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DF" w:rsidRPr="00B74EAF" w:rsidRDefault="00685CDF" w:rsidP="00685CD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1B9045FC" wp14:editId="08D9A001">
            <wp:extent cx="666750" cy="85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685CDF" w:rsidRPr="00B74EAF" w:rsidRDefault="00685CDF" w:rsidP="00685CD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685CDF" w:rsidRPr="00B74EAF" w:rsidRDefault="00685CDF" w:rsidP="00685CDF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685CDF" w:rsidRPr="00B74EAF" w:rsidRDefault="00685CDF" w:rsidP="00685CDF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685CDF" w:rsidRPr="00B74EAF" w:rsidRDefault="00685CDF" w:rsidP="00685CDF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685CDF" w:rsidRPr="00B74EAF" w:rsidRDefault="00685CDF" w:rsidP="00685CDF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685CDF" w:rsidRPr="00B74EAF" w:rsidRDefault="00685CDF" w:rsidP="00685CDF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85CDF" w:rsidRPr="00B74EAF" w:rsidTr="00857C9F">
        <w:trPr>
          <w:trHeight w:val="383"/>
        </w:trPr>
        <w:tc>
          <w:tcPr>
            <w:tcW w:w="2235" w:type="dxa"/>
            <w:hideMark/>
          </w:tcPr>
          <w:p w:rsidR="00685CDF" w:rsidRPr="00B74EAF" w:rsidRDefault="00451FA2" w:rsidP="00857C9F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19.01.2026</w:t>
            </w:r>
          </w:p>
        </w:tc>
        <w:tc>
          <w:tcPr>
            <w:tcW w:w="2268" w:type="dxa"/>
          </w:tcPr>
          <w:p w:rsidR="00685CDF" w:rsidRPr="00B74EAF" w:rsidRDefault="00685CDF" w:rsidP="00857C9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85CDF" w:rsidRPr="00B74EAF" w:rsidRDefault="00685CDF" w:rsidP="00857C9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85CDF" w:rsidRPr="00B74EAF" w:rsidRDefault="00451FA2" w:rsidP="00857C9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15</w:t>
            </w:r>
          </w:p>
        </w:tc>
        <w:tc>
          <w:tcPr>
            <w:tcW w:w="1315" w:type="dxa"/>
          </w:tcPr>
          <w:p w:rsidR="00685CDF" w:rsidRPr="00B74EAF" w:rsidRDefault="00685CDF" w:rsidP="00857C9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85CDF" w:rsidRPr="00B74EAF" w:rsidRDefault="00685CDF" w:rsidP="00857C9F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A62E13" w:rsidRDefault="00A62E13" w:rsidP="00685CDF">
      <w:pPr>
        <w:tabs>
          <w:tab w:val="left" w:pos="708"/>
          <w:tab w:val="center" w:pos="4536"/>
          <w:tab w:val="right" w:pos="9072"/>
        </w:tabs>
        <w:jc w:val="center"/>
        <w:rPr>
          <w:b/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A62E13">
        <w:trPr>
          <w:trHeight w:val="998"/>
        </w:trPr>
        <w:tc>
          <w:tcPr>
            <w:tcW w:w="5211" w:type="dxa"/>
            <w:shd w:val="clear" w:color="auto" w:fill="auto"/>
          </w:tcPr>
          <w:p w:rsidR="00A62E13" w:rsidRDefault="00A62E13">
            <w:pPr>
              <w:jc w:val="both"/>
              <w:rPr>
                <w:sz w:val="16"/>
              </w:rPr>
            </w:pPr>
          </w:p>
          <w:p w:rsidR="00A62E13" w:rsidRDefault="007A5C21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постановление Администрации Песчанокопского района от 31.10.2022 №995 «Об утверждении районной программы «Обеспечение пассажирских перевозок транспортом общего пользования в муниципальном образовании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район» на 2022-2025 годы»</w:t>
            </w:r>
          </w:p>
          <w:p w:rsidR="00A62E13" w:rsidRDefault="00A62E13">
            <w:pPr>
              <w:jc w:val="both"/>
              <w:rPr>
                <w:sz w:val="28"/>
              </w:rPr>
            </w:pPr>
          </w:p>
        </w:tc>
      </w:tr>
    </w:tbl>
    <w:p w:rsidR="00A62E13" w:rsidRDefault="007A5C21">
      <w:pPr>
        <w:ind w:firstLine="709"/>
        <w:jc w:val="both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>В соответствии с Федеральными законами Российской Федерации от 06.10.2003 № 131-ФЗ «Об общих принципах организации местного самоуправления в Российской Федерации», от 13.07.2015 №220-ФЗ «Об организации пассажирских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14.02.2009 № 112 «Об утверждении Правил перевозок</w:t>
      </w:r>
      <w:proofErr w:type="gramEnd"/>
      <w:r>
        <w:rPr>
          <w:color w:val="000000" w:themeColor="text1"/>
          <w:sz w:val="28"/>
        </w:rPr>
        <w:t xml:space="preserve"> </w:t>
      </w:r>
      <w:proofErr w:type="gramStart"/>
      <w:r>
        <w:rPr>
          <w:color w:val="000000" w:themeColor="text1"/>
          <w:sz w:val="28"/>
        </w:rPr>
        <w:t xml:space="preserve">пассажиров и багажа автомобильным транспортом и городским наземным электрическим транспортом», постановлением Правительства Ростовской области от 27.01.2016 № 25 «Об организации регулярных перевозок пассажиров и багажа автомобильным транспортом по межмуниципальным маршрутам регулярных перевозок на территории Ростовской области», постановлением Администрации Песчанокопского района от 26.10.2016 №622 «Об организации пассажирских перевозок пассажиров и багажа автомобильным транспортом по муниципальным маршрутам на территории Песчанокопского района», </w:t>
      </w:r>
      <w:r w:rsidR="00685CDF">
        <w:rPr>
          <w:color w:val="000000" w:themeColor="text1"/>
          <w:sz w:val="28"/>
        </w:rPr>
        <w:t>р</w:t>
      </w:r>
      <w:r>
        <w:rPr>
          <w:color w:val="000000" w:themeColor="text1"/>
          <w:sz w:val="28"/>
        </w:rPr>
        <w:t>ешением Собрания</w:t>
      </w:r>
      <w:proofErr w:type="gramEnd"/>
      <w:r>
        <w:rPr>
          <w:color w:val="000000" w:themeColor="text1"/>
          <w:sz w:val="28"/>
        </w:rPr>
        <w:t xml:space="preserve"> депутатов Песчанокопского района от 25.12.2025 №284 «О внесении изменений в решение Собрания депутатов Песчанокопского района от 26.12.2024 №219 «Об утверждении бюджета Песчанокопского района на 2025 год и плановый период 2026 и 2027 годов», </w:t>
      </w:r>
    </w:p>
    <w:p w:rsidR="00A62E13" w:rsidRDefault="00A62E13">
      <w:pPr>
        <w:ind w:firstLine="709"/>
        <w:jc w:val="both"/>
        <w:rPr>
          <w:sz w:val="28"/>
        </w:rPr>
      </w:pPr>
    </w:p>
    <w:p w:rsidR="00A62E13" w:rsidRDefault="007A5C21">
      <w:pPr>
        <w:jc w:val="center"/>
        <w:rPr>
          <w:b/>
          <w:sz w:val="28"/>
        </w:rPr>
      </w:pPr>
      <w:r>
        <w:rPr>
          <w:b/>
          <w:sz w:val="36"/>
        </w:rPr>
        <w:t>Постановляю</w:t>
      </w:r>
      <w:r>
        <w:rPr>
          <w:b/>
          <w:sz w:val="28"/>
        </w:rPr>
        <w:t>:</w:t>
      </w:r>
    </w:p>
    <w:p w:rsidR="00A62E13" w:rsidRDefault="00A62E13">
      <w:pPr>
        <w:jc w:val="center"/>
        <w:rPr>
          <w:b/>
          <w:sz w:val="28"/>
        </w:rPr>
      </w:pPr>
    </w:p>
    <w:p w:rsidR="00A62E13" w:rsidRDefault="007A5C21" w:rsidP="00685CDF">
      <w:pPr>
        <w:ind w:firstLine="709"/>
        <w:jc w:val="both"/>
        <w:rPr>
          <w:sz w:val="28"/>
        </w:rPr>
      </w:pPr>
      <w:r>
        <w:rPr>
          <w:sz w:val="28"/>
        </w:rPr>
        <w:t xml:space="preserve">1. Внести изменения в приложение №3 к постановлению Администрации </w:t>
      </w:r>
      <w:r>
        <w:rPr>
          <w:sz w:val="28"/>
        </w:rPr>
        <w:lastRenderedPageBreak/>
        <w:t>Песчанокопского района от 31.10.2022 №995 «Об утверждении районной программы «Обеспечение пассажирских перевозок транспортом общего пользования в муниципальном образовании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на 2022-2025 годы», изложив его в новой редакции согласно </w:t>
      </w:r>
      <w:r w:rsidR="00685CDF">
        <w:rPr>
          <w:sz w:val="28"/>
        </w:rPr>
        <w:t>п</w:t>
      </w:r>
      <w:r>
        <w:rPr>
          <w:sz w:val="28"/>
        </w:rPr>
        <w:t>риложени</w:t>
      </w:r>
      <w:r w:rsidR="00685CDF">
        <w:rPr>
          <w:sz w:val="28"/>
        </w:rPr>
        <w:t>ю</w:t>
      </w:r>
      <w:r>
        <w:rPr>
          <w:sz w:val="28"/>
        </w:rPr>
        <w:t xml:space="preserve"> к настоящему постановлению.</w:t>
      </w:r>
    </w:p>
    <w:p w:rsidR="00A62E13" w:rsidRDefault="007A5C21">
      <w:pPr>
        <w:ind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A62E13" w:rsidRDefault="007A5C21">
      <w:pPr>
        <w:ind w:firstLine="709"/>
        <w:jc w:val="both"/>
        <w:rPr>
          <w:sz w:val="28"/>
        </w:rPr>
      </w:pPr>
      <w:r>
        <w:rPr>
          <w:sz w:val="28"/>
        </w:rPr>
        <w:t>3. Отделу информационных технологий (</w:t>
      </w:r>
      <w:proofErr w:type="spellStart"/>
      <w:r>
        <w:rPr>
          <w:sz w:val="28"/>
        </w:rPr>
        <w:t>Лосевск</w:t>
      </w:r>
      <w:r w:rsidR="00685CDF">
        <w:rPr>
          <w:sz w:val="28"/>
        </w:rPr>
        <w:t>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A62E13" w:rsidRDefault="007A5C21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A62E13" w:rsidRDefault="00A62E13">
      <w:pPr>
        <w:ind w:firstLine="709"/>
        <w:jc w:val="both"/>
        <w:rPr>
          <w:sz w:val="28"/>
        </w:rPr>
      </w:pPr>
    </w:p>
    <w:p w:rsidR="00A62E13" w:rsidRDefault="00A62E13">
      <w:pPr>
        <w:ind w:firstLine="709"/>
        <w:jc w:val="both"/>
        <w:rPr>
          <w:sz w:val="28"/>
        </w:rPr>
      </w:pPr>
    </w:p>
    <w:p w:rsidR="00A62E13" w:rsidRDefault="00A62E13">
      <w:pPr>
        <w:ind w:firstLine="709"/>
        <w:jc w:val="both"/>
        <w:rPr>
          <w:sz w:val="28"/>
        </w:rPr>
      </w:pPr>
    </w:p>
    <w:p w:rsidR="00685CDF" w:rsidRPr="006F31B1" w:rsidRDefault="00685CDF" w:rsidP="00685CDF">
      <w:pPr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</w:p>
    <w:p w:rsidR="00A62E13" w:rsidRDefault="00685CDF" w:rsidP="00685CDF">
      <w:pPr>
        <w:tabs>
          <w:tab w:val="left" w:pos="1035"/>
        </w:tabs>
        <w:rPr>
          <w:sz w:val="16"/>
        </w:rPr>
      </w:pPr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     В.В. Лозин</w:t>
      </w:r>
    </w:p>
    <w:p w:rsidR="00A62E13" w:rsidRDefault="00A62E13">
      <w:pPr>
        <w:tabs>
          <w:tab w:val="left" w:pos="1035"/>
        </w:tabs>
        <w:rPr>
          <w:sz w:val="16"/>
        </w:rPr>
      </w:pPr>
    </w:p>
    <w:p w:rsidR="00A62E13" w:rsidRDefault="00A62E13">
      <w:pPr>
        <w:tabs>
          <w:tab w:val="left" w:pos="1035"/>
        </w:tabs>
        <w:rPr>
          <w:sz w:val="28"/>
        </w:rPr>
      </w:pPr>
    </w:p>
    <w:p w:rsidR="00A62E13" w:rsidRDefault="00A62E13">
      <w:pPr>
        <w:tabs>
          <w:tab w:val="left" w:pos="1035"/>
        </w:tabs>
        <w:rPr>
          <w:sz w:val="28"/>
        </w:rPr>
      </w:pPr>
    </w:p>
    <w:p w:rsidR="00A62E13" w:rsidRDefault="00A62E13">
      <w:pPr>
        <w:tabs>
          <w:tab w:val="left" w:pos="1035"/>
        </w:tabs>
        <w:rPr>
          <w:sz w:val="16"/>
        </w:rPr>
      </w:pPr>
    </w:p>
    <w:p w:rsidR="00A62E13" w:rsidRDefault="007A5C21">
      <w:pPr>
        <w:tabs>
          <w:tab w:val="left" w:pos="1035"/>
        </w:tabs>
        <w:rPr>
          <w:sz w:val="28"/>
        </w:rPr>
      </w:pPr>
      <w:r>
        <w:rPr>
          <w:sz w:val="28"/>
        </w:rPr>
        <w:t>Постановление вносит:</w:t>
      </w:r>
    </w:p>
    <w:p w:rsidR="00A62E13" w:rsidRDefault="007A5C21">
      <w:pPr>
        <w:tabs>
          <w:tab w:val="left" w:pos="1035"/>
        </w:tabs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685CDF" w:rsidRDefault="007A5C21">
      <w:pPr>
        <w:tabs>
          <w:tab w:val="left" w:pos="1035"/>
        </w:tabs>
        <w:rPr>
          <w:sz w:val="28"/>
        </w:rPr>
      </w:pPr>
      <w:r>
        <w:rPr>
          <w:sz w:val="28"/>
        </w:rPr>
        <w:t xml:space="preserve">транспорта и связи и вопросам </w:t>
      </w:r>
    </w:p>
    <w:p w:rsidR="00A62E13" w:rsidRDefault="007A5C21">
      <w:pPr>
        <w:tabs>
          <w:tab w:val="left" w:pos="1035"/>
        </w:tabs>
        <w:rPr>
          <w:sz w:val="28"/>
        </w:rPr>
      </w:pPr>
      <w:r>
        <w:rPr>
          <w:sz w:val="28"/>
        </w:rPr>
        <w:t xml:space="preserve">муниципального хозяйства  </w:t>
      </w:r>
    </w:p>
    <w:p w:rsidR="00A62E13" w:rsidRDefault="00A62E13">
      <w:pPr>
        <w:sectPr w:rsidR="00A62E13"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295" w:footer="0" w:gutter="0"/>
          <w:cols w:space="720"/>
          <w:titlePg/>
        </w:sectPr>
      </w:pPr>
    </w:p>
    <w:p w:rsidR="00A62E13" w:rsidRDefault="00685CDF" w:rsidP="00685CDF">
      <w:pPr>
        <w:pStyle w:val="ac"/>
        <w:spacing w:after="0"/>
        <w:ind w:left="10773" w:right="287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A62E13" w:rsidRDefault="007A5C21" w:rsidP="00685CDF">
      <w:pPr>
        <w:pStyle w:val="ac"/>
        <w:spacing w:after="0"/>
        <w:ind w:left="10773" w:right="287"/>
        <w:rPr>
          <w:sz w:val="28"/>
        </w:rPr>
      </w:pPr>
      <w:r>
        <w:rPr>
          <w:sz w:val="28"/>
        </w:rPr>
        <w:t>к постановлению Администрации</w:t>
      </w:r>
    </w:p>
    <w:p w:rsidR="00A62E13" w:rsidRDefault="007A5C21" w:rsidP="00685CDF">
      <w:pPr>
        <w:pStyle w:val="ac"/>
        <w:spacing w:after="0"/>
        <w:ind w:left="10773" w:right="287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A62E13" w:rsidRDefault="007A5C21" w:rsidP="00685CDF">
      <w:pPr>
        <w:pStyle w:val="ac"/>
        <w:spacing w:after="0"/>
        <w:ind w:left="10773" w:right="287"/>
        <w:rPr>
          <w:sz w:val="28"/>
        </w:rPr>
      </w:pPr>
      <w:r>
        <w:rPr>
          <w:sz w:val="28"/>
        </w:rPr>
        <w:t xml:space="preserve">от </w:t>
      </w:r>
      <w:r w:rsidR="00451FA2">
        <w:rPr>
          <w:sz w:val="28"/>
        </w:rPr>
        <w:t>19.01.2026</w:t>
      </w:r>
      <w:bookmarkStart w:id="0" w:name="_GoBack"/>
      <w:bookmarkEnd w:id="0"/>
      <w:r w:rsidR="00685CDF">
        <w:rPr>
          <w:sz w:val="28"/>
        </w:rPr>
        <w:t xml:space="preserve"> </w:t>
      </w:r>
      <w:r>
        <w:rPr>
          <w:sz w:val="28"/>
        </w:rPr>
        <w:t>№</w:t>
      </w:r>
      <w:r w:rsidR="00685CDF">
        <w:rPr>
          <w:sz w:val="28"/>
        </w:rPr>
        <w:t xml:space="preserve"> </w:t>
      </w:r>
      <w:r w:rsidR="00451FA2">
        <w:rPr>
          <w:sz w:val="28"/>
        </w:rPr>
        <w:t>15</w:t>
      </w:r>
      <w:r>
        <w:rPr>
          <w:sz w:val="28"/>
        </w:rPr>
        <w:t xml:space="preserve"> </w:t>
      </w:r>
    </w:p>
    <w:p w:rsidR="00A62E13" w:rsidRDefault="00A62E13">
      <w:pPr>
        <w:jc w:val="right"/>
        <w:rPr>
          <w:sz w:val="28"/>
        </w:rPr>
      </w:pPr>
    </w:p>
    <w:p w:rsidR="00A62E13" w:rsidRDefault="00A62E13">
      <w:pPr>
        <w:pStyle w:val="ac"/>
        <w:spacing w:after="0"/>
        <w:ind w:left="-566" w:right="287"/>
        <w:rPr>
          <w:sz w:val="28"/>
        </w:rPr>
      </w:pPr>
    </w:p>
    <w:p w:rsidR="00A62E13" w:rsidRDefault="007A5C21" w:rsidP="00685CDF">
      <w:pPr>
        <w:ind w:left="10915"/>
        <w:jc w:val="center"/>
        <w:rPr>
          <w:sz w:val="28"/>
        </w:rPr>
      </w:pPr>
      <w:r>
        <w:rPr>
          <w:sz w:val="28"/>
        </w:rPr>
        <w:t>Приложение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3</w:t>
      </w:r>
    </w:p>
    <w:p w:rsidR="00A62E13" w:rsidRDefault="007A5C21" w:rsidP="00685CDF">
      <w:pPr>
        <w:ind w:left="10915"/>
        <w:jc w:val="center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районной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программе</w:t>
      </w:r>
    </w:p>
    <w:p w:rsidR="00A62E13" w:rsidRDefault="007A5C21" w:rsidP="00685CDF">
      <w:pPr>
        <w:ind w:left="10915"/>
        <w:jc w:val="center"/>
        <w:rPr>
          <w:sz w:val="28"/>
        </w:rPr>
      </w:pPr>
      <w:r>
        <w:rPr>
          <w:sz w:val="28"/>
        </w:rPr>
        <w:t>«Обеспечение пассажирских перевозок транспортом общего пользования в муниципальном образовании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</w:t>
      </w:r>
    </w:p>
    <w:p w:rsidR="00A62E13" w:rsidRDefault="007A5C21" w:rsidP="00685CDF">
      <w:pPr>
        <w:ind w:left="10915"/>
        <w:jc w:val="center"/>
        <w:rPr>
          <w:sz w:val="28"/>
        </w:rPr>
      </w:pPr>
      <w:r>
        <w:rPr>
          <w:sz w:val="28"/>
        </w:rPr>
        <w:t>на 2022-2025 годы»</w:t>
      </w:r>
    </w:p>
    <w:p w:rsidR="00A62E13" w:rsidRDefault="00A62E13"/>
    <w:p w:rsidR="00A62E13" w:rsidRDefault="007A5C21">
      <w:pPr>
        <w:jc w:val="center"/>
        <w:rPr>
          <w:sz w:val="28"/>
        </w:rPr>
      </w:pPr>
      <w:r>
        <w:rPr>
          <w:sz w:val="28"/>
        </w:rPr>
        <w:t>Финансовое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ресурсное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районной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A62E13" w:rsidRDefault="007A5C21">
      <w:pPr>
        <w:jc w:val="center"/>
        <w:rPr>
          <w:sz w:val="28"/>
        </w:rPr>
      </w:pPr>
      <w:r>
        <w:rPr>
          <w:sz w:val="28"/>
        </w:rPr>
        <w:t xml:space="preserve">«Обеспечение пассажирских перевозок транспортом общего пользования </w:t>
      </w:r>
      <w:proofErr w:type="gramStart"/>
      <w:r>
        <w:rPr>
          <w:sz w:val="28"/>
        </w:rPr>
        <w:t>в</w:t>
      </w:r>
      <w:proofErr w:type="gramEnd"/>
    </w:p>
    <w:p w:rsidR="00A62E13" w:rsidRDefault="007A5C21">
      <w:pPr>
        <w:jc w:val="center"/>
        <w:rPr>
          <w:sz w:val="28"/>
        </w:rPr>
      </w:pPr>
      <w:r>
        <w:rPr>
          <w:sz w:val="28"/>
        </w:rPr>
        <w:t xml:space="preserve">муниципальном </w:t>
      </w:r>
      <w:proofErr w:type="gramStart"/>
      <w:r>
        <w:rPr>
          <w:sz w:val="28"/>
        </w:rPr>
        <w:t>образовании</w:t>
      </w:r>
      <w:proofErr w:type="gramEnd"/>
      <w:r>
        <w:rPr>
          <w:sz w:val="28"/>
        </w:rPr>
        <w:t xml:space="preserve">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на 2022-2025 годы»</w:t>
      </w:r>
    </w:p>
    <w:p w:rsidR="00A62E13" w:rsidRDefault="00A62E13">
      <w:pPr>
        <w:jc w:val="center"/>
        <w:rPr>
          <w:sz w:val="28"/>
        </w:rPr>
      </w:pPr>
    </w:p>
    <w:p w:rsidR="00A62E13" w:rsidRDefault="00A62E13">
      <w:pPr>
        <w:jc w:val="center"/>
        <w:rPr>
          <w:sz w:val="12"/>
        </w:rPr>
      </w:pPr>
    </w:p>
    <w:tbl>
      <w:tblPr>
        <w:tblStyle w:val="TableNormal"/>
        <w:tblW w:w="15452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2799"/>
        <w:gridCol w:w="3018"/>
        <w:gridCol w:w="600"/>
        <w:gridCol w:w="585"/>
        <w:gridCol w:w="630"/>
        <w:gridCol w:w="555"/>
        <w:gridCol w:w="1005"/>
        <w:gridCol w:w="825"/>
        <w:gridCol w:w="1170"/>
        <w:gridCol w:w="1095"/>
        <w:gridCol w:w="1560"/>
      </w:tblGrid>
      <w:tr w:rsidR="00A62E13" w:rsidTr="00685CDF">
        <w:trPr>
          <w:trHeight w:val="834"/>
        </w:trPr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Статус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Наименование районной программы, подпрограммы районной </w:t>
            </w:r>
            <w:r>
              <w:rPr>
                <w:rFonts w:ascii="Times New Roman" w:hAnsi="Times New Roman"/>
                <w:sz w:val="20"/>
              </w:rPr>
              <w:t>программы,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основных мероприятий и </w:t>
            </w:r>
            <w:r>
              <w:rPr>
                <w:rFonts w:ascii="Times New Roman" w:hAnsi="Times New Roman"/>
                <w:spacing w:val="-2"/>
                <w:sz w:val="20"/>
              </w:rPr>
              <w:t>мероприятий</w:t>
            </w:r>
          </w:p>
        </w:tc>
        <w:tc>
          <w:tcPr>
            <w:tcW w:w="3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Ответственный исполнитель, соисполнители</w:t>
            </w: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бюджетной </w:t>
            </w:r>
            <w:r>
              <w:rPr>
                <w:rFonts w:ascii="Times New Roman" w:hAnsi="Times New Roman"/>
                <w:spacing w:val="-2"/>
                <w:sz w:val="20"/>
              </w:rPr>
              <w:t>классификации</w:t>
            </w:r>
          </w:p>
        </w:tc>
        <w:tc>
          <w:tcPr>
            <w:tcW w:w="5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Расходы </w:t>
            </w:r>
            <w:r>
              <w:rPr>
                <w:rFonts w:ascii="Times New Roman" w:hAnsi="Times New Roman"/>
                <w:sz w:val="20"/>
              </w:rPr>
              <w:t>(тыс.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руб.),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годы</w:t>
            </w:r>
          </w:p>
        </w:tc>
      </w:tr>
      <w:tr w:rsidR="00A62E13" w:rsidTr="00685CDF">
        <w:trPr>
          <w:trHeight w:val="1563"/>
        </w:trPr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A62E13"/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A62E13"/>
        </w:tc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A62E13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ГРБС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0"/>
              </w:rPr>
              <w:t>Рз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pacing w:val="-5"/>
                <w:sz w:val="20"/>
              </w:rPr>
              <w:t>Пр</w:t>
            </w:r>
            <w:proofErr w:type="spellEnd"/>
            <w:proofErr w:type="gram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5"/>
                <w:sz w:val="20"/>
              </w:rPr>
              <w:t>ЦСР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5"/>
                <w:sz w:val="20"/>
              </w:rPr>
              <w:t>ВР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Источн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ик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финан-сирован</w:t>
            </w:r>
            <w:r>
              <w:rPr>
                <w:rFonts w:ascii="Times New Roman" w:hAnsi="Times New Roman"/>
                <w:spacing w:val="-6"/>
                <w:sz w:val="20"/>
              </w:rPr>
              <w:t>ия</w:t>
            </w:r>
            <w:proofErr w:type="spellEnd"/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2022</w:t>
            </w: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год</w:t>
            </w: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2023</w:t>
            </w: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 xml:space="preserve"> год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2024 </w:t>
            </w: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7A5C21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Текущий </w:t>
            </w:r>
            <w:r>
              <w:rPr>
                <w:rFonts w:ascii="Times New Roman" w:hAnsi="Times New Roman"/>
                <w:spacing w:val="-4"/>
                <w:sz w:val="20"/>
              </w:rPr>
              <w:t>год</w:t>
            </w:r>
          </w:p>
          <w:p w:rsidR="00A62E13" w:rsidRDefault="007A5C21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планово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го </w:t>
            </w:r>
          </w:p>
          <w:p w:rsidR="00A62E13" w:rsidRDefault="007A5C21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периода </w:t>
            </w:r>
          </w:p>
          <w:p w:rsidR="00A62E13" w:rsidRDefault="007A5C21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2025 год</w:t>
            </w:r>
          </w:p>
        </w:tc>
      </w:tr>
      <w:tr w:rsidR="00A62E13" w:rsidTr="00685CDF">
        <w:trPr>
          <w:trHeight w:val="297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5"/>
                <w:sz w:val="20"/>
              </w:rPr>
              <w:t>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5"/>
                <w:sz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5"/>
                <w:sz w:val="20"/>
              </w:rPr>
              <w:t>12</w:t>
            </w:r>
          </w:p>
        </w:tc>
      </w:tr>
      <w:tr w:rsidR="00A62E13" w:rsidTr="00685CDF">
        <w:trPr>
          <w:trHeight w:val="558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Районная программа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7A5C21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«Обеспечение пассажирских перевозок</w:t>
            </w:r>
          </w:p>
          <w:p w:rsidR="00A62E13" w:rsidRDefault="007A5C21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 xml:space="preserve">транспортом общего пользования </w:t>
            </w:r>
            <w:proofErr w:type="gramStart"/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в</w:t>
            </w:r>
            <w:proofErr w:type="gramEnd"/>
          </w:p>
          <w:p w:rsidR="00A62E13" w:rsidRDefault="007A5C21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 xml:space="preserve">муниципальном </w:t>
            </w:r>
            <w:proofErr w:type="gramStart"/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образовании</w:t>
            </w:r>
            <w:proofErr w:type="gramEnd"/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 xml:space="preserve"> район» на 2022-2025 годы»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>, транспорта и связи и вопросам муниципального</w:t>
            </w: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хозяйства Администрации Песчанокопского района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pacing w:val="-5"/>
                <w:sz w:val="20"/>
              </w:rPr>
              <w:t>902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0"/>
              </w:rPr>
              <w:t>МБ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1872,6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2260,0</w:t>
            </w:r>
          </w:p>
        </w:tc>
      </w:tr>
      <w:tr w:rsidR="00A62E13" w:rsidTr="00685CDF">
        <w:trPr>
          <w:trHeight w:val="1787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Основное </w:t>
            </w:r>
            <w:r>
              <w:rPr>
                <w:rFonts w:ascii="Times New Roman" w:hAnsi="Times New Roman"/>
                <w:sz w:val="20"/>
              </w:rPr>
              <w:t>мероприятие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«Развитие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пассажирских перевозок в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муниципальном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образовании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район»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>, транспорта и связи и вопросам муниципального</w:t>
            </w: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хозяйства Администрации Песчанокопского района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5"/>
                <w:sz w:val="20"/>
              </w:rPr>
              <w:t>902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pacing w:val="-6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pacing w:val="-6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МБ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1 872,6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2260,0</w:t>
            </w:r>
          </w:p>
        </w:tc>
      </w:tr>
      <w:tr w:rsidR="00A62E13" w:rsidTr="00685CDF">
        <w:trPr>
          <w:trHeight w:val="1787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7A5C21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Субсидия на возмещение затрат на горюче-смазочные материалы (топливо) по осуществлению внутрирайонных пассажирских перевозок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>, транспорта и связи и вопросам муниципального</w:t>
            </w: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хозяйства Администрации Песчанокопского района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pacing w:val="-6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pacing w:val="-6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МБ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772,6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1168,6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62E13" w:rsidTr="00685CDF">
        <w:trPr>
          <w:trHeight w:val="1787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7A5C21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1.2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Субсидия на текущий ремонт автомобильного транспорта по осуществлению внутрирайонных пассажирских перевозок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>, транспорта и связи и вопросам муниципального</w:t>
            </w: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хозяйства Администрации Песчанокопского района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pacing w:val="-6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pacing w:val="-6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МБ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A62E1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62E13" w:rsidTr="00685CDF">
        <w:trPr>
          <w:trHeight w:val="627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1.3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Субсидия </w:t>
            </w:r>
            <w:proofErr w:type="gramStart"/>
            <w:r>
              <w:rPr>
                <w:rFonts w:ascii="Times New Roman" w:hAnsi="Times New Roman"/>
                <w:sz w:val="20"/>
              </w:rPr>
              <w:t>на возмещение части затрат на заработную плату с начислениями по водителям автомобильного транспорта по осуществлению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внутрирайонных пассажирских перевозок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>, транспорта и связи и вопросам муниципального</w:t>
            </w: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хозяйства Администрации Песчанокопского района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7A5C21">
            <w:pPr>
              <w:jc w:val="center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МБ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62E13" w:rsidTr="00685CDF">
        <w:trPr>
          <w:trHeight w:val="1787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Мероприятие 1.4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Субсидия юридическим лицам и индивидуальным предпринимателям, осуществляющим регулярные пассажирские перевозки пассажиров и багажа в муниципальном сообщении на территории Песчанокопского района с небольшой интенсивностью пассажиропотока, в целях возмещения затрат, связанных с осуществлением регулярных пассажирских перевозок по муниципальным маршрутам с небольшой интенсивностью пассажиропотока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>, транспорта и связи и вопросам муниципального</w:t>
            </w:r>
          </w:p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хозяйства Администрации Песчанокопского района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7A5C21">
            <w:pPr>
              <w:jc w:val="center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МБ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E13" w:rsidRDefault="007A5C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2260,0</w:t>
            </w:r>
          </w:p>
        </w:tc>
      </w:tr>
    </w:tbl>
    <w:p w:rsidR="00A62E13" w:rsidRDefault="00A62E13">
      <w:pPr>
        <w:rPr>
          <w:sz w:val="28"/>
        </w:rPr>
      </w:pPr>
    </w:p>
    <w:p w:rsidR="00A62E13" w:rsidRDefault="00A62E13">
      <w:pPr>
        <w:rPr>
          <w:sz w:val="28"/>
        </w:rPr>
      </w:pPr>
    </w:p>
    <w:p w:rsidR="00A62E13" w:rsidRDefault="00A62E13">
      <w:pPr>
        <w:rPr>
          <w:sz w:val="28"/>
        </w:rPr>
      </w:pPr>
    </w:p>
    <w:p w:rsidR="00A62E13" w:rsidRDefault="007A5C21">
      <w:pPr>
        <w:rPr>
          <w:sz w:val="28"/>
        </w:rPr>
      </w:pPr>
      <w:r>
        <w:rPr>
          <w:sz w:val="28"/>
        </w:rPr>
        <w:t xml:space="preserve">     Управляющий делами</w:t>
      </w:r>
    </w:p>
    <w:p w:rsidR="00A62E13" w:rsidRDefault="007A5C21">
      <w:pPr>
        <w:rPr>
          <w:sz w:val="28"/>
        </w:rPr>
      </w:pPr>
      <w:r>
        <w:rPr>
          <w:sz w:val="28"/>
        </w:rPr>
        <w:t xml:space="preserve">     Администрации района                                                                                                                                      </w:t>
      </w:r>
      <w:r w:rsidR="00685CDF">
        <w:rPr>
          <w:sz w:val="28"/>
        </w:rPr>
        <w:t xml:space="preserve">          </w:t>
      </w:r>
      <w:r>
        <w:rPr>
          <w:sz w:val="28"/>
        </w:rPr>
        <w:t xml:space="preserve">       О.В. Купина</w:t>
      </w:r>
    </w:p>
    <w:p w:rsidR="00A62E13" w:rsidRDefault="00A62E13"/>
    <w:sectPr w:rsidR="00A62E13" w:rsidSect="00685CDF">
      <w:footerReference w:type="default" r:id="rId12"/>
      <w:headerReference w:type="first" r:id="rId13"/>
      <w:footerReference w:type="first" r:id="rId14"/>
      <w:pgSz w:w="16840" w:h="11900" w:orient="landscape"/>
      <w:pgMar w:top="1702" w:right="560" w:bottom="280" w:left="603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D30" w:rsidRDefault="007A5C21">
      <w:r>
        <w:separator/>
      </w:r>
    </w:p>
  </w:endnote>
  <w:endnote w:type="continuationSeparator" w:id="0">
    <w:p w:rsidR="00432D30" w:rsidRDefault="007A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13" w:rsidRDefault="007A5C21">
    <w:pPr>
      <w:pStyle w:val="a6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2E13" w:rsidRDefault="007A5C21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451FA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left:0;text-align:left;margin-left:-39.2pt;margin-top:.05pt;width:12pt;height:0;z-index: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X+nQEAACwDAAAOAAAAZHJzL2Uyb0RvYy54bWysUsFu2zAMvQ/oPwi6N3aNbhiMKEWLosOA&#10;YSvQ7QMUWY4FWKJKKrGzrx+lxOmw3YZdJEokHx8fub6b/SgOFslBUPJmVUthg4HOhZ2SP74/XX+U&#10;gpIOnR4hWCWPluTd5urdeoqtbWCAsbMoGCRQO0Ulh5RiW1VkBus1rSDawM4e0OvET9xVHeqJ0f1Y&#10;NXX9oZoAu4hgLBH/Pp6cclPw+96a9K3vySYxKsncUjmxnNt8Vpu1bneo4+DMmYb+BxZeu8BFL1CP&#10;OmmxR/cXlHcGgaBPKwO+gr53xpYeuJub+o9uXgYdbemFxaF4kYn+H6z5enhG4TolGymC9jyiZ2fS&#10;Hq1osjhTpJZjXiJHpfkBZh7y8k/8mXuee/T55m4E+1nm40VaOydhctL75rZmj1lc1VteREqfLHiR&#10;DSWRh1a01IcvlJgDhy4h/MiMTpWzlebtfKa5he7ILHkZGWQA/CnFxINVkl73Gq0U4+fAyuUtWAxc&#10;jO1i6GA4VckTA4r3+wRPrrDI5U41zix4JIXceX3yzH9/l6i3Jd/8Ag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hG1F/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A62E13" w:rsidRDefault="007A5C21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451FA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A62E13" w:rsidRDefault="00A62E13">
    <w:pPr>
      <w:pStyle w:val="a6"/>
    </w:pPr>
  </w:p>
  <w:p w:rsidR="00A62E13" w:rsidRDefault="00A62E13"/>
  <w:p w:rsidR="00A62E13" w:rsidRDefault="00A62E13"/>
  <w:p w:rsidR="00A62E13" w:rsidRDefault="00A62E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13" w:rsidRDefault="00A62E13">
    <w:pPr>
      <w:pStyle w:val="a6"/>
      <w:jc w:val="right"/>
    </w:pPr>
  </w:p>
  <w:p w:rsidR="00A62E13" w:rsidRDefault="007A5C21">
    <w:pPr>
      <w:pStyle w:val="a6"/>
      <w:tabs>
        <w:tab w:val="clear" w:pos="4677"/>
        <w:tab w:val="clear" w:pos="9355"/>
        <w:tab w:val="left" w:pos="1500"/>
      </w:tabs>
    </w:pPr>
    <w:r>
      <w:tab/>
    </w:r>
  </w:p>
  <w:p w:rsidR="00A62E13" w:rsidRDefault="00A62E13"/>
  <w:p w:rsidR="00A62E13" w:rsidRDefault="00A62E13"/>
  <w:p w:rsidR="00A62E13" w:rsidRDefault="00A62E1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13" w:rsidRDefault="007A5C21">
    <w:pPr>
      <w:pStyle w:val="a6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48CEE4" wp14:editId="1B35ADC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2E13" w:rsidRDefault="007A5C21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451FA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7" type="#_x0000_t202" style="position:absolute;left:0;text-align:left;margin-left:-39.2pt;margin-top:.05pt;width:12pt;height:0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2HnwEAADM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vozqz10ZybLO8lYPeBPKUaebyvp5ajQSDE8BhYwL8Ni&#10;4GLsF0MFzamtvBCh+OmY4N4VMrnqpcZMhidTOM5blEf/+7tEve767hcA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Ap0u2H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:rsidR="00A62E13" w:rsidRDefault="007A5C21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451FA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A62E13" w:rsidRDefault="00A62E13">
    <w:pPr>
      <w:pStyle w:val="a6"/>
    </w:pPr>
  </w:p>
  <w:p w:rsidR="00A62E13" w:rsidRDefault="00A62E13"/>
  <w:p w:rsidR="00A62E13" w:rsidRDefault="00A62E13"/>
  <w:p w:rsidR="00A62E13" w:rsidRDefault="00A62E1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13" w:rsidRDefault="00A62E13">
    <w:pPr>
      <w:pStyle w:val="a6"/>
      <w:jc w:val="right"/>
    </w:pPr>
  </w:p>
  <w:p w:rsidR="00A62E13" w:rsidRDefault="007A5C21">
    <w:pPr>
      <w:pStyle w:val="a6"/>
      <w:tabs>
        <w:tab w:val="clear" w:pos="4677"/>
        <w:tab w:val="clear" w:pos="9355"/>
        <w:tab w:val="left" w:pos="1500"/>
      </w:tabs>
    </w:pPr>
    <w:r>
      <w:tab/>
    </w:r>
  </w:p>
  <w:p w:rsidR="00A62E13" w:rsidRDefault="00A62E13"/>
  <w:p w:rsidR="00A62E13" w:rsidRDefault="00A62E13"/>
  <w:p w:rsidR="00A62E13" w:rsidRDefault="00A62E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D30" w:rsidRDefault="007A5C21">
      <w:r>
        <w:separator/>
      </w:r>
    </w:p>
  </w:footnote>
  <w:footnote w:type="continuationSeparator" w:id="0">
    <w:p w:rsidR="00432D30" w:rsidRDefault="007A5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13" w:rsidRDefault="00A62E13">
    <w:pPr>
      <w:pStyle w:val="a8"/>
      <w:tabs>
        <w:tab w:val="clear" w:pos="4536"/>
        <w:tab w:val="clear" w:pos="9072"/>
        <w:tab w:val="left" w:pos="5385"/>
      </w:tabs>
    </w:pPr>
  </w:p>
  <w:p w:rsidR="00A62E13" w:rsidRDefault="00A62E13"/>
  <w:p w:rsidR="00A62E13" w:rsidRDefault="00A62E13"/>
  <w:p w:rsidR="00A62E13" w:rsidRDefault="00A62E1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13" w:rsidRDefault="00A62E13">
    <w:pPr>
      <w:pStyle w:val="a8"/>
      <w:tabs>
        <w:tab w:val="clear" w:pos="4536"/>
        <w:tab w:val="clear" w:pos="9072"/>
        <w:tab w:val="left" w:pos="5385"/>
      </w:tabs>
    </w:pPr>
  </w:p>
  <w:p w:rsidR="00A62E13" w:rsidRDefault="00A62E13"/>
  <w:p w:rsidR="00A62E13" w:rsidRDefault="00A62E13"/>
  <w:p w:rsidR="00A62E13" w:rsidRDefault="00A62E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25522"/>
    <w:multiLevelType w:val="multilevel"/>
    <w:tmpl w:val="83D0585A"/>
    <w:lvl w:ilvl="0">
      <w:start w:val="1"/>
      <w:numFmt w:val="decimal"/>
      <w:pStyle w:val="1"/>
      <w:lvlText w:val=""/>
      <w:lvlJc w:val="left"/>
      <w:pPr>
        <w:widowControl w:val="0"/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widowControl w:val="0"/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widowControl w:val="0"/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widowControl w:val="0"/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widowControl w:val="0"/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widowControl w:val="0"/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widowControl w:val="0"/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widowControl w:val="0"/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widowControl w:val="0"/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2E13"/>
    <w:rsid w:val="00432D30"/>
    <w:rsid w:val="00451FA2"/>
    <w:rsid w:val="00685CDF"/>
    <w:rsid w:val="007A5C21"/>
    <w:rsid w:val="00A6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</w:style>
  <w:style w:type="paragraph" w:customStyle="1" w:styleId="FontStyle20">
    <w:name w:val="Font Style20"/>
    <w:link w:val="FontStyle200"/>
    <w:rPr>
      <w:sz w:val="18"/>
    </w:rPr>
  </w:style>
  <w:style w:type="character" w:customStyle="1" w:styleId="FontStyle200">
    <w:name w:val="Font Style20"/>
    <w:link w:val="FontStyle20"/>
    <w:rPr>
      <w:sz w:val="1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yle8">
    <w:name w:val="Style8"/>
    <w:basedOn w:val="a"/>
    <w:link w:val="Style80"/>
    <w:pPr>
      <w:spacing w:line="274" w:lineRule="exact"/>
    </w:pPr>
    <w:rPr>
      <w:sz w:val="24"/>
    </w:rPr>
  </w:style>
  <w:style w:type="character" w:customStyle="1" w:styleId="Style80">
    <w:name w:val="Style8"/>
    <w:basedOn w:val="10"/>
    <w:link w:val="Style8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13"/>
    <w:rPr>
      <w:rFonts w:ascii="Tahoma" w:hAnsi="Tahoma"/>
      <w:sz w:val="16"/>
    </w:rPr>
  </w:style>
  <w:style w:type="character" w:customStyle="1" w:styleId="13">
    <w:name w:val="Текст выноски Знак1"/>
    <w:basedOn w:val="10"/>
    <w:link w:val="a3"/>
    <w:rPr>
      <w:rFonts w:ascii="Tahoma" w:hAnsi="Tahoma"/>
      <w:sz w:val="16"/>
    </w:rPr>
  </w:style>
  <w:style w:type="paragraph" w:customStyle="1" w:styleId="FontStyle15">
    <w:name w:val="Font Style15"/>
    <w:link w:val="FontStyle150"/>
    <w:rPr>
      <w:sz w:val="22"/>
    </w:rPr>
  </w:style>
  <w:style w:type="character" w:customStyle="1" w:styleId="FontStyle150">
    <w:name w:val="Font Style15"/>
    <w:link w:val="FontStyle15"/>
    <w:rPr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match">
    <w:name w:val="match"/>
    <w:link w:val="match0"/>
  </w:style>
  <w:style w:type="character" w:customStyle="1" w:styleId="match0">
    <w:name w:val="match"/>
    <w:link w:val="match"/>
  </w:style>
  <w:style w:type="paragraph" w:styleId="a4">
    <w:name w:val="Normal (Web)"/>
    <w:basedOn w:val="a"/>
    <w:link w:val="a5"/>
    <w:pPr>
      <w:spacing w:before="100" w:after="100"/>
    </w:pPr>
    <w:rPr>
      <w:sz w:val="24"/>
    </w:rPr>
  </w:style>
  <w:style w:type="character" w:customStyle="1" w:styleId="a5">
    <w:name w:val="Обычный (веб) Знак"/>
    <w:basedOn w:val="10"/>
    <w:link w:val="a4"/>
    <w:rPr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0"/>
    <w:link w:val="a6"/>
  </w:style>
  <w:style w:type="paragraph" w:styleId="a8">
    <w:name w:val="header"/>
    <w:basedOn w:val="a"/>
    <w:link w:val="a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10"/>
    <w:link w:val="a8"/>
  </w:style>
  <w:style w:type="paragraph" w:customStyle="1" w:styleId="FontStyle16">
    <w:name w:val="Font Style16"/>
    <w:link w:val="FontStyle160"/>
    <w:rPr>
      <w:sz w:val="22"/>
    </w:rPr>
  </w:style>
  <w:style w:type="character" w:customStyle="1" w:styleId="FontStyle160">
    <w:name w:val="Font Style16"/>
    <w:link w:val="FontStyle16"/>
    <w:rPr>
      <w:sz w:val="22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sz w:val="22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0"/>
    <w:link w:val="aa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Style7">
    <w:name w:val="Style7"/>
    <w:basedOn w:val="a"/>
    <w:link w:val="Style70"/>
    <w:pPr>
      <w:spacing w:line="275" w:lineRule="exact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Style6">
    <w:name w:val="Style6"/>
    <w:basedOn w:val="a"/>
    <w:link w:val="Style60"/>
    <w:pPr>
      <w:spacing w:line="278" w:lineRule="exact"/>
      <w:ind w:firstLine="538"/>
      <w:jc w:val="both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13">
    <w:name w:val="Style13"/>
    <w:basedOn w:val="a"/>
    <w:link w:val="Style130"/>
    <w:pPr>
      <w:spacing w:line="274" w:lineRule="exact"/>
      <w:ind w:firstLine="547"/>
      <w:jc w:val="both"/>
    </w:pPr>
    <w:rPr>
      <w:sz w:val="24"/>
    </w:rPr>
  </w:style>
  <w:style w:type="character" w:customStyle="1" w:styleId="Style130">
    <w:name w:val="Style13"/>
    <w:basedOn w:val="10"/>
    <w:link w:val="Style13"/>
    <w:rPr>
      <w:sz w:val="24"/>
    </w:rPr>
  </w:style>
  <w:style w:type="paragraph" w:customStyle="1" w:styleId="ConsPlusTitle">
    <w:name w:val="ConsPlusTitle"/>
    <w:link w:val="ConsPlusTitle0"/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ac">
    <w:name w:val="Body Text"/>
    <w:basedOn w:val="a"/>
    <w:link w:val="ad"/>
    <w:pPr>
      <w:spacing w:after="120"/>
    </w:pPr>
  </w:style>
  <w:style w:type="character" w:customStyle="1" w:styleId="ad">
    <w:name w:val="Основной текст Знак"/>
    <w:basedOn w:val="10"/>
    <w:link w:val="ac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FontStyle17">
    <w:name w:val="Font Style17"/>
    <w:link w:val="FontStyle170"/>
    <w:rPr>
      <w:b/>
      <w:i/>
      <w:spacing w:val="-10"/>
    </w:rPr>
  </w:style>
  <w:style w:type="character" w:customStyle="1" w:styleId="FontStyle170">
    <w:name w:val="Font Style17"/>
    <w:link w:val="FontStyle17"/>
    <w:rPr>
      <w:b/>
      <w:i/>
      <w:spacing w:val="-10"/>
    </w:rPr>
  </w:style>
  <w:style w:type="paragraph" w:customStyle="1" w:styleId="Style3">
    <w:name w:val="Style3"/>
    <w:basedOn w:val="a"/>
    <w:link w:val="Style30"/>
    <w:pPr>
      <w:spacing w:line="278" w:lineRule="exact"/>
      <w:ind w:firstLine="283"/>
    </w:pPr>
    <w:rPr>
      <w:sz w:val="24"/>
    </w:rPr>
  </w:style>
  <w:style w:type="character" w:customStyle="1" w:styleId="Style30">
    <w:name w:val="Style3"/>
    <w:basedOn w:val="10"/>
    <w:link w:val="Style3"/>
    <w:rPr>
      <w:sz w:val="24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e">
    <w:name w:val="Заголовок таблицы"/>
    <w:basedOn w:val="af"/>
    <w:link w:val="af0"/>
    <w:pPr>
      <w:jc w:val="center"/>
    </w:pPr>
    <w:rPr>
      <w:b/>
    </w:rPr>
  </w:style>
  <w:style w:type="character" w:customStyle="1" w:styleId="af0">
    <w:name w:val="Заголовок таблицы"/>
    <w:basedOn w:val="af1"/>
    <w:link w:val="ae"/>
    <w:rPr>
      <w:b/>
    </w:rPr>
  </w:style>
  <w:style w:type="paragraph" w:customStyle="1" w:styleId="af2">
    <w:name w:val="Текст выноски Знак"/>
    <w:link w:val="af3"/>
    <w:rPr>
      <w:rFonts w:ascii="Tahoma" w:hAnsi="Tahoma"/>
      <w:sz w:val="16"/>
    </w:rPr>
  </w:style>
  <w:style w:type="character" w:customStyle="1" w:styleId="af3">
    <w:name w:val="Текст выноски Знак"/>
    <w:link w:val="af2"/>
    <w:rPr>
      <w:rFonts w:ascii="Tahoma" w:hAnsi="Tahoma"/>
      <w:sz w:val="16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Style9">
    <w:name w:val="Style9"/>
    <w:basedOn w:val="a"/>
    <w:link w:val="Style90"/>
    <w:pPr>
      <w:spacing w:line="274" w:lineRule="exact"/>
      <w:ind w:firstLine="283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18">
    <w:name w:val="Гиперссылка1"/>
    <w:link w:val="af4"/>
    <w:rPr>
      <w:color w:val="0000FF"/>
      <w:u w:val="single"/>
    </w:rPr>
  </w:style>
  <w:style w:type="character" w:styleId="af4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0"/>
    <w:link w:val="19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b">
    <w:name w:val="Номер страницы1"/>
    <w:basedOn w:val="16"/>
    <w:link w:val="1c"/>
  </w:style>
  <w:style w:type="character" w:customStyle="1" w:styleId="1c">
    <w:name w:val="Номер страницы1"/>
    <w:basedOn w:val="17"/>
    <w:link w:val="1b"/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FontStyle13">
    <w:name w:val="Font Style13"/>
    <w:link w:val="FontStyle130"/>
    <w:rPr>
      <w:rFonts w:ascii="Lucida Sans Unicode" w:hAnsi="Lucida Sans Unicode"/>
      <w:spacing w:val="-20"/>
    </w:rPr>
  </w:style>
  <w:style w:type="character" w:customStyle="1" w:styleId="FontStyle130">
    <w:name w:val="Font Style13"/>
    <w:link w:val="FontStyle13"/>
    <w:rPr>
      <w:rFonts w:ascii="Lucida Sans Unicode" w:hAnsi="Lucida Sans Unicode"/>
      <w:spacing w:val="-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Style2">
    <w:name w:val="Style2"/>
    <w:basedOn w:val="a"/>
    <w:link w:val="Style20"/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">
    <w:name w:val="Содержимое таблицы"/>
    <w:basedOn w:val="a"/>
    <w:link w:val="af1"/>
  </w:style>
  <w:style w:type="character" w:customStyle="1" w:styleId="af1">
    <w:name w:val="Содержимое таблицы"/>
    <w:basedOn w:val="10"/>
    <w:link w:val="af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Style5">
    <w:name w:val="Style5"/>
    <w:basedOn w:val="a"/>
    <w:link w:val="Style50"/>
    <w:pPr>
      <w:spacing w:line="271" w:lineRule="exact"/>
      <w:ind w:firstLine="542"/>
      <w:jc w:val="both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0"/>
    <w:link w:val="af5"/>
    <w:rPr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Style11">
    <w:name w:val="Style11"/>
    <w:basedOn w:val="a"/>
    <w:link w:val="Style110"/>
    <w:pPr>
      <w:spacing w:line="277" w:lineRule="exact"/>
      <w:ind w:firstLine="557"/>
      <w:jc w:val="both"/>
    </w:pPr>
    <w:rPr>
      <w:sz w:val="24"/>
    </w:rPr>
  </w:style>
  <w:style w:type="character" w:customStyle="1" w:styleId="Style110">
    <w:name w:val="Style11"/>
    <w:basedOn w:val="10"/>
    <w:link w:val="Style11"/>
    <w:rPr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Style4">
    <w:name w:val="Style4"/>
    <w:basedOn w:val="a"/>
    <w:link w:val="Style40"/>
    <w:pPr>
      <w:spacing w:line="274" w:lineRule="exact"/>
      <w:jc w:val="center"/>
    </w:pPr>
    <w:rPr>
      <w:sz w:val="24"/>
    </w:rPr>
  </w:style>
  <w:style w:type="character" w:customStyle="1" w:styleId="Style40">
    <w:name w:val="Style4"/>
    <w:basedOn w:val="10"/>
    <w:link w:val="Style4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paragraph" w:customStyle="1" w:styleId="Style1">
    <w:name w:val="Style1"/>
    <w:basedOn w:val="a"/>
    <w:link w:val="Style10"/>
    <w:pPr>
      <w:spacing w:line="274" w:lineRule="exact"/>
      <w:jc w:val="right"/>
    </w:pPr>
    <w:rPr>
      <w:sz w:val="24"/>
    </w:rPr>
  </w:style>
  <w:style w:type="character" w:customStyle="1" w:styleId="Style10">
    <w:name w:val="Style1"/>
    <w:basedOn w:val="10"/>
    <w:link w:val="Style1"/>
    <w:rPr>
      <w:sz w:val="24"/>
    </w:rPr>
  </w:style>
  <w:style w:type="paragraph" w:customStyle="1" w:styleId="1f">
    <w:name w:val="Знак Знак Знак1 Знак"/>
    <w:basedOn w:val="a"/>
    <w:link w:val="1f0"/>
    <w:pPr>
      <w:spacing w:after="160" w:line="240" w:lineRule="exact"/>
    </w:pPr>
  </w:style>
  <w:style w:type="character" w:customStyle="1" w:styleId="1f0">
    <w:name w:val="Знак Знак Знак1 Знак"/>
    <w:basedOn w:val="10"/>
    <w:link w:val="1f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7">
    <w:name w:val="List"/>
    <w:basedOn w:val="ac"/>
    <w:link w:val="af8"/>
  </w:style>
  <w:style w:type="character" w:customStyle="1" w:styleId="af8">
    <w:name w:val="Список Знак"/>
    <w:basedOn w:val="ad"/>
    <w:link w:val="af7"/>
  </w:style>
  <w:style w:type="paragraph" w:customStyle="1" w:styleId="TableParagraph">
    <w:name w:val="Table Paragraph"/>
    <w:basedOn w:val="a"/>
    <w:link w:val="TableParagraph0"/>
    <w:rPr>
      <w:sz w:val="22"/>
    </w:rPr>
  </w:style>
  <w:style w:type="character" w:customStyle="1" w:styleId="TableParagraph0">
    <w:name w:val="Table Paragraph"/>
    <w:basedOn w:val="10"/>
    <w:link w:val="TableParagraph"/>
    <w:rPr>
      <w:color w:val="000000"/>
      <w:sz w:val="22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Style100">
    <w:name w:val="Style10"/>
    <w:basedOn w:val="a"/>
    <w:link w:val="Style101"/>
    <w:pPr>
      <w:spacing w:line="278" w:lineRule="exact"/>
      <w:ind w:firstLine="538"/>
      <w:jc w:val="both"/>
    </w:pPr>
    <w:rPr>
      <w:sz w:val="24"/>
    </w:rPr>
  </w:style>
  <w:style w:type="character" w:customStyle="1" w:styleId="Style101">
    <w:name w:val="Style10"/>
    <w:basedOn w:val="10"/>
    <w:link w:val="Style100"/>
    <w:rPr>
      <w:sz w:val="24"/>
    </w:rPr>
  </w:style>
  <w:style w:type="paragraph" w:styleId="afb">
    <w:name w:val="Title"/>
    <w:basedOn w:val="a"/>
    <w:next w:val="ac"/>
    <w:link w:val="a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c">
    <w:name w:val="Название Знак"/>
    <w:basedOn w:val="10"/>
    <w:link w:val="afb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z w:val="52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Style12">
    <w:name w:val="Style12"/>
    <w:basedOn w:val="a"/>
    <w:link w:val="Style120"/>
    <w:pPr>
      <w:spacing w:line="278" w:lineRule="exact"/>
    </w:pPr>
    <w:rPr>
      <w:sz w:val="24"/>
    </w:rPr>
  </w:style>
  <w:style w:type="character" w:customStyle="1" w:styleId="Style120">
    <w:name w:val="Style12"/>
    <w:basedOn w:val="10"/>
    <w:link w:val="Style12"/>
    <w:rPr>
      <w:sz w:val="24"/>
    </w:rPr>
  </w:style>
  <w:style w:type="table" w:customStyle="1" w:styleId="TableNormal">
    <w:name w:val="Table Normal"/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</w:style>
  <w:style w:type="paragraph" w:customStyle="1" w:styleId="FontStyle20">
    <w:name w:val="Font Style20"/>
    <w:link w:val="FontStyle200"/>
    <w:rPr>
      <w:sz w:val="18"/>
    </w:rPr>
  </w:style>
  <w:style w:type="character" w:customStyle="1" w:styleId="FontStyle200">
    <w:name w:val="Font Style20"/>
    <w:link w:val="FontStyle20"/>
    <w:rPr>
      <w:sz w:val="1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yle8">
    <w:name w:val="Style8"/>
    <w:basedOn w:val="a"/>
    <w:link w:val="Style80"/>
    <w:pPr>
      <w:spacing w:line="274" w:lineRule="exact"/>
    </w:pPr>
    <w:rPr>
      <w:sz w:val="24"/>
    </w:rPr>
  </w:style>
  <w:style w:type="character" w:customStyle="1" w:styleId="Style80">
    <w:name w:val="Style8"/>
    <w:basedOn w:val="10"/>
    <w:link w:val="Style8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13"/>
    <w:rPr>
      <w:rFonts w:ascii="Tahoma" w:hAnsi="Tahoma"/>
      <w:sz w:val="16"/>
    </w:rPr>
  </w:style>
  <w:style w:type="character" w:customStyle="1" w:styleId="13">
    <w:name w:val="Текст выноски Знак1"/>
    <w:basedOn w:val="10"/>
    <w:link w:val="a3"/>
    <w:rPr>
      <w:rFonts w:ascii="Tahoma" w:hAnsi="Tahoma"/>
      <w:sz w:val="16"/>
    </w:rPr>
  </w:style>
  <w:style w:type="paragraph" w:customStyle="1" w:styleId="FontStyle15">
    <w:name w:val="Font Style15"/>
    <w:link w:val="FontStyle150"/>
    <w:rPr>
      <w:sz w:val="22"/>
    </w:rPr>
  </w:style>
  <w:style w:type="character" w:customStyle="1" w:styleId="FontStyle150">
    <w:name w:val="Font Style15"/>
    <w:link w:val="FontStyle15"/>
    <w:rPr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match">
    <w:name w:val="match"/>
    <w:link w:val="match0"/>
  </w:style>
  <w:style w:type="character" w:customStyle="1" w:styleId="match0">
    <w:name w:val="match"/>
    <w:link w:val="match"/>
  </w:style>
  <w:style w:type="paragraph" w:styleId="a4">
    <w:name w:val="Normal (Web)"/>
    <w:basedOn w:val="a"/>
    <w:link w:val="a5"/>
    <w:pPr>
      <w:spacing w:before="100" w:after="100"/>
    </w:pPr>
    <w:rPr>
      <w:sz w:val="24"/>
    </w:rPr>
  </w:style>
  <w:style w:type="character" w:customStyle="1" w:styleId="a5">
    <w:name w:val="Обычный (веб) Знак"/>
    <w:basedOn w:val="10"/>
    <w:link w:val="a4"/>
    <w:rPr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0"/>
    <w:link w:val="a6"/>
  </w:style>
  <w:style w:type="paragraph" w:styleId="a8">
    <w:name w:val="header"/>
    <w:basedOn w:val="a"/>
    <w:link w:val="a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10"/>
    <w:link w:val="a8"/>
  </w:style>
  <w:style w:type="paragraph" w:customStyle="1" w:styleId="FontStyle16">
    <w:name w:val="Font Style16"/>
    <w:link w:val="FontStyle160"/>
    <w:rPr>
      <w:sz w:val="22"/>
    </w:rPr>
  </w:style>
  <w:style w:type="character" w:customStyle="1" w:styleId="FontStyle160">
    <w:name w:val="Font Style16"/>
    <w:link w:val="FontStyle16"/>
    <w:rPr>
      <w:sz w:val="22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sz w:val="22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0"/>
    <w:link w:val="aa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Style7">
    <w:name w:val="Style7"/>
    <w:basedOn w:val="a"/>
    <w:link w:val="Style70"/>
    <w:pPr>
      <w:spacing w:line="275" w:lineRule="exact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Style6">
    <w:name w:val="Style6"/>
    <w:basedOn w:val="a"/>
    <w:link w:val="Style60"/>
    <w:pPr>
      <w:spacing w:line="278" w:lineRule="exact"/>
      <w:ind w:firstLine="538"/>
      <w:jc w:val="both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13">
    <w:name w:val="Style13"/>
    <w:basedOn w:val="a"/>
    <w:link w:val="Style130"/>
    <w:pPr>
      <w:spacing w:line="274" w:lineRule="exact"/>
      <w:ind w:firstLine="547"/>
      <w:jc w:val="both"/>
    </w:pPr>
    <w:rPr>
      <w:sz w:val="24"/>
    </w:rPr>
  </w:style>
  <w:style w:type="character" w:customStyle="1" w:styleId="Style130">
    <w:name w:val="Style13"/>
    <w:basedOn w:val="10"/>
    <w:link w:val="Style13"/>
    <w:rPr>
      <w:sz w:val="24"/>
    </w:rPr>
  </w:style>
  <w:style w:type="paragraph" w:customStyle="1" w:styleId="ConsPlusTitle">
    <w:name w:val="ConsPlusTitle"/>
    <w:link w:val="ConsPlusTitle0"/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ac">
    <w:name w:val="Body Text"/>
    <w:basedOn w:val="a"/>
    <w:link w:val="ad"/>
    <w:pPr>
      <w:spacing w:after="120"/>
    </w:pPr>
  </w:style>
  <w:style w:type="character" w:customStyle="1" w:styleId="ad">
    <w:name w:val="Основной текст Знак"/>
    <w:basedOn w:val="10"/>
    <w:link w:val="ac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FontStyle17">
    <w:name w:val="Font Style17"/>
    <w:link w:val="FontStyle170"/>
    <w:rPr>
      <w:b/>
      <w:i/>
      <w:spacing w:val="-10"/>
    </w:rPr>
  </w:style>
  <w:style w:type="character" w:customStyle="1" w:styleId="FontStyle170">
    <w:name w:val="Font Style17"/>
    <w:link w:val="FontStyle17"/>
    <w:rPr>
      <w:b/>
      <w:i/>
      <w:spacing w:val="-10"/>
    </w:rPr>
  </w:style>
  <w:style w:type="paragraph" w:customStyle="1" w:styleId="Style3">
    <w:name w:val="Style3"/>
    <w:basedOn w:val="a"/>
    <w:link w:val="Style30"/>
    <w:pPr>
      <w:spacing w:line="278" w:lineRule="exact"/>
      <w:ind w:firstLine="283"/>
    </w:pPr>
    <w:rPr>
      <w:sz w:val="24"/>
    </w:rPr>
  </w:style>
  <w:style w:type="character" w:customStyle="1" w:styleId="Style30">
    <w:name w:val="Style3"/>
    <w:basedOn w:val="10"/>
    <w:link w:val="Style3"/>
    <w:rPr>
      <w:sz w:val="24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e">
    <w:name w:val="Заголовок таблицы"/>
    <w:basedOn w:val="af"/>
    <w:link w:val="af0"/>
    <w:pPr>
      <w:jc w:val="center"/>
    </w:pPr>
    <w:rPr>
      <w:b/>
    </w:rPr>
  </w:style>
  <w:style w:type="character" w:customStyle="1" w:styleId="af0">
    <w:name w:val="Заголовок таблицы"/>
    <w:basedOn w:val="af1"/>
    <w:link w:val="ae"/>
    <w:rPr>
      <w:b/>
    </w:rPr>
  </w:style>
  <w:style w:type="paragraph" w:customStyle="1" w:styleId="af2">
    <w:name w:val="Текст выноски Знак"/>
    <w:link w:val="af3"/>
    <w:rPr>
      <w:rFonts w:ascii="Tahoma" w:hAnsi="Tahoma"/>
      <w:sz w:val="16"/>
    </w:rPr>
  </w:style>
  <w:style w:type="character" w:customStyle="1" w:styleId="af3">
    <w:name w:val="Текст выноски Знак"/>
    <w:link w:val="af2"/>
    <w:rPr>
      <w:rFonts w:ascii="Tahoma" w:hAnsi="Tahoma"/>
      <w:sz w:val="16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Style9">
    <w:name w:val="Style9"/>
    <w:basedOn w:val="a"/>
    <w:link w:val="Style90"/>
    <w:pPr>
      <w:spacing w:line="274" w:lineRule="exact"/>
      <w:ind w:firstLine="283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18">
    <w:name w:val="Гиперссылка1"/>
    <w:link w:val="af4"/>
    <w:rPr>
      <w:color w:val="0000FF"/>
      <w:u w:val="single"/>
    </w:rPr>
  </w:style>
  <w:style w:type="character" w:styleId="af4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0"/>
    <w:link w:val="19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b">
    <w:name w:val="Номер страницы1"/>
    <w:basedOn w:val="16"/>
    <w:link w:val="1c"/>
  </w:style>
  <w:style w:type="character" w:customStyle="1" w:styleId="1c">
    <w:name w:val="Номер страницы1"/>
    <w:basedOn w:val="17"/>
    <w:link w:val="1b"/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FontStyle13">
    <w:name w:val="Font Style13"/>
    <w:link w:val="FontStyle130"/>
    <w:rPr>
      <w:rFonts w:ascii="Lucida Sans Unicode" w:hAnsi="Lucida Sans Unicode"/>
      <w:spacing w:val="-20"/>
    </w:rPr>
  </w:style>
  <w:style w:type="character" w:customStyle="1" w:styleId="FontStyle130">
    <w:name w:val="Font Style13"/>
    <w:link w:val="FontStyle13"/>
    <w:rPr>
      <w:rFonts w:ascii="Lucida Sans Unicode" w:hAnsi="Lucida Sans Unicode"/>
      <w:spacing w:val="-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Style2">
    <w:name w:val="Style2"/>
    <w:basedOn w:val="a"/>
    <w:link w:val="Style20"/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">
    <w:name w:val="Содержимое таблицы"/>
    <w:basedOn w:val="a"/>
    <w:link w:val="af1"/>
  </w:style>
  <w:style w:type="character" w:customStyle="1" w:styleId="af1">
    <w:name w:val="Содержимое таблицы"/>
    <w:basedOn w:val="10"/>
    <w:link w:val="af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Style5">
    <w:name w:val="Style5"/>
    <w:basedOn w:val="a"/>
    <w:link w:val="Style50"/>
    <w:pPr>
      <w:spacing w:line="271" w:lineRule="exact"/>
      <w:ind w:firstLine="542"/>
      <w:jc w:val="both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0"/>
    <w:link w:val="af5"/>
    <w:rPr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Style11">
    <w:name w:val="Style11"/>
    <w:basedOn w:val="a"/>
    <w:link w:val="Style110"/>
    <w:pPr>
      <w:spacing w:line="277" w:lineRule="exact"/>
      <w:ind w:firstLine="557"/>
      <w:jc w:val="both"/>
    </w:pPr>
    <w:rPr>
      <w:sz w:val="24"/>
    </w:rPr>
  </w:style>
  <w:style w:type="character" w:customStyle="1" w:styleId="Style110">
    <w:name w:val="Style11"/>
    <w:basedOn w:val="10"/>
    <w:link w:val="Style11"/>
    <w:rPr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Style4">
    <w:name w:val="Style4"/>
    <w:basedOn w:val="a"/>
    <w:link w:val="Style40"/>
    <w:pPr>
      <w:spacing w:line="274" w:lineRule="exact"/>
      <w:jc w:val="center"/>
    </w:pPr>
    <w:rPr>
      <w:sz w:val="24"/>
    </w:rPr>
  </w:style>
  <w:style w:type="character" w:customStyle="1" w:styleId="Style40">
    <w:name w:val="Style4"/>
    <w:basedOn w:val="10"/>
    <w:link w:val="Style4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paragraph" w:customStyle="1" w:styleId="Style1">
    <w:name w:val="Style1"/>
    <w:basedOn w:val="a"/>
    <w:link w:val="Style10"/>
    <w:pPr>
      <w:spacing w:line="274" w:lineRule="exact"/>
      <w:jc w:val="right"/>
    </w:pPr>
    <w:rPr>
      <w:sz w:val="24"/>
    </w:rPr>
  </w:style>
  <w:style w:type="character" w:customStyle="1" w:styleId="Style10">
    <w:name w:val="Style1"/>
    <w:basedOn w:val="10"/>
    <w:link w:val="Style1"/>
    <w:rPr>
      <w:sz w:val="24"/>
    </w:rPr>
  </w:style>
  <w:style w:type="paragraph" w:customStyle="1" w:styleId="1f">
    <w:name w:val="Знак Знак Знак1 Знак"/>
    <w:basedOn w:val="a"/>
    <w:link w:val="1f0"/>
    <w:pPr>
      <w:spacing w:after="160" w:line="240" w:lineRule="exact"/>
    </w:pPr>
  </w:style>
  <w:style w:type="character" w:customStyle="1" w:styleId="1f0">
    <w:name w:val="Знак Знак Знак1 Знак"/>
    <w:basedOn w:val="10"/>
    <w:link w:val="1f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7">
    <w:name w:val="List"/>
    <w:basedOn w:val="ac"/>
    <w:link w:val="af8"/>
  </w:style>
  <w:style w:type="character" w:customStyle="1" w:styleId="af8">
    <w:name w:val="Список Знак"/>
    <w:basedOn w:val="ad"/>
    <w:link w:val="af7"/>
  </w:style>
  <w:style w:type="paragraph" w:customStyle="1" w:styleId="TableParagraph">
    <w:name w:val="Table Paragraph"/>
    <w:basedOn w:val="a"/>
    <w:link w:val="TableParagraph0"/>
    <w:rPr>
      <w:sz w:val="22"/>
    </w:rPr>
  </w:style>
  <w:style w:type="character" w:customStyle="1" w:styleId="TableParagraph0">
    <w:name w:val="Table Paragraph"/>
    <w:basedOn w:val="10"/>
    <w:link w:val="TableParagraph"/>
    <w:rPr>
      <w:color w:val="000000"/>
      <w:sz w:val="22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Style100">
    <w:name w:val="Style10"/>
    <w:basedOn w:val="a"/>
    <w:link w:val="Style101"/>
    <w:pPr>
      <w:spacing w:line="278" w:lineRule="exact"/>
      <w:ind w:firstLine="538"/>
      <w:jc w:val="both"/>
    </w:pPr>
    <w:rPr>
      <w:sz w:val="24"/>
    </w:rPr>
  </w:style>
  <w:style w:type="character" w:customStyle="1" w:styleId="Style101">
    <w:name w:val="Style10"/>
    <w:basedOn w:val="10"/>
    <w:link w:val="Style100"/>
    <w:rPr>
      <w:sz w:val="24"/>
    </w:rPr>
  </w:style>
  <w:style w:type="paragraph" w:styleId="afb">
    <w:name w:val="Title"/>
    <w:basedOn w:val="a"/>
    <w:next w:val="ac"/>
    <w:link w:val="a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c">
    <w:name w:val="Название Знак"/>
    <w:basedOn w:val="10"/>
    <w:link w:val="afb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z w:val="52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Style12">
    <w:name w:val="Style12"/>
    <w:basedOn w:val="a"/>
    <w:link w:val="Style120"/>
    <w:pPr>
      <w:spacing w:line="278" w:lineRule="exact"/>
    </w:pPr>
    <w:rPr>
      <w:sz w:val="24"/>
    </w:rPr>
  </w:style>
  <w:style w:type="character" w:customStyle="1" w:styleId="Style120">
    <w:name w:val="Style12"/>
    <w:basedOn w:val="10"/>
    <w:link w:val="Style12"/>
    <w:rPr>
      <w:sz w:val="24"/>
    </w:rPr>
  </w:style>
  <w:style w:type="table" w:customStyle="1" w:styleId="TableNormal">
    <w:name w:val="Table Normal"/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2026-01-19T05:47:00Z</cp:lastPrinted>
  <dcterms:created xsi:type="dcterms:W3CDTF">2024-03-26T13:14:00Z</dcterms:created>
  <dcterms:modified xsi:type="dcterms:W3CDTF">2026-01-19T11:31:00Z</dcterms:modified>
</cp:coreProperties>
</file>