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59" w:rsidRDefault="00750059" w:rsidP="00750059">
      <w:pPr>
        <w:pStyle w:val="Default"/>
        <w:jc w:val="center"/>
        <w:rPr>
          <w:sz w:val="28"/>
          <w:szCs w:val="28"/>
        </w:rPr>
      </w:pPr>
      <w:bookmarkStart w:id="0" w:name="_GoBack"/>
      <w:bookmarkEnd w:id="0"/>
    </w:p>
    <w:p w:rsidR="00750059" w:rsidRPr="009D005B" w:rsidRDefault="00750059" w:rsidP="00750059">
      <w:pPr>
        <w:pStyle w:val="ConsPlusTitle"/>
        <w:jc w:val="center"/>
        <w:rPr>
          <w:rFonts w:ascii="Times New Roman" w:hAnsi="Times New Roman" w:cs="Times New Roman"/>
          <w:sz w:val="28"/>
        </w:rPr>
      </w:pPr>
      <w:r w:rsidRPr="009D005B">
        <w:rPr>
          <w:rFonts w:ascii="Times New Roman" w:hAnsi="Times New Roman" w:cs="Times New Roman"/>
          <w:sz w:val="28"/>
        </w:rPr>
        <w:t>АЛГОРИТМДЕЙСТВИЙ ИНВЕСТОРА ДЛЯ ПОЛУЧЕНИЯ РАЗРЕШЕНИЯ НА СТРОИТЕЛЬСТВО</w:t>
      </w:r>
    </w:p>
    <w:p w:rsidR="00750059" w:rsidRDefault="00750059" w:rsidP="00750059">
      <w:pPr>
        <w:pStyle w:val="ConsPlusTitle"/>
        <w:jc w:val="center"/>
        <w:rPr>
          <w:rFonts w:ascii="Times New Roman" w:hAnsi="Times New Roman" w:cs="Times New Roman"/>
        </w:rPr>
      </w:pPr>
    </w:p>
    <w:tbl>
      <w:tblPr>
        <w:tblW w:w="4981"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6"/>
        <w:gridCol w:w="851"/>
        <w:gridCol w:w="851"/>
        <w:gridCol w:w="851"/>
        <w:gridCol w:w="2833"/>
        <w:gridCol w:w="1135"/>
        <w:gridCol w:w="3120"/>
        <w:gridCol w:w="1699"/>
        <w:gridCol w:w="2269"/>
      </w:tblGrid>
      <w:tr w:rsidR="0064322F" w:rsidRPr="00A47C76" w:rsidTr="00A86E63">
        <w:tc>
          <w:tcPr>
            <w:tcW w:w="174" w:type="pct"/>
            <w:vAlign w:val="center"/>
          </w:tcPr>
          <w:p w:rsidR="00750059" w:rsidRPr="00A47C76" w:rsidRDefault="00750059" w:rsidP="00750059">
            <w:pPr>
              <w:pStyle w:val="ConsPlusNormal"/>
              <w:ind w:right="-62"/>
              <w:jc w:val="center"/>
              <w:rPr>
                <w:rFonts w:ascii="Times New Roman" w:hAnsi="Times New Roman" w:cs="Times New Roman"/>
                <w:b/>
                <w:szCs w:val="22"/>
              </w:rPr>
            </w:pPr>
            <w:r w:rsidRPr="00A47C76">
              <w:rPr>
                <w:rFonts w:ascii="Times New Roman" w:hAnsi="Times New Roman" w:cs="Times New Roman"/>
                <w:b/>
                <w:szCs w:val="22"/>
              </w:rPr>
              <w:t>№</w:t>
            </w:r>
            <w:r w:rsidR="00311076" w:rsidRPr="00A47C76">
              <w:rPr>
                <w:rFonts w:ascii="Times New Roman" w:hAnsi="Times New Roman" w:cs="Times New Roman"/>
                <w:b/>
                <w:szCs w:val="22"/>
              </w:rPr>
              <w:t xml:space="preserve"> </w:t>
            </w:r>
            <w:proofErr w:type="gramStart"/>
            <w:r w:rsidRPr="00A47C76">
              <w:rPr>
                <w:rFonts w:ascii="Times New Roman" w:hAnsi="Times New Roman" w:cs="Times New Roman"/>
                <w:b/>
                <w:szCs w:val="22"/>
              </w:rPr>
              <w:t>п</w:t>
            </w:r>
            <w:proofErr w:type="gramEnd"/>
            <w:r w:rsidRPr="00A47C76">
              <w:rPr>
                <w:rFonts w:ascii="Times New Roman" w:hAnsi="Times New Roman" w:cs="Times New Roman"/>
                <w:b/>
                <w:szCs w:val="22"/>
              </w:rPr>
              <w:t>/п</w:t>
            </w:r>
          </w:p>
        </w:tc>
        <w:tc>
          <w:tcPr>
            <w:tcW w:w="652"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Шаг алгоритма (Процедура)</w:t>
            </w:r>
          </w:p>
        </w:tc>
        <w:tc>
          <w:tcPr>
            <w:tcW w:w="261" w:type="pct"/>
            <w:vAlign w:val="center"/>
          </w:tcPr>
          <w:p w:rsidR="00750059" w:rsidRPr="00A47C76" w:rsidRDefault="00750059" w:rsidP="00750059">
            <w:pPr>
              <w:pStyle w:val="ConsPlusNormal"/>
              <w:ind w:left="-34" w:right="-61"/>
              <w:jc w:val="center"/>
              <w:rPr>
                <w:rFonts w:ascii="Times New Roman" w:hAnsi="Times New Roman" w:cs="Times New Roman"/>
                <w:b/>
                <w:szCs w:val="22"/>
              </w:rPr>
            </w:pPr>
            <w:r w:rsidRPr="00A47C76">
              <w:rPr>
                <w:rFonts w:ascii="Times New Roman" w:hAnsi="Times New Roman" w:cs="Times New Roman"/>
                <w:b/>
                <w:szCs w:val="22"/>
              </w:rPr>
              <w:t>Срок фактический</w:t>
            </w:r>
          </w:p>
        </w:tc>
        <w:tc>
          <w:tcPr>
            <w:tcW w:w="261" w:type="pct"/>
            <w:vAlign w:val="center"/>
          </w:tcPr>
          <w:p w:rsidR="00750059" w:rsidRPr="00A47C76" w:rsidRDefault="00750059" w:rsidP="00750059">
            <w:pPr>
              <w:pStyle w:val="ConsPlusNormal"/>
              <w:ind w:left="-62"/>
              <w:jc w:val="center"/>
              <w:rPr>
                <w:rFonts w:ascii="Times New Roman" w:hAnsi="Times New Roman" w:cs="Times New Roman"/>
                <w:b/>
                <w:szCs w:val="22"/>
              </w:rPr>
            </w:pPr>
            <w:r w:rsidRPr="00A47C76">
              <w:rPr>
                <w:rFonts w:ascii="Times New Roman" w:hAnsi="Times New Roman" w:cs="Times New Roman"/>
                <w:b/>
                <w:szCs w:val="22"/>
              </w:rPr>
              <w:t>Срок целевой</w:t>
            </w:r>
          </w:p>
        </w:tc>
        <w:tc>
          <w:tcPr>
            <w:tcW w:w="261" w:type="pct"/>
            <w:vAlign w:val="center"/>
          </w:tcPr>
          <w:p w:rsidR="00750059" w:rsidRPr="00A47C76" w:rsidRDefault="00750059" w:rsidP="00750059">
            <w:pPr>
              <w:pStyle w:val="ConsPlusNormal"/>
              <w:ind w:left="-62" w:right="-103"/>
              <w:jc w:val="center"/>
              <w:rPr>
                <w:rFonts w:ascii="Times New Roman" w:hAnsi="Times New Roman" w:cs="Times New Roman"/>
                <w:b/>
                <w:szCs w:val="22"/>
              </w:rPr>
            </w:pPr>
            <w:r w:rsidRPr="00A47C76">
              <w:rPr>
                <w:rFonts w:ascii="Times New Roman" w:hAnsi="Times New Roman" w:cs="Times New Roman"/>
                <w:b/>
                <w:szCs w:val="22"/>
              </w:rPr>
              <w:t xml:space="preserve">Кол-во </w:t>
            </w:r>
            <w:proofErr w:type="gramStart"/>
            <w:r w:rsidRPr="00A47C76">
              <w:rPr>
                <w:rFonts w:ascii="Times New Roman" w:hAnsi="Times New Roman" w:cs="Times New Roman"/>
                <w:b/>
                <w:szCs w:val="22"/>
              </w:rPr>
              <w:t>док-ов</w:t>
            </w:r>
            <w:proofErr w:type="gramEnd"/>
          </w:p>
        </w:tc>
        <w:tc>
          <w:tcPr>
            <w:tcW w:w="869"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 xml:space="preserve">Входящие </w:t>
            </w:r>
          </w:p>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документы</w:t>
            </w:r>
          </w:p>
        </w:tc>
        <w:tc>
          <w:tcPr>
            <w:tcW w:w="348"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 xml:space="preserve">Результирующие </w:t>
            </w:r>
          </w:p>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документы</w:t>
            </w:r>
          </w:p>
        </w:tc>
        <w:tc>
          <w:tcPr>
            <w:tcW w:w="957"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Нормативный правовой акт</w:t>
            </w:r>
          </w:p>
        </w:tc>
        <w:tc>
          <w:tcPr>
            <w:tcW w:w="521"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Категории инвестиционных</w:t>
            </w:r>
            <w:r w:rsidR="00F07B1D" w:rsidRPr="00A47C76">
              <w:rPr>
                <w:rFonts w:ascii="Times New Roman" w:hAnsi="Times New Roman" w:cs="Times New Roman"/>
                <w:b/>
                <w:szCs w:val="22"/>
              </w:rPr>
              <w:t xml:space="preserve"> </w:t>
            </w:r>
            <w:r w:rsidRPr="00A47C76">
              <w:rPr>
                <w:rFonts w:ascii="Times New Roman" w:hAnsi="Times New Roman" w:cs="Times New Roman"/>
                <w:b/>
                <w:szCs w:val="22"/>
              </w:rPr>
              <w:t>проектов</w:t>
            </w:r>
          </w:p>
        </w:tc>
        <w:tc>
          <w:tcPr>
            <w:tcW w:w="696" w:type="pct"/>
            <w:vAlign w:val="center"/>
          </w:tcPr>
          <w:p w:rsidR="00750059" w:rsidRPr="00A47C76" w:rsidRDefault="00750059" w:rsidP="00750059">
            <w:pPr>
              <w:pStyle w:val="ConsPlusNormal"/>
              <w:jc w:val="center"/>
              <w:rPr>
                <w:rFonts w:ascii="Times New Roman" w:hAnsi="Times New Roman" w:cs="Times New Roman"/>
                <w:b/>
                <w:szCs w:val="22"/>
              </w:rPr>
            </w:pPr>
            <w:r w:rsidRPr="00A47C76">
              <w:rPr>
                <w:rFonts w:ascii="Times New Roman" w:hAnsi="Times New Roman" w:cs="Times New Roman"/>
                <w:b/>
                <w:szCs w:val="22"/>
              </w:rPr>
              <w:t>Примечание</w:t>
            </w:r>
          </w:p>
        </w:tc>
      </w:tr>
    </w:tbl>
    <w:p w:rsidR="00750059" w:rsidRPr="00A47C76" w:rsidRDefault="00750059" w:rsidP="00750059">
      <w:pPr>
        <w:pStyle w:val="ConsPlusTitle"/>
        <w:rPr>
          <w:rFonts w:ascii="Times New Roman" w:hAnsi="Times New Roman" w:cs="Times New Roman"/>
          <w:szCs w:val="22"/>
        </w:rPr>
      </w:pPr>
    </w:p>
    <w:tbl>
      <w:tblPr>
        <w:tblStyle w:val="TableNormal"/>
        <w:tblW w:w="501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122"/>
        <w:gridCol w:w="851"/>
        <w:gridCol w:w="851"/>
        <w:gridCol w:w="848"/>
        <w:gridCol w:w="2837"/>
        <w:gridCol w:w="1135"/>
        <w:gridCol w:w="10"/>
        <w:gridCol w:w="3110"/>
        <w:gridCol w:w="1699"/>
        <w:gridCol w:w="2269"/>
      </w:tblGrid>
      <w:tr w:rsidR="00136209" w:rsidRPr="00A47C76" w:rsidTr="00A86E63">
        <w:trPr>
          <w:trHeight w:val="501"/>
        </w:trPr>
        <w:tc>
          <w:tcPr>
            <w:tcW w:w="175" w:type="pct"/>
            <w:vAlign w:val="center"/>
          </w:tcPr>
          <w:p w:rsidR="00750059" w:rsidRPr="00A47C76" w:rsidRDefault="00750059" w:rsidP="00311076">
            <w:pPr>
              <w:pStyle w:val="ConsPlusNormal"/>
              <w:ind w:left="-30" w:right="-62"/>
              <w:jc w:val="center"/>
              <w:rPr>
                <w:rFonts w:ascii="Times New Roman" w:hAnsi="Times New Roman" w:cs="Times New Roman"/>
                <w:szCs w:val="22"/>
              </w:rPr>
            </w:pPr>
            <w:r w:rsidRPr="00A47C76">
              <w:rPr>
                <w:rFonts w:ascii="Times New Roman" w:hAnsi="Times New Roman" w:cs="Times New Roman"/>
                <w:szCs w:val="22"/>
              </w:rPr>
              <w:t>1</w:t>
            </w:r>
          </w:p>
        </w:tc>
        <w:tc>
          <w:tcPr>
            <w:tcW w:w="651" w:type="pct"/>
            <w:vAlign w:val="center"/>
          </w:tcPr>
          <w:p w:rsidR="00750059" w:rsidRPr="00A47C76" w:rsidRDefault="00750059" w:rsidP="00311076">
            <w:pPr>
              <w:pStyle w:val="ConsPlusNormal"/>
              <w:jc w:val="center"/>
              <w:rPr>
                <w:rFonts w:ascii="Times New Roman" w:hAnsi="Times New Roman" w:cs="Times New Roman"/>
                <w:szCs w:val="22"/>
              </w:rPr>
            </w:pPr>
            <w:r w:rsidRPr="00A47C76">
              <w:rPr>
                <w:rFonts w:ascii="Times New Roman" w:hAnsi="Times New Roman" w:cs="Times New Roman"/>
                <w:szCs w:val="22"/>
              </w:rPr>
              <w:t>2</w:t>
            </w:r>
          </w:p>
        </w:tc>
        <w:tc>
          <w:tcPr>
            <w:tcW w:w="261" w:type="pct"/>
            <w:vAlign w:val="center"/>
          </w:tcPr>
          <w:p w:rsidR="00750059" w:rsidRPr="00A47C76" w:rsidRDefault="00750059" w:rsidP="00311076">
            <w:pPr>
              <w:pStyle w:val="ConsPlusNormal"/>
              <w:ind w:left="-34" w:right="-62"/>
              <w:jc w:val="center"/>
              <w:rPr>
                <w:rFonts w:ascii="Times New Roman" w:hAnsi="Times New Roman" w:cs="Times New Roman"/>
                <w:szCs w:val="22"/>
              </w:rPr>
            </w:pPr>
            <w:r w:rsidRPr="00A47C76">
              <w:rPr>
                <w:rFonts w:ascii="Times New Roman" w:hAnsi="Times New Roman" w:cs="Times New Roman"/>
                <w:szCs w:val="22"/>
              </w:rPr>
              <w:t>3</w:t>
            </w:r>
          </w:p>
        </w:tc>
        <w:tc>
          <w:tcPr>
            <w:tcW w:w="261" w:type="pct"/>
            <w:vAlign w:val="center"/>
          </w:tcPr>
          <w:p w:rsidR="00750059" w:rsidRPr="00A47C76" w:rsidRDefault="00750059" w:rsidP="00311076">
            <w:pPr>
              <w:pStyle w:val="ConsPlusNormal"/>
              <w:ind w:left="-62"/>
              <w:jc w:val="center"/>
              <w:rPr>
                <w:rFonts w:ascii="Times New Roman" w:hAnsi="Times New Roman" w:cs="Times New Roman"/>
                <w:szCs w:val="22"/>
              </w:rPr>
            </w:pPr>
            <w:r w:rsidRPr="00A47C76">
              <w:rPr>
                <w:rFonts w:ascii="Times New Roman" w:hAnsi="Times New Roman" w:cs="Times New Roman"/>
                <w:szCs w:val="22"/>
              </w:rPr>
              <w:t>4</w:t>
            </w:r>
          </w:p>
        </w:tc>
        <w:tc>
          <w:tcPr>
            <w:tcW w:w="260" w:type="pct"/>
            <w:vAlign w:val="center"/>
          </w:tcPr>
          <w:p w:rsidR="00750059" w:rsidRPr="00A47C76" w:rsidRDefault="00750059" w:rsidP="00311076">
            <w:pPr>
              <w:pStyle w:val="ConsPlusNormal"/>
              <w:ind w:left="-62"/>
              <w:jc w:val="center"/>
              <w:rPr>
                <w:rFonts w:ascii="Times New Roman" w:hAnsi="Times New Roman" w:cs="Times New Roman"/>
                <w:szCs w:val="22"/>
              </w:rPr>
            </w:pPr>
            <w:r w:rsidRPr="00A47C76">
              <w:rPr>
                <w:rFonts w:ascii="Times New Roman" w:hAnsi="Times New Roman" w:cs="Times New Roman"/>
                <w:szCs w:val="22"/>
              </w:rPr>
              <w:t>5</w:t>
            </w:r>
          </w:p>
        </w:tc>
        <w:tc>
          <w:tcPr>
            <w:tcW w:w="870" w:type="pct"/>
            <w:vAlign w:val="center"/>
          </w:tcPr>
          <w:p w:rsidR="00750059" w:rsidRPr="00A47C76" w:rsidRDefault="00750059" w:rsidP="00311076">
            <w:pPr>
              <w:pStyle w:val="ConsPlusNormal"/>
              <w:jc w:val="center"/>
              <w:rPr>
                <w:rFonts w:ascii="Times New Roman" w:hAnsi="Times New Roman" w:cs="Times New Roman"/>
                <w:szCs w:val="22"/>
              </w:rPr>
            </w:pPr>
            <w:r w:rsidRPr="00A47C76">
              <w:rPr>
                <w:rFonts w:ascii="Times New Roman" w:hAnsi="Times New Roman" w:cs="Times New Roman"/>
                <w:szCs w:val="22"/>
              </w:rPr>
              <w:t>6</w:t>
            </w:r>
          </w:p>
        </w:tc>
        <w:tc>
          <w:tcPr>
            <w:tcW w:w="351" w:type="pct"/>
            <w:gridSpan w:val="2"/>
            <w:vAlign w:val="center"/>
          </w:tcPr>
          <w:p w:rsidR="00750059" w:rsidRPr="00A47C76" w:rsidRDefault="00750059" w:rsidP="00311076">
            <w:pPr>
              <w:pStyle w:val="ConsPlusNormal"/>
              <w:jc w:val="center"/>
              <w:rPr>
                <w:rFonts w:ascii="Times New Roman" w:hAnsi="Times New Roman" w:cs="Times New Roman"/>
                <w:szCs w:val="22"/>
              </w:rPr>
            </w:pPr>
            <w:r w:rsidRPr="00A47C76">
              <w:rPr>
                <w:rFonts w:ascii="Times New Roman" w:hAnsi="Times New Roman" w:cs="Times New Roman"/>
                <w:szCs w:val="22"/>
              </w:rPr>
              <w:t>7</w:t>
            </w:r>
          </w:p>
        </w:tc>
        <w:tc>
          <w:tcPr>
            <w:tcW w:w="954" w:type="pct"/>
            <w:vAlign w:val="center"/>
          </w:tcPr>
          <w:p w:rsidR="00750059" w:rsidRPr="00A47C76" w:rsidRDefault="00750059" w:rsidP="00311076">
            <w:pPr>
              <w:pStyle w:val="ConsPlusNormal"/>
              <w:ind w:firstLine="224"/>
              <w:jc w:val="center"/>
              <w:rPr>
                <w:rFonts w:ascii="Times New Roman" w:hAnsi="Times New Roman" w:cs="Times New Roman"/>
                <w:szCs w:val="22"/>
              </w:rPr>
            </w:pPr>
            <w:r w:rsidRPr="00A47C76">
              <w:rPr>
                <w:rFonts w:ascii="Times New Roman" w:hAnsi="Times New Roman" w:cs="Times New Roman"/>
                <w:szCs w:val="22"/>
              </w:rPr>
              <w:t>8</w:t>
            </w:r>
          </w:p>
        </w:tc>
        <w:tc>
          <w:tcPr>
            <w:tcW w:w="521" w:type="pct"/>
            <w:vAlign w:val="center"/>
          </w:tcPr>
          <w:p w:rsidR="00750059" w:rsidRPr="00A47C76" w:rsidRDefault="00750059" w:rsidP="00311076">
            <w:pPr>
              <w:pStyle w:val="ConsPlusNormal"/>
              <w:ind w:firstLine="81"/>
              <w:jc w:val="center"/>
              <w:rPr>
                <w:rFonts w:ascii="Times New Roman" w:hAnsi="Times New Roman" w:cs="Times New Roman"/>
                <w:szCs w:val="22"/>
              </w:rPr>
            </w:pPr>
            <w:r w:rsidRPr="00A47C76">
              <w:rPr>
                <w:rFonts w:ascii="Times New Roman" w:hAnsi="Times New Roman" w:cs="Times New Roman"/>
                <w:szCs w:val="22"/>
              </w:rPr>
              <w:t>9</w:t>
            </w:r>
          </w:p>
        </w:tc>
        <w:tc>
          <w:tcPr>
            <w:tcW w:w="696" w:type="pct"/>
            <w:vAlign w:val="center"/>
          </w:tcPr>
          <w:p w:rsidR="00750059" w:rsidRPr="00A47C76" w:rsidRDefault="00750059" w:rsidP="00311076">
            <w:pPr>
              <w:pStyle w:val="ConsPlusNormal"/>
              <w:ind w:firstLine="114"/>
              <w:jc w:val="center"/>
              <w:rPr>
                <w:rFonts w:ascii="Times New Roman" w:hAnsi="Times New Roman" w:cs="Times New Roman"/>
                <w:szCs w:val="22"/>
              </w:rPr>
            </w:pPr>
            <w:r w:rsidRPr="00A47C76">
              <w:rPr>
                <w:rFonts w:ascii="Times New Roman" w:hAnsi="Times New Roman" w:cs="Times New Roman"/>
                <w:szCs w:val="22"/>
              </w:rPr>
              <w:t>10</w:t>
            </w:r>
          </w:p>
        </w:tc>
      </w:tr>
      <w:tr w:rsidR="00136209" w:rsidRPr="00A47C76" w:rsidTr="00A86E63">
        <w:trPr>
          <w:trHeight w:val="1555"/>
        </w:trPr>
        <w:tc>
          <w:tcPr>
            <w:tcW w:w="175" w:type="pct"/>
          </w:tcPr>
          <w:p w:rsidR="00750059" w:rsidRPr="00A47C76" w:rsidRDefault="00750059">
            <w:pPr>
              <w:pStyle w:val="TableParagraph"/>
              <w:spacing w:before="97"/>
              <w:ind w:left="9"/>
              <w:jc w:val="center"/>
            </w:pPr>
            <w:r w:rsidRPr="00A47C76">
              <w:t>1</w:t>
            </w:r>
          </w:p>
        </w:tc>
        <w:tc>
          <w:tcPr>
            <w:tcW w:w="651" w:type="pct"/>
          </w:tcPr>
          <w:p w:rsidR="00750059" w:rsidRPr="00A47C76" w:rsidRDefault="00750059">
            <w:pPr>
              <w:pStyle w:val="TableParagraph"/>
              <w:tabs>
                <w:tab w:val="left" w:pos="873"/>
                <w:tab w:val="left" w:pos="976"/>
                <w:tab w:val="left" w:pos="1057"/>
                <w:tab w:val="left" w:pos="1290"/>
                <w:tab w:val="left" w:pos="1542"/>
              </w:tabs>
              <w:spacing w:before="97"/>
              <w:ind w:left="62" w:right="49"/>
            </w:pPr>
            <w:r w:rsidRPr="00A47C76">
              <w:t>Получение правоустанавливающих документов на земельный участок (выписка из Единого государственного реестра недвижимости (далее – ЕГРН))</w:t>
            </w:r>
          </w:p>
        </w:tc>
        <w:tc>
          <w:tcPr>
            <w:tcW w:w="261" w:type="pct"/>
          </w:tcPr>
          <w:p w:rsidR="00750059" w:rsidRPr="00A47C76" w:rsidRDefault="00750059" w:rsidP="00750059">
            <w:pPr>
              <w:pStyle w:val="TableParagraph"/>
              <w:spacing w:before="97"/>
              <w:ind w:left="9" w:right="1"/>
              <w:jc w:val="center"/>
            </w:pPr>
            <w:r w:rsidRPr="00A47C76">
              <w:t>3</w:t>
            </w:r>
          </w:p>
          <w:p w:rsidR="00750059" w:rsidRPr="00A47C76" w:rsidRDefault="00750059" w:rsidP="00750059">
            <w:pPr>
              <w:pStyle w:val="TableParagraph"/>
              <w:ind w:left="9" w:right="1"/>
              <w:jc w:val="center"/>
            </w:pPr>
            <w:r w:rsidRPr="00A47C76">
              <w:t>рабочих дня</w:t>
            </w:r>
          </w:p>
        </w:tc>
        <w:tc>
          <w:tcPr>
            <w:tcW w:w="261" w:type="pct"/>
          </w:tcPr>
          <w:p w:rsidR="00750059" w:rsidRPr="00A47C76" w:rsidRDefault="00750059">
            <w:pPr>
              <w:pStyle w:val="TableParagraph"/>
              <w:spacing w:before="96"/>
              <w:ind w:left="15"/>
              <w:jc w:val="center"/>
            </w:pPr>
            <w:r w:rsidRPr="00A47C76">
              <w:t>–</w:t>
            </w:r>
          </w:p>
        </w:tc>
        <w:tc>
          <w:tcPr>
            <w:tcW w:w="260" w:type="pct"/>
          </w:tcPr>
          <w:p w:rsidR="00750059" w:rsidRPr="00A47C76" w:rsidRDefault="00750059">
            <w:pPr>
              <w:pStyle w:val="TableParagraph"/>
              <w:spacing w:before="97"/>
              <w:ind w:left="7"/>
              <w:jc w:val="center"/>
            </w:pPr>
            <w:r w:rsidRPr="00A47C76">
              <w:t>2</w:t>
            </w:r>
          </w:p>
        </w:tc>
        <w:tc>
          <w:tcPr>
            <w:tcW w:w="870" w:type="pct"/>
          </w:tcPr>
          <w:p w:rsidR="00750059" w:rsidRPr="00A47C76" w:rsidRDefault="00750059" w:rsidP="0064322F">
            <w:pPr>
              <w:pStyle w:val="TableParagraph"/>
              <w:numPr>
                <w:ilvl w:val="0"/>
                <w:numId w:val="8"/>
              </w:numPr>
              <w:tabs>
                <w:tab w:val="left" w:pos="303"/>
              </w:tabs>
              <w:spacing w:before="97"/>
              <w:ind w:right="51" w:firstLine="0"/>
            </w:pPr>
            <w:r w:rsidRPr="00A47C76">
              <w:t>Запрос о предоставлении сведений, содержащихся в ЕГРН;</w:t>
            </w:r>
          </w:p>
          <w:p w:rsidR="00750059" w:rsidRPr="00A47C76" w:rsidRDefault="00750059" w:rsidP="0064322F">
            <w:pPr>
              <w:pStyle w:val="TableParagraph"/>
              <w:numPr>
                <w:ilvl w:val="0"/>
                <w:numId w:val="8"/>
              </w:numPr>
              <w:tabs>
                <w:tab w:val="left" w:pos="303"/>
              </w:tabs>
              <w:spacing w:before="1"/>
              <w:ind w:right="50" w:firstLine="0"/>
            </w:pPr>
            <w:r w:rsidRPr="00A47C76">
              <w:t>Документ, удостоверяющий личность заявителя</w:t>
            </w:r>
          </w:p>
        </w:tc>
        <w:tc>
          <w:tcPr>
            <w:tcW w:w="351" w:type="pct"/>
            <w:gridSpan w:val="2"/>
          </w:tcPr>
          <w:p w:rsidR="00750059" w:rsidRPr="00A47C76" w:rsidRDefault="00750059">
            <w:pPr>
              <w:pStyle w:val="TableParagraph"/>
              <w:tabs>
                <w:tab w:val="left" w:pos="1582"/>
              </w:tabs>
              <w:spacing w:before="97"/>
              <w:ind w:left="62" w:right="49"/>
            </w:pPr>
            <w:r w:rsidRPr="00A47C76">
              <w:t>Выписка из ЕГРН</w:t>
            </w:r>
          </w:p>
        </w:tc>
        <w:tc>
          <w:tcPr>
            <w:tcW w:w="954" w:type="pct"/>
          </w:tcPr>
          <w:p w:rsidR="00765D01" w:rsidRDefault="00750059" w:rsidP="00765D01">
            <w:pPr>
              <w:pStyle w:val="TableParagraph"/>
              <w:ind w:left="62"/>
            </w:pPr>
            <w:r w:rsidRPr="00A47C76">
              <w:t>Пункт 1 части 7</w:t>
            </w:r>
            <w:r w:rsidR="0064322F" w:rsidRPr="00A47C76">
              <w:t xml:space="preserve"> </w:t>
            </w:r>
            <w:r w:rsidRPr="00A47C76">
              <w:t xml:space="preserve">статьи 51 Градостроительного кодекса Российской Федерации (далее – ГрК РФ); </w:t>
            </w:r>
          </w:p>
          <w:p w:rsidR="00765D01" w:rsidRDefault="00750059" w:rsidP="00765D01">
            <w:pPr>
              <w:pStyle w:val="TableParagraph"/>
              <w:ind w:left="62"/>
            </w:pPr>
            <w:r w:rsidRPr="00A47C76">
              <w:t>приказ Росреестра от 8 апреля 2021 г.</w:t>
            </w:r>
            <w:r w:rsidR="0064322F" w:rsidRPr="00A47C76">
              <w:t xml:space="preserve"> </w:t>
            </w:r>
            <w:r w:rsidRPr="00A47C76">
              <w:t xml:space="preserve">№ </w:t>
            </w:r>
            <w:proofErr w:type="gramStart"/>
            <w:r w:rsidRPr="00A47C76">
              <w:t>П</w:t>
            </w:r>
            <w:proofErr w:type="gramEnd"/>
            <w:r w:rsidRPr="00A47C76">
              <w:t xml:space="preserve">/0149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 </w:t>
            </w:r>
          </w:p>
          <w:p w:rsidR="00765D01" w:rsidRDefault="00750059" w:rsidP="00765D01">
            <w:pPr>
              <w:pStyle w:val="TableParagraph"/>
              <w:ind w:left="62"/>
            </w:pPr>
            <w:r w:rsidRPr="00A47C76">
              <w:t>приказ Росреестра от 13</w:t>
            </w:r>
            <w:r w:rsidR="00F07B1D" w:rsidRPr="00A47C76">
              <w:t xml:space="preserve"> </w:t>
            </w:r>
            <w:r w:rsidRPr="00A47C76">
              <w:t xml:space="preserve">мая </w:t>
            </w:r>
            <w:r w:rsidR="00311076" w:rsidRPr="00A47C76">
              <w:t xml:space="preserve">2020 </w:t>
            </w:r>
            <w:r w:rsidRPr="00A47C76">
              <w:t>г.</w:t>
            </w:r>
            <w:r w:rsidR="00765D01">
              <w:t xml:space="preserve"> </w:t>
            </w:r>
            <w:r w:rsidRPr="00A47C76">
              <w:t xml:space="preserve">№ </w:t>
            </w:r>
            <w:proofErr w:type="gramStart"/>
            <w:r w:rsidRPr="00A47C76">
              <w:t>П</w:t>
            </w:r>
            <w:proofErr w:type="gramEnd"/>
            <w:r w:rsidRPr="00A47C76">
              <w:t xml:space="preserve">/0145 «Об установлении размеров платы </w:t>
            </w:r>
            <w:r w:rsidRPr="00A47C76">
              <w:lastRenderedPageBreak/>
              <w:t xml:space="preserve">за </w:t>
            </w:r>
            <w:r w:rsidR="00F07B1D" w:rsidRPr="00A47C76">
              <w:t>предоставле</w:t>
            </w:r>
            <w:r w:rsidRPr="00A47C76">
              <w:t>ние</w:t>
            </w:r>
            <w:r w:rsidR="00311076" w:rsidRPr="00A47C76">
              <w:t xml:space="preserve"> </w:t>
            </w:r>
            <w:r w:rsidRPr="00A47C76">
              <w:t xml:space="preserve">сведений, содержащихся в </w:t>
            </w:r>
            <w:r w:rsidR="00311076" w:rsidRPr="00A47C76">
              <w:t xml:space="preserve">Едином </w:t>
            </w:r>
            <w:r w:rsidRPr="00A47C76">
              <w:t xml:space="preserve">государственном реестре недвижимости, и иной информации»; </w:t>
            </w:r>
          </w:p>
          <w:p w:rsidR="00750059" w:rsidRPr="00A47C76" w:rsidRDefault="00750059" w:rsidP="00765D01">
            <w:pPr>
              <w:pStyle w:val="TableParagraph"/>
              <w:ind w:left="62"/>
            </w:pPr>
            <w:r w:rsidRPr="00A47C76">
              <w:t>Указ</w:t>
            </w:r>
            <w:r w:rsidR="00311076" w:rsidRPr="00A47C76">
              <w:t xml:space="preserve"> </w:t>
            </w:r>
            <w:r w:rsidRPr="00A47C76">
              <w:t>Прези</w:t>
            </w:r>
            <w:r w:rsidR="00311076" w:rsidRPr="00A47C76">
              <w:t xml:space="preserve">дента </w:t>
            </w:r>
            <w:r w:rsidRPr="00A47C76">
              <w:t xml:space="preserve">Российской Федерации </w:t>
            </w:r>
            <w:r w:rsidR="00311076" w:rsidRPr="00A47C76">
              <w:t xml:space="preserve">от </w:t>
            </w:r>
            <w:r w:rsidRPr="00A47C76">
              <w:t>13</w:t>
            </w:r>
            <w:r w:rsidR="00311076" w:rsidRPr="00A47C76">
              <w:t xml:space="preserve"> </w:t>
            </w:r>
            <w:r w:rsidRPr="00A47C76">
              <w:t>марта</w:t>
            </w:r>
          </w:p>
          <w:p w:rsidR="00750059" w:rsidRPr="00A47C76" w:rsidRDefault="00750059" w:rsidP="00F07B1D">
            <w:pPr>
              <w:pStyle w:val="TableParagraph"/>
              <w:spacing w:before="1"/>
              <w:ind w:left="63"/>
            </w:pPr>
            <w:r w:rsidRPr="00A47C76">
              <w:t>1997 г. № 232</w:t>
            </w:r>
            <w:r w:rsidR="00F07B1D" w:rsidRPr="00A47C76">
              <w:t xml:space="preserve"> </w:t>
            </w:r>
            <w:r w:rsidRPr="00A47C76">
              <w:t xml:space="preserve">«Об основном документе, удостоверяющем </w:t>
            </w:r>
            <w:r w:rsidR="00311076" w:rsidRPr="00A47C76">
              <w:t xml:space="preserve">личность </w:t>
            </w:r>
            <w:r w:rsidR="00F07B1D" w:rsidRPr="00A47C76">
              <w:t>граж</w:t>
            </w:r>
            <w:r w:rsidRPr="00A47C76">
              <w:t>данина Российской Федерации на территории Российской Федерации»</w:t>
            </w:r>
          </w:p>
        </w:tc>
        <w:tc>
          <w:tcPr>
            <w:tcW w:w="521" w:type="pct"/>
          </w:tcPr>
          <w:p w:rsidR="00750059" w:rsidRPr="00A47C76" w:rsidRDefault="00750059">
            <w:pPr>
              <w:pStyle w:val="TableParagraph"/>
              <w:spacing w:before="97"/>
              <w:ind w:left="63" w:right="52" w:hanging="1"/>
              <w:jc w:val="center"/>
            </w:pPr>
            <w:r w:rsidRPr="00A47C76">
              <w:lastRenderedPageBreak/>
              <w:t>Для всех объектов капитального строительства</w:t>
            </w:r>
          </w:p>
        </w:tc>
        <w:tc>
          <w:tcPr>
            <w:tcW w:w="696" w:type="pct"/>
          </w:tcPr>
          <w:p w:rsidR="00750059" w:rsidRPr="00A47C76" w:rsidRDefault="00750059" w:rsidP="00311076">
            <w:pPr>
              <w:pStyle w:val="TableParagraph"/>
              <w:tabs>
                <w:tab w:val="left" w:pos="812"/>
              </w:tabs>
              <w:spacing w:before="97"/>
              <w:ind w:left="62" w:right="51"/>
            </w:pPr>
            <w:proofErr w:type="gramStart"/>
            <w:r w:rsidRPr="00A47C76">
              <w:t>При выполнении</w:t>
            </w:r>
            <w:r w:rsidR="00311076" w:rsidRPr="00A47C76">
              <w:t xml:space="preserve"> </w:t>
            </w:r>
            <w:r w:rsidRPr="00A47C76">
              <w:t>предусмотренных частями 3 – 7</w:t>
            </w:r>
            <w:r w:rsidR="00311076" w:rsidRPr="00A47C76">
              <w:t xml:space="preserve"> с</w:t>
            </w:r>
            <w:r w:rsidRPr="00A47C76">
              <w:t>татьи</w:t>
            </w:r>
            <w:r w:rsidR="00311076" w:rsidRPr="00A47C76">
              <w:t xml:space="preserve"> </w:t>
            </w:r>
            <w:r w:rsidRPr="00A47C76">
              <w:t>5.2 ГрК РФ мероприятий</w:t>
            </w:r>
            <w:r w:rsidR="00311076" w:rsidRPr="00A47C76">
              <w:t xml:space="preserve"> </w:t>
            </w:r>
            <w:r w:rsidRPr="00A47C76">
              <w:t>при</w:t>
            </w:r>
            <w:r w:rsidR="00F07B1D" w:rsidRPr="00A47C76">
              <w:t xml:space="preserve"> </w:t>
            </w:r>
            <w:r w:rsidRPr="00A47C76">
              <w:t>реализации проекта</w:t>
            </w:r>
            <w:r w:rsidR="00311076" w:rsidRPr="00A47C76">
              <w:t xml:space="preserve"> </w:t>
            </w:r>
            <w:r w:rsidRPr="00A47C76">
              <w:t>по строительству объекта капитального строитель</w:t>
            </w:r>
            <w:r w:rsidR="00311076" w:rsidRPr="00A47C76">
              <w:t xml:space="preserve">ства </w:t>
            </w:r>
            <w:r w:rsidR="00F07B1D" w:rsidRPr="00A47C76">
              <w:t>феде</w:t>
            </w:r>
            <w:r w:rsidRPr="00A47C76">
              <w:t>ральные</w:t>
            </w:r>
            <w:r w:rsidR="00311076" w:rsidRPr="00A47C76">
              <w:t xml:space="preserve"> </w:t>
            </w:r>
            <w:r w:rsidRPr="00A47C76">
              <w:t>ор</w:t>
            </w:r>
            <w:r w:rsidR="00F07B1D" w:rsidRPr="00A47C76">
              <w:t xml:space="preserve">ганы </w:t>
            </w:r>
            <w:r w:rsidRPr="00A47C76">
              <w:t>исполнительной власти,</w:t>
            </w:r>
            <w:r w:rsidR="00311076" w:rsidRPr="00A47C76">
              <w:t xml:space="preserve"> </w:t>
            </w:r>
            <w:r w:rsidRPr="00A47C76">
              <w:t>исполнительные</w:t>
            </w:r>
            <w:r w:rsidR="00311076" w:rsidRPr="00A47C76">
              <w:t xml:space="preserve"> </w:t>
            </w:r>
            <w:r w:rsidRPr="00A47C76">
              <w:t>органы государственной</w:t>
            </w:r>
            <w:r w:rsidR="00311076" w:rsidRPr="00A47C76">
              <w:t xml:space="preserve"> </w:t>
            </w:r>
            <w:r w:rsidRPr="00A47C76">
              <w:t>власти субъектов Российской Федерации, органы местного</w:t>
            </w:r>
            <w:r w:rsidR="00311076" w:rsidRPr="00A47C76">
              <w:t xml:space="preserve"> </w:t>
            </w:r>
            <w:r w:rsidRPr="00A47C76">
              <w:lastRenderedPageBreak/>
              <w:t>самоуправления, подведомственные им организации не вправе требовать от застройщика, технического заказчика представления документов,</w:t>
            </w:r>
            <w:r w:rsidR="00311076" w:rsidRPr="00A47C76">
              <w:t xml:space="preserve"> </w:t>
            </w:r>
            <w:r w:rsidRPr="00A47C76">
              <w:t>сведений, материалов, которые имеются</w:t>
            </w:r>
            <w:r w:rsidR="00311076" w:rsidRPr="00A47C76">
              <w:t xml:space="preserve"> </w:t>
            </w:r>
            <w:r w:rsidRPr="00A47C76">
              <w:t>у указанных органов и организаций (за исключением случаев, предусмотренных законодательством об</w:t>
            </w:r>
            <w:proofErr w:type="gramEnd"/>
            <w:r w:rsidRPr="00A47C76">
              <w:t xml:space="preserve"> организации предоставления </w:t>
            </w:r>
            <w:r w:rsidR="00F07B1D" w:rsidRPr="00A47C76">
              <w:t>государ</w:t>
            </w:r>
            <w:r w:rsidRPr="00A47C76">
              <w:t>твенных</w:t>
            </w:r>
            <w:r w:rsidR="00311076" w:rsidRPr="00A47C76">
              <w:t xml:space="preserve"> </w:t>
            </w:r>
            <w:r w:rsidRPr="00A47C76">
              <w:t>и муниципальных услуг)</w:t>
            </w:r>
          </w:p>
        </w:tc>
      </w:tr>
      <w:tr w:rsidR="00136209" w:rsidRPr="00A47C76" w:rsidTr="00A86E63">
        <w:trPr>
          <w:trHeight w:val="1555"/>
        </w:trPr>
        <w:tc>
          <w:tcPr>
            <w:tcW w:w="175" w:type="pct"/>
          </w:tcPr>
          <w:p w:rsidR="00F07B1D" w:rsidRPr="00A47C76" w:rsidRDefault="00F07B1D" w:rsidP="001A279E">
            <w:pPr>
              <w:pStyle w:val="TableParagraph"/>
              <w:spacing w:before="97"/>
              <w:ind w:left="9"/>
              <w:jc w:val="center"/>
            </w:pPr>
            <w:r w:rsidRPr="00A47C76">
              <w:lastRenderedPageBreak/>
              <w:t>2</w:t>
            </w:r>
          </w:p>
        </w:tc>
        <w:tc>
          <w:tcPr>
            <w:tcW w:w="651" w:type="pct"/>
          </w:tcPr>
          <w:p w:rsidR="00F07B1D" w:rsidRPr="00A47C76" w:rsidRDefault="00FE07CF" w:rsidP="001A279E">
            <w:pPr>
              <w:pStyle w:val="TableParagraph"/>
              <w:spacing w:before="97"/>
              <w:ind w:left="62" w:right="219"/>
            </w:pPr>
            <w:r w:rsidRPr="00A47C76">
              <w:t>Заключение со</w:t>
            </w:r>
            <w:r w:rsidR="00F07B1D" w:rsidRPr="00A47C76">
              <w:t>глашения об установлении сервитута</w:t>
            </w:r>
          </w:p>
        </w:tc>
        <w:tc>
          <w:tcPr>
            <w:tcW w:w="261" w:type="pct"/>
          </w:tcPr>
          <w:p w:rsidR="00F07B1D" w:rsidRPr="00A47C76" w:rsidRDefault="00F07B1D" w:rsidP="00FE07CF">
            <w:pPr>
              <w:pStyle w:val="TableParagraph"/>
              <w:spacing w:before="97"/>
              <w:ind w:left="2"/>
              <w:jc w:val="center"/>
            </w:pPr>
            <w:r w:rsidRPr="00A47C76">
              <w:t>44</w:t>
            </w:r>
          </w:p>
          <w:p w:rsidR="00F07B1D" w:rsidRPr="00A47C76" w:rsidRDefault="00F07B1D" w:rsidP="00FE07CF">
            <w:pPr>
              <w:pStyle w:val="TableParagraph"/>
              <w:ind w:left="2"/>
              <w:jc w:val="center"/>
            </w:pPr>
            <w:r w:rsidRPr="00A47C76">
              <w:t>рабочих дня</w:t>
            </w:r>
          </w:p>
        </w:tc>
        <w:tc>
          <w:tcPr>
            <w:tcW w:w="261" w:type="pct"/>
          </w:tcPr>
          <w:p w:rsidR="00F07B1D" w:rsidRPr="00A47C76" w:rsidRDefault="00F07B1D" w:rsidP="001A279E">
            <w:pPr>
              <w:pStyle w:val="TableParagraph"/>
              <w:spacing w:before="96"/>
              <w:ind w:left="15"/>
              <w:jc w:val="center"/>
            </w:pPr>
            <w:r w:rsidRPr="00A47C76">
              <w:t>–</w:t>
            </w:r>
          </w:p>
        </w:tc>
        <w:tc>
          <w:tcPr>
            <w:tcW w:w="260" w:type="pct"/>
          </w:tcPr>
          <w:p w:rsidR="00F07B1D" w:rsidRPr="00A47C76" w:rsidRDefault="00F07B1D" w:rsidP="001A279E">
            <w:pPr>
              <w:pStyle w:val="TableParagraph"/>
              <w:spacing w:before="97"/>
              <w:ind w:left="7"/>
              <w:jc w:val="center"/>
            </w:pPr>
            <w:r w:rsidRPr="00A47C76">
              <w:t>4</w:t>
            </w:r>
          </w:p>
        </w:tc>
        <w:tc>
          <w:tcPr>
            <w:tcW w:w="870" w:type="pct"/>
          </w:tcPr>
          <w:p w:rsidR="00765D01" w:rsidRDefault="00F07B1D" w:rsidP="00A47C76">
            <w:pPr>
              <w:pStyle w:val="TableParagraph"/>
              <w:numPr>
                <w:ilvl w:val="0"/>
                <w:numId w:val="7"/>
              </w:numPr>
              <w:tabs>
                <w:tab w:val="left" w:pos="303"/>
              </w:tabs>
              <w:spacing w:before="97"/>
              <w:ind w:right="49" w:firstLine="0"/>
              <w:jc w:val="both"/>
            </w:pPr>
            <w:r w:rsidRPr="00A47C76">
              <w:t xml:space="preserve">Заявление о </w:t>
            </w:r>
            <w:r w:rsidR="00FE07CF" w:rsidRPr="00A47C76">
              <w:t>заключе</w:t>
            </w:r>
            <w:r w:rsidR="00B337B5" w:rsidRPr="00A47C76">
              <w:t>нии соглашения об уста</w:t>
            </w:r>
            <w:r w:rsidRPr="00A47C76">
              <w:t xml:space="preserve">новлении сервитута с </w:t>
            </w:r>
            <w:r w:rsidR="00B337B5" w:rsidRPr="00A47C76">
              <w:t>приложением схемы границ сервитута на кадаст</w:t>
            </w:r>
            <w:r w:rsidR="003508D9" w:rsidRPr="00A47C76">
              <w:t>ровом плане территории.</w:t>
            </w:r>
          </w:p>
          <w:p w:rsidR="00F07B1D" w:rsidRPr="00A47C76" w:rsidRDefault="00F07B1D" w:rsidP="00765D01">
            <w:pPr>
              <w:pStyle w:val="TableParagraph"/>
              <w:numPr>
                <w:ilvl w:val="0"/>
                <w:numId w:val="7"/>
              </w:numPr>
              <w:tabs>
                <w:tab w:val="left" w:pos="303"/>
              </w:tabs>
              <w:ind w:right="51" w:firstLine="0"/>
              <w:jc w:val="both"/>
            </w:pPr>
            <w:proofErr w:type="gramStart"/>
            <w:r w:rsidRPr="00A47C76">
              <w:t xml:space="preserve">Решение об </w:t>
            </w:r>
            <w:r w:rsidR="00B337B5" w:rsidRPr="00A47C76">
              <w:t>установле</w:t>
            </w:r>
            <w:r w:rsidRPr="00A47C76">
              <w:t xml:space="preserve">нии публичного </w:t>
            </w:r>
            <w:r w:rsidR="00B337B5" w:rsidRPr="00A47C76">
              <w:t>серви</w:t>
            </w:r>
            <w:r w:rsidRPr="00A47C76">
              <w:t xml:space="preserve">тута (статья 39.43 </w:t>
            </w:r>
            <w:r w:rsidR="00B337B5" w:rsidRPr="00A47C76">
              <w:t>Зе</w:t>
            </w:r>
            <w:r w:rsidRPr="00A47C76">
              <w:t xml:space="preserve">мельного кодекса </w:t>
            </w:r>
            <w:r w:rsidR="00B337B5" w:rsidRPr="00A47C76">
              <w:t>Рос</w:t>
            </w:r>
            <w:r w:rsidRPr="00A47C76">
              <w:t>си</w:t>
            </w:r>
            <w:r w:rsidR="00BE0AC6" w:rsidRPr="00A47C76">
              <w:t>йской Федерации (далее – ЗК РФ)</w:t>
            </w:r>
            <w:r w:rsidR="00765D01">
              <w:t>.</w:t>
            </w:r>
            <w:proofErr w:type="gramEnd"/>
          </w:p>
          <w:p w:rsidR="00F07B1D" w:rsidRPr="00A47C76" w:rsidRDefault="00B9207A" w:rsidP="00765D01">
            <w:pPr>
              <w:pStyle w:val="TableParagraph"/>
              <w:tabs>
                <w:tab w:val="left" w:pos="1162"/>
                <w:tab w:val="left" w:pos="1297"/>
                <w:tab w:val="left" w:pos="1828"/>
              </w:tabs>
              <w:ind w:left="62" w:right="51"/>
              <w:jc w:val="both"/>
            </w:pPr>
            <w:r>
              <w:t>3. </w:t>
            </w:r>
            <w:r w:rsidR="00F07B1D" w:rsidRPr="00A47C76">
              <w:t xml:space="preserve">Схема расположения земельного участка или земельных участков на кадастровом плане </w:t>
            </w:r>
            <w:r w:rsidR="00B337B5" w:rsidRPr="00A47C76">
              <w:t>тер</w:t>
            </w:r>
            <w:r w:rsidR="00F07B1D" w:rsidRPr="00A47C76">
              <w:t xml:space="preserve">ритории (приказ </w:t>
            </w:r>
            <w:r w:rsidR="00B337B5" w:rsidRPr="00A47C76">
              <w:t>Росре</w:t>
            </w:r>
            <w:r w:rsidR="00F07B1D" w:rsidRPr="00A47C76">
              <w:t xml:space="preserve">естра от 25 декабря </w:t>
            </w:r>
            <w:r w:rsidR="00B337B5" w:rsidRPr="00A47C76">
              <w:t xml:space="preserve">2020 г. № </w:t>
            </w:r>
            <w:proofErr w:type="gramStart"/>
            <w:r w:rsidR="00B337B5" w:rsidRPr="00A47C76">
              <w:t>П</w:t>
            </w:r>
            <w:proofErr w:type="gramEnd"/>
            <w:r w:rsidR="00B337B5" w:rsidRPr="00A47C76">
              <w:t xml:space="preserve">/0489 </w:t>
            </w:r>
            <w:r>
              <w:t>«О </w:t>
            </w:r>
            <w:r w:rsidR="00B337B5" w:rsidRPr="00A47C76">
              <w:t>порядке взимания и разме</w:t>
            </w:r>
            <w:r w:rsidR="00F07B1D" w:rsidRPr="00A47C76">
              <w:t xml:space="preserve">рах платы за </w:t>
            </w:r>
            <w:r w:rsidR="00F07B1D" w:rsidRPr="00A47C76">
              <w:lastRenderedPageBreak/>
              <w:t xml:space="preserve">подготовку </w:t>
            </w:r>
            <w:r w:rsidR="00B337B5" w:rsidRPr="00A47C76">
              <w:t>схемы расположения зе</w:t>
            </w:r>
            <w:r w:rsidR="00F07B1D" w:rsidRPr="00A47C76">
              <w:t>мельного участка или з</w:t>
            </w:r>
            <w:r w:rsidR="00B337B5" w:rsidRPr="00A47C76">
              <w:t>е</w:t>
            </w:r>
            <w:r w:rsidR="00F07B1D" w:rsidRPr="00A47C76">
              <w:t xml:space="preserve">мельных участков на кадастровом плане </w:t>
            </w:r>
            <w:r w:rsidR="00B337B5" w:rsidRPr="00A47C76">
              <w:t>терри</w:t>
            </w:r>
            <w:r w:rsidR="00F07B1D" w:rsidRPr="00A47C76">
              <w:t xml:space="preserve">тории в форме </w:t>
            </w:r>
            <w:r w:rsidR="00B337B5" w:rsidRPr="00A47C76">
              <w:t>электрон</w:t>
            </w:r>
            <w:r w:rsidR="00F07B1D" w:rsidRPr="00A47C76">
              <w:t xml:space="preserve">ного документа с </w:t>
            </w:r>
            <w:r w:rsidR="00B337B5" w:rsidRPr="00A47C76">
              <w:t>исполь</w:t>
            </w:r>
            <w:r w:rsidR="00F07B1D" w:rsidRPr="00A47C76">
              <w:t xml:space="preserve">зованием официального </w:t>
            </w:r>
            <w:r w:rsidR="00B337B5" w:rsidRPr="00A47C76">
              <w:t xml:space="preserve">сайта </w:t>
            </w:r>
            <w:r w:rsidR="00F07B1D" w:rsidRPr="00A47C76">
              <w:t xml:space="preserve">Федеральной службы государственной регистрации, кадастра и картографии </w:t>
            </w:r>
            <w:r w:rsidR="00B337B5" w:rsidRPr="00A47C76">
              <w:t>в информа</w:t>
            </w:r>
            <w:r w:rsidR="00BE0AC6" w:rsidRPr="00A47C76">
              <w:t>ционно-телекоммуника</w:t>
            </w:r>
            <w:r w:rsidR="00B337B5" w:rsidRPr="00A47C76">
              <w:t xml:space="preserve">ционной </w:t>
            </w:r>
            <w:r w:rsidR="0064322F" w:rsidRPr="00A47C76">
              <w:t xml:space="preserve">сети </w:t>
            </w:r>
            <w:r w:rsidR="00BE0AC6" w:rsidRPr="00A47C76">
              <w:t>«Интернет» (далее – приказ Ро</w:t>
            </w:r>
            <w:r w:rsidR="00F07B1D" w:rsidRPr="00A47C76">
              <w:t xml:space="preserve">среестра </w:t>
            </w:r>
            <w:r w:rsidR="00A47C76">
              <w:t xml:space="preserve">от 25 декабря 2020 г. № </w:t>
            </w:r>
            <w:proofErr w:type="gramStart"/>
            <w:r w:rsidR="00A47C76">
              <w:t>П</w:t>
            </w:r>
            <w:proofErr w:type="gramEnd"/>
            <w:r w:rsidR="00A47C76">
              <w:t>/0489)</w:t>
            </w:r>
            <w:r w:rsidR="00F07B1D" w:rsidRPr="00A47C76">
              <w:t>;</w:t>
            </w:r>
          </w:p>
          <w:p w:rsidR="00F07B1D" w:rsidRPr="00A47C76" w:rsidRDefault="00B9207A" w:rsidP="00A47C76">
            <w:pPr>
              <w:pStyle w:val="TableParagraph"/>
              <w:tabs>
                <w:tab w:val="left" w:pos="303"/>
              </w:tabs>
              <w:spacing w:before="1"/>
              <w:ind w:left="62" w:right="48"/>
              <w:jc w:val="both"/>
            </w:pPr>
            <w:r>
              <w:t>4. </w:t>
            </w:r>
            <w:r w:rsidR="00F07B1D" w:rsidRPr="00A47C76">
              <w:t>Градостроительный план земельного участка</w:t>
            </w:r>
          </w:p>
        </w:tc>
        <w:tc>
          <w:tcPr>
            <w:tcW w:w="351" w:type="pct"/>
            <w:gridSpan w:val="2"/>
          </w:tcPr>
          <w:p w:rsidR="00F07B1D" w:rsidRPr="00A47C76" w:rsidRDefault="00B337B5" w:rsidP="001A279E">
            <w:pPr>
              <w:pStyle w:val="TableParagraph"/>
              <w:tabs>
                <w:tab w:val="left" w:pos="1563"/>
              </w:tabs>
              <w:spacing w:before="97"/>
              <w:ind w:left="62" w:right="50"/>
            </w:pPr>
            <w:r w:rsidRPr="00A47C76">
              <w:lastRenderedPageBreak/>
              <w:t xml:space="preserve">Соглашение </w:t>
            </w:r>
            <w:r w:rsidR="00F07B1D" w:rsidRPr="00A47C76">
              <w:t>об установлении сервитута</w:t>
            </w:r>
          </w:p>
        </w:tc>
        <w:tc>
          <w:tcPr>
            <w:tcW w:w="954" w:type="pct"/>
          </w:tcPr>
          <w:p w:rsidR="00765D01" w:rsidRDefault="00F07B1D" w:rsidP="00765D01">
            <w:pPr>
              <w:pStyle w:val="TableParagraph"/>
              <w:tabs>
                <w:tab w:val="left" w:pos="1169"/>
              </w:tabs>
              <w:ind w:left="62"/>
            </w:pPr>
            <w:r w:rsidRPr="00A47C76">
              <w:t>Статьи 39.25,</w:t>
            </w:r>
            <w:r w:rsidR="00B337B5" w:rsidRPr="00A47C76">
              <w:t xml:space="preserve"> </w:t>
            </w:r>
            <w:r w:rsidRPr="00A47C76">
              <w:t>39.26, 39.43</w:t>
            </w:r>
            <w:r w:rsidR="00B337B5" w:rsidRPr="00A47C76">
              <w:t xml:space="preserve"> </w:t>
            </w:r>
            <w:r w:rsidR="003508D9" w:rsidRPr="00A47C76">
              <w:t xml:space="preserve">ЗК РФ; </w:t>
            </w:r>
          </w:p>
          <w:p w:rsidR="00F07B1D" w:rsidRPr="00A47C76" w:rsidRDefault="003508D9" w:rsidP="00765D01">
            <w:pPr>
              <w:pStyle w:val="TableParagraph"/>
              <w:tabs>
                <w:tab w:val="left" w:pos="1169"/>
              </w:tabs>
              <w:ind w:left="62"/>
            </w:pPr>
            <w:r w:rsidRPr="00A47C76">
              <w:t xml:space="preserve">часть 6 статьи </w:t>
            </w:r>
            <w:r w:rsidR="00F07B1D" w:rsidRPr="00A47C76">
              <w:t>57.3</w:t>
            </w:r>
            <w:r w:rsidR="00B337B5" w:rsidRPr="00A47C76">
              <w:t xml:space="preserve"> </w:t>
            </w:r>
            <w:r w:rsidR="00F07B1D" w:rsidRPr="00A47C76">
              <w:t>ГрК РФ; приказ Росреестра от 25</w:t>
            </w:r>
            <w:r w:rsidR="00B337B5" w:rsidRPr="00A47C76">
              <w:t xml:space="preserve"> </w:t>
            </w:r>
            <w:r w:rsidR="00F07B1D" w:rsidRPr="00A47C76">
              <w:t>декабря 2020 г.</w:t>
            </w:r>
            <w:r w:rsidR="00A47C76" w:rsidRPr="00A47C76">
              <w:t xml:space="preserve"> </w:t>
            </w:r>
            <w:r w:rsidR="00F07B1D" w:rsidRPr="00A47C76">
              <w:t xml:space="preserve">№ </w:t>
            </w:r>
            <w:proofErr w:type="gramStart"/>
            <w:r w:rsidR="00F07B1D" w:rsidRPr="00A47C76">
              <w:t>П</w:t>
            </w:r>
            <w:proofErr w:type="gramEnd"/>
            <w:r w:rsidR="00F07B1D" w:rsidRPr="00A47C76">
              <w:t>/0489</w:t>
            </w:r>
          </w:p>
        </w:tc>
        <w:tc>
          <w:tcPr>
            <w:tcW w:w="521" w:type="pct"/>
          </w:tcPr>
          <w:p w:rsidR="00F07B1D" w:rsidRPr="00A47C76" w:rsidRDefault="00F07B1D" w:rsidP="001A279E">
            <w:pPr>
              <w:pStyle w:val="TableParagraph"/>
              <w:spacing w:before="97"/>
              <w:ind w:left="63" w:right="52" w:hanging="1"/>
              <w:jc w:val="center"/>
            </w:pPr>
            <w:r w:rsidRPr="00A47C76">
              <w:t xml:space="preserve">Для всех </w:t>
            </w:r>
            <w:r w:rsidR="00B337B5" w:rsidRPr="00A47C76">
              <w:t>объектов ка</w:t>
            </w:r>
            <w:r w:rsidRPr="00A47C76">
              <w:t xml:space="preserve">питального </w:t>
            </w:r>
            <w:r w:rsidR="00B337B5" w:rsidRPr="00A47C76">
              <w:t>строитель</w:t>
            </w:r>
            <w:r w:rsidRPr="00A47C76">
              <w:t>ства</w:t>
            </w:r>
          </w:p>
        </w:tc>
        <w:tc>
          <w:tcPr>
            <w:tcW w:w="696" w:type="pct"/>
          </w:tcPr>
          <w:p w:rsidR="00F07B1D" w:rsidRPr="00A47C76" w:rsidRDefault="00F07B1D" w:rsidP="001A279E">
            <w:pPr>
              <w:pStyle w:val="TableParagraph"/>
              <w:spacing w:before="97"/>
              <w:ind w:left="62" w:right="49"/>
              <w:jc w:val="both"/>
            </w:pPr>
            <w:r w:rsidRPr="00A47C76">
              <w:t xml:space="preserve">В </w:t>
            </w:r>
            <w:proofErr w:type="gramStart"/>
            <w:r w:rsidR="00B337B5" w:rsidRPr="00A47C76">
              <w:t>соответ</w:t>
            </w:r>
            <w:r w:rsidR="003508D9" w:rsidRPr="00A47C76">
              <w:t>ствии</w:t>
            </w:r>
            <w:proofErr w:type="gramEnd"/>
            <w:r w:rsidR="003508D9" w:rsidRPr="00A47C76">
              <w:t xml:space="preserve"> с ЗК РФ установление</w:t>
            </w:r>
            <w:r w:rsidRPr="00A47C76">
              <w:t xml:space="preserve"> сервитута для всех объектов не требуется</w:t>
            </w:r>
          </w:p>
        </w:tc>
      </w:tr>
      <w:tr w:rsidR="00136209" w:rsidRPr="00A47C76" w:rsidTr="00A86E63">
        <w:trPr>
          <w:trHeight w:val="832"/>
        </w:trPr>
        <w:tc>
          <w:tcPr>
            <w:tcW w:w="175" w:type="pct"/>
          </w:tcPr>
          <w:p w:rsidR="00F07B1D" w:rsidRPr="00A47C76" w:rsidRDefault="00F07B1D" w:rsidP="001A279E">
            <w:pPr>
              <w:pStyle w:val="TableParagraph"/>
              <w:spacing w:before="97"/>
              <w:ind w:left="9"/>
              <w:jc w:val="center"/>
            </w:pPr>
            <w:r w:rsidRPr="00A47C76">
              <w:lastRenderedPageBreak/>
              <w:t>3</w:t>
            </w:r>
          </w:p>
        </w:tc>
        <w:tc>
          <w:tcPr>
            <w:tcW w:w="651" w:type="pct"/>
          </w:tcPr>
          <w:p w:rsidR="00F07B1D" w:rsidRPr="00A47C76" w:rsidRDefault="00F07B1D" w:rsidP="001A279E">
            <w:pPr>
              <w:pStyle w:val="TableParagraph"/>
              <w:spacing w:before="97"/>
              <w:ind w:left="62" w:right="50"/>
              <w:jc w:val="both"/>
            </w:pPr>
            <w:r w:rsidRPr="00A47C76">
              <w:t xml:space="preserve">Получение </w:t>
            </w:r>
            <w:r w:rsidR="00B337B5" w:rsidRPr="00A47C76">
              <w:t>гра</w:t>
            </w:r>
            <w:r w:rsidRPr="00A47C76">
              <w:t xml:space="preserve">достроительного плана </w:t>
            </w:r>
            <w:r w:rsidR="00B337B5" w:rsidRPr="00A47C76">
              <w:t>земель</w:t>
            </w:r>
            <w:r w:rsidRPr="00A47C76">
              <w:t>ного участка</w:t>
            </w:r>
          </w:p>
        </w:tc>
        <w:tc>
          <w:tcPr>
            <w:tcW w:w="261" w:type="pct"/>
          </w:tcPr>
          <w:p w:rsidR="00F07B1D" w:rsidRPr="00A47C76" w:rsidRDefault="00F07B1D" w:rsidP="006B2881">
            <w:pPr>
              <w:pStyle w:val="TableParagraph"/>
              <w:spacing w:before="97"/>
              <w:ind w:left="2"/>
              <w:jc w:val="center"/>
            </w:pPr>
            <w:r w:rsidRPr="00A47C76">
              <w:t>14</w:t>
            </w:r>
          </w:p>
          <w:p w:rsidR="00F07B1D" w:rsidRPr="00A47C76" w:rsidRDefault="00F07B1D" w:rsidP="006B2881">
            <w:pPr>
              <w:pStyle w:val="TableParagraph"/>
              <w:ind w:left="2"/>
              <w:jc w:val="center"/>
            </w:pPr>
            <w:r w:rsidRPr="00A47C76">
              <w:t>дней</w:t>
            </w:r>
          </w:p>
        </w:tc>
        <w:tc>
          <w:tcPr>
            <w:tcW w:w="261" w:type="pct"/>
          </w:tcPr>
          <w:p w:rsidR="00F07B1D" w:rsidRPr="00A47C76" w:rsidRDefault="00F07B1D" w:rsidP="001A279E">
            <w:pPr>
              <w:pStyle w:val="TableParagraph"/>
              <w:spacing w:before="96"/>
              <w:ind w:left="15"/>
              <w:jc w:val="center"/>
            </w:pPr>
            <w:r w:rsidRPr="00A47C76">
              <w:t>–</w:t>
            </w:r>
          </w:p>
        </w:tc>
        <w:tc>
          <w:tcPr>
            <w:tcW w:w="260" w:type="pct"/>
          </w:tcPr>
          <w:p w:rsidR="00F07B1D" w:rsidRPr="00A47C76" w:rsidRDefault="00F07B1D" w:rsidP="001A279E">
            <w:pPr>
              <w:pStyle w:val="TableParagraph"/>
              <w:spacing w:before="96"/>
              <w:ind w:left="8"/>
              <w:jc w:val="center"/>
            </w:pPr>
            <w:r w:rsidRPr="00A47C76">
              <w:t>–</w:t>
            </w:r>
          </w:p>
        </w:tc>
        <w:tc>
          <w:tcPr>
            <w:tcW w:w="870" w:type="pct"/>
          </w:tcPr>
          <w:p w:rsidR="00F07B1D" w:rsidRPr="00A47C76" w:rsidRDefault="00B337B5" w:rsidP="001A279E">
            <w:pPr>
              <w:pStyle w:val="TableParagraph"/>
              <w:spacing w:before="97"/>
              <w:ind w:left="62" w:right="51"/>
              <w:jc w:val="both"/>
            </w:pPr>
            <w:r w:rsidRPr="00A47C76">
              <w:t>Заявление о выдаче гра</w:t>
            </w:r>
            <w:r w:rsidR="00F07B1D" w:rsidRPr="00A47C76">
              <w:t>достроительного плана земельного участка</w:t>
            </w:r>
          </w:p>
        </w:tc>
        <w:tc>
          <w:tcPr>
            <w:tcW w:w="351" w:type="pct"/>
            <w:gridSpan w:val="2"/>
          </w:tcPr>
          <w:p w:rsidR="00F07B1D" w:rsidRPr="00A47C76" w:rsidRDefault="00B337B5" w:rsidP="001A279E">
            <w:pPr>
              <w:pStyle w:val="TableParagraph"/>
              <w:tabs>
                <w:tab w:val="left" w:pos="1323"/>
              </w:tabs>
              <w:spacing w:before="97"/>
              <w:ind w:left="62" w:right="48"/>
            </w:pPr>
            <w:r w:rsidRPr="00A47C76">
              <w:t xml:space="preserve">Градостроительный </w:t>
            </w:r>
            <w:r w:rsidR="00F07B1D" w:rsidRPr="00A47C76">
              <w:t>план земельного участка</w:t>
            </w:r>
          </w:p>
        </w:tc>
        <w:tc>
          <w:tcPr>
            <w:tcW w:w="954" w:type="pct"/>
          </w:tcPr>
          <w:p w:rsidR="00F07B1D" w:rsidRPr="00A47C76" w:rsidRDefault="00F07B1D" w:rsidP="001A279E">
            <w:pPr>
              <w:pStyle w:val="TableParagraph"/>
              <w:spacing w:before="97"/>
              <w:ind w:left="63" w:right="48"/>
            </w:pPr>
            <w:r w:rsidRPr="00A47C76">
              <w:t>Статья 57.3 ГрК РФ</w:t>
            </w:r>
          </w:p>
        </w:tc>
        <w:tc>
          <w:tcPr>
            <w:tcW w:w="521" w:type="pct"/>
          </w:tcPr>
          <w:p w:rsidR="00F07B1D" w:rsidRPr="00A47C76" w:rsidRDefault="00F07B1D" w:rsidP="001A279E">
            <w:pPr>
              <w:pStyle w:val="TableParagraph"/>
              <w:spacing w:before="97"/>
              <w:ind w:left="115" w:right="102" w:hanging="3"/>
              <w:jc w:val="center"/>
            </w:pPr>
            <w:r w:rsidRPr="00A47C76">
              <w:t xml:space="preserve">Для всех объектов </w:t>
            </w:r>
            <w:r w:rsidR="00B337B5" w:rsidRPr="00A47C76">
              <w:t>капитального строи</w:t>
            </w:r>
            <w:r w:rsidRPr="00A47C76">
              <w:t>тельства</w:t>
            </w:r>
          </w:p>
        </w:tc>
        <w:tc>
          <w:tcPr>
            <w:tcW w:w="696" w:type="pct"/>
          </w:tcPr>
          <w:p w:rsidR="00F07B1D" w:rsidRPr="00A47C76" w:rsidRDefault="00F07B1D" w:rsidP="001A279E">
            <w:pPr>
              <w:pStyle w:val="TableParagraph"/>
              <w:spacing w:before="96"/>
              <w:ind w:left="10"/>
              <w:jc w:val="center"/>
            </w:pPr>
            <w:r w:rsidRPr="00A47C76">
              <w:t>–</w:t>
            </w:r>
          </w:p>
        </w:tc>
      </w:tr>
      <w:tr w:rsidR="00136209" w:rsidRPr="00A47C76" w:rsidTr="00A86E63">
        <w:trPr>
          <w:trHeight w:val="1031"/>
        </w:trPr>
        <w:tc>
          <w:tcPr>
            <w:tcW w:w="175" w:type="pct"/>
            <w:vMerge w:val="restart"/>
          </w:tcPr>
          <w:p w:rsidR="006B2881" w:rsidRPr="00A47C76" w:rsidRDefault="006B2881">
            <w:pPr>
              <w:pStyle w:val="TableParagraph"/>
              <w:spacing w:before="97"/>
              <w:ind w:left="9"/>
              <w:jc w:val="center"/>
            </w:pPr>
            <w:r w:rsidRPr="00A47C76">
              <w:t>4</w:t>
            </w:r>
          </w:p>
        </w:tc>
        <w:tc>
          <w:tcPr>
            <w:tcW w:w="651" w:type="pct"/>
            <w:vMerge w:val="restart"/>
          </w:tcPr>
          <w:p w:rsidR="006B2881" w:rsidRPr="00A47C76" w:rsidRDefault="006B2881">
            <w:pPr>
              <w:pStyle w:val="TableParagraph"/>
              <w:spacing w:before="97"/>
              <w:ind w:left="62" w:right="47"/>
              <w:jc w:val="both"/>
            </w:pPr>
            <w:r w:rsidRPr="00A47C76">
              <w:t xml:space="preserve">Принятие решения о подготовке </w:t>
            </w:r>
            <w:r w:rsidR="00D616B2">
              <w:t>документации по планировке тер</w:t>
            </w:r>
            <w:r w:rsidRPr="00A47C76">
              <w:t>ритории</w:t>
            </w:r>
          </w:p>
        </w:tc>
        <w:tc>
          <w:tcPr>
            <w:tcW w:w="261" w:type="pct"/>
            <w:vMerge w:val="restart"/>
          </w:tcPr>
          <w:p w:rsidR="006B2881" w:rsidRPr="00A47C76" w:rsidRDefault="006B2881" w:rsidP="006B2881">
            <w:pPr>
              <w:pStyle w:val="TableParagraph"/>
              <w:spacing w:before="97"/>
              <w:ind w:left="2"/>
              <w:jc w:val="center"/>
            </w:pPr>
            <w:r w:rsidRPr="00A47C76">
              <w:t>15</w:t>
            </w:r>
          </w:p>
          <w:p w:rsidR="006B2881" w:rsidRPr="00A47C76" w:rsidRDefault="006B2881" w:rsidP="006B2881">
            <w:pPr>
              <w:pStyle w:val="TableParagraph"/>
              <w:ind w:left="2"/>
              <w:jc w:val="center"/>
            </w:pPr>
            <w:r w:rsidRPr="00A47C76">
              <w:t>рабочих дней</w:t>
            </w:r>
          </w:p>
        </w:tc>
        <w:tc>
          <w:tcPr>
            <w:tcW w:w="261" w:type="pct"/>
            <w:vMerge w:val="restart"/>
          </w:tcPr>
          <w:p w:rsidR="006B2881" w:rsidRPr="00A47C76" w:rsidRDefault="006B2881" w:rsidP="006B2881">
            <w:pPr>
              <w:pStyle w:val="TableParagraph"/>
              <w:spacing w:before="96"/>
              <w:ind w:left="15"/>
              <w:jc w:val="center"/>
            </w:pPr>
            <w:r w:rsidRPr="00A47C76">
              <w:t>–</w:t>
            </w:r>
          </w:p>
        </w:tc>
        <w:tc>
          <w:tcPr>
            <w:tcW w:w="260" w:type="pct"/>
            <w:vMerge w:val="restart"/>
          </w:tcPr>
          <w:p w:rsidR="006B2881" w:rsidRPr="00A47C76" w:rsidRDefault="006B2881" w:rsidP="006B2881">
            <w:pPr>
              <w:pStyle w:val="TableParagraph"/>
              <w:spacing w:before="97"/>
              <w:ind w:left="7"/>
              <w:jc w:val="center"/>
            </w:pPr>
            <w:r w:rsidRPr="00A47C76">
              <w:t>4</w:t>
            </w:r>
          </w:p>
        </w:tc>
        <w:tc>
          <w:tcPr>
            <w:tcW w:w="870" w:type="pct"/>
          </w:tcPr>
          <w:p w:rsidR="006B2881" w:rsidRPr="00A47C76" w:rsidRDefault="00B9207A">
            <w:pPr>
              <w:pStyle w:val="TableParagraph"/>
              <w:spacing w:before="97"/>
              <w:ind w:left="62" w:right="50"/>
              <w:jc w:val="both"/>
            </w:pPr>
            <w:r>
              <w:t>1. </w:t>
            </w:r>
            <w:r w:rsidR="006B2881" w:rsidRPr="00A47C76">
              <w:t>Заявление о подготовке проекта планировки территории</w:t>
            </w:r>
          </w:p>
        </w:tc>
        <w:tc>
          <w:tcPr>
            <w:tcW w:w="351" w:type="pct"/>
            <w:gridSpan w:val="2"/>
            <w:vMerge w:val="restart"/>
          </w:tcPr>
          <w:p w:rsidR="006B2881" w:rsidRPr="00A47C76" w:rsidRDefault="006B2881">
            <w:pPr>
              <w:pStyle w:val="TableParagraph"/>
              <w:spacing w:before="97"/>
              <w:ind w:left="62" w:right="48"/>
              <w:jc w:val="both"/>
            </w:pPr>
            <w:r w:rsidRPr="00A47C76">
              <w:t>Решение о подготовке документации по планировке территории</w:t>
            </w:r>
          </w:p>
        </w:tc>
        <w:tc>
          <w:tcPr>
            <w:tcW w:w="954" w:type="pct"/>
          </w:tcPr>
          <w:p w:rsidR="006B2881" w:rsidRPr="00A47C76" w:rsidRDefault="006B2881">
            <w:pPr>
              <w:pStyle w:val="TableParagraph"/>
              <w:spacing w:before="97"/>
              <w:ind w:left="63"/>
            </w:pPr>
            <w:r w:rsidRPr="00A47C76">
              <w:t>Статья 45 ГрК РФ</w:t>
            </w:r>
          </w:p>
        </w:tc>
        <w:tc>
          <w:tcPr>
            <w:tcW w:w="521" w:type="pct"/>
            <w:vMerge w:val="restart"/>
          </w:tcPr>
          <w:p w:rsidR="006B2881" w:rsidRPr="00A47C76" w:rsidRDefault="006B2881" w:rsidP="00765D01">
            <w:pPr>
              <w:pStyle w:val="TableParagraph"/>
              <w:spacing w:before="97"/>
              <w:ind w:left="115" w:right="102" w:hanging="3"/>
              <w:jc w:val="center"/>
            </w:pPr>
            <w:r w:rsidRPr="00A47C76">
              <w:t>Для всех объектов капитального строительства</w:t>
            </w:r>
          </w:p>
        </w:tc>
        <w:tc>
          <w:tcPr>
            <w:tcW w:w="696" w:type="pct"/>
            <w:vMerge w:val="restart"/>
          </w:tcPr>
          <w:p w:rsidR="006B2881" w:rsidRPr="00A47C76" w:rsidRDefault="006B2881" w:rsidP="006B2881">
            <w:pPr>
              <w:pStyle w:val="TableParagraph"/>
              <w:tabs>
                <w:tab w:val="left" w:pos="1189"/>
              </w:tabs>
              <w:spacing w:before="95"/>
              <w:ind w:left="62" w:right="51"/>
            </w:pPr>
            <w:r w:rsidRPr="00A47C76">
              <w:t xml:space="preserve">Случаи, когда подготовка документации по планировке территории в целях размещения объекта капитального строительства является обязательной, регламентированы частью 3 статьи 45 </w:t>
            </w:r>
            <w:r w:rsidRPr="00A47C76">
              <w:lastRenderedPageBreak/>
              <w:t xml:space="preserve">ГрК РФ. В </w:t>
            </w:r>
            <w:proofErr w:type="gramStart"/>
            <w:r w:rsidRPr="00A47C76">
              <w:t>случае</w:t>
            </w:r>
            <w:proofErr w:type="gramEnd"/>
            <w:r w:rsidRPr="00A47C76">
              <w:t xml:space="preserve"> отсутствия необходимости выполнения инженерных изысканий для подготовки документации</w:t>
            </w:r>
            <w:r w:rsidRPr="00A47C76">
              <w:tab/>
              <w:t xml:space="preserve"> по планировке территории инициатор вместе с заявлением и проектом зад</w:t>
            </w:r>
            <w:r w:rsidR="00D616B2">
              <w:t xml:space="preserve">ания на разработку документации </w:t>
            </w:r>
            <w:r w:rsidRPr="00A47C76">
              <w:t>по планировке те</w:t>
            </w:r>
            <w:r w:rsidR="00D616B2">
              <w:t>рритории направляет в уполномо</w:t>
            </w:r>
            <w:r w:rsidRPr="00A47C76">
              <w:t>ченный орган пояснительную записку, содержащую обоснование отсутствия такой необходимости</w:t>
            </w:r>
          </w:p>
        </w:tc>
      </w:tr>
      <w:tr w:rsidR="00136209" w:rsidRPr="00A47C76" w:rsidTr="00A86E63">
        <w:trPr>
          <w:trHeight w:val="1032"/>
        </w:trPr>
        <w:tc>
          <w:tcPr>
            <w:tcW w:w="175" w:type="pct"/>
            <w:vMerge/>
          </w:tcPr>
          <w:p w:rsidR="006B2881" w:rsidRPr="00A47C76" w:rsidRDefault="006B2881"/>
        </w:tc>
        <w:tc>
          <w:tcPr>
            <w:tcW w:w="651" w:type="pct"/>
            <w:vMerge/>
          </w:tcPr>
          <w:p w:rsidR="006B2881" w:rsidRPr="00A47C76" w:rsidRDefault="006B2881"/>
        </w:tc>
        <w:tc>
          <w:tcPr>
            <w:tcW w:w="261" w:type="pct"/>
            <w:vMerge/>
          </w:tcPr>
          <w:p w:rsidR="006B2881" w:rsidRPr="00A47C76" w:rsidRDefault="006B2881" w:rsidP="006B2881">
            <w:pPr>
              <w:ind w:left="2"/>
            </w:pPr>
          </w:p>
        </w:tc>
        <w:tc>
          <w:tcPr>
            <w:tcW w:w="261" w:type="pct"/>
            <w:vMerge/>
          </w:tcPr>
          <w:p w:rsidR="006B2881" w:rsidRPr="00A47C76" w:rsidRDefault="006B2881" w:rsidP="006B2881">
            <w:pPr>
              <w:ind w:left="15"/>
            </w:pPr>
          </w:p>
        </w:tc>
        <w:tc>
          <w:tcPr>
            <w:tcW w:w="260" w:type="pct"/>
            <w:vMerge/>
          </w:tcPr>
          <w:p w:rsidR="006B2881" w:rsidRPr="00A47C76" w:rsidRDefault="006B2881" w:rsidP="006B2881">
            <w:pPr>
              <w:ind w:left="7"/>
            </w:pPr>
          </w:p>
        </w:tc>
        <w:tc>
          <w:tcPr>
            <w:tcW w:w="870" w:type="pct"/>
          </w:tcPr>
          <w:p w:rsidR="006B2881" w:rsidRPr="00A47C76" w:rsidRDefault="00B9207A">
            <w:pPr>
              <w:pStyle w:val="TableParagraph"/>
              <w:spacing w:before="97"/>
              <w:ind w:left="62" w:right="49"/>
              <w:jc w:val="both"/>
            </w:pPr>
            <w:r>
              <w:t>2. </w:t>
            </w:r>
            <w:r w:rsidR="006B2881" w:rsidRPr="00A47C76">
              <w:t>Проект задания на разработку проекта планировки территории</w:t>
            </w:r>
          </w:p>
        </w:tc>
        <w:tc>
          <w:tcPr>
            <w:tcW w:w="351" w:type="pct"/>
            <w:gridSpan w:val="2"/>
            <w:vMerge/>
          </w:tcPr>
          <w:p w:rsidR="006B2881" w:rsidRPr="00A47C76" w:rsidRDefault="006B2881"/>
        </w:tc>
        <w:tc>
          <w:tcPr>
            <w:tcW w:w="954" w:type="pct"/>
          </w:tcPr>
          <w:p w:rsidR="006B2881" w:rsidRPr="00A47C76" w:rsidRDefault="006B2881" w:rsidP="0064322F">
            <w:pPr>
              <w:pStyle w:val="TableParagraph"/>
              <w:spacing w:before="97"/>
              <w:ind w:left="63"/>
            </w:pPr>
            <w:r w:rsidRPr="00A47C76">
              <w:t>Часть 1 статьи</w:t>
            </w:r>
            <w:r w:rsidR="0064322F" w:rsidRPr="00A47C76">
              <w:t xml:space="preserve"> </w:t>
            </w:r>
            <w:r w:rsidR="00A47C76">
              <w:t>45</w:t>
            </w:r>
            <w:r w:rsidRPr="00A47C76">
              <w:t xml:space="preserve"> ГрК РФ</w:t>
            </w:r>
          </w:p>
        </w:tc>
        <w:tc>
          <w:tcPr>
            <w:tcW w:w="521" w:type="pct"/>
            <w:vMerge/>
          </w:tcPr>
          <w:p w:rsidR="006B2881" w:rsidRPr="00A47C76" w:rsidRDefault="006B2881"/>
        </w:tc>
        <w:tc>
          <w:tcPr>
            <w:tcW w:w="696" w:type="pct"/>
            <w:vMerge/>
          </w:tcPr>
          <w:p w:rsidR="006B2881" w:rsidRPr="00A47C76" w:rsidRDefault="006B2881"/>
        </w:tc>
      </w:tr>
      <w:tr w:rsidR="00136209" w:rsidRPr="00A47C76" w:rsidTr="00A86E63">
        <w:trPr>
          <w:trHeight w:val="1079"/>
        </w:trPr>
        <w:tc>
          <w:tcPr>
            <w:tcW w:w="175" w:type="pct"/>
            <w:vMerge/>
          </w:tcPr>
          <w:p w:rsidR="006B2881" w:rsidRPr="00A47C76" w:rsidRDefault="006B2881"/>
        </w:tc>
        <w:tc>
          <w:tcPr>
            <w:tcW w:w="651" w:type="pct"/>
            <w:vMerge/>
          </w:tcPr>
          <w:p w:rsidR="006B2881" w:rsidRPr="00A47C76" w:rsidRDefault="006B2881"/>
        </w:tc>
        <w:tc>
          <w:tcPr>
            <w:tcW w:w="261" w:type="pct"/>
            <w:vMerge/>
          </w:tcPr>
          <w:p w:rsidR="006B2881" w:rsidRPr="00A47C76" w:rsidRDefault="006B2881" w:rsidP="006B2881">
            <w:pPr>
              <w:ind w:left="2"/>
            </w:pPr>
          </w:p>
        </w:tc>
        <w:tc>
          <w:tcPr>
            <w:tcW w:w="261" w:type="pct"/>
            <w:vMerge/>
          </w:tcPr>
          <w:p w:rsidR="006B2881" w:rsidRPr="00A47C76" w:rsidRDefault="006B2881" w:rsidP="006B2881">
            <w:pPr>
              <w:ind w:left="15"/>
            </w:pPr>
          </w:p>
        </w:tc>
        <w:tc>
          <w:tcPr>
            <w:tcW w:w="260" w:type="pct"/>
            <w:vMerge/>
          </w:tcPr>
          <w:p w:rsidR="006B2881" w:rsidRPr="00A47C76" w:rsidRDefault="006B2881" w:rsidP="006B2881">
            <w:pPr>
              <w:ind w:left="7"/>
            </w:pPr>
          </w:p>
        </w:tc>
        <w:tc>
          <w:tcPr>
            <w:tcW w:w="870" w:type="pct"/>
          </w:tcPr>
          <w:p w:rsidR="006B2881" w:rsidRPr="00A47C76" w:rsidRDefault="00B9207A">
            <w:pPr>
              <w:pStyle w:val="TableParagraph"/>
              <w:spacing w:before="97"/>
              <w:ind w:left="62" w:right="51"/>
              <w:jc w:val="both"/>
            </w:pPr>
            <w:r>
              <w:t>3. </w:t>
            </w:r>
            <w:r w:rsidR="0064322F" w:rsidRPr="00A47C76">
              <w:t>Проект задания на вы</w:t>
            </w:r>
            <w:r w:rsidR="006B2881" w:rsidRPr="00A47C76">
              <w:t>полнение инженерных изысканий</w:t>
            </w:r>
          </w:p>
        </w:tc>
        <w:tc>
          <w:tcPr>
            <w:tcW w:w="351" w:type="pct"/>
            <w:gridSpan w:val="2"/>
            <w:vMerge/>
          </w:tcPr>
          <w:p w:rsidR="006B2881" w:rsidRPr="00A47C76" w:rsidRDefault="006B2881"/>
        </w:tc>
        <w:tc>
          <w:tcPr>
            <w:tcW w:w="954" w:type="pct"/>
          </w:tcPr>
          <w:p w:rsidR="006B2881" w:rsidRPr="00A47C76" w:rsidRDefault="006B2881" w:rsidP="0064322F">
            <w:pPr>
              <w:pStyle w:val="TableParagraph"/>
              <w:spacing w:before="96"/>
              <w:ind w:left="63"/>
            </w:pPr>
            <w:r w:rsidRPr="00A47C76">
              <w:t>Часть 10 – 10.2</w:t>
            </w:r>
            <w:r w:rsidR="0064322F" w:rsidRPr="00A47C76">
              <w:t xml:space="preserve"> </w:t>
            </w:r>
            <w:r w:rsidRPr="00A47C76">
              <w:t>статьи 45 ГрК РФ</w:t>
            </w:r>
          </w:p>
        </w:tc>
        <w:tc>
          <w:tcPr>
            <w:tcW w:w="521" w:type="pct"/>
            <w:vMerge/>
          </w:tcPr>
          <w:p w:rsidR="006B2881" w:rsidRPr="00A47C76" w:rsidRDefault="006B2881"/>
        </w:tc>
        <w:tc>
          <w:tcPr>
            <w:tcW w:w="696" w:type="pct"/>
            <w:vMerge/>
          </w:tcPr>
          <w:p w:rsidR="006B2881" w:rsidRPr="00A47C76" w:rsidRDefault="006B2881"/>
        </w:tc>
      </w:tr>
      <w:tr w:rsidR="00136209" w:rsidRPr="00A47C76" w:rsidTr="00A86E63">
        <w:trPr>
          <w:trHeight w:val="1824"/>
        </w:trPr>
        <w:tc>
          <w:tcPr>
            <w:tcW w:w="175" w:type="pct"/>
            <w:vMerge/>
          </w:tcPr>
          <w:p w:rsidR="006B2881" w:rsidRPr="00A47C76" w:rsidRDefault="006B2881">
            <w:pPr>
              <w:pStyle w:val="TableParagraph"/>
            </w:pPr>
          </w:p>
        </w:tc>
        <w:tc>
          <w:tcPr>
            <w:tcW w:w="651" w:type="pct"/>
            <w:vMerge/>
          </w:tcPr>
          <w:p w:rsidR="006B2881" w:rsidRPr="00A47C76" w:rsidRDefault="006B2881">
            <w:pPr>
              <w:pStyle w:val="TableParagraph"/>
            </w:pPr>
          </w:p>
        </w:tc>
        <w:tc>
          <w:tcPr>
            <w:tcW w:w="261" w:type="pct"/>
            <w:vMerge/>
          </w:tcPr>
          <w:p w:rsidR="006B2881" w:rsidRPr="00A47C76" w:rsidRDefault="006B2881" w:rsidP="006B2881">
            <w:pPr>
              <w:pStyle w:val="TableParagraph"/>
              <w:ind w:left="2"/>
            </w:pPr>
          </w:p>
        </w:tc>
        <w:tc>
          <w:tcPr>
            <w:tcW w:w="261" w:type="pct"/>
            <w:vMerge/>
          </w:tcPr>
          <w:p w:rsidR="006B2881" w:rsidRPr="00A47C76" w:rsidRDefault="006B2881" w:rsidP="006B2881">
            <w:pPr>
              <w:pStyle w:val="TableParagraph"/>
              <w:ind w:left="15"/>
            </w:pPr>
          </w:p>
        </w:tc>
        <w:tc>
          <w:tcPr>
            <w:tcW w:w="260" w:type="pct"/>
            <w:vMerge/>
          </w:tcPr>
          <w:p w:rsidR="006B2881" w:rsidRPr="00A47C76" w:rsidRDefault="006B2881" w:rsidP="006B2881">
            <w:pPr>
              <w:pStyle w:val="TableParagraph"/>
              <w:ind w:left="7"/>
            </w:pPr>
          </w:p>
        </w:tc>
        <w:tc>
          <w:tcPr>
            <w:tcW w:w="870" w:type="pct"/>
          </w:tcPr>
          <w:p w:rsidR="006B2881" w:rsidRPr="00A47C76" w:rsidRDefault="00B9207A" w:rsidP="0064322F">
            <w:pPr>
              <w:pStyle w:val="TableParagraph"/>
              <w:spacing w:before="95"/>
              <w:ind w:left="62" w:right="49"/>
              <w:jc w:val="both"/>
            </w:pPr>
            <w:r>
              <w:t>4. </w:t>
            </w:r>
            <w:r w:rsidR="006B2881" w:rsidRPr="00A47C76">
              <w:t xml:space="preserve">Распорядительный акт уполномоченного </w:t>
            </w:r>
            <w:r w:rsidR="0064322F" w:rsidRPr="00A47C76">
              <w:t>ор</w:t>
            </w:r>
            <w:r w:rsidR="006B2881" w:rsidRPr="00A47C76">
              <w:t>гана, утверждающий</w:t>
            </w:r>
            <w:r w:rsidR="0064322F" w:rsidRPr="00A47C76">
              <w:t xml:space="preserve"> </w:t>
            </w:r>
            <w:r w:rsidR="006B2881" w:rsidRPr="00A47C76">
              <w:t xml:space="preserve">задание на разработку </w:t>
            </w:r>
            <w:r w:rsidR="0064322F" w:rsidRPr="00A47C76">
              <w:t>проекта планировки тер</w:t>
            </w:r>
            <w:r w:rsidR="006B2881" w:rsidRPr="00A47C76">
              <w:t>ритории</w:t>
            </w:r>
          </w:p>
        </w:tc>
        <w:tc>
          <w:tcPr>
            <w:tcW w:w="351" w:type="pct"/>
            <w:gridSpan w:val="2"/>
            <w:vMerge/>
          </w:tcPr>
          <w:p w:rsidR="006B2881" w:rsidRPr="00A47C76" w:rsidRDefault="006B2881">
            <w:pPr>
              <w:pStyle w:val="TableParagraph"/>
            </w:pPr>
          </w:p>
        </w:tc>
        <w:tc>
          <w:tcPr>
            <w:tcW w:w="954" w:type="pct"/>
          </w:tcPr>
          <w:p w:rsidR="006B2881" w:rsidRPr="00A47C76" w:rsidRDefault="006B2881">
            <w:pPr>
              <w:pStyle w:val="TableParagraph"/>
              <w:spacing w:before="93" w:line="242" w:lineRule="auto"/>
              <w:ind w:left="63" w:right="46"/>
            </w:pPr>
            <w:r w:rsidRPr="00A47C76">
              <w:t xml:space="preserve">Части 1 – 5 </w:t>
            </w:r>
            <w:r w:rsidR="0064322F" w:rsidRPr="00A47C76">
              <w:t>ста</w:t>
            </w:r>
            <w:r w:rsidRPr="00A47C76">
              <w:t>тьи 45 ГрК РФ</w:t>
            </w:r>
          </w:p>
        </w:tc>
        <w:tc>
          <w:tcPr>
            <w:tcW w:w="521" w:type="pct"/>
            <w:vMerge/>
          </w:tcPr>
          <w:p w:rsidR="006B2881" w:rsidRPr="00A47C76" w:rsidRDefault="006B2881">
            <w:pPr>
              <w:pStyle w:val="TableParagraph"/>
            </w:pPr>
          </w:p>
        </w:tc>
        <w:tc>
          <w:tcPr>
            <w:tcW w:w="696" w:type="pct"/>
            <w:vMerge/>
          </w:tcPr>
          <w:p w:rsidR="006B2881" w:rsidRPr="00A47C76" w:rsidRDefault="006B2881">
            <w:pPr>
              <w:pStyle w:val="TableParagraph"/>
              <w:tabs>
                <w:tab w:val="left" w:pos="704"/>
                <w:tab w:val="left" w:pos="935"/>
                <w:tab w:val="left" w:pos="988"/>
                <w:tab w:val="left" w:pos="1249"/>
              </w:tabs>
              <w:ind w:left="62" w:right="48"/>
            </w:pPr>
          </w:p>
        </w:tc>
      </w:tr>
      <w:tr w:rsidR="00136209" w:rsidRPr="00A47C76" w:rsidTr="00E56034">
        <w:trPr>
          <w:trHeight w:val="2400"/>
        </w:trPr>
        <w:tc>
          <w:tcPr>
            <w:tcW w:w="175" w:type="pct"/>
            <w:vMerge w:val="restart"/>
          </w:tcPr>
          <w:p w:rsidR="001A279E" w:rsidRPr="00A47C76" w:rsidRDefault="001A279E">
            <w:pPr>
              <w:pStyle w:val="TableParagraph"/>
              <w:spacing w:before="97"/>
              <w:ind w:left="9"/>
              <w:jc w:val="center"/>
            </w:pPr>
            <w:r w:rsidRPr="00A47C76">
              <w:lastRenderedPageBreak/>
              <w:t>5</w:t>
            </w:r>
          </w:p>
        </w:tc>
        <w:tc>
          <w:tcPr>
            <w:tcW w:w="651" w:type="pct"/>
            <w:vMerge w:val="restart"/>
          </w:tcPr>
          <w:p w:rsidR="001A279E" w:rsidRPr="00A47C76" w:rsidRDefault="001A279E" w:rsidP="00872C03">
            <w:pPr>
              <w:pStyle w:val="TableParagraph"/>
              <w:spacing w:before="97"/>
              <w:ind w:left="62"/>
            </w:pPr>
            <w:r w:rsidRPr="00A47C76">
              <w:t>Утверждение документации по планировке территории</w:t>
            </w:r>
          </w:p>
        </w:tc>
        <w:tc>
          <w:tcPr>
            <w:tcW w:w="261" w:type="pct"/>
            <w:vMerge w:val="restart"/>
          </w:tcPr>
          <w:p w:rsidR="001A279E" w:rsidRPr="00A47C76" w:rsidRDefault="001A279E" w:rsidP="006B2881">
            <w:pPr>
              <w:pStyle w:val="TableParagraph"/>
              <w:spacing w:before="97"/>
              <w:ind w:left="2"/>
              <w:jc w:val="center"/>
            </w:pPr>
            <w:r w:rsidRPr="00A47C76">
              <w:t>20</w:t>
            </w:r>
          </w:p>
          <w:p w:rsidR="001A279E" w:rsidRPr="00A47C76" w:rsidRDefault="001A279E" w:rsidP="006B2881">
            <w:pPr>
              <w:pStyle w:val="TableParagraph"/>
              <w:ind w:left="2"/>
              <w:jc w:val="center"/>
            </w:pPr>
            <w:r w:rsidRPr="00A47C76">
              <w:t>рабочих дней</w:t>
            </w:r>
          </w:p>
        </w:tc>
        <w:tc>
          <w:tcPr>
            <w:tcW w:w="261" w:type="pct"/>
            <w:vMerge w:val="restart"/>
          </w:tcPr>
          <w:p w:rsidR="001A279E" w:rsidRPr="00A47C76" w:rsidRDefault="001A279E" w:rsidP="006B2881">
            <w:pPr>
              <w:pStyle w:val="TableParagraph"/>
              <w:spacing w:before="96"/>
              <w:ind w:left="15"/>
              <w:jc w:val="center"/>
            </w:pPr>
            <w:r w:rsidRPr="00A47C76">
              <w:t>–</w:t>
            </w:r>
          </w:p>
        </w:tc>
        <w:tc>
          <w:tcPr>
            <w:tcW w:w="260" w:type="pct"/>
            <w:vMerge w:val="restart"/>
          </w:tcPr>
          <w:p w:rsidR="001A279E" w:rsidRPr="00A47C76" w:rsidRDefault="001A279E" w:rsidP="006B2881">
            <w:pPr>
              <w:pStyle w:val="TableParagraph"/>
              <w:spacing w:before="97"/>
              <w:ind w:left="7"/>
              <w:jc w:val="center"/>
            </w:pPr>
            <w:r w:rsidRPr="00A47C76">
              <w:t>14</w:t>
            </w:r>
          </w:p>
        </w:tc>
        <w:tc>
          <w:tcPr>
            <w:tcW w:w="870" w:type="pct"/>
          </w:tcPr>
          <w:p w:rsidR="001A279E" w:rsidRPr="00A47C76" w:rsidRDefault="00B9207A">
            <w:pPr>
              <w:pStyle w:val="TableParagraph"/>
              <w:spacing w:before="97"/>
              <w:ind w:left="62" w:right="49"/>
              <w:jc w:val="both"/>
            </w:pPr>
            <w:r>
              <w:t>1. </w:t>
            </w:r>
            <w:r w:rsidR="001A279E" w:rsidRPr="00A47C76">
              <w:t>Согласование документации по планировке территории с субъектами Российской Федерации, на территориях которых планируются строительство, реконструкция объекта регионального значения</w:t>
            </w:r>
          </w:p>
        </w:tc>
        <w:tc>
          <w:tcPr>
            <w:tcW w:w="351" w:type="pct"/>
            <w:gridSpan w:val="2"/>
            <w:vMerge w:val="restart"/>
          </w:tcPr>
          <w:p w:rsidR="001A279E" w:rsidRPr="00A47C76" w:rsidRDefault="001A279E" w:rsidP="006B2881">
            <w:pPr>
              <w:pStyle w:val="TableParagraph"/>
              <w:spacing w:before="97"/>
              <w:ind w:left="62"/>
            </w:pPr>
            <w:r w:rsidRPr="00A47C76">
              <w:t>Утвержденная документация по планировке территории</w:t>
            </w:r>
          </w:p>
        </w:tc>
        <w:tc>
          <w:tcPr>
            <w:tcW w:w="954" w:type="pct"/>
          </w:tcPr>
          <w:p w:rsidR="001A279E" w:rsidRPr="00A47C76" w:rsidRDefault="001A279E" w:rsidP="0064322F">
            <w:pPr>
              <w:pStyle w:val="TableParagraph"/>
              <w:spacing w:before="97"/>
              <w:ind w:left="63"/>
            </w:pPr>
            <w:r w:rsidRPr="00A47C76">
              <w:t>Часть 3.1 статьи 45 ГрК РФ</w:t>
            </w:r>
          </w:p>
        </w:tc>
        <w:tc>
          <w:tcPr>
            <w:tcW w:w="521" w:type="pct"/>
          </w:tcPr>
          <w:p w:rsidR="001A279E" w:rsidRPr="00A47C76" w:rsidRDefault="001A279E" w:rsidP="006B2881">
            <w:pPr>
              <w:pStyle w:val="TableParagraph"/>
              <w:tabs>
                <w:tab w:val="left" w:pos="686"/>
                <w:tab w:val="left" w:pos="797"/>
                <w:tab w:val="left" w:pos="842"/>
              </w:tabs>
              <w:spacing w:before="97"/>
              <w:ind w:left="63" w:right="48"/>
            </w:pPr>
            <w:r w:rsidRPr="00A47C76">
              <w:t>Для объектов капитального строительства в случаях, установленных частью 3 статьи 41 ГрК РФ</w:t>
            </w:r>
          </w:p>
        </w:tc>
        <w:tc>
          <w:tcPr>
            <w:tcW w:w="696" w:type="pct"/>
            <w:vMerge w:val="restart"/>
          </w:tcPr>
          <w:p w:rsidR="001A279E" w:rsidRPr="00A47C76" w:rsidRDefault="001A279E" w:rsidP="006B2881">
            <w:pPr>
              <w:pStyle w:val="TableParagraph"/>
              <w:spacing w:before="97"/>
              <w:ind w:left="62" w:right="53"/>
              <w:jc w:val="both"/>
            </w:pPr>
            <w:r w:rsidRPr="00A47C76">
              <w:t xml:space="preserve">Также необходимо учитывать, </w:t>
            </w:r>
            <w:r w:rsidR="00E56034">
              <w:t xml:space="preserve">что </w:t>
            </w:r>
            <w:r w:rsidRPr="00A47C76">
              <w:t>согласно части 7 статьи 45 ГрК РФ в течение десяти дней со дня принятия решения о подготовке документации по планировке территории уполномоченные органы направляют уведомление о принятом решении главе поселения, главе городского округа, применительно к территориям</w:t>
            </w:r>
            <w:r w:rsidR="00E56034">
              <w:t>, в отношении</w:t>
            </w:r>
            <w:r w:rsidRPr="00A47C76">
              <w:t xml:space="preserve"> которых принято такое решение</w:t>
            </w:r>
          </w:p>
        </w:tc>
      </w:tr>
      <w:tr w:rsidR="00136209" w:rsidRPr="00A47C76" w:rsidTr="00A86E63">
        <w:trPr>
          <w:trHeight w:val="2964"/>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7"/>
              <w:ind w:left="62" w:right="49"/>
              <w:jc w:val="both"/>
            </w:pPr>
            <w:r>
              <w:t>2. </w:t>
            </w:r>
            <w:r w:rsidR="001A279E" w:rsidRPr="00A47C76">
              <w:t>Согласование документации по планировке территории с муниципальными районами, городскими округами, на территориях которых планируются строительство, реконструкция объекта местного значения</w:t>
            </w:r>
          </w:p>
        </w:tc>
        <w:tc>
          <w:tcPr>
            <w:tcW w:w="351" w:type="pct"/>
            <w:gridSpan w:val="2"/>
            <w:vMerge/>
          </w:tcPr>
          <w:p w:rsidR="001A279E" w:rsidRPr="00A47C76" w:rsidRDefault="001A279E"/>
        </w:tc>
        <w:tc>
          <w:tcPr>
            <w:tcW w:w="954" w:type="pct"/>
          </w:tcPr>
          <w:p w:rsidR="001A279E" w:rsidRPr="00A47C76" w:rsidRDefault="001A279E" w:rsidP="0064322F">
            <w:pPr>
              <w:pStyle w:val="TableParagraph"/>
              <w:spacing w:before="97"/>
              <w:ind w:left="63"/>
            </w:pPr>
            <w:r w:rsidRPr="00A47C76">
              <w:t>Часть 4.1 статьи 45 ГрК РФ</w:t>
            </w:r>
          </w:p>
        </w:tc>
        <w:tc>
          <w:tcPr>
            <w:tcW w:w="521" w:type="pct"/>
          </w:tcPr>
          <w:p w:rsidR="001A279E" w:rsidRPr="00A47C76" w:rsidRDefault="001A279E" w:rsidP="006B2881">
            <w:pPr>
              <w:pStyle w:val="TableParagraph"/>
              <w:spacing w:before="97"/>
              <w:ind w:left="63" w:right="160"/>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E56034">
        <w:trPr>
          <w:trHeight w:val="2257"/>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Borders>
              <w:bottom w:val="single" w:sz="4" w:space="0" w:color="000000"/>
            </w:tcBorders>
          </w:tcPr>
          <w:p w:rsidR="001A279E" w:rsidRPr="00A47C76" w:rsidRDefault="00B9207A">
            <w:pPr>
              <w:pStyle w:val="TableParagraph"/>
              <w:spacing w:before="98"/>
              <w:ind w:left="62" w:right="49"/>
              <w:jc w:val="both"/>
            </w:pPr>
            <w:r>
              <w:t>3. </w:t>
            </w:r>
            <w:r w:rsidR="001A279E" w:rsidRPr="00A47C76">
              <w:t>Согласование документации по планировке территории с поселениями, на территориях которых планируются строительство, реконструкция объекта местного значения</w:t>
            </w:r>
          </w:p>
        </w:tc>
        <w:tc>
          <w:tcPr>
            <w:tcW w:w="351" w:type="pct"/>
            <w:gridSpan w:val="2"/>
            <w:vMerge/>
          </w:tcPr>
          <w:p w:rsidR="001A279E" w:rsidRPr="00A47C76" w:rsidRDefault="001A279E"/>
        </w:tc>
        <w:tc>
          <w:tcPr>
            <w:tcW w:w="954" w:type="pct"/>
            <w:tcBorders>
              <w:bottom w:val="single" w:sz="4" w:space="0" w:color="000000"/>
            </w:tcBorders>
          </w:tcPr>
          <w:p w:rsidR="001A279E" w:rsidRPr="00A47C76" w:rsidRDefault="001A279E" w:rsidP="0064322F">
            <w:pPr>
              <w:pStyle w:val="TableParagraph"/>
              <w:spacing w:before="98"/>
              <w:ind w:left="63"/>
            </w:pPr>
            <w:r w:rsidRPr="00A47C76">
              <w:t>Часть 5.1 статьи 45 ГрК РФ</w:t>
            </w:r>
          </w:p>
        </w:tc>
        <w:tc>
          <w:tcPr>
            <w:tcW w:w="521" w:type="pct"/>
            <w:tcBorders>
              <w:bottom w:val="single" w:sz="4" w:space="0" w:color="000000"/>
            </w:tcBorders>
          </w:tcPr>
          <w:p w:rsidR="001A279E" w:rsidRPr="00A47C76" w:rsidRDefault="001A279E" w:rsidP="00872C03">
            <w:pPr>
              <w:pStyle w:val="TableParagraph"/>
              <w:spacing w:before="95"/>
              <w:ind w:left="66"/>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E56034">
        <w:trPr>
          <w:trHeight w:val="2261"/>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rsidP="0064322F">
            <w:pPr>
              <w:pStyle w:val="TableParagraph"/>
              <w:spacing w:before="97"/>
              <w:ind w:left="58" w:right="45"/>
              <w:jc w:val="both"/>
            </w:pPr>
            <w:r>
              <w:t>4. </w:t>
            </w:r>
            <w:r w:rsidR="001A279E" w:rsidRPr="00A47C76">
              <w:t xml:space="preserve">Согласование </w:t>
            </w:r>
            <w:proofErr w:type="gramStart"/>
            <w:r w:rsidR="001A279E" w:rsidRPr="00A47C76">
              <w:t>доку ментации</w:t>
            </w:r>
            <w:proofErr w:type="gramEnd"/>
            <w:r w:rsidR="001A279E" w:rsidRPr="00A47C76">
              <w:t xml:space="preserve"> по планировке территории с органами государственной власти, осуществляющими предоставление лесных участков в границах земель лесного фонда</w:t>
            </w:r>
          </w:p>
        </w:tc>
        <w:tc>
          <w:tcPr>
            <w:tcW w:w="351" w:type="pct"/>
            <w:gridSpan w:val="2"/>
            <w:vMerge/>
          </w:tcPr>
          <w:p w:rsidR="001A279E" w:rsidRPr="00A47C76" w:rsidRDefault="001A279E"/>
        </w:tc>
        <w:tc>
          <w:tcPr>
            <w:tcW w:w="954" w:type="pct"/>
          </w:tcPr>
          <w:p w:rsidR="001A279E" w:rsidRPr="00A47C76" w:rsidRDefault="001A279E">
            <w:pPr>
              <w:pStyle w:val="TableParagraph"/>
              <w:spacing w:before="97"/>
              <w:ind w:left="61"/>
            </w:pPr>
            <w:r w:rsidRPr="00A47C76">
              <w:t>Часть 12.3 ст</w:t>
            </w:r>
            <w:proofErr w:type="gramStart"/>
            <w:r w:rsidRPr="00A47C76">
              <w:t>а-</w:t>
            </w:r>
            <w:proofErr w:type="gramEnd"/>
            <w:r w:rsidRPr="00A47C76">
              <w:t xml:space="preserve"> тьи 45 ГрК РФ</w:t>
            </w:r>
          </w:p>
        </w:tc>
        <w:tc>
          <w:tcPr>
            <w:tcW w:w="521" w:type="pct"/>
          </w:tcPr>
          <w:p w:rsidR="001A279E" w:rsidRPr="00A47C76" w:rsidRDefault="001A279E" w:rsidP="0064322F">
            <w:pPr>
              <w:pStyle w:val="TableParagraph"/>
              <w:spacing w:before="97"/>
              <w:ind w:left="66" w:right="152"/>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E56034">
        <w:trPr>
          <w:trHeight w:val="3676"/>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7"/>
              <w:ind w:left="58" w:right="44"/>
              <w:jc w:val="both"/>
            </w:pPr>
            <w:r>
              <w:t>5. </w:t>
            </w:r>
            <w:r w:rsidR="001A279E" w:rsidRPr="00A47C76">
              <w:t>Согласование документации по планировке территории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tc>
        <w:tc>
          <w:tcPr>
            <w:tcW w:w="351" w:type="pct"/>
            <w:gridSpan w:val="2"/>
            <w:vMerge/>
          </w:tcPr>
          <w:p w:rsidR="001A279E" w:rsidRPr="00A47C76" w:rsidRDefault="001A279E"/>
        </w:tc>
        <w:tc>
          <w:tcPr>
            <w:tcW w:w="954" w:type="pct"/>
          </w:tcPr>
          <w:p w:rsidR="001A279E" w:rsidRPr="00A47C76" w:rsidRDefault="001A279E">
            <w:pPr>
              <w:pStyle w:val="TableParagraph"/>
              <w:spacing w:before="97"/>
              <w:ind w:left="61"/>
            </w:pPr>
            <w:r w:rsidRPr="00A47C76">
              <w:t>Часть 12.3 статьи 45 ГрК РФ</w:t>
            </w:r>
          </w:p>
        </w:tc>
        <w:tc>
          <w:tcPr>
            <w:tcW w:w="521" w:type="pct"/>
          </w:tcPr>
          <w:p w:rsidR="001A279E" w:rsidRPr="00A47C76" w:rsidRDefault="001A279E" w:rsidP="0064322F">
            <w:pPr>
              <w:pStyle w:val="TableParagraph"/>
              <w:spacing w:before="97"/>
              <w:ind w:left="66" w:right="152"/>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E56034">
        <w:trPr>
          <w:trHeight w:val="3103"/>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Borders>
              <w:bottom w:val="single" w:sz="4" w:space="0" w:color="000000"/>
            </w:tcBorders>
          </w:tcPr>
          <w:p w:rsidR="001A279E" w:rsidRPr="00A47C76" w:rsidRDefault="00B9207A" w:rsidP="0064322F">
            <w:pPr>
              <w:pStyle w:val="TableParagraph"/>
              <w:spacing w:before="97"/>
              <w:ind w:left="58" w:right="44"/>
              <w:jc w:val="both"/>
            </w:pPr>
            <w:r>
              <w:t>6. </w:t>
            </w:r>
            <w:r w:rsidR="001A279E" w:rsidRPr="00A47C76">
              <w:t>Согласование документации по планировке территории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w:t>
            </w:r>
          </w:p>
        </w:tc>
        <w:tc>
          <w:tcPr>
            <w:tcW w:w="351" w:type="pct"/>
            <w:gridSpan w:val="2"/>
            <w:vMerge/>
          </w:tcPr>
          <w:p w:rsidR="001A279E" w:rsidRPr="00A47C76" w:rsidRDefault="001A279E"/>
        </w:tc>
        <w:tc>
          <w:tcPr>
            <w:tcW w:w="954" w:type="pct"/>
            <w:tcBorders>
              <w:bottom w:val="single" w:sz="4" w:space="0" w:color="000000"/>
            </w:tcBorders>
          </w:tcPr>
          <w:p w:rsidR="001A279E" w:rsidRPr="00A47C76" w:rsidRDefault="001A279E">
            <w:pPr>
              <w:pStyle w:val="TableParagraph"/>
              <w:spacing w:before="97"/>
              <w:ind w:left="61"/>
            </w:pPr>
            <w:r w:rsidRPr="00A47C76">
              <w:t>Часть 12.3 статьи 45 ГрК РФ</w:t>
            </w:r>
          </w:p>
        </w:tc>
        <w:tc>
          <w:tcPr>
            <w:tcW w:w="521" w:type="pct"/>
            <w:tcBorders>
              <w:bottom w:val="single" w:sz="4" w:space="0" w:color="000000"/>
            </w:tcBorders>
          </w:tcPr>
          <w:p w:rsidR="001A279E" w:rsidRPr="00A47C76" w:rsidRDefault="001A279E" w:rsidP="0064322F">
            <w:pPr>
              <w:pStyle w:val="TableParagraph"/>
              <w:spacing w:before="97"/>
              <w:ind w:left="66" w:right="40"/>
              <w:jc w:val="both"/>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A86E63">
        <w:trPr>
          <w:trHeight w:val="3239"/>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5"/>
              <w:ind w:left="58" w:right="46"/>
              <w:jc w:val="both"/>
            </w:pPr>
            <w:r>
              <w:t>7. </w:t>
            </w:r>
            <w:r w:rsidR="001A279E" w:rsidRPr="00A47C76">
              <w:t>Согласование документации по планировке территории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
        </w:tc>
        <w:tc>
          <w:tcPr>
            <w:tcW w:w="351" w:type="pct"/>
            <w:gridSpan w:val="2"/>
            <w:vMerge/>
          </w:tcPr>
          <w:p w:rsidR="001A279E" w:rsidRPr="00A47C76" w:rsidRDefault="001A279E"/>
        </w:tc>
        <w:tc>
          <w:tcPr>
            <w:tcW w:w="954" w:type="pct"/>
          </w:tcPr>
          <w:p w:rsidR="001A279E" w:rsidRPr="00A47C76" w:rsidRDefault="001A279E">
            <w:pPr>
              <w:pStyle w:val="TableParagraph"/>
              <w:spacing w:before="95"/>
              <w:ind w:left="61"/>
            </w:pPr>
            <w:r w:rsidRPr="00A47C76">
              <w:t>Часть 12.4 статьи 45 ГрК РФ</w:t>
            </w:r>
          </w:p>
        </w:tc>
        <w:tc>
          <w:tcPr>
            <w:tcW w:w="521" w:type="pct"/>
          </w:tcPr>
          <w:p w:rsidR="001A279E" w:rsidRPr="00A47C76" w:rsidRDefault="001A279E" w:rsidP="0064322F">
            <w:pPr>
              <w:pStyle w:val="TableParagraph"/>
              <w:tabs>
                <w:tab w:val="left" w:pos="689"/>
                <w:tab w:val="left" w:pos="800"/>
                <w:tab w:val="left" w:pos="845"/>
              </w:tabs>
              <w:spacing w:before="95"/>
              <w:ind w:left="66" w:right="40"/>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E56034">
        <w:trPr>
          <w:trHeight w:val="1833"/>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7"/>
              <w:ind w:left="58" w:right="46"/>
              <w:jc w:val="both"/>
            </w:pPr>
            <w:r>
              <w:t>8. </w:t>
            </w:r>
            <w:r w:rsidR="001A279E" w:rsidRPr="00A47C76">
              <w:t>Согласование документации по планировке территории с главой поселения, главой городского округа</w:t>
            </w:r>
          </w:p>
        </w:tc>
        <w:tc>
          <w:tcPr>
            <w:tcW w:w="351" w:type="pct"/>
            <w:gridSpan w:val="2"/>
            <w:vMerge/>
          </w:tcPr>
          <w:p w:rsidR="001A279E" w:rsidRPr="00A47C76" w:rsidRDefault="001A279E"/>
        </w:tc>
        <w:tc>
          <w:tcPr>
            <w:tcW w:w="954" w:type="pct"/>
          </w:tcPr>
          <w:p w:rsidR="001A279E" w:rsidRPr="00A47C76" w:rsidRDefault="001A279E">
            <w:pPr>
              <w:pStyle w:val="TableParagraph"/>
              <w:spacing w:before="97"/>
              <w:ind w:left="61"/>
            </w:pPr>
            <w:r w:rsidRPr="00A47C76">
              <w:t>Часть 12.7 статьи 45 ГрК РФ</w:t>
            </w:r>
          </w:p>
        </w:tc>
        <w:tc>
          <w:tcPr>
            <w:tcW w:w="521" w:type="pct"/>
          </w:tcPr>
          <w:p w:rsidR="001A279E" w:rsidRPr="00A47C76" w:rsidRDefault="001A279E" w:rsidP="0064322F">
            <w:pPr>
              <w:pStyle w:val="TableParagraph"/>
              <w:tabs>
                <w:tab w:val="left" w:pos="689"/>
                <w:tab w:val="left" w:pos="800"/>
                <w:tab w:val="left" w:pos="845"/>
              </w:tabs>
              <w:spacing w:before="97"/>
              <w:ind w:left="66" w:right="40"/>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8D5D2C">
        <w:trPr>
          <w:trHeight w:val="2085"/>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Borders>
              <w:bottom w:val="single" w:sz="4" w:space="0" w:color="000000"/>
            </w:tcBorders>
          </w:tcPr>
          <w:p w:rsidR="001A279E" w:rsidRPr="00A47C76" w:rsidRDefault="00B9207A" w:rsidP="0064322F">
            <w:pPr>
              <w:pStyle w:val="TableParagraph"/>
              <w:tabs>
                <w:tab w:val="left" w:pos="2093"/>
              </w:tabs>
              <w:spacing w:before="97"/>
              <w:ind w:left="58" w:right="47"/>
            </w:pPr>
            <w:r>
              <w:t>9. </w:t>
            </w:r>
            <w:r w:rsidR="001A279E" w:rsidRPr="00A47C76">
              <w:t>Согласование документации по планировке территории с владельцем автомобильной дороги</w:t>
            </w:r>
          </w:p>
        </w:tc>
        <w:tc>
          <w:tcPr>
            <w:tcW w:w="351" w:type="pct"/>
            <w:gridSpan w:val="2"/>
            <w:vMerge/>
          </w:tcPr>
          <w:p w:rsidR="001A279E" w:rsidRPr="00A47C76" w:rsidRDefault="001A279E"/>
        </w:tc>
        <w:tc>
          <w:tcPr>
            <w:tcW w:w="954" w:type="pct"/>
            <w:tcBorders>
              <w:bottom w:val="single" w:sz="4" w:space="0" w:color="000000"/>
            </w:tcBorders>
          </w:tcPr>
          <w:p w:rsidR="001A279E" w:rsidRPr="00A47C76" w:rsidRDefault="001A279E">
            <w:pPr>
              <w:pStyle w:val="TableParagraph"/>
              <w:spacing w:before="97"/>
              <w:ind w:left="61"/>
            </w:pPr>
            <w:r w:rsidRPr="00A47C76">
              <w:t>Часть 12.10 статьи 45 ГрК РФ</w:t>
            </w:r>
          </w:p>
        </w:tc>
        <w:tc>
          <w:tcPr>
            <w:tcW w:w="521" w:type="pct"/>
            <w:tcBorders>
              <w:bottom w:val="single" w:sz="4" w:space="0" w:color="000000"/>
            </w:tcBorders>
          </w:tcPr>
          <w:p w:rsidR="001A279E" w:rsidRPr="00A47C76" w:rsidRDefault="001A279E" w:rsidP="005E3482">
            <w:pPr>
              <w:pStyle w:val="TableParagraph"/>
              <w:tabs>
                <w:tab w:val="left" w:pos="689"/>
              </w:tabs>
              <w:spacing w:before="97"/>
              <w:ind w:left="66"/>
            </w:pPr>
            <w:r w:rsidRPr="00A47C76">
              <w:t>Для объектов капитального строительства в случаях, установленных частью 3 статьи 41 ГрК РФ</w:t>
            </w:r>
          </w:p>
        </w:tc>
        <w:tc>
          <w:tcPr>
            <w:tcW w:w="696" w:type="pct"/>
            <w:vMerge/>
          </w:tcPr>
          <w:p w:rsidR="001A279E" w:rsidRPr="00A47C76" w:rsidRDefault="001A279E"/>
        </w:tc>
      </w:tr>
      <w:tr w:rsidR="00136209" w:rsidRPr="00A47C76" w:rsidTr="00A86E63">
        <w:trPr>
          <w:trHeight w:val="5225"/>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5"/>
              <w:ind w:left="59" w:right="44"/>
              <w:jc w:val="both"/>
            </w:pPr>
            <w:r>
              <w:t>10. </w:t>
            </w:r>
            <w:r w:rsidR="001A279E" w:rsidRPr="00A47C76">
              <w:t>Согласование проекта планировки территории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
        </w:tc>
        <w:tc>
          <w:tcPr>
            <w:tcW w:w="351" w:type="pct"/>
            <w:gridSpan w:val="2"/>
            <w:vMerge/>
          </w:tcPr>
          <w:p w:rsidR="001A279E" w:rsidRPr="00A47C76" w:rsidRDefault="001A279E"/>
        </w:tc>
        <w:tc>
          <w:tcPr>
            <w:tcW w:w="954" w:type="pct"/>
          </w:tcPr>
          <w:p w:rsidR="001A279E" w:rsidRPr="00A47C76" w:rsidRDefault="001A279E">
            <w:pPr>
              <w:pStyle w:val="TableParagraph"/>
              <w:spacing w:before="95"/>
              <w:ind w:left="62"/>
            </w:pPr>
            <w:r w:rsidRPr="00A47C76">
              <w:t>Часть 12.12 статьи 45 ГрК РФ</w:t>
            </w:r>
          </w:p>
        </w:tc>
        <w:tc>
          <w:tcPr>
            <w:tcW w:w="521" w:type="pct"/>
          </w:tcPr>
          <w:p w:rsidR="001A279E" w:rsidRPr="00A47C76" w:rsidRDefault="001A279E" w:rsidP="005E3482">
            <w:pPr>
              <w:pStyle w:val="TableParagraph"/>
              <w:tabs>
                <w:tab w:val="left" w:pos="690"/>
                <w:tab w:val="left" w:pos="801"/>
                <w:tab w:val="left" w:pos="846"/>
              </w:tabs>
              <w:spacing w:before="95"/>
              <w:ind w:left="67" w:right="39"/>
            </w:pPr>
            <w:r w:rsidRPr="00A47C76">
              <w:t>Для объектов капитального строительства в случаях, уста</w:t>
            </w:r>
            <w:r w:rsidR="00A47C76">
              <w:t>новленных частью</w:t>
            </w:r>
            <w:r w:rsidRPr="00A47C76">
              <w:t xml:space="preserve"> 3 статьи 41 ГрК РФ</w:t>
            </w:r>
          </w:p>
        </w:tc>
        <w:tc>
          <w:tcPr>
            <w:tcW w:w="696" w:type="pct"/>
            <w:vMerge/>
          </w:tcPr>
          <w:p w:rsidR="001A279E" w:rsidRPr="00A47C76" w:rsidRDefault="001A279E"/>
        </w:tc>
      </w:tr>
      <w:tr w:rsidR="00136209" w:rsidRPr="00A47C76" w:rsidTr="00A86E63">
        <w:trPr>
          <w:trHeight w:val="755"/>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tabs>
                <w:tab w:val="left" w:pos="1680"/>
              </w:tabs>
              <w:spacing w:before="95"/>
              <w:ind w:left="59" w:right="43"/>
            </w:pPr>
            <w:r>
              <w:t>11. </w:t>
            </w:r>
            <w:r w:rsidR="001A279E" w:rsidRPr="00A47C76">
              <w:t>Согласование с Министерством культуры Российской Федерации проектов документации по планировке территории</w:t>
            </w:r>
          </w:p>
        </w:tc>
        <w:tc>
          <w:tcPr>
            <w:tcW w:w="351" w:type="pct"/>
            <w:gridSpan w:val="2"/>
            <w:vMerge/>
          </w:tcPr>
          <w:p w:rsidR="001A279E" w:rsidRPr="00A47C76" w:rsidRDefault="001A279E"/>
        </w:tc>
        <w:tc>
          <w:tcPr>
            <w:tcW w:w="954" w:type="pct"/>
          </w:tcPr>
          <w:p w:rsidR="001A279E" w:rsidRPr="00A47C76" w:rsidRDefault="001A279E" w:rsidP="00D616B2">
            <w:pPr>
              <w:pStyle w:val="TableParagraph"/>
              <w:spacing w:before="95"/>
              <w:ind w:left="62"/>
            </w:pPr>
            <w:r w:rsidRPr="00A47C76">
              <w:t>Часть 10 статьи</w:t>
            </w:r>
            <w:r w:rsidR="00D616B2">
              <w:t xml:space="preserve"> </w:t>
            </w:r>
            <w:r w:rsidRPr="00A47C76">
              <w:t>45 ГрК РФ</w:t>
            </w:r>
          </w:p>
        </w:tc>
        <w:tc>
          <w:tcPr>
            <w:tcW w:w="521" w:type="pct"/>
          </w:tcPr>
          <w:p w:rsidR="001A279E" w:rsidRPr="00A47C76" w:rsidRDefault="001A279E">
            <w:pPr>
              <w:pStyle w:val="TableParagraph"/>
              <w:tabs>
                <w:tab w:val="left" w:pos="690"/>
              </w:tabs>
              <w:spacing w:before="95"/>
              <w:ind w:left="67"/>
            </w:pPr>
            <w:r w:rsidRPr="00A47C76">
              <w:t>Для объектов культурного наследия</w:t>
            </w:r>
          </w:p>
        </w:tc>
        <w:tc>
          <w:tcPr>
            <w:tcW w:w="696" w:type="pct"/>
            <w:vMerge/>
          </w:tcPr>
          <w:p w:rsidR="001A279E" w:rsidRPr="00A47C76" w:rsidRDefault="001A279E"/>
        </w:tc>
      </w:tr>
      <w:tr w:rsidR="00136209" w:rsidRPr="00A47C76" w:rsidTr="00E56034">
        <w:trPr>
          <w:trHeight w:val="3439"/>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spacing w:before="97"/>
              <w:ind w:left="59" w:right="43"/>
              <w:jc w:val="both"/>
            </w:pPr>
            <w:r>
              <w:t>12. </w:t>
            </w:r>
            <w:r w:rsidR="001A279E" w:rsidRPr="00A47C76">
              <w:t>Протокол согласительного совещания по урегулированию разногласий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w:t>
            </w:r>
          </w:p>
        </w:tc>
        <w:tc>
          <w:tcPr>
            <w:tcW w:w="351" w:type="pct"/>
            <w:gridSpan w:val="2"/>
            <w:vMerge/>
          </w:tcPr>
          <w:p w:rsidR="001A279E" w:rsidRPr="00A47C76" w:rsidRDefault="001A279E"/>
        </w:tc>
        <w:tc>
          <w:tcPr>
            <w:tcW w:w="954" w:type="pct"/>
          </w:tcPr>
          <w:p w:rsidR="001A279E" w:rsidRPr="00A47C76" w:rsidRDefault="001A279E">
            <w:pPr>
              <w:pStyle w:val="TableParagraph"/>
              <w:spacing w:before="96"/>
              <w:ind w:left="15"/>
              <w:jc w:val="center"/>
            </w:pPr>
            <w:r w:rsidRPr="00A47C76">
              <w:t>–</w:t>
            </w:r>
          </w:p>
        </w:tc>
        <w:tc>
          <w:tcPr>
            <w:tcW w:w="521" w:type="pct"/>
          </w:tcPr>
          <w:p w:rsidR="001A279E" w:rsidRPr="00A47C76" w:rsidRDefault="001A279E">
            <w:pPr>
              <w:pStyle w:val="TableParagraph"/>
              <w:tabs>
                <w:tab w:val="left" w:pos="913"/>
              </w:tabs>
              <w:spacing w:before="97"/>
              <w:ind w:left="67" w:right="41"/>
            </w:pPr>
            <w:r w:rsidRPr="00A47C76">
              <w:t>Для всех объектов капитального строительства</w:t>
            </w:r>
          </w:p>
        </w:tc>
        <w:tc>
          <w:tcPr>
            <w:tcW w:w="696" w:type="pct"/>
            <w:vMerge/>
          </w:tcPr>
          <w:p w:rsidR="001A279E" w:rsidRPr="00A47C76" w:rsidRDefault="001A279E"/>
        </w:tc>
      </w:tr>
      <w:tr w:rsidR="00136209" w:rsidRPr="00A47C76" w:rsidTr="00E56034">
        <w:trPr>
          <w:trHeight w:val="4098"/>
        </w:trPr>
        <w:tc>
          <w:tcPr>
            <w:tcW w:w="175" w:type="pct"/>
            <w:vMerge/>
            <w:tcBorders>
              <w:bottom w:val="single" w:sz="4" w:space="0" w:color="000000"/>
            </w:tcBorders>
          </w:tcPr>
          <w:p w:rsidR="001A279E" w:rsidRPr="00A47C76" w:rsidRDefault="001A279E"/>
        </w:tc>
        <w:tc>
          <w:tcPr>
            <w:tcW w:w="651" w:type="pct"/>
            <w:vMerge/>
            <w:tcBorders>
              <w:bottom w:val="single" w:sz="4" w:space="0" w:color="000000"/>
            </w:tcBorders>
          </w:tcPr>
          <w:p w:rsidR="001A279E" w:rsidRPr="00A47C76" w:rsidRDefault="001A279E"/>
        </w:tc>
        <w:tc>
          <w:tcPr>
            <w:tcW w:w="261" w:type="pct"/>
            <w:vMerge/>
            <w:tcBorders>
              <w:bottom w:val="single" w:sz="4" w:space="0" w:color="000000"/>
            </w:tcBorders>
          </w:tcPr>
          <w:p w:rsidR="001A279E" w:rsidRPr="00A47C76" w:rsidRDefault="001A279E"/>
        </w:tc>
        <w:tc>
          <w:tcPr>
            <w:tcW w:w="261" w:type="pct"/>
            <w:vMerge/>
            <w:tcBorders>
              <w:bottom w:val="single" w:sz="4" w:space="0" w:color="000000"/>
            </w:tcBorders>
          </w:tcPr>
          <w:p w:rsidR="001A279E" w:rsidRPr="00A47C76" w:rsidRDefault="001A279E"/>
        </w:tc>
        <w:tc>
          <w:tcPr>
            <w:tcW w:w="260" w:type="pct"/>
            <w:vMerge/>
            <w:tcBorders>
              <w:bottom w:val="single" w:sz="4" w:space="0" w:color="000000"/>
            </w:tcBorders>
          </w:tcPr>
          <w:p w:rsidR="001A279E" w:rsidRPr="00A47C76" w:rsidRDefault="001A279E"/>
        </w:tc>
        <w:tc>
          <w:tcPr>
            <w:tcW w:w="870" w:type="pct"/>
            <w:tcBorders>
              <w:bottom w:val="single" w:sz="4" w:space="0" w:color="000000"/>
            </w:tcBorders>
          </w:tcPr>
          <w:p w:rsidR="001A279E" w:rsidRPr="00A47C76" w:rsidRDefault="00B9207A">
            <w:pPr>
              <w:pStyle w:val="TableParagraph"/>
              <w:spacing w:before="97"/>
              <w:ind w:left="59" w:right="43"/>
              <w:jc w:val="both"/>
            </w:pPr>
            <w:r>
              <w:t>13. </w:t>
            </w:r>
            <w:r w:rsidR="001A279E" w:rsidRPr="00A47C76">
              <w:t xml:space="preserve">Решение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городских округов и поселений в отношении документации по планировке территории, предусматривающей размещение объекта регионального </w:t>
            </w:r>
          </w:p>
        </w:tc>
        <w:tc>
          <w:tcPr>
            <w:tcW w:w="351" w:type="pct"/>
            <w:gridSpan w:val="2"/>
            <w:vMerge/>
            <w:tcBorders>
              <w:bottom w:val="single" w:sz="4" w:space="0" w:color="000000"/>
            </w:tcBorders>
          </w:tcPr>
          <w:p w:rsidR="001A279E" w:rsidRPr="00A47C76" w:rsidRDefault="001A279E"/>
        </w:tc>
        <w:tc>
          <w:tcPr>
            <w:tcW w:w="954" w:type="pct"/>
            <w:tcBorders>
              <w:bottom w:val="single" w:sz="4" w:space="0" w:color="000000"/>
            </w:tcBorders>
          </w:tcPr>
          <w:p w:rsidR="001A279E" w:rsidRPr="00A47C76" w:rsidRDefault="001A279E">
            <w:pPr>
              <w:pStyle w:val="TableParagraph"/>
              <w:spacing w:before="96"/>
              <w:ind w:left="15"/>
              <w:jc w:val="center"/>
            </w:pPr>
            <w:r w:rsidRPr="00A47C76">
              <w:t>–</w:t>
            </w:r>
          </w:p>
        </w:tc>
        <w:tc>
          <w:tcPr>
            <w:tcW w:w="521" w:type="pct"/>
            <w:tcBorders>
              <w:bottom w:val="single" w:sz="4" w:space="0" w:color="000000"/>
            </w:tcBorders>
          </w:tcPr>
          <w:p w:rsidR="001A279E" w:rsidRPr="00A47C76" w:rsidRDefault="001A279E">
            <w:pPr>
              <w:pStyle w:val="TableParagraph"/>
              <w:spacing w:before="97"/>
              <w:ind w:left="67" w:right="43" w:hanging="1"/>
              <w:jc w:val="center"/>
            </w:pPr>
            <w:r w:rsidRPr="00A47C76">
              <w:t>Для всех объектов капитального строительства</w:t>
            </w:r>
          </w:p>
        </w:tc>
        <w:tc>
          <w:tcPr>
            <w:tcW w:w="696" w:type="pct"/>
            <w:vMerge/>
            <w:tcBorders>
              <w:bottom w:val="single" w:sz="4" w:space="0" w:color="000000"/>
            </w:tcBorders>
          </w:tcPr>
          <w:p w:rsidR="001A279E" w:rsidRPr="00A47C76" w:rsidRDefault="001A279E"/>
        </w:tc>
      </w:tr>
      <w:tr w:rsidR="00136209" w:rsidRPr="00A47C76" w:rsidTr="00A86E63">
        <w:trPr>
          <w:trHeight w:val="1584"/>
        </w:trPr>
        <w:tc>
          <w:tcPr>
            <w:tcW w:w="175" w:type="pct"/>
            <w:vMerge/>
          </w:tcPr>
          <w:p w:rsidR="001A279E" w:rsidRPr="00A47C76" w:rsidRDefault="001A279E"/>
        </w:tc>
        <w:tc>
          <w:tcPr>
            <w:tcW w:w="651" w:type="pct"/>
            <w:vMerge/>
          </w:tcPr>
          <w:p w:rsidR="001A279E" w:rsidRPr="00A47C76" w:rsidRDefault="001A279E"/>
        </w:tc>
        <w:tc>
          <w:tcPr>
            <w:tcW w:w="261" w:type="pct"/>
            <w:vMerge/>
          </w:tcPr>
          <w:p w:rsidR="001A279E" w:rsidRPr="00A47C76" w:rsidRDefault="001A279E"/>
        </w:tc>
        <w:tc>
          <w:tcPr>
            <w:tcW w:w="261" w:type="pct"/>
            <w:vMerge/>
          </w:tcPr>
          <w:p w:rsidR="001A279E" w:rsidRPr="00A47C76" w:rsidRDefault="001A279E"/>
        </w:tc>
        <w:tc>
          <w:tcPr>
            <w:tcW w:w="260" w:type="pct"/>
            <w:vMerge/>
          </w:tcPr>
          <w:p w:rsidR="001A279E" w:rsidRPr="00A47C76" w:rsidRDefault="001A279E"/>
        </w:tc>
        <w:tc>
          <w:tcPr>
            <w:tcW w:w="870" w:type="pct"/>
          </w:tcPr>
          <w:p w:rsidR="001A279E" w:rsidRPr="00A47C76" w:rsidRDefault="00B9207A">
            <w:pPr>
              <w:pStyle w:val="TableParagraph"/>
              <w:tabs>
                <w:tab w:val="left" w:pos="1500"/>
                <w:tab w:val="left" w:pos="1967"/>
              </w:tabs>
              <w:spacing w:before="97"/>
              <w:ind w:left="62" w:right="48"/>
            </w:pPr>
            <w:r>
              <w:t>14. </w:t>
            </w:r>
            <w:r w:rsidR="001A279E" w:rsidRPr="00A47C76">
              <w:t>Распорядительный акт об утверждении документации по планировке территории</w:t>
            </w:r>
          </w:p>
        </w:tc>
        <w:tc>
          <w:tcPr>
            <w:tcW w:w="351" w:type="pct"/>
            <w:gridSpan w:val="2"/>
            <w:vMerge/>
          </w:tcPr>
          <w:p w:rsidR="001A279E" w:rsidRPr="00A47C76" w:rsidRDefault="001A279E"/>
        </w:tc>
        <w:tc>
          <w:tcPr>
            <w:tcW w:w="954" w:type="pct"/>
          </w:tcPr>
          <w:p w:rsidR="001A279E" w:rsidRPr="00A47C76" w:rsidRDefault="001A279E">
            <w:pPr>
              <w:pStyle w:val="TableParagraph"/>
              <w:spacing w:before="97"/>
              <w:ind w:left="63"/>
            </w:pPr>
            <w:r w:rsidRPr="00A47C76">
              <w:t>Часть 12 статьи</w:t>
            </w:r>
          </w:p>
          <w:p w:rsidR="001A279E" w:rsidRPr="00A47C76" w:rsidRDefault="001A279E">
            <w:pPr>
              <w:pStyle w:val="TableParagraph"/>
              <w:ind w:left="63"/>
            </w:pPr>
            <w:r w:rsidRPr="00A47C76">
              <w:t>45 ГрК РФ</w:t>
            </w:r>
          </w:p>
        </w:tc>
        <w:tc>
          <w:tcPr>
            <w:tcW w:w="521" w:type="pct"/>
          </w:tcPr>
          <w:p w:rsidR="001A279E" w:rsidRPr="00A47C76" w:rsidRDefault="001A279E">
            <w:pPr>
              <w:pStyle w:val="TableParagraph"/>
              <w:spacing w:before="97"/>
              <w:ind w:left="63" w:right="52" w:hanging="1"/>
              <w:jc w:val="center"/>
            </w:pPr>
            <w:r w:rsidRPr="00A47C76">
              <w:t>Для всех объектов капитального строительства</w:t>
            </w:r>
          </w:p>
        </w:tc>
        <w:tc>
          <w:tcPr>
            <w:tcW w:w="696" w:type="pct"/>
            <w:vMerge/>
          </w:tcPr>
          <w:p w:rsidR="001A279E" w:rsidRPr="00A47C76" w:rsidRDefault="001A279E"/>
        </w:tc>
      </w:tr>
      <w:tr w:rsidR="00EC0D68" w:rsidRPr="00A47C76" w:rsidTr="00A86E63">
        <w:trPr>
          <w:trHeight w:val="2405"/>
        </w:trPr>
        <w:tc>
          <w:tcPr>
            <w:tcW w:w="175" w:type="pct"/>
            <w:vMerge w:val="restart"/>
          </w:tcPr>
          <w:p w:rsidR="00EC0D68" w:rsidRPr="00A47C76" w:rsidRDefault="00EC0D68">
            <w:pPr>
              <w:pStyle w:val="TableParagraph"/>
              <w:spacing w:before="97"/>
              <w:ind w:left="9"/>
              <w:jc w:val="center"/>
            </w:pPr>
            <w:r w:rsidRPr="00A47C76">
              <w:t>6</w:t>
            </w:r>
          </w:p>
        </w:tc>
        <w:tc>
          <w:tcPr>
            <w:tcW w:w="651" w:type="pct"/>
            <w:vMerge w:val="restart"/>
          </w:tcPr>
          <w:p w:rsidR="00EC0D68" w:rsidRPr="00A47C76" w:rsidRDefault="00EC0D68">
            <w:pPr>
              <w:pStyle w:val="TableParagraph"/>
              <w:spacing w:before="97"/>
              <w:ind w:left="62" w:right="123"/>
            </w:pPr>
            <w:r w:rsidRPr="00A47C76">
              <w:t>Прохождение экспертизы пр</w:t>
            </w:r>
            <w:proofErr w:type="gramStart"/>
            <w:r w:rsidRPr="00A47C76">
              <w:t>о-</w:t>
            </w:r>
            <w:proofErr w:type="gramEnd"/>
            <w:r w:rsidRPr="00A47C76">
              <w:t xml:space="preserve"> ектной докумен- тации</w:t>
            </w:r>
          </w:p>
        </w:tc>
        <w:tc>
          <w:tcPr>
            <w:tcW w:w="261" w:type="pct"/>
            <w:vMerge w:val="restart"/>
          </w:tcPr>
          <w:p w:rsidR="00EC0D68" w:rsidRPr="00A47C76" w:rsidRDefault="00EC0D68" w:rsidP="001A279E">
            <w:pPr>
              <w:pStyle w:val="TableParagraph"/>
              <w:spacing w:before="97"/>
              <w:ind w:right="3"/>
              <w:jc w:val="center"/>
            </w:pPr>
            <w:r w:rsidRPr="00A47C76">
              <w:t>42</w:t>
            </w:r>
          </w:p>
          <w:p w:rsidR="00EC0D68" w:rsidRPr="00A47C76" w:rsidRDefault="00EC0D68" w:rsidP="001A279E">
            <w:pPr>
              <w:pStyle w:val="TableParagraph"/>
              <w:ind w:right="3"/>
              <w:jc w:val="center"/>
            </w:pPr>
            <w:r w:rsidRPr="00A47C76">
              <w:t>рабочих дня</w:t>
            </w:r>
          </w:p>
        </w:tc>
        <w:tc>
          <w:tcPr>
            <w:tcW w:w="261" w:type="pct"/>
            <w:vMerge w:val="restart"/>
          </w:tcPr>
          <w:p w:rsidR="00EC0D68" w:rsidRPr="00A47C76" w:rsidRDefault="00EC0D68">
            <w:pPr>
              <w:pStyle w:val="TableParagraph"/>
              <w:spacing w:before="96"/>
              <w:ind w:left="15"/>
              <w:jc w:val="center"/>
            </w:pPr>
            <w:r w:rsidRPr="00A47C76">
              <w:t>–</w:t>
            </w:r>
          </w:p>
        </w:tc>
        <w:tc>
          <w:tcPr>
            <w:tcW w:w="260" w:type="pct"/>
            <w:vMerge w:val="restart"/>
          </w:tcPr>
          <w:p w:rsidR="00EC0D68" w:rsidRPr="00A47C76" w:rsidRDefault="00EC0D68">
            <w:pPr>
              <w:pStyle w:val="TableParagraph"/>
              <w:spacing w:before="97"/>
              <w:ind w:left="112" w:right="105"/>
              <w:jc w:val="center"/>
            </w:pPr>
            <w:r w:rsidRPr="00A47C76">
              <w:t>39</w:t>
            </w:r>
          </w:p>
        </w:tc>
        <w:tc>
          <w:tcPr>
            <w:tcW w:w="870" w:type="pct"/>
          </w:tcPr>
          <w:p w:rsidR="00EC0D68" w:rsidRPr="00A47C76" w:rsidRDefault="00B9207A">
            <w:pPr>
              <w:pStyle w:val="TableParagraph"/>
              <w:spacing w:before="97"/>
              <w:ind w:left="62" w:right="50"/>
              <w:jc w:val="both"/>
            </w:pPr>
            <w:r>
              <w:t>1. </w:t>
            </w:r>
            <w:r w:rsidR="00EC0D68" w:rsidRPr="00A47C76">
              <w:t>Заявление о проведении государственной (негосударственной) экспертизы проектной документации объектов капитального строительства и (или) результатов инженерных изысканий</w:t>
            </w:r>
          </w:p>
        </w:tc>
        <w:tc>
          <w:tcPr>
            <w:tcW w:w="351" w:type="pct"/>
            <w:gridSpan w:val="2"/>
            <w:vMerge w:val="restart"/>
          </w:tcPr>
          <w:p w:rsidR="00EC0D68" w:rsidRPr="00A47C76" w:rsidRDefault="00EC0D68" w:rsidP="001A279E">
            <w:pPr>
              <w:pStyle w:val="TableParagraph"/>
              <w:spacing w:before="97"/>
              <w:ind w:left="62" w:right="39"/>
            </w:pPr>
            <w:r w:rsidRPr="00A47C76">
              <w:t>Заключение экспертизы проектной документации и (или) результатов инженерных изысканий</w:t>
            </w:r>
          </w:p>
        </w:tc>
        <w:tc>
          <w:tcPr>
            <w:tcW w:w="954" w:type="pct"/>
          </w:tcPr>
          <w:p w:rsidR="00EC0D68" w:rsidRPr="00A47C76" w:rsidRDefault="00A47C76" w:rsidP="001A279E">
            <w:pPr>
              <w:pStyle w:val="TableParagraph"/>
              <w:tabs>
                <w:tab w:val="left" w:pos="716"/>
                <w:tab w:val="left" w:pos="1046"/>
                <w:tab w:val="left" w:pos="1164"/>
                <w:tab w:val="left" w:pos="1648"/>
              </w:tabs>
              <w:spacing w:before="97"/>
              <w:ind w:left="63" w:right="48"/>
            </w:pPr>
            <w:r>
              <w:t>Статья 49 ГрК РФ;</w:t>
            </w:r>
            <w:r w:rsidR="00EC0D68" w:rsidRPr="00A47C76">
              <w:t xml:space="preserve"> Постановление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(далее – постановление Правительства Российской Федерации от 5 марта 2007 г. № 145)</w:t>
            </w:r>
          </w:p>
        </w:tc>
        <w:tc>
          <w:tcPr>
            <w:tcW w:w="521" w:type="pct"/>
          </w:tcPr>
          <w:p w:rsidR="00EC0D68" w:rsidRPr="00A47C76" w:rsidRDefault="00EC0D68" w:rsidP="001A279E">
            <w:pPr>
              <w:pStyle w:val="TableParagraph"/>
              <w:tabs>
                <w:tab w:val="left" w:pos="909"/>
              </w:tabs>
              <w:spacing w:before="97"/>
              <w:ind w:left="63" w:right="50"/>
            </w:pPr>
            <w:r w:rsidRPr="00A47C76">
              <w:t>Для всех объектов капитального строительства, за исключением объектов, в отношении проектной документации которых в соответствии с Пунктом 2 статьи 49 ГрК РФ экспертиза не проводится</w:t>
            </w:r>
          </w:p>
        </w:tc>
        <w:tc>
          <w:tcPr>
            <w:tcW w:w="696" w:type="pct"/>
          </w:tcPr>
          <w:p w:rsidR="00EC0D68" w:rsidRPr="00A47C76" w:rsidRDefault="00EC0D68">
            <w:pPr>
              <w:pStyle w:val="TableParagraph"/>
              <w:spacing w:before="96"/>
              <w:ind w:left="10"/>
              <w:jc w:val="center"/>
            </w:pPr>
            <w:r w:rsidRPr="00A47C76">
              <w:t>–</w:t>
            </w:r>
          </w:p>
        </w:tc>
      </w:tr>
      <w:tr w:rsidR="00EC0D68" w:rsidRPr="00A47C76" w:rsidTr="00A86E63">
        <w:trPr>
          <w:trHeight w:val="3964"/>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97"/>
              <w:ind w:left="59" w:right="44"/>
              <w:jc w:val="both"/>
            </w:pPr>
            <w:r>
              <w:t>2. </w:t>
            </w:r>
            <w:r w:rsidR="00EC0D68" w:rsidRPr="00A47C76">
              <w:t>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tc>
        <w:tc>
          <w:tcPr>
            <w:tcW w:w="351" w:type="pct"/>
            <w:gridSpan w:val="2"/>
            <w:vMerge/>
          </w:tcPr>
          <w:p w:rsidR="00EC0D68" w:rsidRPr="00A47C76" w:rsidRDefault="00EC0D68"/>
        </w:tc>
        <w:tc>
          <w:tcPr>
            <w:tcW w:w="954" w:type="pct"/>
          </w:tcPr>
          <w:p w:rsidR="00EC0D68" w:rsidRPr="00A47C76" w:rsidRDefault="00EC0D68">
            <w:pPr>
              <w:pStyle w:val="TableParagraph"/>
              <w:spacing w:before="97"/>
              <w:ind w:left="62" w:right="42"/>
              <w:jc w:val="both"/>
            </w:pPr>
            <w:r w:rsidRPr="00A47C76">
              <w:t>Подпункт «г» пункта 13 постановления Правительства Российской Федерации от 5 марта 2007 г. № 145;</w:t>
            </w:r>
          </w:p>
          <w:p w:rsidR="00EC0D68" w:rsidRPr="00A47C76" w:rsidRDefault="00EC0D68" w:rsidP="00225CA5">
            <w:pPr>
              <w:pStyle w:val="TableParagraph"/>
              <w:spacing w:line="274" w:lineRule="exact"/>
              <w:ind w:left="62"/>
              <w:jc w:val="both"/>
            </w:pPr>
            <w:r w:rsidRPr="00A47C76">
              <w:t>Часть 2 статьи 48 ГрК РФ</w:t>
            </w:r>
          </w:p>
        </w:tc>
        <w:tc>
          <w:tcPr>
            <w:tcW w:w="521" w:type="pct"/>
          </w:tcPr>
          <w:p w:rsidR="00EC0D68" w:rsidRPr="00A47C76" w:rsidRDefault="00EC0D68" w:rsidP="00225CA5">
            <w:pPr>
              <w:pStyle w:val="TableParagraph"/>
              <w:tabs>
                <w:tab w:val="left" w:pos="913"/>
              </w:tabs>
              <w:spacing w:before="97"/>
              <w:ind w:left="67" w:right="45"/>
            </w:pPr>
            <w:r w:rsidRPr="00A47C76">
              <w:t>Для всех объектов капитального строительства, за исключением объектов, в отношении проектной документации которых в соответствии с пунктом 2 статьи 49 ГрК РФ экспертиза не проводится</w:t>
            </w:r>
          </w:p>
        </w:tc>
        <w:tc>
          <w:tcPr>
            <w:tcW w:w="696" w:type="pct"/>
          </w:tcPr>
          <w:p w:rsidR="00EC0D68" w:rsidRPr="00A47C76" w:rsidRDefault="00EC0D68">
            <w:pPr>
              <w:pStyle w:val="TableParagraph"/>
              <w:spacing w:before="96"/>
              <w:ind w:left="715"/>
            </w:pPr>
            <w:r w:rsidRPr="00A47C76">
              <w:t>–</w:t>
            </w:r>
          </w:p>
        </w:tc>
      </w:tr>
      <w:tr w:rsidR="00EC0D68" w:rsidRPr="00A47C76" w:rsidTr="00A86E63">
        <w:trPr>
          <w:trHeight w:val="3792"/>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97"/>
              <w:ind w:left="59" w:right="44"/>
              <w:jc w:val="both"/>
            </w:pPr>
            <w:r>
              <w:t>3. </w:t>
            </w:r>
            <w:r w:rsidR="00EC0D68" w:rsidRPr="00A47C76">
              <w:t>Часть проектной документации, в которую были внесены изменения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государственную экспертизу в отношении проектной документации, представлявшейся в электронной форме в полном объеме)</w:t>
            </w:r>
          </w:p>
        </w:tc>
        <w:tc>
          <w:tcPr>
            <w:tcW w:w="351" w:type="pct"/>
            <w:gridSpan w:val="2"/>
            <w:vMerge/>
          </w:tcPr>
          <w:p w:rsidR="00EC0D68" w:rsidRPr="00A47C76" w:rsidRDefault="00EC0D68"/>
        </w:tc>
        <w:tc>
          <w:tcPr>
            <w:tcW w:w="954" w:type="pct"/>
          </w:tcPr>
          <w:p w:rsidR="00EC0D68" w:rsidRPr="00A47C76" w:rsidRDefault="00EC0D68" w:rsidP="00225CA5">
            <w:pPr>
              <w:pStyle w:val="TableParagraph"/>
              <w:spacing w:before="97"/>
              <w:ind w:left="62" w:right="46"/>
              <w:jc w:val="both"/>
            </w:pPr>
            <w:r w:rsidRPr="00A47C76">
              <w:t>Абзац первый и второй пункта 17 постановления Правительства Российской</w:t>
            </w:r>
            <w:r w:rsidR="00B9207A">
              <w:t xml:space="preserve"> Федерации от 5 марта 2007 г. № </w:t>
            </w:r>
            <w:r w:rsidRPr="00A47C76">
              <w:t>145</w:t>
            </w:r>
          </w:p>
        </w:tc>
        <w:tc>
          <w:tcPr>
            <w:tcW w:w="521" w:type="pct"/>
          </w:tcPr>
          <w:p w:rsidR="00EC0D68" w:rsidRPr="00A47C76" w:rsidRDefault="00EC0D68" w:rsidP="00225CA5">
            <w:pPr>
              <w:pStyle w:val="TableParagraph"/>
              <w:spacing w:before="97"/>
              <w:ind w:left="67" w:right="47" w:hanging="1"/>
              <w:jc w:val="center"/>
            </w:pPr>
            <w:r w:rsidRPr="00A47C76">
              <w:t>Для всех объектов капитального строительства, за исключением объектов, в отношении проектной документации которых в соответствии с пунктом 2 статьи 49 ГрК РФ экспертиза не проводится</w:t>
            </w:r>
          </w:p>
        </w:tc>
        <w:tc>
          <w:tcPr>
            <w:tcW w:w="696" w:type="pct"/>
          </w:tcPr>
          <w:p w:rsidR="00EC0D68" w:rsidRPr="00A47C76" w:rsidRDefault="00EC0D68">
            <w:pPr>
              <w:pStyle w:val="TableParagraph"/>
              <w:spacing w:before="96"/>
              <w:ind w:left="715"/>
            </w:pPr>
            <w:r w:rsidRPr="00A47C76">
              <w:t>–</w:t>
            </w:r>
          </w:p>
        </w:tc>
      </w:tr>
      <w:tr w:rsidR="00EC0D68" w:rsidRPr="00A47C76" w:rsidTr="008D5D2C">
        <w:trPr>
          <w:trHeight w:val="4142"/>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98"/>
              <w:ind w:left="58" w:right="45"/>
              <w:jc w:val="both"/>
            </w:pPr>
            <w:r>
              <w:t>4. </w:t>
            </w:r>
            <w:r w:rsidR="00EC0D68" w:rsidRPr="00A47C76">
              <w:t>Ведомости объемов работ, учтенных в сметных расчетах</w:t>
            </w:r>
          </w:p>
        </w:tc>
        <w:tc>
          <w:tcPr>
            <w:tcW w:w="351" w:type="pct"/>
            <w:gridSpan w:val="2"/>
            <w:vMerge/>
          </w:tcPr>
          <w:p w:rsidR="00EC0D68" w:rsidRPr="00A47C76" w:rsidRDefault="00EC0D68"/>
        </w:tc>
        <w:tc>
          <w:tcPr>
            <w:tcW w:w="954" w:type="pct"/>
          </w:tcPr>
          <w:p w:rsidR="00EC0D68" w:rsidRPr="00A47C76" w:rsidRDefault="00EC0D68">
            <w:pPr>
              <w:pStyle w:val="TableParagraph"/>
              <w:spacing w:before="96"/>
              <w:ind w:left="12"/>
              <w:jc w:val="center"/>
            </w:pPr>
            <w:r w:rsidRPr="00A47C76">
              <w:t>–</w:t>
            </w:r>
          </w:p>
        </w:tc>
        <w:tc>
          <w:tcPr>
            <w:tcW w:w="521" w:type="pct"/>
          </w:tcPr>
          <w:p w:rsidR="00EC0D68" w:rsidRPr="00A47C76" w:rsidRDefault="00EC0D68" w:rsidP="00225CA5">
            <w:pPr>
              <w:pStyle w:val="TableParagraph"/>
              <w:spacing w:before="98"/>
              <w:ind w:left="65" w:right="50" w:hanging="1"/>
              <w:jc w:val="center"/>
            </w:pPr>
            <w:r w:rsidRPr="00A47C76">
              <w:t>Для всех объектов капитального строительства, за исключением объектов, в отношении проектной документации которых в соответствии с пунктом 2 статьи 49 ГрК РФ экспертиза не проводится</w:t>
            </w:r>
          </w:p>
        </w:tc>
        <w:tc>
          <w:tcPr>
            <w:tcW w:w="696" w:type="pct"/>
          </w:tcPr>
          <w:p w:rsidR="00EC0D68" w:rsidRPr="00A47C76" w:rsidRDefault="00EC0D68">
            <w:pPr>
              <w:pStyle w:val="TableParagraph"/>
              <w:spacing w:before="96"/>
              <w:ind w:left="14"/>
              <w:jc w:val="center"/>
            </w:pPr>
            <w:r w:rsidRPr="00A47C76">
              <w:t>–</w:t>
            </w:r>
          </w:p>
        </w:tc>
      </w:tr>
      <w:tr w:rsidR="00EC0D68" w:rsidRPr="00A47C76" w:rsidTr="00A86E63">
        <w:trPr>
          <w:trHeight w:val="756"/>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100" w:line="237" w:lineRule="auto"/>
              <w:ind w:left="58" w:right="37"/>
            </w:pPr>
            <w:r>
              <w:t>5. </w:t>
            </w:r>
            <w:r w:rsidR="00EC0D68" w:rsidRPr="00A47C76">
              <w:t>Задание на проектирование</w:t>
            </w:r>
          </w:p>
        </w:tc>
        <w:tc>
          <w:tcPr>
            <w:tcW w:w="351" w:type="pct"/>
            <w:gridSpan w:val="2"/>
            <w:vMerge/>
          </w:tcPr>
          <w:p w:rsidR="00EC0D68" w:rsidRPr="00A47C76" w:rsidRDefault="00EC0D68"/>
        </w:tc>
        <w:tc>
          <w:tcPr>
            <w:tcW w:w="954" w:type="pct"/>
            <w:vMerge w:val="restart"/>
          </w:tcPr>
          <w:p w:rsidR="00EC0D68" w:rsidRPr="00A47C76" w:rsidRDefault="00EC0D68" w:rsidP="00225CA5">
            <w:pPr>
              <w:pStyle w:val="TableParagraph"/>
              <w:spacing w:before="98" w:line="275" w:lineRule="exact"/>
              <w:ind w:left="61"/>
            </w:pPr>
            <w:r w:rsidRPr="00A47C76">
              <w:t>Подпункты «г(1)», «д», «е», «ж» пункта 13 постановления Правительства Российской Ф</w:t>
            </w:r>
            <w:proofErr w:type="gramStart"/>
            <w:r w:rsidRPr="00A47C76">
              <w:t>е-</w:t>
            </w:r>
            <w:proofErr w:type="gramEnd"/>
            <w:r w:rsidRPr="00A47C76">
              <w:t xml:space="preserve"> дерации от 5 марта 2007 г. № 145</w:t>
            </w:r>
          </w:p>
        </w:tc>
        <w:tc>
          <w:tcPr>
            <w:tcW w:w="521" w:type="pct"/>
            <w:vMerge w:val="restart"/>
          </w:tcPr>
          <w:p w:rsidR="00EC0D68" w:rsidRPr="00A47C76" w:rsidRDefault="00EC0D68" w:rsidP="00225CA5">
            <w:pPr>
              <w:pStyle w:val="TableParagraph"/>
              <w:spacing w:before="95"/>
              <w:ind w:left="132" w:right="109" w:hanging="2"/>
              <w:jc w:val="center"/>
            </w:pPr>
            <w:r w:rsidRPr="00A47C76">
              <w:t>Для всех объектов капитального строительства, за исключением объектов, в отношении проектной документации которых в соответствии с пунктом 2 статьи 49 ГрК РФ экспертиза не проводится</w:t>
            </w:r>
          </w:p>
        </w:tc>
        <w:tc>
          <w:tcPr>
            <w:tcW w:w="696" w:type="pct"/>
            <w:vMerge w:val="restart"/>
          </w:tcPr>
          <w:p w:rsidR="00EC0D68" w:rsidRPr="00A47C76" w:rsidRDefault="00EC0D68">
            <w:pPr>
              <w:pStyle w:val="TableParagraph"/>
              <w:spacing w:before="96"/>
              <w:ind w:left="14"/>
              <w:jc w:val="center"/>
            </w:pPr>
            <w:r w:rsidRPr="00A47C76">
              <w:t>–</w:t>
            </w:r>
          </w:p>
        </w:tc>
      </w:tr>
      <w:tr w:rsidR="00EC0D68" w:rsidRPr="00A47C76" w:rsidTr="00A86E63">
        <w:trPr>
          <w:trHeight w:val="3353"/>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97"/>
              <w:ind w:left="58" w:right="45"/>
              <w:jc w:val="both"/>
            </w:pPr>
            <w:r>
              <w:t>6. </w:t>
            </w:r>
            <w:r w:rsidR="00EC0D68" w:rsidRPr="00A47C76">
              <w:t>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tc>
        <w:tc>
          <w:tcPr>
            <w:tcW w:w="351" w:type="pct"/>
            <w:gridSpan w:val="2"/>
            <w:vMerge/>
          </w:tcPr>
          <w:p w:rsidR="00EC0D68" w:rsidRPr="00A47C76" w:rsidRDefault="00EC0D68"/>
        </w:tc>
        <w:tc>
          <w:tcPr>
            <w:tcW w:w="954" w:type="pct"/>
            <w:vMerge/>
            <w:tcBorders>
              <w:top w:val="nil"/>
            </w:tcBorders>
          </w:tcPr>
          <w:p w:rsidR="00EC0D68" w:rsidRPr="00A47C76" w:rsidRDefault="00EC0D68"/>
        </w:tc>
        <w:tc>
          <w:tcPr>
            <w:tcW w:w="521" w:type="pct"/>
            <w:vMerge/>
          </w:tcPr>
          <w:p w:rsidR="00EC0D68" w:rsidRPr="00A47C76" w:rsidRDefault="00EC0D68"/>
        </w:tc>
        <w:tc>
          <w:tcPr>
            <w:tcW w:w="696" w:type="pct"/>
            <w:vMerge/>
          </w:tcPr>
          <w:p w:rsidR="00EC0D68" w:rsidRPr="00A47C76" w:rsidRDefault="00EC0D68"/>
        </w:tc>
      </w:tr>
      <w:tr w:rsidR="00EC0D68" w:rsidRPr="00A47C76" w:rsidTr="00A86E63">
        <w:trPr>
          <w:trHeight w:val="3855"/>
        </w:trPr>
        <w:tc>
          <w:tcPr>
            <w:tcW w:w="175" w:type="pct"/>
            <w:vMerge/>
          </w:tcPr>
          <w:p w:rsidR="00EC0D68" w:rsidRPr="00A47C76" w:rsidRDefault="00EC0D68"/>
        </w:tc>
        <w:tc>
          <w:tcPr>
            <w:tcW w:w="651" w:type="pct"/>
            <w:vMerge/>
          </w:tcPr>
          <w:p w:rsidR="00EC0D68" w:rsidRPr="00A47C76" w:rsidRDefault="00EC0D68"/>
        </w:tc>
        <w:tc>
          <w:tcPr>
            <w:tcW w:w="261" w:type="pct"/>
            <w:vMerge/>
          </w:tcPr>
          <w:p w:rsidR="00EC0D68" w:rsidRPr="00A47C76" w:rsidRDefault="00EC0D68"/>
        </w:tc>
        <w:tc>
          <w:tcPr>
            <w:tcW w:w="261" w:type="pct"/>
            <w:vMerge/>
          </w:tcPr>
          <w:p w:rsidR="00EC0D68" w:rsidRPr="00A47C76" w:rsidRDefault="00EC0D68"/>
        </w:tc>
        <w:tc>
          <w:tcPr>
            <w:tcW w:w="260" w:type="pct"/>
            <w:vMerge/>
          </w:tcPr>
          <w:p w:rsidR="00EC0D68" w:rsidRPr="00A47C76" w:rsidRDefault="00EC0D68"/>
        </w:tc>
        <w:tc>
          <w:tcPr>
            <w:tcW w:w="870" w:type="pct"/>
          </w:tcPr>
          <w:p w:rsidR="00EC0D68" w:rsidRPr="00A47C76" w:rsidRDefault="00B9207A">
            <w:pPr>
              <w:pStyle w:val="TableParagraph"/>
              <w:spacing w:before="97"/>
              <w:ind w:left="60" w:right="52"/>
            </w:pPr>
            <w:r>
              <w:t>7. </w:t>
            </w:r>
            <w:r w:rsidR="00EC0D68" w:rsidRPr="00A47C76">
              <w:t>Задание на выполнение инженерных изысканий</w:t>
            </w:r>
          </w:p>
        </w:tc>
        <w:tc>
          <w:tcPr>
            <w:tcW w:w="351" w:type="pct"/>
            <w:gridSpan w:val="2"/>
            <w:vMerge/>
          </w:tcPr>
          <w:p w:rsidR="00EC0D68" w:rsidRPr="00A47C76" w:rsidRDefault="00EC0D68"/>
        </w:tc>
        <w:tc>
          <w:tcPr>
            <w:tcW w:w="954" w:type="pct"/>
          </w:tcPr>
          <w:p w:rsidR="00EC0D68" w:rsidRPr="00A47C76" w:rsidRDefault="00EC0D68" w:rsidP="00136209">
            <w:pPr>
              <w:pStyle w:val="TableParagraph"/>
              <w:spacing w:before="97"/>
              <w:ind w:left="64" w:right="41"/>
              <w:jc w:val="both"/>
            </w:pPr>
            <w:r w:rsidRPr="00A47C76">
              <w:t>Пункт 4 постановления Правительства Российской Федерации от 19 января 2006 г. № 20; пункт 5 постановления Правительства Российской Федерации от 31 Марта 2017 г.</w:t>
            </w:r>
          </w:p>
          <w:p w:rsidR="00EC0D68" w:rsidRPr="00A47C76" w:rsidRDefault="00EC0D68" w:rsidP="00EC0D68">
            <w:pPr>
              <w:pStyle w:val="TableParagraph"/>
              <w:spacing w:before="95"/>
              <w:ind w:left="62" w:right="44"/>
              <w:jc w:val="both"/>
            </w:pPr>
            <w:r w:rsidRPr="00A47C76">
              <w:t>№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w:t>
            </w:r>
            <w:proofErr w:type="gramStart"/>
            <w:r w:rsidRPr="00A47C76">
              <w:t>е-</w:t>
            </w:r>
            <w:proofErr w:type="gramEnd"/>
            <w:r w:rsidRPr="00A47C76">
              <w:t xml:space="preserve"> рации от 19 января 2006 г. № 20»</w:t>
            </w:r>
          </w:p>
        </w:tc>
        <w:tc>
          <w:tcPr>
            <w:tcW w:w="521" w:type="pct"/>
            <w:vMerge/>
          </w:tcPr>
          <w:p w:rsidR="00EC0D68" w:rsidRPr="00A47C76" w:rsidRDefault="00EC0D68"/>
        </w:tc>
        <w:tc>
          <w:tcPr>
            <w:tcW w:w="696" w:type="pct"/>
            <w:vMerge/>
          </w:tcPr>
          <w:p w:rsidR="00EC0D68" w:rsidRPr="00A47C76" w:rsidRDefault="00EC0D68"/>
        </w:tc>
      </w:tr>
      <w:tr w:rsidR="00A86E63" w:rsidRPr="00A47C76" w:rsidTr="00A86E63">
        <w:trPr>
          <w:trHeight w:val="4801"/>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rsidP="00136209">
            <w:pPr>
              <w:pStyle w:val="TableParagraph"/>
              <w:spacing w:before="95"/>
              <w:ind w:left="59" w:right="45"/>
              <w:jc w:val="both"/>
            </w:pPr>
            <w:r>
              <w:t>8. </w:t>
            </w:r>
            <w:r w:rsidR="00AD3AE6" w:rsidRPr="00A47C76">
              <w:t>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законом 25 июня 2002 г. № 73-ФЗ «Об объектах культурного наследия (памятниках истории и культуры) народов Российской Федерации» (далее – Федеральный закон 25 июня 2002 г. № 73-ФЗ)</w:t>
            </w:r>
          </w:p>
        </w:tc>
        <w:tc>
          <w:tcPr>
            <w:tcW w:w="348" w:type="pct"/>
            <w:vMerge w:val="restart"/>
            <w:tcBorders>
              <w:top w:val="nil"/>
            </w:tcBorders>
          </w:tcPr>
          <w:p w:rsidR="00AD3AE6" w:rsidRPr="00A47C76" w:rsidRDefault="00AD3AE6"/>
        </w:tc>
        <w:tc>
          <w:tcPr>
            <w:tcW w:w="957" w:type="pct"/>
            <w:gridSpan w:val="2"/>
          </w:tcPr>
          <w:p w:rsidR="00AD3AE6" w:rsidRPr="00A47C76" w:rsidRDefault="00AD3AE6" w:rsidP="00136209">
            <w:pPr>
              <w:pStyle w:val="TableParagraph"/>
              <w:spacing w:before="95"/>
              <w:ind w:left="62" w:right="44"/>
              <w:jc w:val="both"/>
            </w:pPr>
            <w:r w:rsidRPr="00A47C76">
              <w:t>Статья 32 Федерального закона 25 июня 2002 г. № 73-ФЗ;</w:t>
            </w:r>
          </w:p>
          <w:p w:rsidR="00AD3AE6" w:rsidRPr="00A47C76" w:rsidRDefault="00AD3AE6">
            <w:pPr>
              <w:pStyle w:val="TableParagraph"/>
              <w:ind w:left="62" w:right="42"/>
              <w:jc w:val="both"/>
            </w:pPr>
            <w:proofErr w:type="gramStart"/>
            <w:r w:rsidRPr="00A47C76">
              <w:t>подпункт «ж</w:t>
            </w:r>
            <w:proofErr w:type="gramEnd"/>
            <w:r w:rsidRPr="00A47C76">
              <w:t>(1)» пункта 13 постановления Правительства Российской Федерации от 5 марта 2007 г. № 145</w:t>
            </w:r>
          </w:p>
        </w:tc>
        <w:tc>
          <w:tcPr>
            <w:tcW w:w="521" w:type="pct"/>
          </w:tcPr>
          <w:p w:rsidR="00AD3AE6" w:rsidRPr="00A47C76" w:rsidRDefault="00AD3AE6" w:rsidP="008113C2">
            <w:pPr>
              <w:pStyle w:val="TableParagraph"/>
              <w:spacing w:before="95"/>
              <w:ind w:left="69" w:right="50"/>
              <w:jc w:val="center"/>
            </w:pPr>
            <w:r w:rsidRPr="00A47C76">
              <w:t>Для объектов культурного наследия</w:t>
            </w:r>
          </w:p>
        </w:tc>
        <w:tc>
          <w:tcPr>
            <w:tcW w:w="696" w:type="pct"/>
          </w:tcPr>
          <w:p w:rsidR="00AD3AE6" w:rsidRPr="00A47C76" w:rsidRDefault="00AD3AE6">
            <w:pPr>
              <w:pStyle w:val="TableParagraph"/>
              <w:spacing w:before="93"/>
              <w:ind w:left="715"/>
            </w:pPr>
            <w:r w:rsidRPr="00A47C76">
              <w:t>–</w:t>
            </w:r>
          </w:p>
        </w:tc>
      </w:tr>
      <w:tr w:rsidR="00A86E63" w:rsidRPr="00A47C76" w:rsidTr="00A86E63">
        <w:trPr>
          <w:trHeight w:val="2983"/>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Borders>
              <w:bottom w:val="single" w:sz="4" w:space="0" w:color="000000"/>
            </w:tcBorders>
          </w:tcPr>
          <w:p w:rsidR="00AD3AE6" w:rsidRPr="00A47C76" w:rsidRDefault="00B9207A">
            <w:pPr>
              <w:pStyle w:val="TableParagraph"/>
              <w:tabs>
                <w:tab w:val="left" w:pos="2375"/>
              </w:tabs>
              <w:spacing w:before="97"/>
              <w:ind w:left="59"/>
            </w:pPr>
            <w:r>
              <w:t>9. </w:t>
            </w:r>
            <w:r w:rsidR="00AD3AE6" w:rsidRPr="00A47C76">
              <w:t>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tabs>
                <w:tab w:val="left" w:pos="1436"/>
              </w:tabs>
              <w:spacing w:before="97"/>
              <w:ind w:left="62"/>
            </w:pPr>
            <w:r w:rsidRPr="00A47C76">
              <w:t>Подпункт «з» пункта 13 постановления Правительства Российской Федерации от 5 марта 2007 г. № 145</w:t>
            </w:r>
          </w:p>
        </w:tc>
        <w:tc>
          <w:tcPr>
            <w:tcW w:w="521" w:type="pct"/>
            <w:tcBorders>
              <w:bottom w:val="single" w:sz="4" w:space="0" w:color="000000"/>
            </w:tcBorders>
          </w:tcPr>
          <w:p w:rsidR="00AD3AE6" w:rsidRPr="00A47C76" w:rsidRDefault="00AD3AE6" w:rsidP="008113C2">
            <w:pPr>
              <w:pStyle w:val="TableParagraph"/>
              <w:spacing w:before="97"/>
              <w:ind w:left="69" w:right="50"/>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pPr>
              <w:pStyle w:val="TableParagraph"/>
              <w:spacing w:before="96"/>
              <w:ind w:left="715"/>
            </w:pPr>
            <w:r w:rsidRPr="00A47C76">
              <w:t>–</w:t>
            </w:r>
          </w:p>
        </w:tc>
      </w:tr>
      <w:tr w:rsidR="00A86E63" w:rsidRPr="00A47C76" w:rsidTr="00A86E63">
        <w:trPr>
          <w:trHeight w:val="8075"/>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rsidP="008113C2">
            <w:pPr>
              <w:pStyle w:val="TableParagraph"/>
              <w:spacing w:before="95"/>
              <w:ind w:left="60" w:right="44"/>
              <w:jc w:val="both"/>
            </w:pPr>
            <w:r>
              <w:t>10. </w:t>
            </w:r>
            <w:proofErr w:type="gramStart"/>
            <w:r w:rsidR="00AD3AE6" w:rsidRPr="00A47C76">
              <w:t>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Положением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w:t>
            </w:r>
            <w:r>
              <w:t>и от 30 апреля 2013 г. № 382 «О </w:t>
            </w:r>
            <w:r w:rsidR="00AD3AE6" w:rsidRPr="00A47C76">
              <w:t>проведении публичного технологического и ценового аудита</w:t>
            </w:r>
            <w:proofErr w:type="gramEnd"/>
            <w:r w:rsidR="00AD3AE6" w:rsidRPr="00A47C76">
              <w:t xml:space="preserve"> крупных инвестиционных проектов с государственным участием и о внесении изменений в некоторые акты Правительства Российской Федерации») (далее – постановление Правительства Российской Федерации от 30 апреля 2013 г. № 382)</w:t>
            </w:r>
          </w:p>
        </w:tc>
        <w:tc>
          <w:tcPr>
            <w:tcW w:w="348" w:type="pct"/>
            <w:vMerge/>
          </w:tcPr>
          <w:p w:rsidR="00AD3AE6" w:rsidRPr="00A47C76" w:rsidRDefault="00AD3AE6"/>
        </w:tc>
        <w:tc>
          <w:tcPr>
            <w:tcW w:w="957" w:type="pct"/>
            <w:gridSpan w:val="2"/>
          </w:tcPr>
          <w:p w:rsidR="008D5D2C" w:rsidRDefault="00AD3AE6" w:rsidP="008113C2">
            <w:pPr>
              <w:pStyle w:val="TableParagraph"/>
              <w:spacing w:before="95"/>
              <w:ind w:left="64" w:right="43"/>
              <w:jc w:val="both"/>
            </w:pPr>
            <w:r w:rsidRPr="00A47C76">
              <w:t xml:space="preserve">Пункт 35 постановления Правительства Российской Федерации от 30 апреля 2013 г. № 382; </w:t>
            </w:r>
          </w:p>
          <w:p w:rsidR="00AD3AE6" w:rsidRPr="00A47C76" w:rsidRDefault="00AD3AE6" w:rsidP="008113C2">
            <w:pPr>
              <w:pStyle w:val="TableParagraph"/>
              <w:spacing w:before="95"/>
              <w:ind w:left="64" w:right="43"/>
              <w:jc w:val="both"/>
            </w:pPr>
            <w:r w:rsidRPr="00A47C76">
              <w:t>подпункт «з(1)» пункта 13 постановления Правительства Российской Федерации от 5 марта 2007 г. № 145</w:t>
            </w:r>
          </w:p>
        </w:tc>
        <w:tc>
          <w:tcPr>
            <w:tcW w:w="521" w:type="pct"/>
          </w:tcPr>
          <w:p w:rsidR="00AD3AE6" w:rsidRPr="00A47C76" w:rsidRDefault="00AD3AE6">
            <w:pPr>
              <w:pStyle w:val="TableParagraph"/>
              <w:spacing w:before="95"/>
              <w:ind w:left="68" w:right="45" w:hanging="1"/>
              <w:jc w:val="center"/>
            </w:pPr>
            <w:r w:rsidRPr="00A47C76">
              <w:t>Для всех объектов капитального строительства</w:t>
            </w:r>
          </w:p>
        </w:tc>
        <w:tc>
          <w:tcPr>
            <w:tcW w:w="696" w:type="pct"/>
          </w:tcPr>
          <w:p w:rsidR="00AD3AE6" w:rsidRPr="00A47C76" w:rsidRDefault="00AD3AE6" w:rsidP="008113C2">
            <w:pPr>
              <w:pStyle w:val="TableParagraph"/>
              <w:spacing w:before="95"/>
              <w:ind w:left="69" w:right="43"/>
              <w:jc w:val="both"/>
            </w:pPr>
            <w:proofErr w:type="gramStart"/>
            <w:r w:rsidRPr="00A47C76">
              <w:t>До 31 декабря 2024 г приостановлено действие Положения о проведении публичного технологического и ценового аудита крупных инвестиционных проектов с государственным участием, утвержденного постановлением Правительства Российской Феде</w:t>
            </w:r>
            <w:r w:rsidR="00B9207A">
              <w:t>рации от 30 апреля 2013 г. № 382 «О </w:t>
            </w:r>
            <w:r w:rsidRPr="00A47C76">
              <w:t>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roofErr w:type="gramEnd"/>
          </w:p>
        </w:tc>
      </w:tr>
      <w:tr w:rsidR="00A86E63" w:rsidRPr="00A47C76" w:rsidTr="00A86E63">
        <w:trPr>
          <w:trHeight w:val="6672"/>
        </w:trPr>
        <w:tc>
          <w:tcPr>
            <w:tcW w:w="175" w:type="pct"/>
            <w:vMerge/>
          </w:tcPr>
          <w:p w:rsidR="00AD3AE6" w:rsidRPr="00A47C76" w:rsidRDefault="00AD3AE6">
            <w:pPr>
              <w:pStyle w:val="TableParagraph"/>
            </w:pPr>
          </w:p>
        </w:tc>
        <w:tc>
          <w:tcPr>
            <w:tcW w:w="651" w:type="pct"/>
            <w:vMerge/>
          </w:tcPr>
          <w:p w:rsidR="00AD3AE6" w:rsidRPr="00A47C76" w:rsidRDefault="00AD3AE6">
            <w:pPr>
              <w:pStyle w:val="TableParagraph"/>
            </w:pPr>
          </w:p>
        </w:tc>
        <w:tc>
          <w:tcPr>
            <w:tcW w:w="261" w:type="pct"/>
            <w:vMerge/>
          </w:tcPr>
          <w:p w:rsidR="00AD3AE6" w:rsidRPr="00A47C76" w:rsidRDefault="00AD3AE6">
            <w:pPr>
              <w:pStyle w:val="TableParagraph"/>
            </w:pPr>
          </w:p>
        </w:tc>
        <w:tc>
          <w:tcPr>
            <w:tcW w:w="261" w:type="pct"/>
            <w:vMerge/>
          </w:tcPr>
          <w:p w:rsidR="00AD3AE6" w:rsidRPr="00A47C76" w:rsidRDefault="00AD3AE6">
            <w:pPr>
              <w:pStyle w:val="TableParagraph"/>
            </w:pPr>
          </w:p>
        </w:tc>
        <w:tc>
          <w:tcPr>
            <w:tcW w:w="260" w:type="pct"/>
            <w:vMerge/>
          </w:tcPr>
          <w:p w:rsidR="00AD3AE6" w:rsidRPr="00A47C76" w:rsidRDefault="00AD3AE6">
            <w:pPr>
              <w:pStyle w:val="TableParagraph"/>
            </w:pPr>
          </w:p>
        </w:tc>
        <w:tc>
          <w:tcPr>
            <w:tcW w:w="870" w:type="pct"/>
            <w:tcBorders>
              <w:bottom w:val="single" w:sz="4" w:space="0" w:color="000000"/>
            </w:tcBorders>
          </w:tcPr>
          <w:p w:rsidR="00AD3AE6" w:rsidRPr="00A47C76" w:rsidRDefault="00B9207A" w:rsidP="00C67822">
            <w:pPr>
              <w:pStyle w:val="TableParagraph"/>
              <w:tabs>
                <w:tab w:val="left" w:pos="1151"/>
                <w:tab w:val="left" w:pos="1238"/>
                <w:tab w:val="left" w:pos="1331"/>
                <w:tab w:val="left" w:pos="1502"/>
                <w:tab w:val="left" w:pos="2206"/>
              </w:tabs>
              <w:spacing w:before="95"/>
              <w:ind w:left="60" w:right="45"/>
            </w:pPr>
            <w:r>
              <w:t>11. </w:t>
            </w:r>
            <w:proofErr w:type="gramStart"/>
            <w:r w:rsidR="00AD3AE6" w:rsidRPr="00A47C76">
              <w:t>Обоснование инвестиций,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w:t>
            </w:r>
            <w:proofErr w:type="gramEnd"/>
          </w:p>
        </w:tc>
        <w:tc>
          <w:tcPr>
            <w:tcW w:w="348" w:type="pct"/>
            <w:vMerge/>
          </w:tcPr>
          <w:p w:rsidR="00AD3AE6" w:rsidRPr="00A47C76" w:rsidRDefault="00AD3AE6">
            <w:pPr>
              <w:pStyle w:val="TableParagraph"/>
            </w:pPr>
          </w:p>
        </w:tc>
        <w:tc>
          <w:tcPr>
            <w:tcW w:w="957" w:type="pct"/>
            <w:gridSpan w:val="2"/>
            <w:tcBorders>
              <w:bottom w:val="single" w:sz="4" w:space="0" w:color="000000"/>
            </w:tcBorders>
          </w:tcPr>
          <w:p w:rsidR="00AD3AE6" w:rsidRPr="00A47C76" w:rsidRDefault="00AD3AE6" w:rsidP="00C67822">
            <w:pPr>
              <w:pStyle w:val="TableParagraph"/>
              <w:spacing w:before="95"/>
              <w:ind w:left="64" w:right="41"/>
              <w:jc w:val="both"/>
            </w:pPr>
            <w:r w:rsidRPr="00A47C76">
              <w:t>Подпункт «б» пункта 4 раздела II постановления Правительства Российской</w:t>
            </w:r>
            <w:r w:rsidR="00B9207A">
              <w:t xml:space="preserve"> Федерации от 5 марта 2007 г. № </w:t>
            </w:r>
            <w:r w:rsidRPr="00A47C76">
              <w:t>145</w:t>
            </w:r>
          </w:p>
        </w:tc>
        <w:tc>
          <w:tcPr>
            <w:tcW w:w="521" w:type="pct"/>
            <w:tcBorders>
              <w:bottom w:val="single" w:sz="4" w:space="0" w:color="000000"/>
            </w:tcBorders>
          </w:tcPr>
          <w:p w:rsidR="00AD3AE6" w:rsidRPr="00A47C76" w:rsidRDefault="00AD3AE6" w:rsidP="00EC0D68">
            <w:pPr>
              <w:pStyle w:val="TableParagraph"/>
              <w:spacing w:before="95"/>
              <w:ind w:left="68" w:right="45" w:hanging="1"/>
              <w:jc w:val="center"/>
            </w:pPr>
            <w:r w:rsidRPr="00A47C76">
              <w:t xml:space="preserve">Для всех объектов </w:t>
            </w:r>
            <w:proofErr w:type="gramStart"/>
            <w:r w:rsidRPr="00A47C76">
              <w:t>ка питального</w:t>
            </w:r>
            <w:proofErr w:type="gramEnd"/>
            <w:r w:rsidRPr="00A47C76">
              <w:t xml:space="preserve"> строитель ства, финансируемых за счет средств федерального бюджета</w:t>
            </w:r>
          </w:p>
        </w:tc>
        <w:tc>
          <w:tcPr>
            <w:tcW w:w="696" w:type="pct"/>
            <w:tcBorders>
              <w:bottom w:val="single" w:sz="4" w:space="0" w:color="000000"/>
            </w:tcBorders>
          </w:tcPr>
          <w:p w:rsidR="00AD3AE6" w:rsidRPr="00A47C76" w:rsidRDefault="00AD3AE6" w:rsidP="00C67822">
            <w:pPr>
              <w:pStyle w:val="TableParagraph"/>
              <w:spacing w:before="93"/>
              <w:ind w:left="26"/>
              <w:jc w:val="center"/>
            </w:pPr>
            <w:r w:rsidRPr="00A47C76">
              <w:t>–</w:t>
            </w:r>
          </w:p>
        </w:tc>
      </w:tr>
      <w:tr w:rsidR="00A86E63" w:rsidRPr="00A47C76" w:rsidTr="00A86E63">
        <w:trPr>
          <w:trHeight w:val="4527"/>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vMerge w:val="restart"/>
          </w:tcPr>
          <w:p w:rsidR="00AD3AE6" w:rsidRPr="00A47C76" w:rsidRDefault="00B9207A" w:rsidP="00EC0D68">
            <w:pPr>
              <w:pStyle w:val="TableParagraph"/>
              <w:spacing w:before="95"/>
              <w:ind w:left="60" w:right="46"/>
              <w:jc w:val="both"/>
            </w:pPr>
            <w:r>
              <w:t>12. </w:t>
            </w:r>
            <w:proofErr w:type="gramStart"/>
            <w:r w:rsidR="00AD3AE6" w:rsidRPr="00A47C76">
              <w:t>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ГрК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 1.2 статьи 48 ГрК РФ), в</w:t>
            </w:r>
            <w:proofErr w:type="gramEnd"/>
            <w:r w:rsidR="00AD3AE6" w:rsidRPr="00A47C76">
              <w:t xml:space="preserve"> </w:t>
            </w:r>
            <w:proofErr w:type="gramStart"/>
            <w:r w:rsidR="00AD3AE6" w:rsidRPr="00A47C76">
              <w:t>которых полномочия на заключение, изменение, исполнение, расторжение договора о проведении государственной экспертизы или договора о проведении государственной экспертизы в рамках экспертного сопровождения должны быть оговорены специально</w:t>
            </w:r>
            <w:proofErr w:type="gramEnd"/>
          </w:p>
        </w:tc>
        <w:tc>
          <w:tcPr>
            <w:tcW w:w="348" w:type="pct"/>
            <w:vMerge/>
          </w:tcPr>
          <w:p w:rsidR="00AD3AE6" w:rsidRPr="00A47C76" w:rsidRDefault="00AD3AE6"/>
        </w:tc>
        <w:tc>
          <w:tcPr>
            <w:tcW w:w="957" w:type="pct"/>
            <w:gridSpan w:val="2"/>
            <w:vMerge w:val="restart"/>
          </w:tcPr>
          <w:p w:rsidR="00AD3AE6" w:rsidRPr="00A47C76" w:rsidRDefault="00A47C76">
            <w:pPr>
              <w:pStyle w:val="TableParagraph"/>
              <w:spacing w:before="95"/>
              <w:ind w:left="64" w:right="47"/>
              <w:jc w:val="both"/>
            </w:pPr>
            <w:r>
              <w:t>Подпункт «и» пункта 13 поста</w:t>
            </w:r>
            <w:r w:rsidR="00AD3AE6" w:rsidRPr="00A47C76">
              <w:t>новления Прави</w:t>
            </w:r>
            <w:r>
              <w:t>тельства Рос</w:t>
            </w:r>
            <w:r w:rsidR="00AD3AE6" w:rsidRPr="00A47C76">
              <w:t>сийской Федерации от 5 марта 2007 г. № 145</w:t>
            </w:r>
          </w:p>
        </w:tc>
        <w:tc>
          <w:tcPr>
            <w:tcW w:w="521" w:type="pct"/>
          </w:tcPr>
          <w:p w:rsidR="00AD3AE6" w:rsidRPr="00A47C76" w:rsidRDefault="00AD3AE6">
            <w:pPr>
              <w:pStyle w:val="TableParagraph"/>
              <w:spacing w:before="95"/>
              <w:ind w:left="64" w:right="46"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3"/>
              <w:ind w:left="716"/>
            </w:pPr>
            <w:r w:rsidRPr="00A47C76">
              <w:t>–</w:t>
            </w:r>
          </w:p>
        </w:tc>
      </w:tr>
      <w:tr w:rsidR="00A86E63" w:rsidRPr="00A47C76" w:rsidTr="00A86E63">
        <w:trPr>
          <w:trHeight w:val="1584"/>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vMerge/>
          </w:tcPr>
          <w:p w:rsidR="00AD3AE6" w:rsidRPr="00A47C76" w:rsidRDefault="00AD3AE6" w:rsidP="00C67822">
            <w:pPr>
              <w:pStyle w:val="TableParagraph"/>
              <w:ind w:left="60" w:right="45"/>
              <w:jc w:val="both"/>
            </w:pPr>
          </w:p>
        </w:tc>
        <w:tc>
          <w:tcPr>
            <w:tcW w:w="348" w:type="pct"/>
            <w:vMerge/>
          </w:tcPr>
          <w:p w:rsidR="00AD3AE6" w:rsidRPr="00A47C76" w:rsidRDefault="00AD3AE6"/>
        </w:tc>
        <w:tc>
          <w:tcPr>
            <w:tcW w:w="957" w:type="pct"/>
            <w:gridSpan w:val="2"/>
            <w:vMerge/>
          </w:tcPr>
          <w:p w:rsidR="00AD3AE6" w:rsidRPr="00A47C76" w:rsidRDefault="00AD3AE6"/>
        </w:tc>
        <w:tc>
          <w:tcPr>
            <w:tcW w:w="521" w:type="pct"/>
          </w:tcPr>
          <w:p w:rsidR="00AD3AE6" w:rsidRPr="00A47C76" w:rsidRDefault="00AD3AE6">
            <w:pPr>
              <w:pStyle w:val="TableParagraph"/>
              <w:spacing w:before="98"/>
              <w:ind w:left="138" w:right="121"/>
              <w:jc w:val="center"/>
            </w:pPr>
            <w:r w:rsidRPr="00A47C76">
              <w:t>Для опасных производственных объектов</w:t>
            </w:r>
          </w:p>
        </w:tc>
        <w:tc>
          <w:tcPr>
            <w:tcW w:w="696" w:type="pct"/>
          </w:tcPr>
          <w:p w:rsidR="00AD3AE6" w:rsidRPr="00A47C76" w:rsidRDefault="00AD3AE6">
            <w:pPr>
              <w:pStyle w:val="TableParagraph"/>
              <w:spacing w:before="96"/>
              <w:ind w:left="716"/>
            </w:pPr>
            <w:r w:rsidRPr="00A47C76">
              <w:t>–</w:t>
            </w:r>
          </w:p>
        </w:tc>
      </w:tr>
      <w:tr w:rsidR="00A86E63" w:rsidRPr="00A47C76" w:rsidTr="00A86E63">
        <w:trPr>
          <w:trHeight w:val="2090"/>
        </w:trPr>
        <w:tc>
          <w:tcPr>
            <w:tcW w:w="175" w:type="pct"/>
            <w:vMerge/>
          </w:tcPr>
          <w:p w:rsidR="00A86E63" w:rsidRPr="00A47C76" w:rsidRDefault="00A86E63"/>
        </w:tc>
        <w:tc>
          <w:tcPr>
            <w:tcW w:w="651" w:type="pct"/>
            <w:vMerge/>
          </w:tcPr>
          <w:p w:rsidR="00A86E63" w:rsidRPr="00A47C76" w:rsidRDefault="00A86E63"/>
        </w:tc>
        <w:tc>
          <w:tcPr>
            <w:tcW w:w="261" w:type="pct"/>
            <w:vMerge/>
          </w:tcPr>
          <w:p w:rsidR="00A86E63" w:rsidRPr="00A47C76" w:rsidRDefault="00A86E63"/>
        </w:tc>
        <w:tc>
          <w:tcPr>
            <w:tcW w:w="261" w:type="pct"/>
            <w:vMerge/>
          </w:tcPr>
          <w:p w:rsidR="00A86E63" w:rsidRPr="00A47C76" w:rsidRDefault="00A86E63"/>
        </w:tc>
        <w:tc>
          <w:tcPr>
            <w:tcW w:w="260" w:type="pct"/>
            <w:vMerge/>
          </w:tcPr>
          <w:p w:rsidR="00A86E63" w:rsidRPr="00A47C76" w:rsidRDefault="00A86E63"/>
        </w:tc>
        <w:tc>
          <w:tcPr>
            <w:tcW w:w="870" w:type="pct"/>
            <w:vMerge/>
          </w:tcPr>
          <w:p w:rsidR="00A86E63" w:rsidRPr="00A47C76" w:rsidRDefault="00A86E63" w:rsidP="00C67822">
            <w:pPr>
              <w:pStyle w:val="TableParagraph"/>
              <w:ind w:left="60" w:right="45"/>
              <w:jc w:val="both"/>
            </w:pPr>
          </w:p>
        </w:tc>
        <w:tc>
          <w:tcPr>
            <w:tcW w:w="348" w:type="pct"/>
            <w:vMerge/>
          </w:tcPr>
          <w:p w:rsidR="00A86E63" w:rsidRPr="00A47C76" w:rsidRDefault="00A86E63"/>
        </w:tc>
        <w:tc>
          <w:tcPr>
            <w:tcW w:w="957" w:type="pct"/>
            <w:gridSpan w:val="2"/>
            <w:vMerge/>
          </w:tcPr>
          <w:p w:rsidR="00A86E63" w:rsidRPr="00A47C76" w:rsidRDefault="00A86E63"/>
        </w:tc>
        <w:tc>
          <w:tcPr>
            <w:tcW w:w="521" w:type="pct"/>
          </w:tcPr>
          <w:p w:rsidR="00A86E63" w:rsidRPr="00A47C76" w:rsidRDefault="00A86E63">
            <w:pPr>
              <w:pStyle w:val="TableParagraph"/>
              <w:spacing w:before="97"/>
              <w:ind w:left="260"/>
            </w:pPr>
            <w:r w:rsidRPr="00A47C76">
              <w:t>Для всех объектов капитального строительства</w:t>
            </w:r>
          </w:p>
        </w:tc>
        <w:tc>
          <w:tcPr>
            <w:tcW w:w="696" w:type="pct"/>
          </w:tcPr>
          <w:p w:rsidR="00A86E63" w:rsidRPr="00A47C76" w:rsidRDefault="00A86E63">
            <w:pPr>
              <w:pStyle w:val="TableParagraph"/>
              <w:spacing w:before="96"/>
              <w:ind w:left="716"/>
            </w:pPr>
            <w:r w:rsidRPr="00A47C76">
              <w:t>–</w:t>
            </w:r>
          </w:p>
        </w:tc>
      </w:tr>
      <w:tr w:rsidR="00A86E63" w:rsidRPr="00A47C76" w:rsidTr="00A86E63">
        <w:trPr>
          <w:trHeight w:val="6383"/>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EC0D68">
            <w:pPr>
              <w:pStyle w:val="TableParagraph"/>
              <w:tabs>
                <w:tab w:val="left" w:pos="1307"/>
              </w:tabs>
              <w:spacing w:before="95"/>
              <w:ind w:left="60" w:right="43"/>
              <w:jc w:val="both"/>
            </w:pPr>
            <w:r>
              <w:t>13. </w:t>
            </w:r>
            <w:proofErr w:type="gramStart"/>
            <w:r w:rsidR="00AD3AE6" w:rsidRPr="00A47C76">
              <w:t>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(при детализации мероприятий (укрупненных инвестиционных проектов) в составе федеральных целевых</w:t>
            </w:r>
            <w:proofErr w:type="gramEnd"/>
            <w:r w:rsidR="00AD3AE6" w:rsidRPr="00A47C76">
              <w:t xml:space="preserve"> программ)</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rsidP="00EC0D68">
            <w:pPr>
              <w:pStyle w:val="TableParagraph"/>
              <w:tabs>
                <w:tab w:val="left" w:pos="1412"/>
              </w:tabs>
              <w:spacing w:before="95"/>
              <w:ind w:left="64"/>
            </w:pPr>
            <w:r w:rsidRPr="00A47C76">
              <w:t>Подпункт «л» (5) пункта 13 постановления Правительства Российской Федерации от 5 марта 2007 г. № 145</w:t>
            </w:r>
          </w:p>
        </w:tc>
        <w:tc>
          <w:tcPr>
            <w:tcW w:w="521" w:type="pct"/>
            <w:tcBorders>
              <w:bottom w:val="single" w:sz="4" w:space="0" w:color="000000"/>
            </w:tcBorders>
          </w:tcPr>
          <w:p w:rsidR="00AD3AE6" w:rsidRPr="00A47C76" w:rsidRDefault="00AD3AE6">
            <w:pPr>
              <w:pStyle w:val="TableParagraph"/>
              <w:spacing w:before="95"/>
              <w:ind w:left="68" w:right="45"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pPr>
              <w:pStyle w:val="TableParagraph"/>
              <w:spacing w:before="93"/>
              <w:ind w:left="26"/>
              <w:jc w:val="center"/>
            </w:pPr>
            <w:r w:rsidRPr="00A47C76">
              <w:t>–</w:t>
            </w:r>
          </w:p>
        </w:tc>
      </w:tr>
      <w:tr w:rsidR="00A86E63" w:rsidRPr="00A47C76" w:rsidTr="00A86E63">
        <w:trPr>
          <w:trHeight w:val="7645"/>
        </w:trPr>
        <w:tc>
          <w:tcPr>
            <w:tcW w:w="175" w:type="pct"/>
            <w:vMerge/>
          </w:tcPr>
          <w:p w:rsidR="00A86E63" w:rsidRPr="00A47C76" w:rsidRDefault="00A86E63"/>
        </w:tc>
        <w:tc>
          <w:tcPr>
            <w:tcW w:w="651" w:type="pct"/>
            <w:vMerge/>
          </w:tcPr>
          <w:p w:rsidR="00A86E63" w:rsidRPr="00A47C76" w:rsidRDefault="00A86E63"/>
        </w:tc>
        <w:tc>
          <w:tcPr>
            <w:tcW w:w="261" w:type="pct"/>
            <w:vMerge/>
          </w:tcPr>
          <w:p w:rsidR="00A86E63" w:rsidRPr="00A47C76" w:rsidRDefault="00A86E63"/>
        </w:tc>
        <w:tc>
          <w:tcPr>
            <w:tcW w:w="261" w:type="pct"/>
            <w:vMerge/>
          </w:tcPr>
          <w:p w:rsidR="00A86E63" w:rsidRPr="00A47C76" w:rsidRDefault="00A86E63"/>
        </w:tc>
        <w:tc>
          <w:tcPr>
            <w:tcW w:w="260" w:type="pct"/>
            <w:vMerge/>
          </w:tcPr>
          <w:p w:rsidR="00A86E63" w:rsidRPr="00A47C76" w:rsidRDefault="00A86E63"/>
        </w:tc>
        <w:tc>
          <w:tcPr>
            <w:tcW w:w="870" w:type="pct"/>
          </w:tcPr>
          <w:p w:rsidR="00A86E63" w:rsidRPr="00A47C76" w:rsidRDefault="00B9207A" w:rsidP="00C67822">
            <w:pPr>
              <w:pStyle w:val="TableParagraph"/>
              <w:spacing w:before="95"/>
              <w:ind w:left="60" w:right="44"/>
              <w:jc w:val="both"/>
            </w:pPr>
            <w:r>
              <w:t>14. </w:t>
            </w:r>
            <w:r w:rsidR="00A86E63" w:rsidRPr="00A47C76">
              <w:t>Письмо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348" w:type="pct"/>
            <w:vMerge/>
          </w:tcPr>
          <w:p w:rsidR="00A86E63" w:rsidRPr="00A47C76" w:rsidRDefault="00A86E63"/>
        </w:tc>
        <w:tc>
          <w:tcPr>
            <w:tcW w:w="957" w:type="pct"/>
            <w:gridSpan w:val="2"/>
          </w:tcPr>
          <w:p w:rsidR="00A86E63" w:rsidRPr="00A47C76" w:rsidRDefault="00A86E63">
            <w:pPr>
              <w:pStyle w:val="TableParagraph"/>
              <w:spacing w:before="95"/>
              <w:ind w:left="63" w:right="41"/>
              <w:jc w:val="both"/>
            </w:pPr>
            <w:r w:rsidRPr="00A47C76">
              <w:t>Подпункт «к» пункта 13 постановления Правительства Российской Федерации от 5 марта 2007 г. № 145</w:t>
            </w:r>
          </w:p>
        </w:tc>
        <w:tc>
          <w:tcPr>
            <w:tcW w:w="521" w:type="pct"/>
          </w:tcPr>
          <w:p w:rsidR="00A86E63" w:rsidRPr="00A47C76" w:rsidRDefault="00A86E63">
            <w:pPr>
              <w:pStyle w:val="TableParagraph"/>
              <w:spacing w:before="95"/>
              <w:ind w:left="68" w:right="42" w:hanging="2"/>
              <w:jc w:val="center"/>
            </w:pPr>
            <w:r w:rsidRPr="00A47C76">
              <w:t>Для всех объектов капитального строительства</w:t>
            </w:r>
          </w:p>
        </w:tc>
        <w:tc>
          <w:tcPr>
            <w:tcW w:w="696" w:type="pct"/>
          </w:tcPr>
          <w:p w:rsidR="00A86E63" w:rsidRPr="00A47C76" w:rsidRDefault="00A86E63" w:rsidP="00C67822">
            <w:pPr>
              <w:pStyle w:val="TableParagraph"/>
              <w:tabs>
                <w:tab w:val="left" w:pos="755"/>
                <w:tab w:val="left" w:pos="944"/>
                <w:tab w:val="left" w:pos="1124"/>
                <w:tab w:val="left" w:pos="1196"/>
              </w:tabs>
              <w:spacing w:before="95"/>
              <w:ind w:left="71" w:right="41"/>
            </w:pPr>
            <w:proofErr w:type="gramStart"/>
            <w:r w:rsidRPr="00A47C76">
              <w:t>В случае отсутствия решений (актов) указанных в пунктах 18 – 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proofErr w:type="gramEnd"/>
          </w:p>
        </w:tc>
      </w:tr>
      <w:tr w:rsidR="00A86E63" w:rsidRPr="00A47C76" w:rsidTr="00A86E63">
        <w:trPr>
          <w:trHeight w:val="5793"/>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C67822">
            <w:pPr>
              <w:pStyle w:val="TableParagraph"/>
              <w:spacing w:before="95"/>
              <w:ind w:left="60" w:right="44"/>
              <w:jc w:val="both"/>
            </w:pPr>
            <w:r>
              <w:t>15. </w:t>
            </w:r>
            <w:proofErr w:type="gramStart"/>
            <w:r w:rsidR="00AD3AE6" w:rsidRPr="00A47C76">
              <w:t>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w:t>
            </w:r>
            <w:r>
              <w:t xml:space="preserve"> 21 июля 1997 г. № </w:t>
            </w:r>
            <w:r w:rsidR="00D616B2">
              <w:t>116-ФЗ</w:t>
            </w:r>
            <w:r>
              <w:t xml:space="preserve"> </w:t>
            </w:r>
            <w:r w:rsidR="00D616B2">
              <w:t>«О </w:t>
            </w:r>
            <w:r w:rsidR="00AD3AE6" w:rsidRPr="00A47C76">
              <w:t>промышленной безопасности опасных производственных объектов»)</w:t>
            </w:r>
            <w:proofErr w:type="gramEnd"/>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spacing w:before="95"/>
              <w:ind w:left="64" w:right="41"/>
              <w:jc w:val="both"/>
            </w:pPr>
            <w:r w:rsidRPr="00A47C76">
              <w:t>Подпункт «м» пункта 13 постановления Правительства Российской Федерации от 5 марта 2007 г. № 145</w:t>
            </w:r>
          </w:p>
        </w:tc>
        <w:tc>
          <w:tcPr>
            <w:tcW w:w="521" w:type="pct"/>
            <w:tcBorders>
              <w:bottom w:val="single" w:sz="4" w:space="0" w:color="000000"/>
            </w:tcBorders>
          </w:tcPr>
          <w:p w:rsidR="00AD3AE6" w:rsidRPr="00A47C76" w:rsidRDefault="00AD3AE6">
            <w:pPr>
              <w:pStyle w:val="TableParagraph"/>
              <w:spacing w:before="95"/>
              <w:ind w:left="142" w:right="120"/>
              <w:jc w:val="center"/>
            </w:pPr>
            <w:r w:rsidRPr="00A47C76">
              <w:t>Для опасных производственных объектов</w:t>
            </w:r>
          </w:p>
        </w:tc>
        <w:tc>
          <w:tcPr>
            <w:tcW w:w="696" w:type="pct"/>
            <w:tcBorders>
              <w:bottom w:val="single" w:sz="4" w:space="0" w:color="000000"/>
            </w:tcBorders>
          </w:tcPr>
          <w:p w:rsidR="00AD3AE6" w:rsidRPr="00A47C76" w:rsidRDefault="00AD3AE6">
            <w:pPr>
              <w:pStyle w:val="TableParagraph"/>
              <w:spacing w:before="94"/>
              <w:ind w:left="26"/>
              <w:jc w:val="center"/>
            </w:pPr>
            <w:r w:rsidRPr="00A47C76">
              <w:t>–</w:t>
            </w:r>
          </w:p>
        </w:tc>
      </w:tr>
      <w:tr w:rsidR="00A86E63" w:rsidRPr="00A47C76" w:rsidTr="008D5D2C">
        <w:trPr>
          <w:trHeight w:val="4385"/>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vMerge w:val="restart"/>
          </w:tcPr>
          <w:p w:rsidR="00AD3AE6" w:rsidRPr="00A47C76" w:rsidRDefault="00B9207A" w:rsidP="00A47C76">
            <w:pPr>
              <w:pStyle w:val="TableParagraph"/>
              <w:spacing w:before="97"/>
              <w:ind w:left="60" w:right="45"/>
              <w:jc w:val="both"/>
            </w:pPr>
            <w:r>
              <w:t>16. </w:t>
            </w:r>
            <w:proofErr w:type="gramStart"/>
            <w:r w:rsidR="00AD3AE6" w:rsidRPr="00A47C76">
              <w:t>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w:t>
            </w:r>
            <w:r w:rsidR="00D616B2">
              <w:t>ственной корпорации по космиче</w:t>
            </w:r>
            <w:r w:rsidR="00AD3AE6" w:rsidRPr="00A47C76">
              <w:t>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w:t>
            </w:r>
            <w:proofErr w:type="gramEnd"/>
            <w:r w:rsidR="00AD3AE6" w:rsidRPr="00A47C76">
              <w:t xml:space="preserve"> </w:t>
            </w:r>
            <w:proofErr w:type="gramStart"/>
            <w:r w:rsidR="00AD3AE6" w:rsidRPr="00A47C76">
              <w:t>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w:t>
            </w:r>
            <w:proofErr w:type="gramEnd"/>
            <w:r w:rsidR="00AD3AE6" w:rsidRPr="00A47C76">
              <w:t xml:space="preserve">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w:t>
            </w:r>
          </w:p>
        </w:tc>
        <w:tc>
          <w:tcPr>
            <w:tcW w:w="348" w:type="pct"/>
            <w:vMerge/>
          </w:tcPr>
          <w:p w:rsidR="00AD3AE6" w:rsidRPr="00A47C76" w:rsidRDefault="00AD3AE6"/>
        </w:tc>
        <w:tc>
          <w:tcPr>
            <w:tcW w:w="957" w:type="pct"/>
            <w:gridSpan w:val="2"/>
            <w:vMerge w:val="restart"/>
          </w:tcPr>
          <w:p w:rsidR="00AD3AE6" w:rsidRPr="00A47C76" w:rsidRDefault="00AD3AE6">
            <w:pPr>
              <w:pStyle w:val="TableParagraph"/>
              <w:spacing w:before="97"/>
              <w:ind w:left="64" w:right="43"/>
              <w:jc w:val="both"/>
            </w:pPr>
            <w:r w:rsidRPr="00A47C76">
              <w:t>Подпункт «н»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rsidP="00C67822">
            <w:pPr>
              <w:pStyle w:val="TableParagraph"/>
              <w:spacing w:before="97"/>
              <w:ind w:left="66" w:right="45" w:hanging="1"/>
              <w:jc w:val="center"/>
            </w:pPr>
            <w:r w:rsidRPr="00A47C76">
              <w:t>Для всех объектов капитального строительства, финансируемых за счет средств федерального бюджета</w:t>
            </w:r>
          </w:p>
        </w:tc>
        <w:tc>
          <w:tcPr>
            <w:tcW w:w="696" w:type="pct"/>
          </w:tcPr>
          <w:p w:rsidR="00AD3AE6" w:rsidRPr="00A47C76" w:rsidRDefault="00AD3AE6">
            <w:pPr>
              <w:pStyle w:val="TableParagraph"/>
              <w:spacing w:before="96"/>
              <w:ind w:left="717"/>
            </w:pPr>
            <w:r w:rsidRPr="00A47C76">
              <w:t>–</w:t>
            </w:r>
          </w:p>
        </w:tc>
      </w:tr>
      <w:tr w:rsidR="00A86E63" w:rsidRPr="00A47C76" w:rsidTr="00A86E63">
        <w:trPr>
          <w:trHeight w:val="1307"/>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vMerge/>
          </w:tcPr>
          <w:p w:rsidR="00AD3AE6" w:rsidRPr="00A47C76" w:rsidRDefault="00AD3AE6" w:rsidP="00C67822">
            <w:pPr>
              <w:pStyle w:val="TableParagraph"/>
              <w:ind w:left="60" w:right="47"/>
              <w:jc w:val="both"/>
            </w:pPr>
          </w:p>
        </w:tc>
        <w:tc>
          <w:tcPr>
            <w:tcW w:w="348" w:type="pct"/>
            <w:vMerge/>
          </w:tcPr>
          <w:p w:rsidR="00AD3AE6" w:rsidRPr="00A47C76" w:rsidRDefault="00AD3AE6"/>
        </w:tc>
        <w:tc>
          <w:tcPr>
            <w:tcW w:w="957" w:type="pct"/>
            <w:gridSpan w:val="2"/>
            <w:vMerge/>
          </w:tcPr>
          <w:p w:rsidR="00AD3AE6" w:rsidRPr="00A47C76" w:rsidRDefault="00AD3AE6"/>
        </w:tc>
        <w:tc>
          <w:tcPr>
            <w:tcW w:w="521" w:type="pct"/>
            <w:vMerge w:val="restart"/>
          </w:tcPr>
          <w:p w:rsidR="00AD3AE6" w:rsidRPr="00A47C76" w:rsidRDefault="00AD3AE6" w:rsidP="00D616B2">
            <w:pPr>
              <w:pStyle w:val="TableParagraph"/>
              <w:spacing w:before="97"/>
              <w:ind w:left="66" w:right="45" w:hanging="1"/>
              <w:jc w:val="center"/>
            </w:pPr>
            <w:r w:rsidRPr="00A47C76">
              <w:t xml:space="preserve">Для всех </w:t>
            </w:r>
            <w:r w:rsidR="00D616B2">
              <w:t>объектов капитального строительства, финан</w:t>
            </w:r>
            <w:r w:rsidRPr="00A47C76">
              <w:t xml:space="preserve">сируемых за счет </w:t>
            </w:r>
            <w:r w:rsidR="00D616B2">
              <w:t>средств федерального бюд</w:t>
            </w:r>
            <w:r w:rsidRPr="00A47C76">
              <w:t>жета</w:t>
            </w:r>
          </w:p>
        </w:tc>
        <w:tc>
          <w:tcPr>
            <w:tcW w:w="696" w:type="pct"/>
          </w:tcPr>
          <w:p w:rsidR="00AD3AE6" w:rsidRPr="00A47C76" w:rsidRDefault="00AD3AE6">
            <w:pPr>
              <w:pStyle w:val="TableParagraph"/>
              <w:spacing w:before="96"/>
              <w:ind w:left="717"/>
            </w:pPr>
            <w:r w:rsidRPr="00A47C76">
              <w:t>–</w:t>
            </w:r>
          </w:p>
        </w:tc>
      </w:tr>
      <w:tr w:rsidR="00A86E63" w:rsidRPr="00A47C76" w:rsidTr="00A86E63">
        <w:trPr>
          <w:trHeight w:val="4213"/>
        </w:trPr>
        <w:tc>
          <w:tcPr>
            <w:tcW w:w="175" w:type="pct"/>
            <w:vMerge/>
          </w:tcPr>
          <w:p w:rsidR="00A86E63" w:rsidRPr="00A47C76" w:rsidRDefault="00A86E63">
            <w:pPr>
              <w:pStyle w:val="TableParagraph"/>
            </w:pPr>
          </w:p>
        </w:tc>
        <w:tc>
          <w:tcPr>
            <w:tcW w:w="651" w:type="pct"/>
            <w:vMerge/>
          </w:tcPr>
          <w:p w:rsidR="00A86E63" w:rsidRPr="00A47C76" w:rsidRDefault="00A86E63">
            <w:pPr>
              <w:pStyle w:val="TableParagraph"/>
            </w:pPr>
          </w:p>
        </w:tc>
        <w:tc>
          <w:tcPr>
            <w:tcW w:w="261" w:type="pct"/>
            <w:vMerge/>
          </w:tcPr>
          <w:p w:rsidR="00A86E63" w:rsidRPr="00A47C76" w:rsidRDefault="00A86E63">
            <w:pPr>
              <w:pStyle w:val="TableParagraph"/>
            </w:pPr>
          </w:p>
        </w:tc>
        <w:tc>
          <w:tcPr>
            <w:tcW w:w="261" w:type="pct"/>
            <w:vMerge/>
          </w:tcPr>
          <w:p w:rsidR="00A86E63" w:rsidRPr="00A47C76" w:rsidRDefault="00A86E63">
            <w:pPr>
              <w:pStyle w:val="TableParagraph"/>
            </w:pPr>
          </w:p>
        </w:tc>
        <w:tc>
          <w:tcPr>
            <w:tcW w:w="260" w:type="pct"/>
            <w:vMerge/>
          </w:tcPr>
          <w:p w:rsidR="00A86E63" w:rsidRPr="00A47C76" w:rsidRDefault="00A86E63">
            <w:pPr>
              <w:pStyle w:val="TableParagraph"/>
            </w:pPr>
          </w:p>
        </w:tc>
        <w:tc>
          <w:tcPr>
            <w:tcW w:w="870" w:type="pct"/>
            <w:vMerge/>
          </w:tcPr>
          <w:p w:rsidR="00A86E63" w:rsidRPr="00A47C76" w:rsidRDefault="00A86E63" w:rsidP="00C67822">
            <w:pPr>
              <w:pStyle w:val="TableParagraph"/>
              <w:ind w:left="60" w:right="47"/>
              <w:jc w:val="both"/>
            </w:pPr>
          </w:p>
        </w:tc>
        <w:tc>
          <w:tcPr>
            <w:tcW w:w="348" w:type="pct"/>
            <w:vMerge/>
          </w:tcPr>
          <w:p w:rsidR="00A86E63" w:rsidRPr="00A47C76" w:rsidRDefault="00A86E63">
            <w:pPr>
              <w:pStyle w:val="TableParagraph"/>
            </w:pPr>
          </w:p>
        </w:tc>
        <w:tc>
          <w:tcPr>
            <w:tcW w:w="957" w:type="pct"/>
            <w:gridSpan w:val="2"/>
            <w:vMerge/>
          </w:tcPr>
          <w:p w:rsidR="00A86E63" w:rsidRPr="00A47C76" w:rsidRDefault="00A86E63">
            <w:pPr>
              <w:pStyle w:val="TableParagraph"/>
            </w:pPr>
          </w:p>
        </w:tc>
        <w:tc>
          <w:tcPr>
            <w:tcW w:w="521" w:type="pct"/>
            <w:vMerge/>
          </w:tcPr>
          <w:p w:rsidR="00A86E63" w:rsidRPr="00A47C76" w:rsidRDefault="00A86E63">
            <w:pPr>
              <w:pStyle w:val="TableParagraph"/>
              <w:ind w:left="63" w:right="53"/>
              <w:jc w:val="center"/>
            </w:pPr>
          </w:p>
        </w:tc>
        <w:tc>
          <w:tcPr>
            <w:tcW w:w="696" w:type="pct"/>
            <w:vMerge w:val="restart"/>
          </w:tcPr>
          <w:p w:rsidR="00A86E63" w:rsidRPr="00A47C76" w:rsidRDefault="00A86E63">
            <w:pPr>
              <w:pStyle w:val="TableParagraph"/>
            </w:pPr>
          </w:p>
        </w:tc>
      </w:tr>
      <w:tr w:rsidR="00A86E63" w:rsidRPr="00A47C76" w:rsidTr="00A47C76">
        <w:trPr>
          <w:trHeight w:val="8428"/>
        </w:trPr>
        <w:tc>
          <w:tcPr>
            <w:tcW w:w="175" w:type="pct"/>
            <w:vMerge/>
            <w:tcBorders>
              <w:bottom w:val="single" w:sz="4" w:space="0" w:color="000000"/>
            </w:tcBorders>
          </w:tcPr>
          <w:p w:rsidR="00A86E63" w:rsidRPr="00A47C76" w:rsidRDefault="00A86E63"/>
        </w:tc>
        <w:tc>
          <w:tcPr>
            <w:tcW w:w="651" w:type="pct"/>
            <w:vMerge/>
            <w:tcBorders>
              <w:bottom w:val="single" w:sz="4" w:space="0" w:color="000000"/>
            </w:tcBorders>
          </w:tcPr>
          <w:p w:rsidR="00A86E63" w:rsidRPr="00A47C76" w:rsidRDefault="00A86E63"/>
        </w:tc>
        <w:tc>
          <w:tcPr>
            <w:tcW w:w="261" w:type="pct"/>
            <w:vMerge/>
            <w:tcBorders>
              <w:bottom w:val="single" w:sz="4" w:space="0" w:color="000000"/>
            </w:tcBorders>
          </w:tcPr>
          <w:p w:rsidR="00A86E63" w:rsidRPr="00A47C76" w:rsidRDefault="00A86E63"/>
        </w:tc>
        <w:tc>
          <w:tcPr>
            <w:tcW w:w="261" w:type="pct"/>
            <w:vMerge/>
            <w:tcBorders>
              <w:bottom w:val="single" w:sz="4" w:space="0" w:color="000000"/>
            </w:tcBorders>
          </w:tcPr>
          <w:p w:rsidR="00A86E63" w:rsidRPr="00A47C76" w:rsidRDefault="00A86E63"/>
        </w:tc>
        <w:tc>
          <w:tcPr>
            <w:tcW w:w="260" w:type="pct"/>
            <w:vMerge/>
            <w:tcBorders>
              <w:bottom w:val="single" w:sz="4" w:space="0" w:color="000000"/>
            </w:tcBorders>
          </w:tcPr>
          <w:p w:rsidR="00A86E63" w:rsidRPr="00A47C76" w:rsidRDefault="00A86E63"/>
        </w:tc>
        <w:tc>
          <w:tcPr>
            <w:tcW w:w="870" w:type="pct"/>
            <w:vMerge/>
            <w:tcBorders>
              <w:bottom w:val="single" w:sz="4" w:space="0" w:color="000000"/>
            </w:tcBorders>
          </w:tcPr>
          <w:p w:rsidR="00A86E63" w:rsidRPr="00A47C76" w:rsidRDefault="00A86E63" w:rsidP="00C67822">
            <w:pPr>
              <w:pStyle w:val="TableParagraph"/>
              <w:ind w:left="60" w:right="47"/>
              <w:jc w:val="both"/>
            </w:pPr>
          </w:p>
        </w:tc>
        <w:tc>
          <w:tcPr>
            <w:tcW w:w="348" w:type="pct"/>
            <w:vMerge/>
            <w:tcBorders>
              <w:bottom w:val="single" w:sz="4" w:space="0" w:color="000000"/>
            </w:tcBorders>
          </w:tcPr>
          <w:p w:rsidR="00A86E63" w:rsidRPr="00A47C76" w:rsidRDefault="00A86E63"/>
        </w:tc>
        <w:tc>
          <w:tcPr>
            <w:tcW w:w="957" w:type="pct"/>
            <w:gridSpan w:val="2"/>
            <w:tcBorders>
              <w:bottom w:val="single" w:sz="4" w:space="0" w:color="000000"/>
            </w:tcBorders>
          </w:tcPr>
          <w:p w:rsidR="00A86E63" w:rsidRPr="00A47C76" w:rsidRDefault="00A86E63" w:rsidP="00C67822">
            <w:pPr>
              <w:pStyle w:val="TableParagraph"/>
              <w:spacing w:before="97"/>
              <w:ind w:left="61" w:right="45"/>
              <w:jc w:val="both"/>
            </w:pPr>
            <w:r w:rsidRPr="00A47C76">
              <w:t>Подпункты «а» и «б» пункта 17.4 постановления Правительства Российской Федерации от 5 марта 2007 г. № 145</w:t>
            </w:r>
          </w:p>
        </w:tc>
        <w:tc>
          <w:tcPr>
            <w:tcW w:w="521" w:type="pct"/>
            <w:tcBorders>
              <w:bottom w:val="single" w:sz="4" w:space="0" w:color="000000"/>
            </w:tcBorders>
          </w:tcPr>
          <w:p w:rsidR="00A86E63" w:rsidRPr="00A47C76" w:rsidRDefault="00A86E63">
            <w:pPr>
              <w:pStyle w:val="TableParagraph"/>
              <w:spacing w:before="97"/>
              <w:ind w:left="64" w:right="48" w:hanging="1"/>
              <w:jc w:val="center"/>
            </w:pPr>
            <w:r w:rsidRPr="00A47C76">
              <w:t>Для всех объектов капитального строительства</w:t>
            </w:r>
          </w:p>
        </w:tc>
        <w:tc>
          <w:tcPr>
            <w:tcW w:w="696" w:type="pct"/>
            <w:vMerge/>
            <w:tcBorders>
              <w:bottom w:val="single" w:sz="4" w:space="0" w:color="000000"/>
            </w:tcBorders>
          </w:tcPr>
          <w:p w:rsidR="00A86E63" w:rsidRPr="00A47C76" w:rsidRDefault="00A86E63"/>
        </w:tc>
      </w:tr>
      <w:tr w:rsidR="00A86E63" w:rsidRPr="00A47C76" w:rsidTr="00D616B2">
        <w:trPr>
          <w:trHeight w:val="3676"/>
        </w:trPr>
        <w:tc>
          <w:tcPr>
            <w:tcW w:w="175" w:type="pct"/>
            <w:vMerge/>
          </w:tcPr>
          <w:p w:rsidR="00A86E63" w:rsidRPr="00A47C76" w:rsidRDefault="00A86E63"/>
        </w:tc>
        <w:tc>
          <w:tcPr>
            <w:tcW w:w="651" w:type="pct"/>
            <w:vMerge/>
          </w:tcPr>
          <w:p w:rsidR="00A86E63" w:rsidRPr="00A47C76" w:rsidRDefault="00A86E63"/>
        </w:tc>
        <w:tc>
          <w:tcPr>
            <w:tcW w:w="261" w:type="pct"/>
            <w:vMerge/>
          </w:tcPr>
          <w:p w:rsidR="00A86E63" w:rsidRPr="00A47C76" w:rsidRDefault="00A86E63"/>
        </w:tc>
        <w:tc>
          <w:tcPr>
            <w:tcW w:w="261" w:type="pct"/>
            <w:vMerge/>
          </w:tcPr>
          <w:p w:rsidR="00A86E63" w:rsidRPr="00A47C76" w:rsidRDefault="00A86E63"/>
        </w:tc>
        <w:tc>
          <w:tcPr>
            <w:tcW w:w="260" w:type="pct"/>
            <w:vMerge/>
          </w:tcPr>
          <w:p w:rsidR="00A86E63" w:rsidRPr="00A47C76" w:rsidRDefault="00A86E63"/>
        </w:tc>
        <w:tc>
          <w:tcPr>
            <w:tcW w:w="870" w:type="pct"/>
          </w:tcPr>
          <w:p w:rsidR="00A86E63" w:rsidRPr="00A47C76" w:rsidRDefault="00B9207A" w:rsidP="00815FDD">
            <w:pPr>
              <w:pStyle w:val="TableParagraph"/>
              <w:spacing w:before="95"/>
              <w:ind w:left="60" w:right="46"/>
              <w:jc w:val="both"/>
            </w:pPr>
            <w:r>
              <w:t>17. </w:t>
            </w:r>
            <w:proofErr w:type="gramStart"/>
            <w:r w:rsidR="00A86E63" w:rsidRPr="00A47C76">
              <w:t>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w:t>
            </w:r>
            <w:proofErr w:type="gramEnd"/>
            <w:r w:rsidR="00A86E63" w:rsidRPr="00A47C76">
              <w:t xml:space="preserve">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частью 1.1 статьи 48 ГрК РФ)</w:t>
            </w:r>
          </w:p>
        </w:tc>
        <w:tc>
          <w:tcPr>
            <w:tcW w:w="348" w:type="pct"/>
            <w:vMerge/>
          </w:tcPr>
          <w:p w:rsidR="00A86E63" w:rsidRPr="00A47C76" w:rsidRDefault="00A86E63"/>
        </w:tc>
        <w:tc>
          <w:tcPr>
            <w:tcW w:w="957" w:type="pct"/>
            <w:gridSpan w:val="2"/>
          </w:tcPr>
          <w:p w:rsidR="00A86E63" w:rsidRPr="00A47C76" w:rsidRDefault="00A86E63" w:rsidP="00C67822">
            <w:pPr>
              <w:pStyle w:val="TableParagraph"/>
              <w:spacing w:before="95"/>
              <w:ind w:left="64" w:right="41"/>
              <w:jc w:val="both"/>
            </w:pPr>
            <w:r w:rsidRPr="00A47C76">
              <w:t>Подпункт «о» пункта 13 постановления Правительства Российской</w:t>
            </w:r>
            <w:r w:rsidR="00B9207A">
              <w:t xml:space="preserve"> Федерации от 5 марта 2007 г. № </w:t>
            </w:r>
            <w:r w:rsidRPr="00A47C76">
              <w:t>145</w:t>
            </w:r>
          </w:p>
        </w:tc>
        <w:tc>
          <w:tcPr>
            <w:tcW w:w="521" w:type="pct"/>
          </w:tcPr>
          <w:p w:rsidR="00A86E63" w:rsidRPr="00A47C76" w:rsidRDefault="00A86E63" w:rsidP="00C67822">
            <w:pPr>
              <w:pStyle w:val="TableParagraph"/>
              <w:spacing w:before="95"/>
              <w:ind w:left="68" w:right="45" w:hanging="1"/>
              <w:jc w:val="center"/>
            </w:pPr>
            <w:r w:rsidRPr="00A47C76">
              <w:t>Для всех объектов капитального строительства, финансируемых за счет средств федерального бюджета</w:t>
            </w:r>
          </w:p>
        </w:tc>
        <w:tc>
          <w:tcPr>
            <w:tcW w:w="696" w:type="pct"/>
          </w:tcPr>
          <w:p w:rsidR="00A86E63" w:rsidRPr="00A47C76" w:rsidRDefault="00A86E63">
            <w:pPr>
              <w:pStyle w:val="TableParagraph"/>
              <w:spacing w:before="93"/>
              <w:ind w:left="26"/>
              <w:jc w:val="center"/>
            </w:pPr>
            <w:r w:rsidRPr="00A47C76">
              <w:t>–</w:t>
            </w:r>
          </w:p>
        </w:tc>
      </w:tr>
      <w:tr w:rsidR="00A86E63" w:rsidRPr="00A47C76" w:rsidTr="00A86E63">
        <w:trPr>
          <w:trHeight w:val="2412"/>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5"/>
              <w:ind w:left="59" w:right="46"/>
              <w:jc w:val="both"/>
            </w:pPr>
            <w:r>
              <w:t>18. </w:t>
            </w:r>
            <w:r w:rsidR="00AD3AE6" w:rsidRPr="00A47C76">
              <w:t>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w:t>
            </w:r>
          </w:p>
        </w:tc>
        <w:tc>
          <w:tcPr>
            <w:tcW w:w="348" w:type="pct"/>
            <w:vMerge/>
          </w:tcPr>
          <w:p w:rsidR="00AD3AE6" w:rsidRPr="00A47C76" w:rsidRDefault="00AD3AE6"/>
        </w:tc>
        <w:tc>
          <w:tcPr>
            <w:tcW w:w="957" w:type="pct"/>
            <w:gridSpan w:val="2"/>
          </w:tcPr>
          <w:p w:rsidR="00AD3AE6" w:rsidRPr="00A47C76" w:rsidRDefault="00AD3AE6">
            <w:pPr>
              <w:pStyle w:val="TableParagraph"/>
              <w:spacing w:before="95"/>
              <w:ind w:left="62" w:right="42"/>
              <w:jc w:val="both"/>
            </w:pPr>
            <w:r w:rsidRPr="00A47C76">
              <w:t>Подпункт «п»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5"/>
              <w:ind w:left="67" w:right="47"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3"/>
              <w:ind w:left="715"/>
            </w:pPr>
            <w:r w:rsidRPr="00A47C76">
              <w:t>–</w:t>
            </w:r>
          </w:p>
        </w:tc>
      </w:tr>
      <w:tr w:rsidR="00A86E63" w:rsidRPr="00A47C76" w:rsidTr="00A86E63">
        <w:trPr>
          <w:trHeight w:val="3411"/>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815FDD">
            <w:pPr>
              <w:pStyle w:val="TableParagraph"/>
              <w:tabs>
                <w:tab w:val="left" w:pos="1747"/>
              </w:tabs>
              <w:spacing w:before="97"/>
              <w:ind w:left="59" w:right="43"/>
              <w:jc w:val="both"/>
            </w:pPr>
            <w:r>
              <w:t>19. </w:t>
            </w:r>
            <w:r w:rsidR="00AD3AE6" w:rsidRPr="00A47C76">
              <w:t xml:space="preserve">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w:t>
            </w:r>
            <w:proofErr w:type="gramStart"/>
            <w:r w:rsidR="00AD3AE6" w:rsidRPr="00A47C76">
              <w:t>подвергались изменению и полностью соответствуют</w:t>
            </w:r>
            <w:proofErr w:type="gramEnd"/>
            <w:r w:rsidR="00AD3AE6" w:rsidRPr="00A47C76">
              <w:t xml:space="preserve"> типовой проектной документации</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spacing w:before="97"/>
              <w:ind w:left="62" w:right="42"/>
              <w:jc w:val="both"/>
            </w:pPr>
            <w:r w:rsidRPr="00A47C76">
              <w:t>Подпункт «б» пункта 15 постановления Правительства Российской</w:t>
            </w:r>
            <w:r w:rsidR="00B9207A">
              <w:t xml:space="preserve"> Федерации от 5 марта 2007 г. № </w:t>
            </w:r>
            <w:r w:rsidRPr="00A47C76">
              <w:t>145</w:t>
            </w:r>
          </w:p>
        </w:tc>
        <w:tc>
          <w:tcPr>
            <w:tcW w:w="521" w:type="pct"/>
            <w:tcBorders>
              <w:bottom w:val="single" w:sz="4" w:space="0" w:color="000000"/>
            </w:tcBorders>
          </w:tcPr>
          <w:p w:rsidR="00AD3AE6" w:rsidRPr="00A47C76" w:rsidRDefault="00AD3AE6">
            <w:pPr>
              <w:pStyle w:val="TableParagraph"/>
              <w:spacing w:before="97"/>
              <w:ind w:left="67" w:right="47"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pPr>
              <w:pStyle w:val="TableParagraph"/>
              <w:spacing w:before="96"/>
              <w:ind w:left="715"/>
            </w:pPr>
            <w:r w:rsidRPr="00A47C76">
              <w:t>–</w:t>
            </w:r>
          </w:p>
        </w:tc>
      </w:tr>
      <w:tr w:rsidR="00A86E63" w:rsidRPr="00A47C76" w:rsidTr="00A86E63">
        <w:trPr>
          <w:trHeight w:val="7636"/>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815FDD">
            <w:pPr>
              <w:pStyle w:val="TableParagraph"/>
              <w:spacing w:before="97"/>
              <w:ind w:left="60" w:right="45"/>
              <w:jc w:val="both"/>
            </w:pPr>
            <w:r>
              <w:t>20. </w:t>
            </w:r>
            <w:proofErr w:type="gramStart"/>
            <w:r w:rsidR="00AD3AE6" w:rsidRPr="00A47C76">
              <w:t xml:space="preserve">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w:t>
            </w:r>
            <w:r w:rsidR="00D616B2">
              <w:t>для проектирования, подготавли</w:t>
            </w:r>
            <w:r w:rsidR="00AD3AE6" w:rsidRPr="00A47C76">
              <w:t>валась для первоначального применения, в случае если законодательством Российской Федерации установлено требование о подготовке</w:t>
            </w:r>
            <w:proofErr w:type="gramEnd"/>
            <w:r w:rsidR="00AD3AE6" w:rsidRPr="00A47C76">
              <w:t xml:space="preserve"> проектной документации с обязательным использованием типовой проектной документации</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spacing w:before="97"/>
              <w:ind w:left="64" w:right="41"/>
              <w:jc w:val="both"/>
            </w:pPr>
            <w:r w:rsidRPr="00A47C76">
              <w:t>Подпункт «г» пункта 15 постановления Правительства Российской</w:t>
            </w:r>
            <w:r w:rsidR="00B9207A">
              <w:t xml:space="preserve"> Федерации от 5 марта 2007 г. № </w:t>
            </w:r>
            <w:r w:rsidRPr="00A47C76">
              <w:t>145</w:t>
            </w:r>
          </w:p>
        </w:tc>
        <w:tc>
          <w:tcPr>
            <w:tcW w:w="521" w:type="pct"/>
            <w:tcBorders>
              <w:bottom w:val="single" w:sz="4" w:space="0" w:color="000000"/>
            </w:tcBorders>
          </w:tcPr>
          <w:p w:rsidR="00AD3AE6" w:rsidRPr="00A47C76" w:rsidRDefault="00AD3AE6">
            <w:pPr>
              <w:pStyle w:val="TableParagraph"/>
              <w:spacing w:before="97"/>
              <w:ind w:left="68" w:right="45"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pPr>
              <w:pStyle w:val="TableParagraph"/>
              <w:spacing w:before="96"/>
              <w:ind w:left="26"/>
              <w:jc w:val="center"/>
            </w:pPr>
            <w:r w:rsidRPr="00A47C76">
              <w:t>–</w:t>
            </w:r>
          </w:p>
        </w:tc>
      </w:tr>
      <w:tr w:rsidR="00A86E63" w:rsidRPr="00A47C76" w:rsidTr="00A86E63">
        <w:trPr>
          <w:trHeight w:val="4532"/>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tabs>
                <w:tab w:val="left" w:pos="1155"/>
                <w:tab w:val="left" w:pos="1211"/>
                <w:tab w:val="left" w:pos="1309"/>
                <w:tab w:val="left" w:pos="1546"/>
                <w:tab w:val="left" w:pos="1759"/>
                <w:tab w:val="left" w:pos="1805"/>
                <w:tab w:val="left" w:pos="2227"/>
              </w:tabs>
              <w:spacing w:before="97"/>
              <w:ind w:left="59" w:right="44"/>
            </w:pPr>
            <w:r>
              <w:t>21. </w:t>
            </w:r>
            <w:r w:rsidR="00AD3AE6" w:rsidRPr="00A47C76">
              <w:t xml:space="preserve">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w:t>
            </w:r>
            <w:proofErr w:type="gramStart"/>
            <w:r w:rsidR="00AD3AE6" w:rsidRPr="00A47C76">
              <w:t>деятельно сти</w:t>
            </w:r>
            <w:proofErr w:type="gramEnd"/>
            <w:r w:rsidR="00AD3AE6" w:rsidRPr="00A47C76">
              <w:t xml:space="preserve"> в области промышленной безопасности</w:t>
            </w:r>
          </w:p>
        </w:tc>
        <w:tc>
          <w:tcPr>
            <w:tcW w:w="348" w:type="pct"/>
            <w:vMerge/>
          </w:tcPr>
          <w:p w:rsidR="00AD3AE6" w:rsidRPr="00A47C76" w:rsidRDefault="00AD3AE6"/>
        </w:tc>
        <w:tc>
          <w:tcPr>
            <w:tcW w:w="957" w:type="pct"/>
            <w:gridSpan w:val="2"/>
          </w:tcPr>
          <w:p w:rsidR="00AD3AE6" w:rsidRPr="00A47C76" w:rsidRDefault="00AD3AE6" w:rsidP="00741CB6">
            <w:pPr>
              <w:pStyle w:val="TableParagraph"/>
              <w:tabs>
                <w:tab w:val="left" w:pos="1004"/>
                <w:tab w:val="left" w:pos="1163"/>
                <w:tab w:val="left" w:pos="1419"/>
                <w:tab w:val="left" w:pos="1484"/>
                <w:tab w:val="left" w:pos="1647"/>
              </w:tabs>
              <w:spacing w:before="97"/>
              <w:ind w:left="62" w:right="42"/>
            </w:pPr>
            <w:r w:rsidRPr="00A47C76">
              <w:t>Подпункт «в» пункта 16 (3) постановления Правительства Российской Федер</w:t>
            </w:r>
            <w:r w:rsidR="00B9207A">
              <w:t>ации от 5 марта 2007 г. № </w:t>
            </w:r>
            <w:r w:rsidRPr="00A47C76">
              <w:t>145</w:t>
            </w:r>
          </w:p>
        </w:tc>
        <w:tc>
          <w:tcPr>
            <w:tcW w:w="521" w:type="pct"/>
          </w:tcPr>
          <w:p w:rsidR="00AD3AE6" w:rsidRPr="00A47C76" w:rsidRDefault="00AD3AE6">
            <w:pPr>
              <w:pStyle w:val="TableParagraph"/>
              <w:spacing w:before="97"/>
              <w:ind w:left="67" w:right="47"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715"/>
            </w:pPr>
            <w:r w:rsidRPr="00A47C76">
              <w:t>–</w:t>
            </w:r>
          </w:p>
        </w:tc>
      </w:tr>
      <w:tr w:rsidR="00A86E63" w:rsidRPr="00A47C76" w:rsidTr="008D5D2C">
        <w:trPr>
          <w:trHeight w:val="3401"/>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741CB6">
            <w:pPr>
              <w:pStyle w:val="TableParagraph"/>
              <w:spacing w:before="97"/>
              <w:ind w:left="59" w:right="45"/>
              <w:jc w:val="both"/>
            </w:pPr>
            <w:r>
              <w:t>22. </w:t>
            </w:r>
            <w:r w:rsidR="00AD3AE6" w:rsidRPr="00A47C76">
              <w:t>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B9207A" w:rsidP="00741CB6">
            <w:pPr>
              <w:pStyle w:val="TableParagraph"/>
              <w:tabs>
                <w:tab w:val="left" w:pos="1004"/>
                <w:tab w:val="left" w:pos="1163"/>
                <w:tab w:val="left" w:pos="1433"/>
                <w:tab w:val="left" w:pos="1484"/>
                <w:tab w:val="left" w:pos="1647"/>
              </w:tabs>
              <w:spacing w:before="97"/>
              <w:ind w:left="62" w:right="42"/>
            </w:pPr>
            <w:r>
              <w:t xml:space="preserve">Подпункт </w:t>
            </w:r>
            <w:r w:rsidR="00AD3AE6" w:rsidRPr="00A47C76">
              <w:t>«г» пункта 16 (3) постановлен</w:t>
            </w:r>
            <w:r w:rsidR="00D616B2">
              <w:t xml:space="preserve">ия Правительства Российской Федерации от 5 марта 2007 </w:t>
            </w:r>
            <w:r>
              <w:t>г. № </w:t>
            </w:r>
            <w:r w:rsidR="00AD3AE6" w:rsidRPr="00A47C76">
              <w:t>145</w:t>
            </w:r>
          </w:p>
        </w:tc>
        <w:tc>
          <w:tcPr>
            <w:tcW w:w="521" w:type="pct"/>
            <w:tcBorders>
              <w:bottom w:val="single" w:sz="4" w:space="0" w:color="000000"/>
            </w:tcBorders>
          </w:tcPr>
          <w:p w:rsidR="00AD3AE6" w:rsidRPr="00A47C76" w:rsidRDefault="00AD3AE6">
            <w:pPr>
              <w:pStyle w:val="TableParagraph"/>
              <w:spacing w:before="97"/>
              <w:ind w:left="67" w:right="47"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pPr>
              <w:pStyle w:val="TableParagraph"/>
              <w:spacing w:before="96"/>
              <w:ind w:left="715"/>
            </w:pPr>
            <w:r w:rsidRPr="00A47C76">
              <w:t>–</w:t>
            </w:r>
          </w:p>
        </w:tc>
      </w:tr>
      <w:tr w:rsidR="00A86E63" w:rsidRPr="00A47C76" w:rsidTr="00A86E63">
        <w:trPr>
          <w:trHeight w:val="2136"/>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7"/>
              <w:ind w:left="59" w:right="46"/>
              <w:jc w:val="both"/>
            </w:pPr>
            <w:r>
              <w:t>23. </w:t>
            </w:r>
            <w:r w:rsidR="00AD3AE6" w:rsidRPr="00A47C76">
              <w:t>Расчеты конструктивных и технологических решений, используемых в проектной документации</w:t>
            </w:r>
          </w:p>
        </w:tc>
        <w:tc>
          <w:tcPr>
            <w:tcW w:w="348" w:type="pct"/>
            <w:vMerge/>
          </w:tcPr>
          <w:p w:rsidR="00AD3AE6" w:rsidRPr="00A47C76" w:rsidRDefault="00AD3AE6"/>
        </w:tc>
        <w:tc>
          <w:tcPr>
            <w:tcW w:w="957" w:type="pct"/>
            <w:gridSpan w:val="2"/>
          </w:tcPr>
          <w:p w:rsidR="00AD3AE6" w:rsidRPr="00A47C76" w:rsidRDefault="00AD3AE6" w:rsidP="00741CB6">
            <w:pPr>
              <w:pStyle w:val="TableParagraph"/>
              <w:spacing w:before="97"/>
              <w:ind w:left="62"/>
              <w:jc w:val="both"/>
            </w:pPr>
            <w:r w:rsidRPr="00A47C76">
              <w:t>Абзац 1 пункта 17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7"/>
              <w:ind w:left="67" w:right="47"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715"/>
            </w:pPr>
            <w:r w:rsidRPr="00A47C76">
              <w:t>–</w:t>
            </w:r>
          </w:p>
        </w:tc>
      </w:tr>
      <w:tr w:rsidR="00A86E63" w:rsidRPr="00A47C76" w:rsidTr="00A86E63">
        <w:trPr>
          <w:trHeight w:val="4504"/>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7"/>
              <w:ind w:left="59" w:right="44"/>
              <w:jc w:val="both"/>
            </w:pPr>
            <w:r>
              <w:t>24. </w:t>
            </w:r>
            <w:r w:rsidR="00AD3AE6" w:rsidRPr="00A47C76">
              <w:t>Дополнительные расчетные обоснования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w:t>
            </w:r>
          </w:p>
        </w:tc>
        <w:tc>
          <w:tcPr>
            <w:tcW w:w="348" w:type="pct"/>
            <w:vMerge/>
          </w:tcPr>
          <w:p w:rsidR="00AD3AE6" w:rsidRPr="00A47C76" w:rsidRDefault="00AD3AE6"/>
        </w:tc>
        <w:tc>
          <w:tcPr>
            <w:tcW w:w="957" w:type="pct"/>
            <w:gridSpan w:val="2"/>
          </w:tcPr>
          <w:p w:rsidR="00AD3AE6" w:rsidRPr="00A47C76" w:rsidRDefault="00AD3AE6" w:rsidP="00B9207A">
            <w:pPr>
              <w:pStyle w:val="TableParagraph"/>
              <w:spacing w:before="97"/>
              <w:ind w:left="62"/>
              <w:jc w:val="both"/>
            </w:pPr>
            <w:r w:rsidRPr="00A47C76">
              <w:t>Абзац 2 пункта 17 постановления Правительства Российской Федерации от 5 марта 2007 г.</w:t>
            </w:r>
            <w:r w:rsidR="00B9207A">
              <w:t xml:space="preserve"> № </w:t>
            </w:r>
            <w:r w:rsidRPr="00A47C76">
              <w:t>145</w:t>
            </w:r>
          </w:p>
        </w:tc>
        <w:tc>
          <w:tcPr>
            <w:tcW w:w="521" w:type="pct"/>
          </w:tcPr>
          <w:p w:rsidR="00AD3AE6" w:rsidRPr="00A47C76" w:rsidRDefault="00AD3AE6">
            <w:pPr>
              <w:pStyle w:val="TableParagraph"/>
              <w:spacing w:before="97"/>
              <w:ind w:left="67" w:right="47"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715"/>
            </w:pPr>
            <w:r w:rsidRPr="00A47C76">
              <w:t>–</w:t>
            </w:r>
          </w:p>
        </w:tc>
      </w:tr>
      <w:tr w:rsidR="00A86E63" w:rsidRPr="00A47C76" w:rsidTr="00A86E63">
        <w:trPr>
          <w:trHeight w:val="1407"/>
        </w:trPr>
        <w:tc>
          <w:tcPr>
            <w:tcW w:w="175" w:type="pct"/>
            <w:vMerge/>
          </w:tcPr>
          <w:p w:rsidR="00AD3AE6" w:rsidRPr="00A47C76" w:rsidRDefault="00AD3AE6">
            <w:pPr>
              <w:pStyle w:val="TableParagraph"/>
            </w:pPr>
          </w:p>
        </w:tc>
        <w:tc>
          <w:tcPr>
            <w:tcW w:w="651" w:type="pct"/>
            <w:vMerge/>
          </w:tcPr>
          <w:p w:rsidR="00AD3AE6" w:rsidRPr="00A47C76" w:rsidRDefault="00AD3AE6">
            <w:pPr>
              <w:pStyle w:val="TableParagraph"/>
            </w:pPr>
          </w:p>
        </w:tc>
        <w:tc>
          <w:tcPr>
            <w:tcW w:w="261" w:type="pct"/>
            <w:vMerge/>
          </w:tcPr>
          <w:p w:rsidR="00AD3AE6" w:rsidRPr="00A47C76" w:rsidRDefault="00AD3AE6">
            <w:pPr>
              <w:pStyle w:val="TableParagraph"/>
            </w:pPr>
          </w:p>
        </w:tc>
        <w:tc>
          <w:tcPr>
            <w:tcW w:w="261" w:type="pct"/>
            <w:vMerge/>
          </w:tcPr>
          <w:p w:rsidR="00AD3AE6" w:rsidRPr="00A47C76" w:rsidRDefault="00AD3AE6">
            <w:pPr>
              <w:pStyle w:val="TableParagraph"/>
            </w:pPr>
          </w:p>
        </w:tc>
        <w:tc>
          <w:tcPr>
            <w:tcW w:w="260" w:type="pct"/>
            <w:vMerge/>
          </w:tcPr>
          <w:p w:rsidR="00AD3AE6" w:rsidRPr="00A47C76" w:rsidRDefault="00AD3AE6">
            <w:pPr>
              <w:pStyle w:val="TableParagraph"/>
            </w:pPr>
          </w:p>
        </w:tc>
        <w:tc>
          <w:tcPr>
            <w:tcW w:w="870" w:type="pct"/>
          </w:tcPr>
          <w:p w:rsidR="00AD3AE6" w:rsidRPr="00A47C76" w:rsidRDefault="00B9207A">
            <w:pPr>
              <w:pStyle w:val="TableParagraph"/>
              <w:spacing w:before="95"/>
              <w:ind w:left="58" w:right="46"/>
              <w:jc w:val="both"/>
            </w:pPr>
            <w:r>
              <w:t>25. </w:t>
            </w:r>
            <w:r w:rsidR="00AD3AE6" w:rsidRPr="00A47C76">
              <w:t>Материалы проектной документации, в которые изменения не вносились</w:t>
            </w:r>
          </w:p>
        </w:tc>
        <w:tc>
          <w:tcPr>
            <w:tcW w:w="348" w:type="pct"/>
            <w:vMerge/>
          </w:tcPr>
          <w:p w:rsidR="00AD3AE6" w:rsidRPr="00A47C76" w:rsidRDefault="00AD3AE6">
            <w:pPr>
              <w:pStyle w:val="TableParagraph"/>
            </w:pPr>
          </w:p>
        </w:tc>
        <w:tc>
          <w:tcPr>
            <w:tcW w:w="957" w:type="pct"/>
            <w:gridSpan w:val="2"/>
          </w:tcPr>
          <w:p w:rsidR="00AD3AE6" w:rsidRPr="00A47C76" w:rsidRDefault="00AD3AE6" w:rsidP="00741CB6">
            <w:pPr>
              <w:pStyle w:val="TableParagraph"/>
              <w:spacing w:before="95"/>
              <w:ind w:left="61"/>
              <w:jc w:val="both"/>
            </w:pPr>
            <w:r w:rsidRPr="00A47C76">
              <w:t>Абзац 3 пункта 17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5"/>
              <w:ind w:left="66" w:right="49"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3"/>
              <w:ind w:left="16"/>
              <w:jc w:val="center"/>
            </w:pPr>
            <w:r w:rsidRPr="00A47C76">
              <w:t>–</w:t>
            </w:r>
          </w:p>
        </w:tc>
      </w:tr>
      <w:tr w:rsidR="00A86E63" w:rsidRPr="00A47C76" w:rsidTr="008D5D2C">
        <w:trPr>
          <w:trHeight w:val="1139"/>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8"/>
              <w:ind w:left="58" w:right="45"/>
              <w:jc w:val="both"/>
            </w:pPr>
            <w:r>
              <w:t>26. </w:t>
            </w:r>
            <w:r w:rsidR="00D616B2">
              <w:t>Часть проектной до</w:t>
            </w:r>
            <w:r w:rsidR="00AD3AE6" w:rsidRPr="00A47C76">
              <w:t>кументации, в которую внесены изменения</w:t>
            </w:r>
          </w:p>
        </w:tc>
        <w:tc>
          <w:tcPr>
            <w:tcW w:w="348" w:type="pct"/>
            <w:vMerge/>
          </w:tcPr>
          <w:p w:rsidR="00AD3AE6" w:rsidRPr="00A47C76" w:rsidRDefault="00AD3AE6"/>
        </w:tc>
        <w:tc>
          <w:tcPr>
            <w:tcW w:w="957" w:type="pct"/>
            <w:gridSpan w:val="2"/>
          </w:tcPr>
          <w:p w:rsidR="00AD3AE6" w:rsidRPr="00A47C76" w:rsidRDefault="00AD3AE6">
            <w:pPr>
              <w:pStyle w:val="TableParagraph"/>
              <w:spacing w:before="98"/>
              <w:ind w:left="61" w:right="43"/>
              <w:jc w:val="both"/>
            </w:pPr>
            <w:r w:rsidRPr="00A47C76">
              <w:t>Подпункт «г»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8"/>
              <w:ind w:left="66" w:right="49"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16"/>
              <w:jc w:val="center"/>
            </w:pPr>
            <w:r w:rsidRPr="00A47C76">
              <w:t>–</w:t>
            </w:r>
          </w:p>
        </w:tc>
      </w:tr>
      <w:tr w:rsidR="00A86E63" w:rsidRPr="00A47C76" w:rsidTr="008D5D2C">
        <w:trPr>
          <w:trHeight w:val="1408"/>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7"/>
              <w:ind w:left="58" w:right="45"/>
              <w:jc w:val="both"/>
            </w:pPr>
            <w:r>
              <w:t>27. </w:t>
            </w:r>
            <w:r w:rsidR="00AD3AE6" w:rsidRPr="00A47C76">
              <w:t>Справка с описанием изменений, внесенных в проектную документацию</w:t>
            </w:r>
          </w:p>
        </w:tc>
        <w:tc>
          <w:tcPr>
            <w:tcW w:w="348" w:type="pct"/>
            <w:vMerge/>
          </w:tcPr>
          <w:p w:rsidR="00AD3AE6" w:rsidRPr="00A47C76" w:rsidRDefault="00AD3AE6"/>
        </w:tc>
        <w:tc>
          <w:tcPr>
            <w:tcW w:w="957" w:type="pct"/>
            <w:gridSpan w:val="2"/>
          </w:tcPr>
          <w:p w:rsidR="00AD3AE6" w:rsidRPr="00A47C76" w:rsidRDefault="00AD3AE6" w:rsidP="00396DB8">
            <w:pPr>
              <w:pStyle w:val="TableParagraph"/>
              <w:tabs>
                <w:tab w:val="left" w:pos="1003"/>
                <w:tab w:val="left" w:pos="1408"/>
                <w:tab w:val="left" w:pos="1483"/>
                <w:tab w:val="left" w:pos="1543"/>
              </w:tabs>
              <w:spacing w:before="97"/>
              <w:ind w:left="61" w:right="43"/>
            </w:pPr>
            <w:r w:rsidRPr="00A47C76">
              <w:t>Подпункт</w:t>
            </w:r>
            <w:r w:rsidRPr="00A47C76">
              <w:tab/>
              <w:t>«б» пункта 17 (3) постановлен</w:t>
            </w:r>
            <w:r w:rsidR="00B9207A">
              <w:t>ия Правительства Российской Федерации от 5 марта 2007 г. № </w:t>
            </w:r>
            <w:r w:rsidRPr="00A47C76">
              <w:t>145</w:t>
            </w:r>
          </w:p>
        </w:tc>
        <w:tc>
          <w:tcPr>
            <w:tcW w:w="521" w:type="pct"/>
          </w:tcPr>
          <w:p w:rsidR="00AD3AE6" w:rsidRPr="00A47C76" w:rsidRDefault="00AD3AE6" w:rsidP="00AD3AE6">
            <w:pPr>
              <w:pStyle w:val="TableParagraph"/>
              <w:spacing w:before="97"/>
              <w:ind w:left="66" w:right="49"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16"/>
              <w:jc w:val="center"/>
            </w:pPr>
            <w:r w:rsidRPr="00A47C76">
              <w:t>–</w:t>
            </w:r>
          </w:p>
        </w:tc>
      </w:tr>
      <w:tr w:rsidR="00A86E63" w:rsidRPr="00A47C76" w:rsidTr="008D5D2C">
        <w:trPr>
          <w:trHeight w:val="1550"/>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7"/>
              <w:ind w:left="58" w:right="44"/>
              <w:jc w:val="both"/>
            </w:pPr>
            <w:r>
              <w:t>28. </w:t>
            </w:r>
            <w:r w:rsidR="00AD3AE6" w:rsidRPr="00A47C76">
              <w:t>Задание застройщика или технического заказчика на проектирование (в случае внесения в него изменений)</w:t>
            </w:r>
          </w:p>
        </w:tc>
        <w:tc>
          <w:tcPr>
            <w:tcW w:w="348" w:type="pct"/>
            <w:vMerge/>
          </w:tcPr>
          <w:p w:rsidR="00AD3AE6" w:rsidRPr="00A47C76" w:rsidRDefault="00AD3AE6"/>
        </w:tc>
        <w:tc>
          <w:tcPr>
            <w:tcW w:w="957" w:type="pct"/>
            <w:gridSpan w:val="2"/>
          </w:tcPr>
          <w:p w:rsidR="00AD3AE6" w:rsidRPr="00A47C76" w:rsidRDefault="00D616B2" w:rsidP="00396DB8">
            <w:pPr>
              <w:pStyle w:val="TableParagraph"/>
              <w:tabs>
                <w:tab w:val="left" w:pos="1003"/>
                <w:tab w:val="left" w:pos="1418"/>
                <w:tab w:val="left" w:pos="1483"/>
                <w:tab w:val="left" w:pos="1543"/>
              </w:tabs>
              <w:spacing w:before="97"/>
              <w:ind w:left="61" w:right="43"/>
            </w:pPr>
            <w:r>
              <w:t xml:space="preserve">Подпункт </w:t>
            </w:r>
            <w:r w:rsidR="00AD3AE6" w:rsidRPr="00A47C76">
              <w:t>«в» пункта 17 (3) постановлен</w:t>
            </w:r>
            <w:r>
              <w:t>ия Правительства Российской Фе</w:t>
            </w:r>
            <w:r w:rsidR="00B9207A">
              <w:t>дерации от 5 марта 2007 г. № </w:t>
            </w:r>
            <w:r w:rsidR="00AD3AE6" w:rsidRPr="00A47C76">
              <w:t>145</w:t>
            </w:r>
          </w:p>
        </w:tc>
        <w:tc>
          <w:tcPr>
            <w:tcW w:w="521" w:type="pct"/>
          </w:tcPr>
          <w:p w:rsidR="00AD3AE6" w:rsidRPr="00A47C76" w:rsidRDefault="00AD3AE6" w:rsidP="00AD3AE6">
            <w:pPr>
              <w:pStyle w:val="TableParagraph"/>
              <w:spacing w:before="97"/>
              <w:ind w:left="66" w:right="49"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6"/>
              <w:ind w:left="16"/>
              <w:jc w:val="center"/>
            </w:pPr>
            <w:r w:rsidRPr="00A47C76">
              <w:t>–</w:t>
            </w:r>
          </w:p>
        </w:tc>
      </w:tr>
      <w:tr w:rsidR="00A86E63" w:rsidRPr="00A47C76" w:rsidTr="00A86E63">
        <w:trPr>
          <w:trHeight w:val="5107"/>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396DB8">
            <w:pPr>
              <w:pStyle w:val="TableParagraph"/>
              <w:spacing w:before="97"/>
              <w:ind w:left="58"/>
            </w:pPr>
            <w:r>
              <w:t>29. </w:t>
            </w:r>
            <w:proofErr w:type="gramStart"/>
            <w:r w:rsidR="00AD3AE6" w:rsidRPr="00A47C76">
              <w:t>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w:t>
            </w:r>
            <w:r w:rsidR="00A47C76">
              <w:t>скому заказчику</w:t>
            </w:r>
            <w:r w:rsidR="00AD3AE6" w:rsidRPr="00A47C76">
              <w:t xml:space="preserve">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roofErr w:type="gramEnd"/>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rsidP="00396DB8">
            <w:pPr>
              <w:pStyle w:val="TableParagraph"/>
              <w:tabs>
                <w:tab w:val="left" w:pos="1413"/>
              </w:tabs>
              <w:spacing w:before="97"/>
              <w:ind w:left="61"/>
            </w:pPr>
            <w:r w:rsidRPr="00A47C76">
              <w:t xml:space="preserve">Подпункт «к» </w:t>
            </w:r>
            <w:r w:rsidR="00C4545D" w:rsidRPr="00A47C76">
              <w:t>пункта 13 постановления Правительства Российской Феде</w:t>
            </w:r>
            <w:r w:rsidR="00B9207A">
              <w:t>рации от 5 марта 2007 г. № </w:t>
            </w:r>
            <w:r w:rsidRPr="00A47C76">
              <w:t>145</w:t>
            </w:r>
          </w:p>
        </w:tc>
        <w:tc>
          <w:tcPr>
            <w:tcW w:w="521" w:type="pct"/>
            <w:tcBorders>
              <w:bottom w:val="single" w:sz="4" w:space="0" w:color="000000"/>
            </w:tcBorders>
          </w:tcPr>
          <w:p w:rsidR="00AD3AE6" w:rsidRPr="00A47C76" w:rsidRDefault="00AD3AE6" w:rsidP="00AD3AE6">
            <w:pPr>
              <w:pStyle w:val="TableParagraph"/>
              <w:spacing w:before="97"/>
              <w:ind w:left="66" w:right="49"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rsidP="00396DB8">
            <w:pPr>
              <w:pStyle w:val="TableParagraph"/>
              <w:spacing w:before="97"/>
              <w:ind w:left="46" w:right="34"/>
              <w:jc w:val="center"/>
            </w:pPr>
            <w:r w:rsidRPr="00A47C76">
              <w:t xml:space="preserve">В </w:t>
            </w:r>
            <w:proofErr w:type="gramStart"/>
            <w:r w:rsidRPr="00A47C76">
              <w:t>случае</w:t>
            </w:r>
            <w:proofErr w:type="gramEnd"/>
            <w:r w:rsidRPr="00A47C76">
              <w:t xml:space="preserve">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w:t>
            </w:r>
          </w:p>
        </w:tc>
      </w:tr>
      <w:tr w:rsidR="00A86E63" w:rsidRPr="00A47C76" w:rsidTr="00A86E63">
        <w:trPr>
          <w:trHeight w:val="3637"/>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AD3AE6">
            <w:pPr>
              <w:pStyle w:val="TableParagraph"/>
              <w:spacing w:before="95"/>
              <w:ind w:left="60" w:right="46"/>
              <w:jc w:val="both"/>
            </w:pPr>
            <w:r>
              <w:t>30. </w:t>
            </w:r>
            <w:r w:rsidR="00AD3AE6" w:rsidRPr="00A47C76">
              <w:t>Выданные саморегулируемой организацией свидетельства о д</w:t>
            </w:r>
            <w:r w:rsidR="00A47C76">
              <w:t>опуске исполнителя работ к</w:t>
            </w:r>
            <w:r w:rsidR="00AD3AE6" w:rsidRPr="00A47C76">
              <w:t xml:space="preserve">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spacing w:before="93"/>
              <w:ind w:left="18"/>
              <w:jc w:val="center"/>
            </w:pPr>
            <w:r w:rsidRPr="00A47C76">
              <w:t>–</w:t>
            </w:r>
          </w:p>
        </w:tc>
        <w:tc>
          <w:tcPr>
            <w:tcW w:w="521" w:type="pct"/>
            <w:tcBorders>
              <w:bottom w:val="single" w:sz="4" w:space="0" w:color="000000"/>
            </w:tcBorders>
          </w:tcPr>
          <w:p w:rsidR="00AD3AE6" w:rsidRPr="00A47C76" w:rsidRDefault="00AD3AE6">
            <w:pPr>
              <w:pStyle w:val="TableParagraph"/>
              <w:spacing w:before="95"/>
              <w:ind w:left="68" w:right="45" w:hanging="1"/>
              <w:jc w:val="center"/>
            </w:pPr>
            <w:r w:rsidRPr="00A47C76">
              <w:t>Для всех объектов капитального строительства</w:t>
            </w:r>
          </w:p>
        </w:tc>
        <w:tc>
          <w:tcPr>
            <w:tcW w:w="696" w:type="pct"/>
            <w:tcBorders>
              <w:bottom w:val="single" w:sz="4" w:space="0" w:color="000000"/>
            </w:tcBorders>
          </w:tcPr>
          <w:p w:rsidR="00AD3AE6" w:rsidRPr="00A47C76" w:rsidRDefault="00AD3AE6" w:rsidP="00AD3AE6">
            <w:pPr>
              <w:pStyle w:val="TableParagraph"/>
              <w:tabs>
                <w:tab w:val="left" w:pos="762"/>
              </w:tabs>
              <w:spacing w:before="95"/>
              <w:ind w:left="69" w:right="40"/>
            </w:pPr>
            <w:r w:rsidRPr="00A47C76">
              <w:t xml:space="preserve">В </w:t>
            </w:r>
            <w:proofErr w:type="gramStart"/>
            <w:r w:rsidRPr="00A47C76">
              <w:t>случае</w:t>
            </w:r>
            <w:proofErr w:type="gramEnd"/>
            <w:r w:rsidRPr="00A47C76">
              <w:t>, если проектная документация и (или) результаты инженерных изысканий переданы застройщику до 1 июля 2017 г., и в соответствии с законодательством Российской Федерации получение допуска к таким работам являлось обязательным до 1 июля 2017 г.</w:t>
            </w:r>
          </w:p>
        </w:tc>
      </w:tr>
      <w:tr w:rsidR="00A86E63" w:rsidRPr="00A47C76" w:rsidTr="00A86E63">
        <w:trPr>
          <w:trHeight w:val="4243"/>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5"/>
              <w:ind w:left="59" w:right="44"/>
              <w:jc w:val="both"/>
            </w:pPr>
            <w:r>
              <w:t>31. </w:t>
            </w:r>
            <w:r w:rsidR="00AD3AE6" w:rsidRPr="00A47C76">
              <w:t>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 ГрК РФ</w:t>
            </w:r>
          </w:p>
        </w:tc>
        <w:tc>
          <w:tcPr>
            <w:tcW w:w="348" w:type="pct"/>
            <w:vMerge/>
          </w:tcPr>
          <w:p w:rsidR="00AD3AE6" w:rsidRPr="00A47C76" w:rsidRDefault="00AD3AE6"/>
        </w:tc>
        <w:tc>
          <w:tcPr>
            <w:tcW w:w="957" w:type="pct"/>
            <w:gridSpan w:val="2"/>
          </w:tcPr>
          <w:p w:rsidR="00AD3AE6" w:rsidRPr="00A47C76" w:rsidRDefault="00AD3AE6">
            <w:pPr>
              <w:pStyle w:val="TableParagraph"/>
              <w:spacing w:before="95"/>
              <w:ind w:left="62" w:right="42"/>
              <w:jc w:val="both"/>
            </w:pPr>
            <w:r w:rsidRPr="00A47C76">
              <w:t>Подпункт «к(1)»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5"/>
              <w:ind w:left="67" w:right="47" w:hanging="1"/>
              <w:jc w:val="center"/>
            </w:pPr>
            <w:r w:rsidRPr="00A47C76">
              <w:t>Для всех объектов капитального строительства</w:t>
            </w:r>
          </w:p>
        </w:tc>
        <w:tc>
          <w:tcPr>
            <w:tcW w:w="696" w:type="pct"/>
          </w:tcPr>
          <w:p w:rsidR="00AD3AE6" w:rsidRPr="00A47C76" w:rsidRDefault="00AD3AE6">
            <w:pPr>
              <w:pStyle w:val="TableParagraph"/>
              <w:spacing w:before="93"/>
              <w:ind w:left="21"/>
              <w:jc w:val="center"/>
            </w:pPr>
            <w:r w:rsidRPr="00A47C76">
              <w:t>–</w:t>
            </w:r>
          </w:p>
        </w:tc>
      </w:tr>
      <w:tr w:rsidR="00A86E63" w:rsidRPr="00A47C76" w:rsidTr="008D5D2C">
        <w:trPr>
          <w:trHeight w:val="5377"/>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rsidP="00AD3AE6">
            <w:pPr>
              <w:pStyle w:val="TableParagraph"/>
              <w:spacing w:before="95"/>
              <w:ind w:left="59" w:right="44"/>
              <w:jc w:val="both"/>
            </w:pPr>
            <w:r>
              <w:t>32. </w:t>
            </w:r>
            <w:r w:rsidR="00AD3AE6" w:rsidRPr="00A47C76">
              <w:t>Сведения о решении Правительства Российской Федерации о разработке и применении индивидуальных сметных нормативов</w:t>
            </w:r>
          </w:p>
        </w:tc>
        <w:tc>
          <w:tcPr>
            <w:tcW w:w="348" w:type="pct"/>
            <w:vMerge/>
          </w:tcPr>
          <w:p w:rsidR="00AD3AE6" w:rsidRPr="00A47C76" w:rsidRDefault="00AD3AE6"/>
        </w:tc>
        <w:tc>
          <w:tcPr>
            <w:tcW w:w="957" w:type="pct"/>
            <w:gridSpan w:val="2"/>
          </w:tcPr>
          <w:p w:rsidR="00AD3AE6" w:rsidRPr="00A47C76" w:rsidRDefault="00AD3AE6" w:rsidP="00AD3AE6">
            <w:pPr>
              <w:pStyle w:val="TableParagraph"/>
              <w:spacing w:before="95"/>
              <w:ind w:left="62" w:right="42"/>
              <w:jc w:val="both"/>
            </w:pPr>
            <w:r w:rsidRPr="00A47C76">
              <w:t>Подпункт «л»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pPr>
              <w:pStyle w:val="TableParagraph"/>
              <w:spacing w:before="95"/>
              <w:ind w:left="67" w:right="47" w:hanging="1"/>
              <w:jc w:val="center"/>
            </w:pPr>
            <w:r w:rsidRPr="00A47C76">
              <w:t>Для всех объектов капитального строительства</w:t>
            </w:r>
          </w:p>
        </w:tc>
        <w:tc>
          <w:tcPr>
            <w:tcW w:w="696" w:type="pct"/>
          </w:tcPr>
          <w:p w:rsidR="00AD3AE6" w:rsidRPr="00A47C76" w:rsidRDefault="00AD3AE6" w:rsidP="00AD3AE6">
            <w:pPr>
              <w:pStyle w:val="TableParagraph"/>
              <w:spacing w:before="95"/>
              <w:ind w:left="67" w:right="43"/>
              <w:jc w:val="both"/>
            </w:pPr>
            <w:proofErr w:type="gramStart"/>
            <w:r w:rsidRPr="00A47C76">
              <w:t>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w:t>
            </w:r>
            <w:r w:rsidR="00B9207A">
              <w:t>дерации от 16 февраля 2008 г. № 87 «О </w:t>
            </w:r>
            <w:r w:rsidRPr="00A47C76">
              <w:t>составе ра</w:t>
            </w:r>
            <w:r w:rsidR="00D616B2">
              <w:t xml:space="preserve">зделов проектной документации и </w:t>
            </w:r>
            <w:r w:rsidRPr="00A47C76">
              <w:t>требованиях к их содержанию»</w:t>
            </w:r>
            <w:proofErr w:type="gramEnd"/>
          </w:p>
        </w:tc>
      </w:tr>
      <w:tr w:rsidR="00A86E63" w:rsidRPr="00A47C76" w:rsidTr="008D5D2C">
        <w:trPr>
          <w:trHeight w:val="4526"/>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rsidP="00AD3AE6">
            <w:pPr>
              <w:pStyle w:val="TableParagraph"/>
              <w:spacing w:before="95"/>
              <w:ind w:left="60" w:right="45"/>
              <w:jc w:val="both"/>
            </w:pPr>
            <w:r>
              <w:t>33. </w:t>
            </w:r>
            <w:r w:rsidR="00AD3AE6" w:rsidRPr="00A47C76">
              <w:t xml:space="preserve">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w:t>
            </w:r>
            <w:proofErr w:type="gramStart"/>
            <w:r w:rsidR="00AD3AE6" w:rsidRPr="00A47C76">
              <w:t>предостав лении</w:t>
            </w:r>
            <w:proofErr w:type="gramEnd"/>
            <w:r w:rsidR="00AD3AE6" w:rsidRPr="00A47C76">
              <w:t xml:space="preserve">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tc>
        <w:tc>
          <w:tcPr>
            <w:tcW w:w="348" w:type="pct"/>
            <w:vMerge/>
          </w:tcPr>
          <w:p w:rsidR="00AD3AE6" w:rsidRPr="00A47C76" w:rsidRDefault="00AD3AE6"/>
        </w:tc>
        <w:tc>
          <w:tcPr>
            <w:tcW w:w="957" w:type="pct"/>
            <w:gridSpan w:val="2"/>
          </w:tcPr>
          <w:p w:rsidR="00AD3AE6" w:rsidRPr="00A47C76" w:rsidRDefault="00AD3AE6" w:rsidP="00AD3AE6">
            <w:pPr>
              <w:pStyle w:val="TableParagraph"/>
              <w:tabs>
                <w:tab w:val="left" w:pos="1546"/>
              </w:tabs>
              <w:spacing w:before="95"/>
              <w:ind w:left="64" w:right="41"/>
              <w:jc w:val="both"/>
            </w:pPr>
            <w:r w:rsidRPr="00A47C76">
              <w:t>Подпункт «</w:t>
            </w:r>
            <w:proofErr w:type="gramStart"/>
            <w:r w:rsidRPr="00A47C76">
              <w:t>л</w:t>
            </w:r>
            <w:proofErr w:type="gramEnd"/>
            <w:r w:rsidRPr="00A47C76">
              <w:t>(1)» пункта 13 постановления Правительства Российской</w:t>
            </w:r>
            <w:r w:rsidR="00B9207A">
              <w:t xml:space="preserve"> Федерации от 5 марта 2007 г. № </w:t>
            </w:r>
            <w:r w:rsidRPr="00A47C76">
              <w:t>145</w:t>
            </w:r>
          </w:p>
        </w:tc>
        <w:tc>
          <w:tcPr>
            <w:tcW w:w="521" w:type="pct"/>
          </w:tcPr>
          <w:p w:rsidR="00AD3AE6" w:rsidRPr="00A47C76" w:rsidRDefault="00AD3AE6" w:rsidP="00AD3AE6">
            <w:pPr>
              <w:pStyle w:val="TableParagraph"/>
              <w:spacing w:before="95"/>
              <w:ind w:left="159" w:right="135" w:hanging="2"/>
              <w:jc w:val="center"/>
            </w:pPr>
            <w:r w:rsidRPr="00A47C76">
              <w:t xml:space="preserve">В </w:t>
            </w:r>
            <w:proofErr w:type="gramStart"/>
            <w:r w:rsidRPr="00A47C76">
              <w:t>отношении</w:t>
            </w:r>
            <w:proofErr w:type="gramEnd"/>
            <w:r w:rsidRPr="00A47C76">
              <w:t xml:space="preserve"> объектов капитального строительства государственной собственности РФ</w:t>
            </w:r>
          </w:p>
        </w:tc>
        <w:tc>
          <w:tcPr>
            <w:tcW w:w="696" w:type="pct"/>
          </w:tcPr>
          <w:p w:rsidR="00AD3AE6" w:rsidRPr="00A47C76" w:rsidRDefault="00AD3AE6">
            <w:pPr>
              <w:pStyle w:val="TableParagraph"/>
              <w:spacing w:before="93"/>
              <w:ind w:left="26"/>
              <w:jc w:val="center"/>
            </w:pPr>
            <w:r w:rsidRPr="00A47C76">
              <w:t>–</w:t>
            </w:r>
          </w:p>
        </w:tc>
      </w:tr>
      <w:tr w:rsidR="00A86E63" w:rsidRPr="00A47C76" w:rsidTr="008D5D2C">
        <w:trPr>
          <w:trHeight w:val="8212"/>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rsidP="00AD3AE6">
            <w:pPr>
              <w:pStyle w:val="TableParagraph"/>
              <w:tabs>
                <w:tab w:val="left" w:pos="2325"/>
              </w:tabs>
              <w:spacing w:before="95"/>
              <w:ind w:left="60" w:right="45"/>
              <w:jc w:val="both"/>
            </w:pPr>
            <w:r>
              <w:t>34. </w:t>
            </w:r>
            <w:r w:rsidR="00AD3AE6" w:rsidRPr="00A47C76">
              <w:t xml:space="preserve">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w:t>
            </w:r>
            <w:proofErr w:type="gramStart"/>
            <w:r w:rsidR="00AD3AE6" w:rsidRPr="00A47C76">
              <w:t>о</w:t>
            </w:r>
            <w:proofErr w:type="gramEnd"/>
            <w:r w:rsidR="00AD3AE6" w:rsidRPr="00A47C76">
              <w:t xml:space="preserve"> </w:t>
            </w:r>
            <w:proofErr w:type="gramStart"/>
            <w:r w:rsidR="00AD3AE6" w:rsidRPr="00A47C76">
              <w:t>его</w:t>
            </w:r>
            <w:proofErr w:type="gramEnd"/>
            <w:r w:rsidR="00AD3AE6" w:rsidRPr="00A47C76">
              <w:t xml:space="preserve"> сметной или предполагаемой (предельной) стоимости и мощности</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rsidP="00AD3AE6">
            <w:pPr>
              <w:pStyle w:val="TableParagraph"/>
              <w:tabs>
                <w:tab w:val="left" w:pos="1546"/>
              </w:tabs>
              <w:spacing w:before="95"/>
              <w:ind w:left="64" w:right="41"/>
              <w:jc w:val="both"/>
            </w:pPr>
            <w:r w:rsidRPr="00A47C76">
              <w:t>Подпункт «</w:t>
            </w:r>
            <w:proofErr w:type="gramStart"/>
            <w:r w:rsidRPr="00A47C76">
              <w:t>л</w:t>
            </w:r>
            <w:proofErr w:type="gramEnd"/>
            <w:r w:rsidRPr="00A47C76">
              <w:t>(2)» пункта 13 постановления Правительства Российской</w:t>
            </w:r>
            <w:r w:rsidR="00B9207A">
              <w:t xml:space="preserve"> Федерации от 5 марта 2007 г. № </w:t>
            </w:r>
            <w:r w:rsidRPr="00A47C76">
              <w:t>145</w:t>
            </w:r>
          </w:p>
        </w:tc>
        <w:tc>
          <w:tcPr>
            <w:tcW w:w="521" w:type="pct"/>
            <w:tcBorders>
              <w:bottom w:val="single" w:sz="4" w:space="0" w:color="000000"/>
            </w:tcBorders>
          </w:tcPr>
          <w:p w:rsidR="00AD3AE6" w:rsidRPr="00A47C76" w:rsidRDefault="00AD3AE6" w:rsidP="00AD3AE6">
            <w:pPr>
              <w:pStyle w:val="TableParagraph"/>
              <w:spacing w:before="95"/>
              <w:ind w:left="75" w:right="50" w:hanging="5"/>
              <w:jc w:val="center"/>
            </w:pPr>
            <w:proofErr w:type="gramStart"/>
            <w:r w:rsidRPr="00A47C76">
              <w:t>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w:t>
            </w:r>
            <w:proofErr w:type="gramEnd"/>
          </w:p>
        </w:tc>
        <w:tc>
          <w:tcPr>
            <w:tcW w:w="696" w:type="pct"/>
            <w:tcBorders>
              <w:bottom w:val="single" w:sz="4" w:space="0" w:color="000000"/>
            </w:tcBorders>
          </w:tcPr>
          <w:p w:rsidR="00AD3AE6" w:rsidRPr="00A47C76" w:rsidRDefault="00AD3AE6">
            <w:pPr>
              <w:pStyle w:val="TableParagraph"/>
              <w:spacing w:before="93"/>
              <w:ind w:left="26"/>
              <w:jc w:val="center"/>
            </w:pPr>
            <w:r w:rsidRPr="00A47C76">
              <w:t>–</w:t>
            </w:r>
          </w:p>
        </w:tc>
      </w:tr>
      <w:tr w:rsidR="00A86E63" w:rsidRPr="00A47C76" w:rsidTr="008D5D2C">
        <w:trPr>
          <w:trHeight w:val="5802"/>
        </w:trPr>
        <w:tc>
          <w:tcPr>
            <w:tcW w:w="175" w:type="pct"/>
            <w:vMerge/>
            <w:tcBorders>
              <w:bottom w:val="single" w:sz="4" w:space="0" w:color="000000"/>
            </w:tcBorders>
          </w:tcPr>
          <w:p w:rsidR="00AD3AE6" w:rsidRPr="00A47C76" w:rsidRDefault="00AD3AE6"/>
        </w:tc>
        <w:tc>
          <w:tcPr>
            <w:tcW w:w="65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1" w:type="pct"/>
            <w:vMerge/>
            <w:tcBorders>
              <w:bottom w:val="single" w:sz="4" w:space="0" w:color="000000"/>
            </w:tcBorders>
          </w:tcPr>
          <w:p w:rsidR="00AD3AE6" w:rsidRPr="00A47C76" w:rsidRDefault="00AD3AE6"/>
        </w:tc>
        <w:tc>
          <w:tcPr>
            <w:tcW w:w="260" w:type="pct"/>
            <w:vMerge/>
            <w:tcBorders>
              <w:bottom w:val="single" w:sz="4" w:space="0" w:color="000000"/>
            </w:tcBorders>
          </w:tcPr>
          <w:p w:rsidR="00AD3AE6" w:rsidRPr="00A47C76" w:rsidRDefault="00AD3AE6"/>
        </w:tc>
        <w:tc>
          <w:tcPr>
            <w:tcW w:w="870" w:type="pct"/>
            <w:tcBorders>
              <w:bottom w:val="single" w:sz="4" w:space="0" w:color="000000"/>
            </w:tcBorders>
          </w:tcPr>
          <w:p w:rsidR="00AD3AE6" w:rsidRPr="00A47C76" w:rsidRDefault="00B9207A">
            <w:pPr>
              <w:pStyle w:val="TableParagraph"/>
              <w:spacing w:before="95"/>
              <w:ind w:left="60" w:right="46"/>
              <w:jc w:val="both"/>
            </w:pPr>
            <w:r>
              <w:t>35. </w:t>
            </w:r>
            <w:r w:rsidR="00AD3AE6" w:rsidRPr="00A47C76">
              <w:t xml:space="preserve">Решение о подготовке и реализации </w:t>
            </w:r>
            <w:proofErr w:type="gramStart"/>
            <w:r w:rsidR="00AD3AE6" w:rsidRPr="00A47C76">
              <w:t>бюджетных</w:t>
            </w:r>
            <w:proofErr w:type="gramEnd"/>
            <w:r w:rsidR="00AD3AE6" w:rsidRPr="00A47C76">
              <w:t xml:space="preserve">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tc>
        <w:tc>
          <w:tcPr>
            <w:tcW w:w="348" w:type="pct"/>
            <w:vMerge/>
          </w:tcPr>
          <w:p w:rsidR="00AD3AE6" w:rsidRPr="00A47C76" w:rsidRDefault="00AD3AE6"/>
        </w:tc>
        <w:tc>
          <w:tcPr>
            <w:tcW w:w="957" w:type="pct"/>
            <w:gridSpan w:val="2"/>
            <w:tcBorders>
              <w:bottom w:val="single" w:sz="4" w:space="0" w:color="000000"/>
            </w:tcBorders>
          </w:tcPr>
          <w:p w:rsidR="00AD3AE6" w:rsidRPr="00A47C76" w:rsidRDefault="00AD3AE6">
            <w:pPr>
              <w:pStyle w:val="TableParagraph"/>
              <w:spacing w:before="93"/>
              <w:ind w:left="18"/>
              <w:jc w:val="center"/>
            </w:pPr>
            <w:r w:rsidRPr="00A47C76">
              <w:t>–</w:t>
            </w:r>
          </w:p>
        </w:tc>
        <w:tc>
          <w:tcPr>
            <w:tcW w:w="521" w:type="pct"/>
            <w:tcBorders>
              <w:bottom w:val="single" w:sz="4" w:space="0" w:color="000000"/>
            </w:tcBorders>
          </w:tcPr>
          <w:p w:rsidR="00AD3AE6" w:rsidRPr="00A47C76" w:rsidRDefault="00AD3AE6" w:rsidP="00A47C76">
            <w:pPr>
              <w:pStyle w:val="TableParagraph"/>
              <w:tabs>
                <w:tab w:val="left" w:pos="516"/>
                <w:tab w:val="left" w:pos="669"/>
                <w:tab w:val="left" w:pos="758"/>
                <w:tab w:val="left" w:pos="835"/>
                <w:tab w:val="left" w:pos="914"/>
                <w:tab w:val="left" w:pos="983"/>
                <w:tab w:val="left" w:pos="1252"/>
              </w:tabs>
              <w:spacing w:before="95"/>
              <w:ind w:left="68" w:right="41"/>
            </w:pPr>
            <w:r w:rsidRPr="00A47C76">
              <w:t xml:space="preserve">В отношении </w:t>
            </w:r>
            <w:proofErr w:type="gramStart"/>
            <w:r w:rsidRPr="00A47C76">
              <w:t>объектов капитального строительства государственной собственности субъектов Российской Федерации</w:t>
            </w:r>
            <w:proofErr w:type="gramEnd"/>
            <w:r w:rsidRPr="00A47C76">
              <w:t xml:space="preserve"> и </w:t>
            </w:r>
            <w:r w:rsidR="00A47C76">
              <w:t>(или) муниципальной собственно</w:t>
            </w:r>
            <w:r w:rsidRPr="00A47C76">
              <w:t xml:space="preserve">сти, в том числе </w:t>
            </w:r>
            <w:r w:rsidR="00A47C76">
              <w:t>объектов, строительство, реконструкция, которых финансируется с привлече</w:t>
            </w:r>
            <w:r w:rsidRPr="00A47C76">
              <w:t>нием</w:t>
            </w:r>
            <w:r w:rsidR="00A47C76">
              <w:t xml:space="preserve"> средств фе</w:t>
            </w:r>
            <w:r w:rsidRPr="00A47C76">
              <w:t>дерального бюджета</w:t>
            </w:r>
          </w:p>
        </w:tc>
        <w:tc>
          <w:tcPr>
            <w:tcW w:w="696" w:type="pct"/>
            <w:tcBorders>
              <w:bottom w:val="single" w:sz="4" w:space="0" w:color="000000"/>
            </w:tcBorders>
          </w:tcPr>
          <w:p w:rsidR="00AD3AE6" w:rsidRPr="00A47C76" w:rsidRDefault="00AD3AE6">
            <w:pPr>
              <w:pStyle w:val="TableParagraph"/>
              <w:spacing w:before="93"/>
              <w:ind w:left="26"/>
              <w:jc w:val="center"/>
            </w:pPr>
            <w:r w:rsidRPr="00A47C76">
              <w:t>–</w:t>
            </w:r>
          </w:p>
        </w:tc>
      </w:tr>
      <w:tr w:rsidR="00A86E63" w:rsidRPr="00A47C76" w:rsidTr="00A86E63">
        <w:trPr>
          <w:trHeight w:val="3251"/>
        </w:trPr>
        <w:tc>
          <w:tcPr>
            <w:tcW w:w="175" w:type="pct"/>
            <w:vMerge/>
          </w:tcPr>
          <w:p w:rsidR="00AD3AE6" w:rsidRPr="00A47C76" w:rsidRDefault="00AD3AE6"/>
        </w:tc>
        <w:tc>
          <w:tcPr>
            <w:tcW w:w="651" w:type="pct"/>
            <w:vMerge/>
          </w:tcPr>
          <w:p w:rsidR="00AD3AE6" w:rsidRPr="00A47C76" w:rsidRDefault="00AD3AE6"/>
        </w:tc>
        <w:tc>
          <w:tcPr>
            <w:tcW w:w="261" w:type="pct"/>
            <w:vMerge/>
          </w:tcPr>
          <w:p w:rsidR="00AD3AE6" w:rsidRPr="00A47C76" w:rsidRDefault="00AD3AE6"/>
        </w:tc>
        <w:tc>
          <w:tcPr>
            <w:tcW w:w="261" w:type="pct"/>
            <w:vMerge/>
          </w:tcPr>
          <w:p w:rsidR="00AD3AE6" w:rsidRPr="00A47C76" w:rsidRDefault="00AD3AE6"/>
        </w:tc>
        <w:tc>
          <w:tcPr>
            <w:tcW w:w="260" w:type="pct"/>
            <w:vMerge/>
          </w:tcPr>
          <w:p w:rsidR="00AD3AE6" w:rsidRPr="00A47C76" w:rsidRDefault="00AD3AE6"/>
        </w:tc>
        <w:tc>
          <w:tcPr>
            <w:tcW w:w="870" w:type="pct"/>
          </w:tcPr>
          <w:p w:rsidR="00AD3AE6" w:rsidRPr="00A47C76" w:rsidRDefault="00B9207A">
            <w:pPr>
              <w:pStyle w:val="TableParagraph"/>
              <w:spacing w:before="95"/>
              <w:ind w:left="60" w:right="45"/>
              <w:jc w:val="both"/>
            </w:pPr>
            <w:r>
              <w:t>36. </w:t>
            </w:r>
            <w:r w:rsidR="00C4545D" w:rsidRPr="00A47C76">
              <w:t>Решение руководи</w:t>
            </w:r>
            <w:r w:rsidR="00AD3AE6" w:rsidRPr="00A47C76">
              <w:t>теля государственной компании и ко</w:t>
            </w:r>
            <w:r w:rsidR="00C4545D" w:rsidRPr="00A47C76">
              <w:t>рпорации об осуществлении капи</w:t>
            </w:r>
            <w:r w:rsidR="00AD3AE6" w:rsidRPr="00A47C76">
              <w:t xml:space="preserve">тальных вложений в </w:t>
            </w:r>
            <w:r w:rsidR="00C4545D" w:rsidRPr="00A47C76">
              <w:t>объект капитального строи</w:t>
            </w:r>
            <w:r w:rsidR="00AD3AE6" w:rsidRPr="00A47C76">
              <w:t>тельства</w:t>
            </w:r>
          </w:p>
        </w:tc>
        <w:tc>
          <w:tcPr>
            <w:tcW w:w="348" w:type="pct"/>
            <w:vMerge/>
          </w:tcPr>
          <w:p w:rsidR="00AD3AE6" w:rsidRPr="00A47C76" w:rsidRDefault="00AD3AE6"/>
        </w:tc>
        <w:tc>
          <w:tcPr>
            <w:tcW w:w="957" w:type="pct"/>
            <w:gridSpan w:val="2"/>
          </w:tcPr>
          <w:p w:rsidR="00AD3AE6" w:rsidRPr="00A47C76" w:rsidRDefault="00AD3AE6">
            <w:pPr>
              <w:pStyle w:val="TableParagraph"/>
              <w:spacing w:before="95"/>
              <w:ind w:left="64" w:right="41"/>
              <w:jc w:val="both"/>
            </w:pPr>
            <w:r w:rsidRPr="00A47C76">
              <w:t>П</w:t>
            </w:r>
            <w:r w:rsidR="00C4545D" w:rsidRPr="00A47C76">
              <w:t>одпункт «</w:t>
            </w:r>
            <w:proofErr w:type="gramStart"/>
            <w:r w:rsidR="00C4545D" w:rsidRPr="00A47C76">
              <w:t>л</w:t>
            </w:r>
            <w:proofErr w:type="gramEnd"/>
            <w:r w:rsidR="00C4545D" w:rsidRPr="00A47C76">
              <w:t>(4)» пункта 13 постановления Правительства Российской Феде</w:t>
            </w:r>
            <w:r w:rsidR="00B9207A">
              <w:t>рации от 5 марта 2007 г. № </w:t>
            </w:r>
            <w:r w:rsidRPr="00A47C76">
              <w:t>145</w:t>
            </w:r>
          </w:p>
        </w:tc>
        <w:tc>
          <w:tcPr>
            <w:tcW w:w="521" w:type="pct"/>
          </w:tcPr>
          <w:p w:rsidR="00AD3AE6" w:rsidRPr="00A47C76" w:rsidRDefault="00C4545D">
            <w:pPr>
              <w:pStyle w:val="TableParagraph"/>
              <w:spacing w:before="95"/>
              <w:ind w:left="68" w:right="45" w:hanging="1"/>
              <w:jc w:val="center"/>
            </w:pPr>
            <w:r w:rsidRPr="00A47C76">
              <w:t>Для всех объектов капитального строитель</w:t>
            </w:r>
            <w:r w:rsidR="00AD3AE6" w:rsidRPr="00A47C76">
              <w:t>ства</w:t>
            </w:r>
          </w:p>
        </w:tc>
        <w:tc>
          <w:tcPr>
            <w:tcW w:w="696" w:type="pct"/>
          </w:tcPr>
          <w:p w:rsidR="00C4545D" w:rsidRPr="00A47C76" w:rsidRDefault="00C4545D" w:rsidP="00C4545D">
            <w:pPr>
              <w:pStyle w:val="TableParagraph"/>
              <w:tabs>
                <w:tab w:val="left" w:pos="800"/>
                <w:tab w:val="left" w:pos="841"/>
                <w:tab w:val="left" w:pos="944"/>
                <w:tab w:val="left" w:pos="1000"/>
                <w:tab w:val="left" w:pos="1102"/>
                <w:tab w:val="left" w:pos="1141"/>
              </w:tabs>
              <w:spacing w:before="95"/>
              <w:ind w:left="69" w:right="39"/>
            </w:pPr>
            <w:r w:rsidRPr="00A47C76">
              <w:t>Для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w:t>
            </w:r>
            <w:r w:rsidR="00AD3AE6" w:rsidRPr="00A47C76">
              <w:t>дерации)</w:t>
            </w:r>
          </w:p>
        </w:tc>
      </w:tr>
      <w:tr w:rsidR="00A86E63" w:rsidRPr="00A47C76" w:rsidTr="00D616B2">
        <w:trPr>
          <w:trHeight w:val="841"/>
        </w:trPr>
        <w:tc>
          <w:tcPr>
            <w:tcW w:w="175" w:type="pct"/>
            <w:vMerge/>
          </w:tcPr>
          <w:p w:rsidR="00C4545D" w:rsidRPr="00A47C76" w:rsidRDefault="00C4545D">
            <w:pPr>
              <w:pStyle w:val="TableParagraph"/>
            </w:pPr>
          </w:p>
        </w:tc>
        <w:tc>
          <w:tcPr>
            <w:tcW w:w="651" w:type="pct"/>
            <w:vMerge/>
          </w:tcPr>
          <w:p w:rsidR="00C4545D" w:rsidRPr="00A47C76" w:rsidRDefault="00C4545D">
            <w:pPr>
              <w:pStyle w:val="TableParagraph"/>
            </w:pPr>
          </w:p>
        </w:tc>
        <w:tc>
          <w:tcPr>
            <w:tcW w:w="261" w:type="pct"/>
            <w:vMerge/>
          </w:tcPr>
          <w:p w:rsidR="00C4545D" w:rsidRPr="00A47C76" w:rsidRDefault="00C4545D">
            <w:pPr>
              <w:pStyle w:val="TableParagraph"/>
            </w:pPr>
          </w:p>
        </w:tc>
        <w:tc>
          <w:tcPr>
            <w:tcW w:w="261" w:type="pct"/>
            <w:vMerge/>
          </w:tcPr>
          <w:p w:rsidR="00C4545D" w:rsidRPr="00A47C76" w:rsidRDefault="00C4545D">
            <w:pPr>
              <w:pStyle w:val="TableParagraph"/>
            </w:pPr>
          </w:p>
        </w:tc>
        <w:tc>
          <w:tcPr>
            <w:tcW w:w="260" w:type="pct"/>
            <w:vMerge/>
          </w:tcPr>
          <w:p w:rsidR="00C4545D" w:rsidRPr="00A47C76" w:rsidRDefault="00C4545D">
            <w:pPr>
              <w:pStyle w:val="TableParagraph"/>
            </w:pPr>
          </w:p>
        </w:tc>
        <w:tc>
          <w:tcPr>
            <w:tcW w:w="870" w:type="pct"/>
            <w:vMerge w:val="restart"/>
          </w:tcPr>
          <w:p w:rsidR="00C4545D" w:rsidRPr="00A47C76" w:rsidRDefault="00B9207A">
            <w:pPr>
              <w:pStyle w:val="TableParagraph"/>
              <w:spacing w:before="95"/>
              <w:ind w:left="62" w:right="48"/>
              <w:jc w:val="both"/>
            </w:pPr>
            <w:r>
              <w:t>37. </w:t>
            </w:r>
            <w:r w:rsidR="00C4545D" w:rsidRPr="00A47C76">
              <w:t>Письмо главного распорядителя бюджетных средств,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tc>
        <w:tc>
          <w:tcPr>
            <w:tcW w:w="348" w:type="pct"/>
            <w:vMerge/>
          </w:tcPr>
          <w:p w:rsidR="00C4545D" w:rsidRPr="00A47C76" w:rsidRDefault="00C4545D">
            <w:pPr>
              <w:pStyle w:val="TableParagraph"/>
            </w:pPr>
          </w:p>
        </w:tc>
        <w:tc>
          <w:tcPr>
            <w:tcW w:w="957" w:type="pct"/>
            <w:gridSpan w:val="2"/>
            <w:vMerge w:val="restart"/>
          </w:tcPr>
          <w:p w:rsidR="00C4545D" w:rsidRPr="00A47C76" w:rsidRDefault="00C4545D">
            <w:pPr>
              <w:pStyle w:val="TableParagraph"/>
              <w:spacing w:before="93"/>
              <w:ind w:left="12"/>
              <w:jc w:val="center"/>
            </w:pPr>
            <w:r w:rsidRPr="00A47C76">
              <w:t>–</w:t>
            </w:r>
          </w:p>
        </w:tc>
        <w:tc>
          <w:tcPr>
            <w:tcW w:w="521" w:type="pct"/>
            <w:vMerge w:val="restart"/>
          </w:tcPr>
          <w:p w:rsidR="00C4545D" w:rsidRPr="00A47C76" w:rsidRDefault="00C4545D">
            <w:pPr>
              <w:pStyle w:val="TableParagraph"/>
              <w:spacing w:before="93"/>
              <w:ind w:left="9"/>
              <w:jc w:val="center"/>
            </w:pPr>
            <w:r w:rsidRPr="00A47C76">
              <w:t>–</w:t>
            </w:r>
          </w:p>
        </w:tc>
        <w:tc>
          <w:tcPr>
            <w:tcW w:w="696" w:type="pct"/>
            <w:vMerge w:val="restart"/>
          </w:tcPr>
          <w:p w:rsidR="00C4545D" w:rsidRPr="00A47C76" w:rsidRDefault="00C4545D" w:rsidP="00C4545D">
            <w:pPr>
              <w:pStyle w:val="TableParagraph"/>
              <w:tabs>
                <w:tab w:val="left" w:pos="746"/>
                <w:tab w:val="left" w:pos="942"/>
                <w:tab w:val="left" w:pos="1117"/>
                <w:tab w:val="left" w:pos="1187"/>
              </w:tabs>
              <w:spacing w:before="95"/>
              <w:ind w:left="62" w:right="50"/>
            </w:pPr>
            <w:proofErr w:type="gramStart"/>
            <w:r w:rsidRPr="00A47C76">
              <w:t>В случае отсутствия решений (актов), указанных в пунктах 18 – 21 перечня входящих документов настоящего раздела, а также в случае, если сметная стоимость строительства, реконструкции объекта капитального строительства</w:t>
            </w:r>
            <w:r w:rsidR="00D616B2">
              <w:t>, указанная в проектной докумен</w:t>
            </w:r>
            <w:r w:rsidRPr="00A47C76">
              <w:t>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w:t>
            </w:r>
            <w:proofErr w:type="gramEnd"/>
          </w:p>
        </w:tc>
      </w:tr>
      <w:tr w:rsidR="00A86E63" w:rsidRPr="00A47C76" w:rsidTr="00A86E63">
        <w:trPr>
          <w:trHeight w:val="3240"/>
        </w:trPr>
        <w:tc>
          <w:tcPr>
            <w:tcW w:w="175" w:type="pct"/>
            <w:vMerge/>
          </w:tcPr>
          <w:p w:rsidR="00C4545D" w:rsidRPr="00A47C76" w:rsidRDefault="00C4545D">
            <w:pPr>
              <w:pStyle w:val="TableParagraph"/>
            </w:pPr>
          </w:p>
        </w:tc>
        <w:tc>
          <w:tcPr>
            <w:tcW w:w="651" w:type="pct"/>
            <w:vMerge/>
          </w:tcPr>
          <w:p w:rsidR="00C4545D" w:rsidRPr="00A47C76" w:rsidRDefault="00C4545D">
            <w:pPr>
              <w:pStyle w:val="TableParagraph"/>
            </w:pPr>
          </w:p>
        </w:tc>
        <w:tc>
          <w:tcPr>
            <w:tcW w:w="261" w:type="pct"/>
            <w:vMerge/>
          </w:tcPr>
          <w:p w:rsidR="00C4545D" w:rsidRPr="00A47C76" w:rsidRDefault="00C4545D">
            <w:pPr>
              <w:pStyle w:val="TableParagraph"/>
            </w:pPr>
          </w:p>
        </w:tc>
        <w:tc>
          <w:tcPr>
            <w:tcW w:w="261" w:type="pct"/>
            <w:vMerge/>
          </w:tcPr>
          <w:p w:rsidR="00C4545D" w:rsidRPr="00A47C76" w:rsidRDefault="00C4545D">
            <w:pPr>
              <w:pStyle w:val="TableParagraph"/>
            </w:pPr>
          </w:p>
        </w:tc>
        <w:tc>
          <w:tcPr>
            <w:tcW w:w="260" w:type="pct"/>
            <w:vMerge/>
          </w:tcPr>
          <w:p w:rsidR="00C4545D" w:rsidRPr="00A47C76" w:rsidRDefault="00C4545D">
            <w:pPr>
              <w:pStyle w:val="TableParagraph"/>
            </w:pPr>
          </w:p>
        </w:tc>
        <w:tc>
          <w:tcPr>
            <w:tcW w:w="870" w:type="pct"/>
            <w:vMerge/>
          </w:tcPr>
          <w:p w:rsidR="00C4545D" w:rsidRPr="00A47C76" w:rsidRDefault="00C4545D">
            <w:pPr>
              <w:pStyle w:val="TableParagraph"/>
            </w:pPr>
          </w:p>
        </w:tc>
        <w:tc>
          <w:tcPr>
            <w:tcW w:w="348" w:type="pct"/>
            <w:vMerge w:val="restart"/>
          </w:tcPr>
          <w:p w:rsidR="00C4545D" w:rsidRPr="00A47C76" w:rsidRDefault="00C4545D">
            <w:pPr>
              <w:pStyle w:val="TableParagraph"/>
            </w:pPr>
          </w:p>
        </w:tc>
        <w:tc>
          <w:tcPr>
            <w:tcW w:w="957" w:type="pct"/>
            <w:gridSpan w:val="2"/>
            <w:vMerge/>
          </w:tcPr>
          <w:p w:rsidR="00C4545D" w:rsidRPr="00A47C76" w:rsidRDefault="00C4545D">
            <w:pPr>
              <w:pStyle w:val="TableParagraph"/>
            </w:pPr>
          </w:p>
        </w:tc>
        <w:tc>
          <w:tcPr>
            <w:tcW w:w="521" w:type="pct"/>
            <w:vMerge/>
          </w:tcPr>
          <w:p w:rsidR="00C4545D" w:rsidRPr="00A47C76" w:rsidRDefault="00C4545D">
            <w:pPr>
              <w:pStyle w:val="TableParagraph"/>
            </w:pPr>
          </w:p>
        </w:tc>
        <w:tc>
          <w:tcPr>
            <w:tcW w:w="696" w:type="pct"/>
            <w:vMerge/>
          </w:tcPr>
          <w:p w:rsidR="00C4545D" w:rsidRPr="00A47C76" w:rsidRDefault="00C4545D">
            <w:pPr>
              <w:pStyle w:val="TableParagraph"/>
              <w:tabs>
                <w:tab w:val="left" w:pos="942"/>
              </w:tabs>
              <w:spacing w:before="95"/>
              <w:ind w:left="67" w:right="43"/>
            </w:pPr>
          </w:p>
        </w:tc>
      </w:tr>
      <w:tr w:rsidR="00A86E63" w:rsidRPr="00A47C76" w:rsidTr="00A86E63">
        <w:trPr>
          <w:trHeight w:val="3534"/>
        </w:trPr>
        <w:tc>
          <w:tcPr>
            <w:tcW w:w="175" w:type="pct"/>
            <w:vMerge/>
          </w:tcPr>
          <w:p w:rsidR="00C4545D" w:rsidRPr="00A47C76" w:rsidRDefault="00C4545D"/>
        </w:tc>
        <w:tc>
          <w:tcPr>
            <w:tcW w:w="651" w:type="pct"/>
            <w:vMerge/>
          </w:tcPr>
          <w:p w:rsidR="00C4545D" w:rsidRPr="00A47C76" w:rsidRDefault="00C4545D"/>
        </w:tc>
        <w:tc>
          <w:tcPr>
            <w:tcW w:w="261" w:type="pct"/>
            <w:vMerge/>
          </w:tcPr>
          <w:p w:rsidR="00C4545D" w:rsidRPr="00A47C76" w:rsidRDefault="00C4545D"/>
        </w:tc>
        <w:tc>
          <w:tcPr>
            <w:tcW w:w="261" w:type="pct"/>
            <w:vMerge/>
          </w:tcPr>
          <w:p w:rsidR="00C4545D" w:rsidRPr="00A47C76" w:rsidRDefault="00C4545D"/>
        </w:tc>
        <w:tc>
          <w:tcPr>
            <w:tcW w:w="260" w:type="pct"/>
            <w:vMerge/>
          </w:tcPr>
          <w:p w:rsidR="00C4545D" w:rsidRPr="00A47C76" w:rsidRDefault="00C4545D"/>
        </w:tc>
        <w:tc>
          <w:tcPr>
            <w:tcW w:w="870" w:type="pct"/>
          </w:tcPr>
          <w:p w:rsidR="00C4545D" w:rsidRPr="00A47C76" w:rsidRDefault="00B9207A">
            <w:pPr>
              <w:pStyle w:val="TableParagraph"/>
              <w:spacing w:before="95"/>
              <w:ind w:left="59" w:right="45"/>
              <w:jc w:val="both"/>
            </w:pPr>
            <w:r>
              <w:t>38. </w:t>
            </w:r>
            <w:r w:rsidR="00C4545D" w:rsidRPr="00A47C76">
              <w:t>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ГрК РФ</w:t>
            </w:r>
          </w:p>
        </w:tc>
        <w:tc>
          <w:tcPr>
            <w:tcW w:w="348" w:type="pct"/>
            <w:vMerge/>
          </w:tcPr>
          <w:p w:rsidR="00C4545D" w:rsidRPr="00A47C76" w:rsidRDefault="00C4545D"/>
        </w:tc>
        <w:tc>
          <w:tcPr>
            <w:tcW w:w="957" w:type="pct"/>
            <w:gridSpan w:val="2"/>
          </w:tcPr>
          <w:p w:rsidR="00C4545D" w:rsidRPr="00A47C76" w:rsidRDefault="00C4545D">
            <w:pPr>
              <w:pStyle w:val="TableParagraph"/>
              <w:spacing w:before="93"/>
              <w:ind w:left="15"/>
              <w:jc w:val="center"/>
            </w:pPr>
            <w:r w:rsidRPr="00A47C76">
              <w:t>–</w:t>
            </w:r>
          </w:p>
        </w:tc>
        <w:tc>
          <w:tcPr>
            <w:tcW w:w="521" w:type="pct"/>
          </w:tcPr>
          <w:p w:rsidR="00C4545D" w:rsidRPr="00A47C76" w:rsidRDefault="00C4545D">
            <w:pPr>
              <w:pStyle w:val="TableParagraph"/>
              <w:spacing w:before="93"/>
              <w:ind w:left="18"/>
              <w:jc w:val="center"/>
            </w:pPr>
            <w:r w:rsidRPr="00A47C76">
              <w:t>–</w:t>
            </w:r>
          </w:p>
        </w:tc>
        <w:tc>
          <w:tcPr>
            <w:tcW w:w="696" w:type="pct"/>
          </w:tcPr>
          <w:p w:rsidR="00C4545D" w:rsidRPr="00A47C76" w:rsidRDefault="00C4545D">
            <w:pPr>
              <w:pStyle w:val="TableParagraph"/>
              <w:spacing w:before="93"/>
              <w:ind w:left="715"/>
            </w:pPr>
            <w:r w:rsidRPr="00A47C76">
              <w:t>–</w:t>
            </w:r>
          </w:p>
        </w:tc>
      </w:tr>
      <w:tr w:rsidR="00A86E63" w:rsidRPr="00A47C76" w:rsidTr="00A86E63">
        <w:trPr>
          <w:trHeight w:val="2625"/>
        </w:trPr>
        <w:tc>
          <w:tcPr>
            <w:tcW w:w="175" w:type="pct"/>
            <w:vMerge/>
            <w:tcBorders>
              <w:bottom w:val="single" w:sz="4" w:space="0" w:color="000000"/>
            </w:tcBorders>
          </w:tcPr>
          <w:p w:rsidR="00C4545D" w:rsidRPr="00A47C76" w:rsidRDefault="00C4545D"/>
        </w:tc>
        <w:tc>
          <w:tcPr>
            <w:tcW w:w="651" w:type="pct"/>
            <w:vMerge/>
            <w:tcBorders>
              <w:bottom w:val="single" w:sz="4" w:space="0" w:color="000000"/>
            </w:tcBorders>
          </w:tcPr>
          <w:p w:rsidR="00C4545D" w:rsidRPr="00A47C76" w:rsidRDefault="00C4545D"/>
        </w:tc>
        <w:tc>
          <w:tcPr>
            <w:tcW w:w="261" w:type="pct"/>
            <w:vMerge/>
            <w:tcBorders>
              <w:bottom w:val="single" w:sz="4" w:space="0" w:color="000000"/>
            </w:tcBorders>
          </w:tcPr>
          <w:p w:rsidR="00C4545D" w:rsidRPr="00A47C76" w:rsidRDefault="00C4545D"/>
        </w:tc>
        <w:tc>
          <w:tcPr>
            <w:tcW w:w="261" w:type="pct"/>
            <w:vMerge/>
            <w:tcBorders>
              <w:bottom w:val="single" w:sz="4" w:space="0" w:color="000000"/>
            </w:tcBorders>
          </w:tcPr>
          <w:p w:rsidR="00C4545D" w:rsidRPr="00A47C76" w:rsidRDefault="00C4545D"/>
        </w:tc>
        <w:tc>
          <w:tcPr>
            <w:tcW w:w="260" w:type="pct"/>
            <w:vMerge/>
            <w:tcBorders>
              <w:bottom w:val="single" w:sz="4" w:space="0" w:color="000000"/>
            </w:tcBorders>
          </w:tcPr>
          <w:p w:rsidR="00C4545D" w:rsidRPr="00A47C76" w:rsidRDefault="00C4545D"/>
        </w:tc>
        <w:tc>
          <w:tcPr>
            <w:tcW w:w="870" w:type="pct"/>
            <w:tcBorders>
              <w:bottom w:val="single" w:sz="4" w:space="0" w:color="000000"/>
            </w:tcBorders>
          </w:tcPr>
          <w:p w:rsidR="00C4545D" w:rsidRPr="00A47C76" w:rsidRDefault="00B9207A" w:rsidP="00C4545D">
            <w:pPr>
              <w:pStyle w:val="TableParagraph"/>
              <w:spacing w:before="95"/>
              <w:ind w:left="59" w:right="46"/>
              <w:jc w:val="both"/>
            </w:pPr>
            <w:r>
              <w:t>39. </w:t>
            </w:r>
            <w:r w:rsidR="00C4545D" w:rsidRPr="00A47C76">
              <w:t>Заявлен</w:t>
            </w:r>
            <w:r w:rsidR="00D616B2">
              <w:t>ие о выдаче заключения государ</w:t>
            </w:r>
            <w:r w:rsidR="00C4545D" w:rsidRPr="00A47C76">
              <w:t>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tc>
        <w:tc>
          <w:tcPr>
            <w:tcW w:w="348" w:type="pct"/>
            <w:vMerge/>
            <w:tcBorders>
              <w:bottom w:val="single" w:sz="4" w:space="0" w:color="000000"/>
            </w:tcBorders>
          </w:tcPr>
          <w:p w:rsidR="00C4545D" w:rsidRPr="00A47C76" w:rsidRDefault="00C4545D"/>
        </w:tc>
        <w:tc>
          <w:tcPr>
            <w:tcW w:w="957" w:type="pct"/>
            <w:gridSpan w:val="2"/>
            <w:tcBorders>
              <w:bottom w:val="single" w:sz="4" w:space="0" w:color="000000"/>
            </w:tcBorders>
          </w:tcPr>
          <w:p w:rsidR="00C4545D" w:rsidRPr="00A47C76" w:rsidRDefault="00C4545D">
            <w:pPr>
              <w:pStyle w:val="TableParagraph"/>
              <w:spacing w:before="96"/>
              <w:ind w:left="15"/>
              <w:jc w:val="center"/>
            </w:pPr>
            <w:r w:rsidRPr="00A47C76">
              <w:t>–</w:t>
            </w:r>
          </w:p>
        </w:tc>
        <w:tc>
          <w:tcPr>
            <w:tcW w:w="521" w:type="pct"/>
            <w:tcBorders>
              <w:bottom w:val="single" w:sz="4" w:space="0" w:color="000000"/>
            </w:tcBorders>
          </w:tcPr>
          <w:p w:rsidR="00C4545D" w:rsidRPr="00A47C76" w:rsidRDefault="00C4545D">
            <w:pPr>
              <w:pStyle w:val="TableParagraph"/>
              <w:spacing w:before="96"/>
              <w:ind w:left="18"/>
              <w:jc w:val="center"/>
            </w:pPr>
            <w:r w:rsidRPr="00A47C76">
              <w:t>–</w:t>
            </w:r>
          </w:p>
        </w:tc>
        <w:tc>
          <w:tcPr>
            <w:tcW w:w="696" w:type="pct"/>
            <w:tcBorders>
              <w:bottom w:val="single" w:sz="4" w:space="0" w:color="000000"/>
            </w:tcBorders>
          </w:tcPr>
          <w:p w:rsidR="00C4545D" w:rsidRPr="00A47C76" w:rsidRDefault="00C4545D">
            <w:pPr>
              <w:pStyle w:val="TableParagraph"/>
              <w:spacing w:before="96"/>
              <w:ind w:left="715"/>
            </w:pPr>
            <w:r w:rsidRPr="00A47C76">
              <w:t>–</w:t>
            </w:r>
          </w:p>
        </w:tc>
      </w:tr>
      <w:tr w:rsidR="00A86E63" w:rsidRPr="00A47C76" w:rsidTr="00A86E63">
        <w:trPr>
          <w:trHeight w:val="3251"/>
        </w:trPr>
        <w:tc>
          <w:tcPr>
            <w:tcW w:w="175" w:type="pct"/>
          </w:tcPr>
          <w:p w:rsidR="00D95CB7" w:rsidRPr="00A47C76" w:rsidRDefault="000F5246">
            <w:pPr>
              <w:pStyle w:val="TableParagraph"/>
              <w:spacing w:before="97"/>
              <w:ind w:left="9"/>
              <w:jc w:val="center"/>
            </w:pPr>
            <w:r w:rsidRPr="00A47C76">
              <w:t>7</w:t>
            </w:r>
          </w:p>
        </w:tc>
        <w:tc>
          <w:tcPr>
            <w:tcW w:w="651" w:type="pct"/>
          </w:tcPr>
          <w:p w:rsidR="00D95CB7" w:rsidRPr="00A47C76" w:rsidRDefault="000F5246">
            <w:pPr>
              <w:pStyle w:val="TableParagraph"/>
              <w:tabs>
                <w:tab w:val="left" w:pos="1052"/>
              </w:tabs>
              <w:spacing w:before="97"/>
              <w:ind w:left="62" w:right="49"/>
            </w:pPr>
            <w:r w:rsidRPr="00A47C76">
              <w:t>Подтвержден</w:t>
            </w:r>
            <w:r w:rsidR="00C4545D" w:rsidRPr="00A47C76">
              <w:t>ие соответствия вносимых в проектную документацию измене</w:t>
            </w:r>
            <w:r w:rsidRPr="00A47C76">
              <w:t>ний</w:t>
            </w:r>
          </w:p>
        </w:tc>
        <w:tc>
          <w:tcPr>
            <w:tcW w:w="261" w:type="pct"/>
          </w:tcPr>
          <w:p w:rsidR="00D95CB7" w:rsidRPr="00A47C76" w:rsidRDefault="000F5246">
            <w:pPr>
              <w:pStyle w:val="TableParagraph"/>
              <w:spacing w:before="97"/>
              <w:ind w:left="9"/>
              <w:jc w:val="center"/>
            </w:pPr>
            <w:r w:rsidRPr="00A47C76">
              <w:t>1</w:t>
            </w:r>
          </w:p>
          <w:p w:rsidR="00D95CB7" w:rsidRPr="00A47C76" w:rsidRDefault="000F5246">
            <w:pPr>
              <w:pStyle w:val="TableParagraph"/>
              <w:spacing w:before="3" w:line="237" w:lineRule="auto"/>
              <w:ind w:left="171" w:right="159"/>
              <w:jc w:val="center"/>
            </w:pPr>
            <w:r w:rsidRPr="00A47C76">
              <w:t>календарный день</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0F5246">
            <w:pPr>
              <w:pStyle w:val="TableParagraph"/>
              <w:spacing w:before="96"/>
              <w:ind w:left="8"/>
              <w:jc w:val="center"/>
            </w:pPr>
            <w:r w:rsidRPr="00A47C76">
              <w:t>–</w:t>
            </w:r>
          </w:p>
        </w:tc>
        <w:tc>
          <w:tcPr>
            <w:tcW w:w="870" w:type="pct"/>
          </w:tcPr>
          <w:p w:rsidR="00D95CB7" w:rsidRPr="00A47C76" w:rsidRDefault="00C4545D">
            <w:pPr>
              <w:pStyle w:val="TableParagraph"/>
              <w:spacing w:before="97"/>
              <w:ind w:left="62" w:right="49"/>
            </w:pPr>
            <w:r w:rsidRPr="00A47C76">
              <w:t xml:space="preserve">В </w:t>
            </w:r>
            <w:proofErr w:type="gramStart"/>
            <w:r w:rsidRPr="00A47C76">
              <w:t>соответствии</w:t>
            </w:r>
            <w:proofErr w:type="gramEnd"/>
            <w:r w:rsidRPr="00A47C76">
              <w:t xml:space="preserve"> с догово</w:t>
            </w:r>
            <w:r w:rsidR="000F5246" w:rsidRPr="00A47C76">
              <w:t>ром</w:t>
            </w:r>
          </w:p>
        </w:tc>
        <w:tc>
          <w:tcPr>
            <w:tcW w:w="348" w:type="pct"/>
          </w:tcPr>
          <w:p w:rsidR="00D95CB7" w:rsidRPr="00A47C76" w:rsidRDefault="000F5246" w:rsidP="006D0ED0">
            <w:pPr>
              <w:pStyle w:val="TableParagraph"/>
              <w:tabs>
                <w:tab w:val="left" w:pos="766"/>
                <w:tab w:val="left" w:pos="934"/>
                <w:tab w:val="left" w:pos="1023"/>
                <w:tab w:val="left" w:pos="1138"/>
                <w:tab w:val="left" w:pos="1244"/>
                <w:tab w:val="left" w:pos="1378"/>
                <w:tab w:val="left" w:pos="1700"/>
              </w:tabs>
              <w:spacing w:before="97"/>
              <w:ind w:left="62" w:right="47"/>
            </w:pPr>
            <w:r w:rsidRPr="00A47C76">
              <w:t>Подтвержден</w:t>
            </w:r>
            <w:r w:rsidR="00C4545D" w:rsidRPr="00A47C76">
              <w:t>ие соответствия вносимых в про</w:t>
            </w:r>
            <w:r w:rsidRPr="00A47C76">
              <w:t>ектную</w:t>
            </w:r>
            <w:r w:rsidR="00E9619F" w:rsidRPr="00A47C76">
              <w:t xml:space="preserve"> документацию изменений </w:t>
            </w:r>
            <w:r w:rsidR="006D0ED0" w:rsidRPr="00A47C76">
              <w:t>требова</w:t>
            </w:r>
            <w:r w:rsidRPr="00A47C76">
              <w:t>ниям,</w:t>
            </w:r>
            <w:r w:rsidR="006D0ED0" w:rsidRPr="00A47C76">
              <w:t xml:space="preserve"> указанным в части 3.8 статьи 49 ГрК РФ, предоставленного лицом, являющимся членом саморегулируемой организации, основанной на членстве лиц, осуществ</w:t>
            </w:r>
            <w:r w:rsidRPr="00A47C76">
              <w:t>ляющих</w:t>
            </w:r>
            <w:r w:rsidR="006D0ED0" w:rsidRPr="00A47C76">
              <w:t xml:space="preserve"> </w:t>
            </w:r>
            <w:r w:rsidRPr="00A47C76">
              <w:t>подго</w:t>
            </w:r>
            <w:r w:rsidR="00C4545D" w:rsidRPr="00A47C76">
              <w:t>товку проектной документации</w:t>
            </w:r>
            <w:proofErr w:type="gramStart"/>
            <w:r w:rsidR="00C4545D" w:rsidRPr="00A47C76">
              <w:t>,</w:t>
            </w:r>
            <w:r w:rsidRPr="00A47C76">
              <w:t>у</w:t>
            </w:r>
            <w:proofErr w:type="gramEnd"/>
            <w:r w:rsidRPr="00A47C76">
              <w:t>твержденног</w:t>
            </w:r>
            <w:r w:rsidR="006D0ED0" w:rsidRPr="00A47C76">
              <w:t>о привлеченным этим лицом в со</w:t>
            </w:r>
            <w:r w:rsidRPr="00A47C76">
              <w:t>ответствии</w:t>
            </w:r>
            <w:r w:rsidR="006D0ED0" w:rsidRPr="00A47C76">
              <w:t xml:space="preserve"> с ГрК РФ специалистом по организации архитектурно-строительного проектирования в должности главного инженера проекта</w:t>
            </w:r>
          </w:p>
        </w:tc>
        <w:tc>
          <w:tcPr>
            <w:tcW w:w="957" w:type="pct"/>
            <w:gridSpan w:val="2"/>
          </w:tcPr>
          <w:p w:rsidR="00D95CB7" w:rsidRPr="00A47C76" w:rsidRDefault="006D0ED0">
            <w:pPr>
              <w:pStyle w:val="TableParagraph"/>
              <w:tabs>
                <w:tab w:val="left" w:pos="1005"/>
                <w:tab w:val="left" w:pos="1528"/>
              </w:tabs>
              <w:spacing w:before="97"/>
              <w:ind w:left="63" w:right="49"/>
            </w:pPr>
            <w:r w:rsidRPr="00A47C76">
              <w:t xml:space="preserve">Статьи 48, </w:t>
            </w:r>
            <w:r w:rsidR="000F5246" w:rsidRPr="00A47C76">
              <w:t>49 ГрК РФ</w:t>
            </w:r>
          </w:p>
        </w:tc>
        <w:tc>
          <w:tcPr>
            <w:tcW w:w="521" w:type="pct"/>
          </w:tcPr>
          <w:p w:rsidR="00D95CB7" w:rsidRPr="00A47C76" w:rsidRDefault="006D0ED0">
            <w:pPr>
              <w:pStyle w:val="TableParagraph"/>
              <w:spacing w:before="97"/>
              <w:ind w:left="63" w:right="52" w:hanging="1"/>
              <w:jc w:val="center"/>
            </w:pPr>
            <w:r w:rsidRPr="00A47C76">
              <w:t>Для всех объектов капитального строитель</w:t>
            </w:r>
            <w:r w:rsidR="000F5246" w:rsidRPr="00A47C76">
              <w:t>ства</w:t>
            </w:r>
          </w:p>
        </w:tc>
        <w:tc>
          <w:tcPr>
            <w:tcW w:w="696" w:type="pct"/>
          </w:tcPr>
          <w:p w:rsidR="00D95CB7" w:rsidRPr="00A47C76" w:rsidRDefault="000F5246">
            <w:pPr>
              <w:pStyle w:val="TableParagraph"/>
              <w:spacing w:before="96"/>
              <w:ind w:left="10"/>
              <w:jc w:val="center"/>
            </w:pPr>
            <w:r w:rsidRPr="00A47C76">
              <w:t>–</w:t>
            </w:r>
          </w:p>
        </w:tc>
      </w:tr>
      <w:tr w:rsidR="00A86E63" w:rsidRPr="00A47C76" w:rsidTr="00A86E63">
        <w:trPr>
          <w:trHeight w:val="2964"/>
        </w:trPr>
        <w:tc>
          <w:tcPr>
            <w:tcW w:w="175" w:type="pct"/>
          </w:tcPr>
          <w:p w:rsidR="00D95CB7" w:rsidRPr="00A47C76" w:rsidRDefault="000F5246">
            <w:pPr>
              <w:pStyle w:val="TableParagraph"/>
              <w:spacing w:before="98"/>
              <w:ind w:left="9"/>
              <w:jc w:val="center"/>
            </w:pPr>
            <w:r w:rsidRPr="00A47C76">
              <w:t>8</w:t>
            </w:r>
          </w:p>
        </w:tc>
        <w:tc>
          <w:tcPr>
            <w:tcW w:w="651" w:type="pct"/>
          </w:tcPr>
          <w:p w:rsidR="00D95CB7" w:rsidRPr="00A47C76" w:rsidRDefault="006D0ED0" w:rsidP="006D0ED0">
            <w:pPr>
              <w:pStyle w:val="TableParagraph"/>
              <w:spacing w:before="98"/>
              <w:ind w:left="62" w:right="49"/>
              <w:jc w:val="both"/>
            </w:pPr>
            <w:r w:rsidRPr="00A47C76">
              <w:t>Получение раз</w:t>
            </w:r>
            <w:r w:rsidR="000F5246" w:rsidRPr="00A47C76">
              <w:t>решения на от</w:t>
            </w:r>
            <w:r w:rsidRPr="00A47C76">
              <w:t>клонение от предельных параметров разрешенного строительства, реконструкции объек</w:t>
            </w:r>
            <w:r w:rsidR="000F5246" w:rsidRPr="00A47C76">
              <w:t>тов капитального строительства</w:t>
            </w:r>
          </w:p>
        </w:tc>
        <w:tc>
          <w:tcPr>
            <w:tcW w:w="261" w:type="pct"/>
          </w:tcPr>
          <w:p w:rsidR="00D95CB7" w:rsidRPr="00A47C76" w:rsidRDefault="000F5246">
            <w:pPr>
              <w:pStyle w:val="TableParagraph"/>
              <w:spacing w:before="98" w:line="275" w:lineRule="exact"/>
              <w:ind w:left="171" w:right="162"/>
              <w:jc w:val="center"/>
            </w:pPr>
            <w:r w:rsidRPr="00A47C76">
              <w:t>79</w:t>
            </w:r>
          </w:p>
          <w:p w:rsidR="00D95CB7" w:rsidRPr="00A47C76" w:rsidRDefault="000F5246">
            <w:pPr>
              <w:pStyle w:val="TableParagraph"/>
              <w:ind w:left="171" w:right="162"/>
              <w:jc w:val="center"/>
            </w:pPr>
            <w:r w:rsidRPr="00A47C76">
              <w:t>календарных дней</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0F5246">
            <w:pPr>
              <w:pStyle w:val="TableParagraph"/>
              <w:spacing w:before="98"/>
              <w:ind w:left="7"/>
              <w:jc w:val="center"/>
            </w:pPr>
            <w:r w:rsidRPr="00A47C76">
              <w:t>1</w:t>
            </w:r>
          </w:p>
        </w:tc>
        <w:tc>
          <w:tcPr>
            <w:tcW w:w="870" w:type="pct"/>
          </w:tcPr>
          <w:p w:rsidR="00D95CB7" w:rsidRPr="00A47C76" w:rsidRDefault="006D0ED0">
            <w:pPr>
              <w:pStyle w:val="TableParagraph"/>
              <w:spacing w:before="98"/>
              <w:ind w:left="62" w:right="49"/>
              <w:jc w:val="both"/>
            </w:pPr>
            <w:r w:rsidRPr="00A47C76">
              <w:t>Заявление о предоставлении разрешения на от</w:t>
            </w:r>
            <w:r w:rsidR="000F5246" w:rsidRPr="00A47C76">
              <w:t xml:space="preserve">клонение от </w:t>
            </w:r>
            <w:r w:rsidRPr="00A47C76">
              <w:t>предельных параметров разрешен</w:t>
            </w:r>
            <w:r w:rsidR="000F5246" w:rsidRPr="00A47C76">
              <w:t>ного строительс</w:t>
            </w:r>
            <w:r w:rsidRPr="00A47C76">
              <w:t>тва, ре</w:t>
            </w:r>
            <w:r w:rsidR="000F5246" w:rsidRPr="00A47C76">
              <w:t>конструкции о</w:t>
            </w:r>
            <w:r w:rsidRPr="00A47C76">
              <w:t>бъектов капитального строитель</w:t>
            </w:r>
            <w:r w:rsidR="000F5246" w:rsidRPr="00A47C76">
              <w:t>ства</w:t>
            </w:r>
          </w:p>
        </w:tc>
        <w:tc>
          <w:tcPr>
            <w:tcW w:w="348" w:type="pct"/>
          </w:tcPr>
          <w:p w:rsidR="00D95CB7" w:rsidRPr="00A47C76" w:rsidRDefault="000F5246">
            <w:pPr>
              <w:pStyle w:val="TableParagraph"/>
              <w:spacing w:before="98"/>
              <w:ind w:left="62" w:right="48"/>
              <w:jc w:val="both"/>
            </w:pPr>
            <w:r w:rsidRPr="00A47C76">
              <w:t xml:space="preserve">Разрешение </w:t>
            </w:r>
            <w:r w:rsidR="00F81764" w:rsidRPr="00A47C76">
              <w:t>на отклонение от предельных параметров разрешенного строительства, реконструкции объектов капитального строитель</w:t>
            </w:r>
            <w:r w:rsidRPr="00A47C76">
              <w:t>ства</w:t>
            </w:r>
          </w:p>
        </w:tc>
        <w:tc>
          <w:tcPr>
            <w:tcW w:w="957" w:type="pct"/>
            <w:gridSpan w:val="2"/>
          </w:tcPr>
          <w:p w:rsidR="00D95CB7" w:rsidRPr="00A47C76" w:rsidRDefault="000F5246">
            <w:pPr>
              <w:pStyle w:val="TableParagraph"/>
              <w:spacing w:before="100" w:line="237" w:lineRule="auto"/>
              <w:ind w:left="63"/>
            </w:pPr>
            <w:r w:rsidRPr="00A47C76">
              <w:t>Статья 40 ГрК РФ</w:t>
            </w:r>
          </w:p>
        </w:tc>
        <w:tc>
          <w:tcPr>
            <w:tcW w:w="521" w:type="pct"/>
          </w:tcPr>
          <w:p w:rsidR="00D95CB7" w:rsidRPr="00A47C76" w:rsidRDefault="00F81764">
            <w:pPr>
              <w:pStyle w:val="TableParagraph"/>
              <w:spacing w:before="98"/>
              <w:ind w:left="63" w:right="52" w:hanging="1"/>
              <w:jc w:val="center"/>
            </w:pPr>
            <w:r w:rsidRPr="00A47C76">
              <w:t>Для всех объектов ка</w:t>
            </w:r>
            <w:r w:rsidR="000F5246" w:rsidRPr="00A47C76">
              <w:t>питального строи</w:t>
            </w:r>
            <w:r w:rsidRPr="00A47C76">
              <w:t>тель</w:t>
            </w:r>
            <w:r w:rsidR="000F5246" w:rsidRPr="00A47C76">
              <w:t>ства</w:t>
            </w:r>
          </w:p>
        </w:tc>
        <w:tc>
          <w:tcPr>
            <w:tcW w:w="696" w:type="pct"/>
          </w:tcPr>
          <w:p w:rsidR="00D95CB7" w:rsidRPr="00A47C76" w:rsidRDefault="000F5246">
            <w:pPr>
              <w:pStyle w:val="TableParagraph"/>
              <w:spacing w:before="96"/>
              <w:ind w:left="710"/>
            </w:pPr>
            <w:r w:rsidRPr="00A47C76">
              <w:t>–</w:t>
            </w:r>
          </w:p>
        </w:tc>
      </w:tr>
      <w:tr w:rsidR="00A86E63" w:rsidRPr="00A47C76" w:rsidTr="00A86E63">
        <w:trPr>
          <w:trHeight w:val="4344"/>
        </w:trPr>
        <w:tc>
          <w:tcPr>
            <w:tcW w:w="175" w:type="pct"/>
          </w:tcPr>
          <w:p w:rsidR="00D95CB7" w:rsidRPr="00A47C76" w:rsidRDefault="000F5246">
            <w:pPr>
              <w:pStyle w:val="TableParagraph"/>
              <w:spacing w:before="97"/>
              <w:ind w:left="9"/>
              <w:jc w:val="center"/>
            </w:pPr>
            <w:r w:rsidRPr="00A47C76">
              <w:t>9</w:t>
            </w:r>
          </w:p>
        </w:tc>
        <w:tc>
          <w:tcPr>
            <w:tcW w:w="651" w:type="pct"/>
          </w:tcPr>
          <w:p w:rsidR="00D95CB7" w:rsidRPr="00A47C76" w:rsidRDefault="00F81764" w:rsidP="00DC00BE">
            <w:pPr>
              <w:pStyle w:val="TableParagraph"/>
              <w:tabs>
                <w:tab w:val="left" w:pos="748"/>
                <w:tab w:val="left" w:pos="789"/>
                <w:tab w:val="left" w:pos="846"/>
                <w:tab w:val="left" w:pos="904"/>
                <w:tab w:val="left" w:pos="1523"/>
                <w:tab w:val="left" w:pos="1728"/>
              </w:tabs>
              <w:spacing w:before="97"/>
              <w:ind w:left="62" w:right="48"/>
            </w:pPr>
            <w:r w:rsidRPr="00A47C76">
              <w:t>Проведени</w:t>
            </w:r>
            <w:r w:rsidR="00B9207A">
              <w:t>е</w:t>
            </w:r>
            <w:r w:rsidRPr="00A47C76">
              <w:t xml:space="preserve"> общего </w:t>
            </w:r>
            <w:r w:rsidR="000F5246" w:rsidRPr="00A47C76">
              <w:t>собрани</w:t>
            </w:r>
            <w:r w:rsidRPr="00A47C76">
              <w:t>я собственников помещений и машино-мест в многоквартир</w:t>
            </w:r>
            <w:r w:rsidR="000F5246" w:rsidRPr="00A47C76">
              <w:t>но</w:t>
            </w:r>
            <w:r w:rsidRPr="00A47C76">
              <w:t xml:space="preserve">м доме в целях получения согласия правообладателей объекта капитального строительства (далее </w:t>
            </w:r>
            <w:r w:rsidR="004E3DBF" w:rsidRPr="00A47C76">
              <w:t>– ОКС) на реконструкции объекта капитального строительства (в случае ре</w:t>
            </w:r>
            <w:r w:rsidRPr="00A47C76">
              <w:t>конструкции ОКС)</w:t>
            </w:r>
          </w:p>
        </w:tc>
        <w:tc>
          <w:tcPr>
            <w:tcW w:w="261" w:type="pct"/>
          </w:tcPr>
          <w:p w:rsidR="00D95CB7" w:rsidRPr="00A47C76" w:rsidRDefault="000F5246">
            <w:pPr>
              <w:pStyle w:val="TableParagraph"/>
              <w:spacing w:before="97"/>
              <w:ind w:left="171" w:right="162"/>
              <w:jc w:val="center"/>
            </w:pPr>
            <w:r w:rsidRPr="00A47C76">
              <w:t>60</w:t>
            </w:r>
          </w:p>
          <w:p w:rsidR="00D95CB7" w:rsidRPr="00A47C76" w:rsidRDefault="000F5246">
            <w:pPr>
              <w:pStyle w:val="TableParagraph"/>
              <w:ind w:left="171" w:right="162"/>
              <w:jc w:val="center"/>
            </w:pPr>
            <w:r w:rsidRPr="00A47C76">
              <w:t>календарных дней</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0F5246">
            <w:pPr>
              <w:pStyle w:val="TableParagraph"/>
              <w:spacing w:before="97"/>
              <w:ind w:left="7"/>
              <w:jc w:val="center"/>
            </w:pPr>
            <w:r w:rsidRPr="00A47C76">
              <w:t>1</w:t>
            </w:r>
          </w:p>
        </w:tc>
        <w:tc>
          <w:tcPr>
            <w:tcW w:w="870" w:type="pct"/>
          </w:tcPr>
          <w:p w:rsidR="00D95CB7" w:rsidRPr="00A47C76" w:rsidRDefault="000F5246">
            <w:pPr>
              <w:pStyle w:val="TableParagraph"/>
              <w:tabs>
                <w:tab w:val="left" w:pos="1178"/>
                <w:tab w:val="left" w:pos="1854"/>
                <w:tab w:val="left" w:pos="1976"/>
              </w:tabs>
              <w:spacing w:before="97"/>
              <w:ind w:left="62" w:right="51"/>
              <w:jc w:val="both"/>
            </w:pPr>
            <w:r w:rsidRPr="00A47C76">
              <w:t>Со</w:t>
            </w:r>
            <w:r w:rsidR="00D616B2">
              <w:t>гласие всех правооб</w:t>
            </w:r>
            <w:r w:rsidR="004E3DBF" w:rsidRPr="00A47C76">
              <w:t xml:space="preserve">ладателей объекта капитального строительства в </w:t>
            </w:r>
            <w:r w:rsidRPr="00A47C76">
              <w:t>случае реконструкции ОКС</w:t>
            </w:r>
          </w:p>
        </w:tc>
        <w:tc>
          <w:tcPr>
            <w:tcW w:w="348" w:type="pct"/>
          </w:tcPr>
          <w:p w:rsidR="00D95CB7" w:rsidRPr="00A47C76" w:rsidRDefault="000F5246" w:rsidP="004E3DBF">
            <w:pPr>
              <w:pStyle w:val="TableParagraph"/>
              <w:tabs>
                <w:tab w:val="left" w:pos="653"/>
                <w:tab w:val="left" w:pos="812"/>
                <w:tab w:val="left" w:pos="1378"/>
                <w:tab w:val="left" w:pos="1479"/>
                <w:tab w:val="left" w:pos="1693"/>
              </w:tabs>
              <w:spacing w:before="97"/>
              <w:ind w:left="62" w:right="47"/>
            </w:pPr>
            <w:r w:rsidRPr="00A47C76">
              <w:t>Протокол решения общего собрания</w:t>
            </w:r>
            <w:r w:rsidR="004E3DBF" w:rsidRPr="00A47C76">
              <w:t xml:space="preserve"> соб </w:t>
            </w:r>
            <w:r w:rsidRPr="00A47C76">
              <w:t>ственников</w:t>
            </w:r>
            <w:r w:rsidR="004E3DBF" w:rsidRPr="00A47C76">
              <w:t>помещений и ма</w:t>
            </w:r>
            <w:r w:rsidRPr="00A47C76">
              <w:t>шино-мест</w:t>
            </w:r>
            <w:r w:rsidR="004E3DBF" w:rsidRPr="00A47C76">
              <w:t xml:space="preserve"> в многоквартирном доме, </w:t>
            </w:r>
            <w:proofErr w:type="gramStart"/>
            <w:r w:rsidR="004E3DBF" w:rsidRPr="00A47C76">
              <w:t>принятое</w:t>
            </w:r>
            <w:proofErr w:type="gramEnd"/>
            <w:r w:rsidR="004E3DBF" w:rsidRPr="00A47C76">
              <w:t xml:space="preserve"> в соответствии с жилищным </w:t>
            </w:r>
            <w:r w:rsidRPr="00A47C76">
              <w:t>закон</w:t>
            </w:r>
            <w:r w:rsidR="004E3DBF" w:rsidRPr="00A47C76">
              <w:t>одательством в случае реконструкции многоквар</w:t>
            </w:r>
            <w:r w:rsidRPr="00A47C76">
              <w:t>тирного дома</w:t>
            </w:r>
          </w:p>
        </w:tc>
        <w:tc>
          <w:tcPr>
            <w:tcW w:w="957" w:type="pct"/>
            <w:gridSpan w:val="2"/>
          </w:tcPr>
          <w:p w:rsidR="008D5D2C" w:rsidRDefault="000F5246">
            <w:pPr>
              <w:pStyle w:val="TableParagraph"/>
              <w:spacing w:before="97"/>
              <w:ind w:left="80" w:right="69"/>
              <w:jc w:val="center"/>
            </w:pPr>
            <w:r w:rsidRPr="00A47C76">
              <w:t xml:space="preserve">Статья 51 </w:t>
            </w:r>
            <w:r w:rsidR="004E3DBF" w:rsidRPr="00A47C76">
              <w:t xml:space="preserve">ГрК РФ; </w:t>
            </w:r>
          </w:p>
          <w:p w:rsidR="00D95CB7" w:rsidRPr="00A47C76" w:rsidRDefault="004E3DBF">
            <w:pPr>
              <w:pStyle w:val="TableParagraph"/>
              <w:spacing w:before="97"/>
              <w:ind w:left="80" w:right="69"/>
              <w:jc w:val="center"/>
            </w:pPr>
            <w:r w:rsidRPr="00A47C76">
              <w:t>Жилищный кодекс Россий</w:t>
            </w:r>
            <w:r w:rsidR="000F5246" w:rsidRPr="00A47C76">
              <w:t>ской Федерации</w:t>
            </w:r>
          </w:p>
        </w:tc>
        <w:tc>
          <w:tcPr>
            <w:tcW w:w="521" w:type="pct"/>
          </w:tcPr>
          <w:p w:rsidR="00D95CB7" w:rsidRPr="00A47C76" w:rsidRDefault="004E3DBF">
            <w:pPr>
              <w:pStyle w:val="TableParagraph"/>
              <w:spacing w:before="97"/>
              <w:ind w:left="70" w:right="58" w:hanging="2"/>
              <w:jc w:val="center"/>
            </w:pPr>
            <w:r w:rsidRPr="00A47C76">
              <w:t>Для много</w:t>
            </w:r>
            <w:r w:rsidR="000F5246" w:rsidRPr="00A47C76">
              <w:t>квартирного дома</w:t>
            </w:r>
          </w:p>
        </w:tc>
        <w:tc>
          <w:tcPr>
            <w:tcW w:w="696" w:type="pct"/>
          </w:tcPr>
          <w:p w:rsidR="00D95CB7" w:rsidRPr="00A47C76" w:rsidRDefault="000F5246">
            <w:pPr>
              <w:pStyle w:val="TableParagraph"/>
              <w:spacing w:before="96"/>
              <w:ind w:left="710"/>
            </w:pPr>
            <w:r w:rsidRPr="00A47C76">
              <w:t>–</w:t>
            </w:r>
          </w:p>
        </w:tc>
      </w:tr>
      <w:tr w:rsidR="00A86E63" w:rsidRPr="00A47C76" w:rsidTr="00A86E63">
        <w:trPr>
          <w:trHeight w:val="5172"/>
        </w:trPr>
        <w:tc>
          <w:tcPr>
            <w:tcW w:w="175" w:type="pct"/>
          </w:tcPr>
          <w:p w:rsidR="00D95CB7" w:rsidRPr="00A47C76" w:rsidRDefault="000F5246">
            <w:pPr>
              <w:pStyle w:val="TableParagraph"/>
              <w:spacing w:before="97"/>
              <w:ind w:right="117"/>
              <w:jc w:val="right"/>
            </w:pPr>
            <w:r w:rsidRPr="00A47C76">
              <w:t>10</w:t>
            </w:r>
          </w:p>
        </w:tc>
        <w:tc>
          <w:tcPr>
            <w:tcW w:w="651" w:type="pct"/>
          </w:tcPr>
          <w:p w:rsidR="00D95CB7" w:rsidRPr="00A47C76" w:rsidRDefault="003B1BEE" w:rsidP="004E3DBF">
            <w:pPr>
              <w:widowControl/>
              <w:adjustRightInd w:val="0"/>
              <w:jc w:val="both"/>
              <w:rPr>
                <w:rFonts w:eastAsiaTheme="minorHAnsi"/>
              </w:rPr>
            </w:pPr>
            <w:r w:rsidRPr="00A47C76">
              <w:rPr>
                <w:rFonts w:eastAsiaTheme="minorHAnsi"/>
              </w:rPr>
              <w:t>Получение</w:t>
            </w:r>
            <w:r w:rsidR="004E3DBF" w:rsidRPr="00A47C76">
              <w:rPr>
                <w:rFonts w:eastAsiaTheme="minorHAnsi"/>
              </w:rPr>
              <w:t xml:space="preserve"> уникального номера записи об аккредитации </w:t>
            </w:r>
            <w:r w:rsidR="004E3DBF" w:rsidRPr="00A47C76">
              <w:t xml:space="preserve">юридического лица, выдавшего положительное заключение негосударственной экспертизы </w:t>
            </w:r>
            <w:r w:rsidR="000F5246" w:rsidRPr="00A47C76">
              <w:t>прое</w:t>
            </w:r>
            <w:r w:rsidR="004E3DBF" w:rsidRPr="00A47C76">
              <w:t>ктной документации (в случае, если представлено заключение негосударственной экспертизы прое</w:t>
            </w:r>
            <w:r w:rsidR="000F5246" w:rsidRPr="00A47C76">
              <w:t>ктной д</w:t>
            </w:r>
            <w:r w:rsidR="004E3DBF" w:rsidRPr="00A47C76">
              <w:t>окумен</w:t>
            </w:r>
            <w:r w:rsidR="000F5246" w:rsidRPr="00A47C76">
              <w:t>тации)</w:t>
            </w:r>
          </w:p>
        </w:tc>
        <w:tc>
          <w:tcPr>
            <w:tcW w:w="261" w:type="pct"/>
          </w:tcPr>
          <w:p w:rsidR="00D95CB7" w:rsidRPr="00A47C76" w:rsidRDefault="000F5246" w:rsidP="004E3DBF">
            <w:pPr>
              <w:pStyle w:val="TableParagraph"/>
              <w:spacing w:before="97"/>
              <w:jc w:val="center"/>
            </w:pPr>
            <w:r w:rsidRPr="00A47C76">
              <w:t>1 рабочий день</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4E3DBF">
            <w:pPr>
              <w:pStyle w:val="TableParagraph"/>
              <w:spacing w:before="97"/>
              <w:ind w:left="115" w:right="86" w:hanging="10"/>
            </w:pPr>
            <w:r w:rsidRPr="00A47C76">
              <w:t>Не уста</w:t>
            </w:r>
            <w:r w:rsidR="000F5246" w:rsidRPr="00A47C76">
              <w:t>новлено</w:t>
            </w:r>
          </w:p>
        </w:tc>
        <w:tc>
          <w:tcPr>
            <w:tcW w:w="870" w:type="pct"/>
          </w:tcPr>
          <w:p w:rsidR="00D95CB7" w:rsidRPr="00A47C76" w:rsidRDefault="000F5246">
            <w:pPr>
              <w:pStyle w:val="TableParagraph"/>
              <w:spacing w:before="97"/>
              <w:ind w:left="62" w:right="50"/>
              <w:jc w:val="both"/>
            </w:pPr>
            <w:r w:rsidRPr="00A47C76">
              <w:t>Запрос о предоставлении копии свидете</w:t>
            </w:r>
            <w:r w:rsidR="004E3DBF" w:rsidRPr="00A47C76">
              <w:t>льства об аккредитации юридиче</w:t>
            </w:r>
            <w:r w:rsidRPr="00A47C76">
              <w:t>ского лица, в</w:t>
            </w:r>
            <w:r w:rsidR="004E3DBF" w:rsidRPr="00A47C76">
              <w:t>ыдавшего положительное заключе</w:t>
            </w:r>
            <w:r w:rsidRPr="00A47C76">
              <w:t>ние негосударственной экспертизы проектной документации (</w:t>
            </w:r>
            <w:r w:rsidR="004E3DBF" w:rsidRPr="00A47C76">
              <w:t>в случае, если представлено за</w:t>
            </w:r>
            <w:r w:rsidRPr="00A47C76">
              <w:t>ключ</w:t>
            </w:r>
            <w:r w:rsidR="004E3DBF" w:rsidRPr="00A47C76">
              <w:t>ение негосудар</w:t>
            </w:r>
            <w:r w:rsidRPr="00A47C76">
              <w:t xml:space="preserve">ственной </w:t>
            </w:r>
            <w:r w:rsidR="004E3DBF" w:rsidRPr="00A47C76">
              <w:t>экспертизы проектной документа</w:t>
            </w:r>
            <w:r w:rsidRPr="00A47C76">
              <w:t>ции)</w:t>
            </w:r>
          </w:p>
        </w:tc>
        <w:tc>
          <w:tcPr>
            <w:tcW w:w="348" w:type="pct"/>
          </w:tcPr>
          <w:p w:rsidR="00D95CB7" w:rsidRPr="00A47C76" w:rsidRDefault="004E3DBF" w:rsidP="004E3DBF">
            <w:pPr>
              <w:pStyle w:val="TableParagraph"/>
              <w:tabs>
                <w:tab w:val="left" w:pos="817"/>
                <w:tab w:val="left" w:pos="1150"/>
                <w:tab w:val="left" w:pos="1272"/>
                <w:tab w:val="left" w:pos="1524"/>
              </w:tabs>
              <w:spacing w:before="97"/>
              <w:ind w:left="62" w:right="47"/>
            </w:pPr>
            <w:r w:rsidRPr="00A47C76">
              <w:t>Копия свидетельства об аккредитации юридического лица, выдавшего положительное заключен</w:t>
            </w:r>
            <w:r w:rsidR="00A47C76">
              <w:t xml:space="preserve">ие </w:t>
            </w:r>
            <w:r w:rsidRPr="00A47C76">
              <w:t>негосударственной экспертизы проектной документации, в случае, если представ</w:t>
            </w:r>
            <w:r w:rsidR="000F5246" w:rsidRPr="00A47C76">
              <w:t>лено за</w:t>
            </w:r>
            <w:r w:rsidRPr="00A47C76">
              <w:t>ключение негосударственной экспертизы проектной доку</w:t>
            </w:r>
            <w:r w:rsidR="000F5246" w:rsidRPr="00A47C76">
              <w:t>ментации</w:t>
            </w:r>
          </w:p>
        </w:tc>
        <w:tc>
          <w:tcPr>
            <w:tcW w:w="957" w:type="pct"/>
            <w:gridSpan w:val="2"/>
          </w:tcPr>
          <w:p w:rsidR="00D95CB7" w:rsidRPr="00A47C76" w:rsidRDefault="000F5246" w:rsidP="004E3DBF">
            <w:pPr>
              <w:pStyle w:val="TableParagraph"/>
              <w:spacing w:before="97"/>
              <w:ind w:left="63"/>
            </w:pPr>
            <w:r w:rsidRPr="00A47C76">
              <w:t>Пункт 7 части 7</w:t>
            </w:r>
            <w:r w:rsidR="004E3DBF" w:rsidRPr="00A47C76">
              <w:t xml:space="preserve"> </w:t>
            </w:r>
            <w:r w:rsidRPr="00A47C76">
              <w:t>статьи 51 ГрК РФ</w:t>
            </w:r>
          </w:p>
        </w:tc>
        <w:tc>
          <w:tcPr>
            <w:tcW w:w="521" w:type="pct"/>
          </w:tcPr>
          <w:p w:rsidR="00D95CB7" w:rsidRPr="00A47C76" w:rsidRDefault="004E3DBF" w:rsidP="004E3DBF">
            <w:pPr>
              <w:pStyle w:val="TableParagraph"/>
              <w:spacing w:before="97"/>
              <w:ind w:left="63" w:right="52" w:hanging="1"/>
              <w:jc w:val="center"/>
            </w:pPr>
            <w:r w:rsidRPr="00A47C76">
              <w:t>Для всех объектов капитального строительства за ис</w:t>
            </w:r>
            <w:r w:rsidR="000F5246" w:rsidRPr="00A47C76">
              <w:t>ключением с</w:t>
            </w:r>
            <w:r w:rsidRPr="00A47C76">
              <w:t>лучаев, указанных в части 2 ста</w:t>
            </w:r>
            <w:r w:rsidR="000F5246" w:rsidRPr="00A47C76">
              <w:t>тьи 49 ГрК РФ</w:t>
            </w:r>
          </w:p>
        </w:tc>
        <w:tc>
          <w:tcPr>
            <w:tcW w:w="696" w:type="pct"/>
          </w:tcPr>
          <w:p w:rsidR="00D95CB7" w:rsidRPr="00A47C76" w:rsidRDefault="000F5246">
            <w:pPr>
              <w:pStyle w:val="TableParagraph"/>
              <w:spacing w:before="96"/>
              <w:ind w:left="10"/>
              <w:jc w:val="center"/>
            </w:pPr>
            <w:r w:rsidRPr="00A47C76">
              <w:t>–</w:t>
            </w:r>
          </w:p>
        </w:tc>
      </w:tr>
      <w:tr w:rsidR="00A86E63" w:rsidRPr="00A47C76" w:rsidTr="00A86E63">
        <w:trPr>
          <w:trHeight w:val="12011"/>
        </w:trPr>
        <w:tc>
          <w:tcPr>
            <w:tcW w:w="175" w:type="pct"/>
          </w:tcPr>
          <w:p w:rsidR="004E3DBF" w:rsidRPr="00A47C76" w:rsidRDefault="004E3DBF">
            <w:pPr>
              <w:pStyle w:val="TableParagraph"/>
              <w:spacing w:before="97"/>
              <w:ind w:right="117"/>
              <w:jc w:val="right"/>
            </w:pPr>
            <w:r w:rsidRPr="00A47C76">
              <w:t>11</w:t>
            </w:r>
          </w:p>
        </w:tc>
        <w:tc>
          <w:tcPr>
            <w:tcW w:w="651" w:type="pct"/>
          </w:tcPr>
          <w:p w:rsidR="004E3DBF" w:rsidRPr="00A47C76" w:rsidRDefault="004E3DBF">
            <w:pPr>
              <w:pStyle w:val="TableParagraph"/>
              <w:tabs>
                <w:tab w:val="left" w:pos="642"/>
                <w:tab w:val="left" w:pos="901"/>
                <w:tab w:val="left" w:pos="1532"/>
              </w:tabs>
              <w:spacing w:before="97"/>
              <w:ind w:left="62" w:right="49"/>
            </w:pPr>
            <w:r w:rsidRPr="00A47C76">
              <w:t>Подготовка перечня документов для получения разрешения на строительство для</w:t>
            </w:r>
            <w:r w:rsidR="008F0395">
              <w:t xml:space="preserve"> </w:t>
            </w:r>
            <w:r w:rsidRPr="00A47C76">
              <w:t>объектов культурного наследия</w:t>
            </w:r>
          </w:p>
        </w:tc>
        <w:tc>
          <w:tcPr>
            <w:tcW w:w="261" w:type="pct"/>
          </w:tcPr>
          <w:p w:rsidR="004E3DBF" w:rsidRPr="00A47C76" w:rsidRDefault="004E3DBF" w:rsidP="004E3DBF">
            <w:pPr>
              <w:pStyle w:val="TableParagraph"/>
              <w:spacing w:before="97"/>
              <w:jc w:val="center"/>
            </w:pPr>
            <w:r w:rsidRPr="00A47C76">
              <w:t>75 рабочих дней</w:t>
            </w:r>
          </w:p>
        </w:tc>
        <w:tc>
          <w:tcPr>
            <w:tcW w:w="261" w:type="pct"/>
          </w:tcPr>
          <w:p w:rsidR="004E3DBF" w:rsidRPr="00A47C76" w:rsidRDefault="004E3DBF">
            <w:pPr>
              <w:pStyle w:val="TableParagraph"/>
              <w:spacing w:before="96"/>
              <w:ind w:left="15"/>
              <w:jc w:val="center"/>
            </w:pPr>
            <w:r w:rsidRPr="00A47C76">
              <w:t>–</w:t>
            </w:r>
          </w:p>
        </w:tc>
        <w:tc>
          <w:tcPr>
            <w:tcW w:w="260" w:type="pct"/>
          </w:tcPr>
          <w:p w:rsidR="004E3DBF" w:rsidRPr="00A47C76" w:rsidRDefault="004E3DBF">
            <w:pPr>
              <w:pStyle w:val="TableParagraph"/>
              <w:spacing w:before="97"/>
              <w:ind w:left="112" w:right="105"/>
              <w:jc w:val="center"/>
            </w:pPr>
            <w:r w:rsidRPr="00A47C76">
              <w:t>23</w:t>
            </w:r>
          </w:p>
        </w:tc>
        <w:tc>
          <w:tcPr>
            <w:tcW w:w="870" w:type="pct"/>
          </w:tcPr>
          <w:p w:rsidR="004E3DBF" w:rsidRPr="007A24F4" w:rsidRDefault="00B9207A" w:rsidP="004E3DBF">
            <w:pPr>
              <w:pStyle w:val="TableParagraph"/>
              <w:spacing w:before="97"/>
              <w:ind w:left="62" w:right="50"/>
              <w:jc w:val="both"/>
            </w:pPr>
            <w:r>
              <w:t>1. </w:t>
            </w:r>
            <w:proofErr w:type="gramStart"/>
            <w:r w:rsidR="004E3DBF" w:rsidRPr="007A24F4">
              <w:t>Материалы, содержащие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w:t>
            </w:r>
            <w:r w:rsidR="004E3DBF" w:rsidRPr="007A24F4">
              <w:tab/>
              <w:t>социальной культуры;</w:t>
            </w:r>
            <w:proofErr w:type="gramEnd"/>
          </w:p>
          <w:p w:rsidR="004E3DBF" w:rsidRPr="007A24F4" w:rsidRDefault="004E3DBF">
            <w:pPr>
              <w:pStyle w:val="TableParagraph"/>
              <w:numPr>
                <w:ilvl w:val="0"/>
                <w:numId w:val="6"/>
              </w:numPr>
              <w:tabs>
                <w:tab w:val="left" w:pos="303"/>
                <w:tab w:val="left" w:pos="988"/>
                <w:tab w:val="left" w:pos="1472"/>
              </w:tabs>
              <w:ind w:right="51" w:firstLine="0"/>
            </w:pPr>
            <w:r w:rsidRPr="007A24F4">
              <w:t>Фотографические изображения объекта на момент заключения договора на проведение экспертизы;</w:t>
            </w:r>
          </w:p>
          <w:p w:rsidR="004E3DBF" w:rsidRPr="007A24F4" w:rsidRDefault="004E3DBF">
            <w:pPr>
              <w:pStyle w:val="TableParagraph"/>
              <w:numPr>
                <w:ilvl w:val="0"/>
                <w:numId w:val="6"/>
              </w:numPr>
              <w:tabs>
                <w:tab w:val="left" w:pos="303"/>
              </w:tabs>
              <w:ind w:right="52" w:firstLine="0"/>
              <w:jc w:val="both"/>
            </w:pPr>
            <w:r w:rsidRPr="007A24F4">
              <w:t>Проект зоны охраны объекта культурного наследия;</w:t>
            </w:r>
          </w:p>
          <w:p w:rsidR="004E3DBF" w:rsidRPr="007A24F4" w:rsidRDefault="004E3DBF">
            <w:pPr>
              <w:pStyle w:val="TableParagraph"/>
              <w:numPr>
                <w:ilvl w:val="0"/>
                <w:numId w:val="6"/>
              </w:numPr>
              <w:tabs>
                <w:tab w:val="left" w:pos="303"/>
              </w:tabs>
              <w:ind w:right="52" w:firstLine="0"/>
              <w:jc w:val="both"/>
            </w:pPr>
            <w:r w:rsidRPr="007A24F4">
              <w:t>Копия паспорта объекта культурного наследия;</w:t>
            </w:r>
          </w:p>
          <w:p w:rsidR="004E3DBF" w:rsidRPr="007A24F4" w:rsidRDefault="004E3DBF">
            <w:pPr>
              <w:pStyle w:val="TableParagraph"/>
              <w:numPr>
                <w:ilvl w:val="0"/>
                <w:numId w:val="6"/>
              </w:numPr>
              <w:tabs>
                <w:tab w:val="left" w:pos="303"/>
              </w:tabs>
              <w:spacing w:before="1"/>
              <w:ind w:right="51" w:firstLine="0"/>
              <w:jc w:val="both"/>
            </w:pPr>
            <w:r w:rsidRPr="007A24F4">
              <w:t>Копия охранного обязательства собственника объекта культурного наследия или пользователя указанного объекта (охранно арендного договора, охранного договора);</w:t>
            </w:r>
          </w:p>
          <w:p w:rsidR="004E3DBF" w:rsidRPr="007A24F4" w:rsidRDefault="004E3DBF">
            <w:pPr>
              <w:pStyle w:val="TableParagraph"/>
              <w:numPr>
                <w:ilvl w:val="0"/>
                <w:numId w:val="6"/>
              </w:numPr>
              <w:tabs>
                <w:tab w:val="left" w:pos="303"/>
              </w:tabs>
              <w:ind w:right="51" w:firstLine="0"/>
              <w:jc w:val="both"/>
            </w:pPr>
            <w:r w:rsidRPr="007A24F4">
              <w:t>Копия решения органа государственной власти о включении объекта культурного наследия в реестр;</w:t>
            </w:r>
          </w:p>
          <w:p w:rsidR="004E3DBF" w:rsidRPr="007A24F4" w:rsidRDefault="004E3DBF" w:rsidP="00A47C76">
            <w:pPr>
              <w:pStyle w:val="TableParagraph"/>
              <w:numPr>
                <w:ilvl w:val="0"/>
                <w:numId w:val="6"/>
              </w:numPr>
              <w:tabs>
                <w:tab w:val="left" w:pos="303"/>
              </w:tabs>
              <w:spacing w:before="1"/>
              <w:ind w:right="50" w:firstLine="0"/>
              <w:jc w:val="both"/>
            </w:pPr>
            <w:r w:rsidRPr="007A24F4">
              <w:t xml:space="preserve">Копия решения органа государственной власти об утверждении границ территории объекта культурного </w:t>
            </w:r>
            <w:r w:rsidR="00B058BC" w:rsidRPr="007A24F4">
              <w:t>наследия и правового режима земельных участков в ука</w:t>
            </w:r>
            <w:r w:rsidRPr="007A24F4">
              <w:t>занных границах;</w:t>
            </w:r>
          </w:p>
        </w:tc>
        <w:tc>
          <w:tcPr>
            <w:tcW w:w="348" w:type="pct"/>
          </w:tcPr>
          <w:p w:rsidR="004E3DBF" w:rsidRPr="00A47C76" w:rsidRDefault="00B058BC">
            <w:pPr>
              <w:pStyle w:val="TableParagraph"/>
              <w:spacing w:before="97"/>
              <w:ind w:left="62" w:right="49"/>
              <w:jc w:val="both"/>
            </w:pPr>
            <w:r w:rsidRPr="00A47C76">
              <w:t>Заключение историко-культур</w:t>
            </w:r>
            <w:r w:rsidR="004E3DBF" w:rsidRPr="00A47C76">
              <w:t>ной экспертизы</w:t>
            </w:r>
          </w:p>
        </w:tc>
        <w:tc>
          <w:tcPr>
            <w:tcW w:w="957" w:type="pct"/>
            <w:gridSpan w:val="2"/>
          </w:tcPr>
          <w:p w:rsidR="004E3DBF" w:rsidRPr="00A47C76" w:rsidRDefault="00B058BC">
            <w:pPr>
              <w:pStyle w:val="TableParagraph"/>
              <w:spacing w:before="97"/>
              <w:ind w:left="63" w:right="46"/>
              <w:jc w:val="both"/>
            </w:pPr>
            <w:r w:rsidRPr="00A47C76">
              <w:t>Статья 28 Феде</w:t>
            </w:r>
            <w:r w:rsidR="004E3DBF" w:rsidRPr="00A47C76">
              <w:t>ральн</w:t>
            </w:r>
            <w:r w:rsidR="00B9207A">
              <w:t>ого закона от 25 июня 2002 г. № </w:t>
            </w:r>
            <w:r w:rsidR="004E3DBF" w:rsidRPr="00A47C76">
              <w:t>73-ФЗ;</w:t>
            </w:r>
          </w:p>
          <w:p w:rsidR="004E3DBF" w:rsidRPr="00A47C76" w:rsidRDefault="00B058BC" w:rsidP="00B058BC">
            <w:pPr>
              <w:pStyle w:val="TableParagraph"/>
              <w:tabs>
                <w:tab w:val="left" w:pos="744"/>
                <w:tab w:val="left" w:pos="1648"/>
              </w:tabs>
              <w:ind w:left="63" w:right="46"/>
            </w:pPr>
            <w:r w:rsidRPr="00A47C76">
              <w:t>Положение о государственной историко-культурной экспертизе, утвержденное поста</w:t>
            </w:r>
            <w:r w:rsidR="004E3DBF" w:rsidRPr="00A47C76">
              <w:t>новление</w:t>
            </w:r>
            <w:r w:rsidRPr="00A47C76">
              <w:t xml:space="preserve">м Правительства Российской Федерации </w:t>
            </w:r>
            <w:r w:rsidR="004E3DBF" w:rsidRPr="00A47C76">
              <w:t>от</w:t>
            </w:r>
            <w:r w:rsidRPr="00A47C76">
              <w:t xml:space="preserve"> </w:t>
            </w:r>
            <w:r w:rsidR="004E3DBF" w:rsidRPr="00A47C76">
              <w:t>15 июля 2009 г.</w:t>
            </w:r>
          </w:p>
          <w:p w:rsidR="004E3DBF" w:rsidRPr="00A47C76" w:rsidRDefault="00B9207A" w:rsidP="00B058BC">
            <w:pPr>
              <w:pStyle w:val="TableParagraph"/>
              <w:ind w:left="63"/>
              <w:jc w:val="both"/>
            </w:pPr>
            <w:r>
              <w:t>№ </w:t>
            </w:r>
            <w:r w:rsidR="00B058BC" w:rsidRPr="00A47C76">
              <w:t xml:space="preserve">569 </w:t>
            </w:r>
            <w:r w:rsidR="004E3DBF" w:rsidRPr="00A47C76">
              <w:t>«Об</w:t>
            </w:r>
            <w:r>
              <w:t> </w:t>
            </w:r>
            <w:r w:rsidR="004E3DBF" w:rsidRPr="00A47C76">
              <w:t>утверждении Положения</w:t>
            </w:r>
            <w:r w:rsidR="00B058BC" w:rsidRPr="00A47C76">
              <w:t xml:space="preserve"> о государственной историко-культурной экс</w:t>
            </w:r>
            <w:r w:rsidR="004E3DBF" w:rsidRPr="00A47C76">
              <w:t>пертизе»</w:t>
            </w:r>
            <w:r w:rsidR="00B058BC" w:rsidRPr="00A47C76">
              <w:t xml:space="preserve"> (далее – Положение о государственной историко-культур</w:t>
            </w:r>
            <w:r w:rsidR="004E3DBF" w:rsidRPr="00A47C76">
              <w:t>ной экспертизе)</w:t>
            </w:r>
          </w:p>
        </w:tc>
        <w:tc>
          <w:tcPr>
            <w:tcW w:w="521" w:type="pct"/>
          </w:tcPr>
          <w:p w:rsidR="004E3DBF" w:rsidRPr="00A47C76" w:rsidRDefault="00B058BC">
            <w:pPr>
              <w:pStyle w:val="TableParagraph"/>
              <w:spacing w:before="97"/>
              <w:ind w:left="65" w:right="55"/>
              <w:jc w:val="center"/>
            </w:pPr>
            <w:r w:rsidRPr="00A47C76">
              <w:t>Для объектов культурного насле</w:t>
            </w:r>
            <w:r w:rsidR="004E3DBF" w:rsidRPr="00A47C76">
              <w:t>дия</w:t>
            </w:r>
          </w:p>
        </w:tc>
        <w:tc>
          <w:tcPr>
            <w:tcW w:w="696" w:type="pct"/>
          </w:tcPr>
          <w:p w:rsidR="004E3DBF" w:rsidRPr="00A47C76" w:rsidRDefault="00B058BC" w:rsidP="00B058BC">
            <w:pPr>
              <w:pStyle w:val="TableParagraph"/>
              <w:tabs>
                <w:tab w:val="left" w:pos="722"/>
              </w:tabs>
              <w:spacing w:before="97"/>
              <w:ind w:left="62" w:right="50"/>
            </w:pPr>
            <w:proofErr w:type="gramStart"/>
            <w:r w:rsidRPr="00A47C76">
              <w:t>Устанавливается договором и опреде</w:t>
            </w:r>
            <w:r w:rsidR="004E3DBF" w:rsidRPr="00A47C76">
              <w:t>ляется</w:t>
            </w:r>
            <w:proofErr w:type="gramEnd"/>
            <w:r w:rsidR="004E3DBF" w:rsidRPr="00A47C76">
              <w:t xml:space="preserve"> исходя из объема и сложности выполняемых</w:t>
            </w:r>
            <w:r w:rsidRPr="00A47C76">
              <w:t xml:space="preserve"> экспертом ра</w:t>
            </w:r>
            <w:r w:rsidR="004E3DBF" w:rsidRPr="00A47C76">
              <w:t>бот и о</w:t>
            </w:r>
            <w:r w:rsidRPr="00A47C76">
              <w:t>бщей суммы следующих расхо</w:t>
            </w:r>
            <w:r w:rsidR="004E3DBF" w:rsidRPr="00A47C76">
              <w:t>дов:</w:t>
            </w:r>
          </w:p>
          <w:p w:rsidR="004E3DBF" w:rsidRPr="00A47C76" w:rsidRDefault="00B058BC">
            <w:pPr>
              <w:pStyle w:val="TableParagraph"/>
              <w:tabs>
                <w:tab w:val="left" w:pos="1089"/>
              </w:tabs>
              <w:ind w:left="62" w:right="53"/>
            </w:pPr>
            <w:r w:rsidRPr="00A47C76">
              <w:t>а) оплата труда экс</w:t>
            </w:r>
            <w:r w:rsidR="004E3DBF" w:rsidRPr="00A47C76">
              <w:t>перта;</w:t>
            </w:r>
          </w:p>
          <w:p w:rsidR="004E3DBF" w:rsidRPr="00A47C76" w:rsidRDefault="00B058BC" w:rsidP="00B058BC">
            <w:pPr>
              <w:pStyle w:val="TableParagraph"/>
              <w:ind w:left="62" w:right="48"/>
            </w:pPr>
            <w:proofErr w:type="gramStart"/>
            <w:r w:rsidRPr="00A47C76">
              <w:t>б) оплата документов, ма</w:t>
            </w:r>
            <w:r w:rsidR="004E3DBF" w:rsidRPr="00A47C76">
              <w:t>териалов, техники,</w:t>
            </w:r>
            <w:r w:rsidRPr="00A47C76">
              <w:t xml:space="preserve"> средств и услуг, необ</w:t>
            </w:r>
            <w:r w:rsidR="004E3DBF" w:rsidRPr="00A47C76">
              <w:t>ходимых для проведения э</w:t>
            </w:r>
            <w:r w:rsidRPr="00A47C76">
              <w:t xml:space="preserve">кспертизы; в) оплата транспортных и командировочных расходов, связанных </w:t>
            </w:r>
            <w:r w:rsidR="004E3DBF" w:rsidRPr="00A47C76">
              <w:t>с проведением экспертизы.</w:t>
            </w:r>
            <w:proofErr w:type="gramEnd"/>
          </w:p>
        </w:tc>
      </w:tr>
      <w:tr w:rsidR="00A86E63" w:rsidRPr="00A47C76" w:rsidTr="00A86E63">
        <w:trPr>
          <w:trHeight w:val="1408"/>
        </w:trPr>
        <w:tc>
          <w:tcPr>
            <w:tcW w:w="175" w:type="pct"/>
          </w:tcPr>
          <w:p w:rsidR="00D95CB7" w:rsidRPr="00A47C76" w:rsidRDefault="00D95CB7">
            <w:pPr>
              <w:pStyle w:val="TableParagraph"/>
            </w:pPr>
          </w:p>
        </w:tc>
        <w:tc>
          <w:tcPr>
            <w:tcW w:w="651" w:type="pct"/>
          </w:tcPr>
          <w:p w:rsidR="00D95CB7" w:rsidRPr="00A47C76" w:rsidRDefault="00D95CB7">
            <w:pPr>
              <w:pStyle w:val="TableParagraph"/>
            </w:pPr>
          </w:p>
        </w:tc>
        <w:tc>
          <w:tcPr>
            <w:tcW w:w="261" w:type="pct"/>
          </w:tcPr>
          <w:p w:rsidR="00D95CB7" w:rsidRPr="00A47C76" w:rsidRDefault="00D95CB7">
            <w:pPr>
              <w:pStyle w:val="TableParagraph"/>
            </w:pPr>
          </w:p>
        </w:tc>
        <w:tc>
          <w:tcPr>
            <w:tcW w:w="261" w:type="pct"/>
          </w:tcPr>
          <w:p w:rsidR="00D95CB7" w:rsidRPr="00A47C76" w:rsidRDefault="00D95CB7">
            <w:pPr>
              <w:pStyle w:val="TableParagraph"/>
            </w:pPr>
          </w:p>
        </w:tc>
        <w:tc>
          <w:tcPr>
            <w:tcW w:w="260" w:type="pct"/>
          </w:tcPr>
          <w:p w:rsidR="00D95CB7" w:rsidRPr="00A47C76" w:rsidRDefault="00D95CB7">
            <w:pPr>
              <w:pStyle w:val="TableParagraph"/>
            </w:pPr>
          </w:p>
        </w:tc>
        <w:tc>
          <w:tcPr>
            <w:tcW w:w="870" w:type="pct"/>
          </w:tcPr>
          <w:p w:rsidR="00D95CB7" w:rsidRPr="007A24F4" w:rsidRDefault="000F5246">
            <w:pPr>
              <w:pStyle w:val="TableParagraph"/>
              <w:numPr>
                <w:ilvl w:val="0"/>
                <w:numId w:val="5"/>
              </w:numPr>
              <w:tabs>
                <w:tab w:val="left" w:pos="303"/>
              </w:tabs>
              <w:spacing w:before="95"/>
              <w:ind w:right="51" w:firstLine="0"/>
              <w:jc w:val="both"/>
            </w:pPr>
            <w:r w:rsidRPr="007A24F4">
              <w:t>Историко-культурный опорный план или его фрагмент для объектов недвижимо</w:t>
            </w:r>
            <w:r w:rsidR="00B058BC" w:rsidRPr="007A24F4">
              <w:t>сти и зон охраны объектов культурного наследия, расположенных в границах ис</w:t>
            </w:r>
            <w:r w:rsidRPr="007A24F4">
              <w:t>торического поселения;</w:t>
            </w:r>
          </w:p>
          <w:p w:rsidR="00D95CB7" w:rsidRPr="007A24F4" w:rsidRDefault="000F5246" w:rsidP="008278BE">
            <w:pPr>
              <w:pStyle w:val="TableParagraph"/>
              <w:numPr>
                <w:ilvl w:val="0"/>
                <w:numId w:val="5"/>
              </w:numPr>
              <w:tabs>
                <w:tab w:val="left" w:pos="303"/>
                <w:tab w:val="left" w:pos="1837"/>
              </w:tabs>
              <w:ind w:right="51" w:firstLine="0"/>
            </w:pPr>
            <w:r w:rsidRPr="007A24F4">
              <w:t>Историко-культурный опорный план</w:t>
            </w:r>
            <w:r w:rsidR="00B058BC" w:rsidRPr="007A24F4">
              <w:t xml:space="preserve"> или его фрагмент либо иные до</w:t>
            </w:r>
            <w:r w:rsidRPr="007A24F4">
              <w:t>кументы и материалы, в кото</w:t>
            </w:r>
            <w:r w:rsidR="00B058BC" w:rsidRPr="007A24F4">
              <w:t xml:space="preserve">рых обосновывается предлагаемая </w:t>
            </w:r>
            <w:r w:rsidRPr="007A24F4">
              <w:t>граница историко-культурного заповедника;</w:t>
            </w:r>
          </w:p>
          <w:p w:rsidR="00D95CB7" w:rsidRPr="007A24F4" w:rsidRDefault="00B058BC" w:rsidP="008278BE">
            <w:pPr>
              <w:pStyle w:val="TableParagraph"/>
              <w:numPr>
                <w:ilvl w:val="0"/>
                <w:numId w:val="5"/>
              </w:numPr>
              <w:tabs>
                <w:tab w:val="left" w:pos="423"/>
              </w:tabs>
              <w:spacing w:before="1"/>
              <w:ind w:right="51" w:firstLine="0"/>
              <w:jc w:val="both"/>
            </w:pPr>
            <w:r w:rsidRPr="007A24F4">
              <w:t>Проектная документация на проведение работ по сохранению объекта культурного насле</w:t>
            </w:r>
            <w:r w:rsidR="000F5246" w:rsidRPr="007A24F4">
              <w:t>дия;</w:t>
            </w:r>
          </w:p>
          <w:p w:rsidR="00D95CB7" w:rsidRPr="007A24F4" w:rsidRDefault="00B058BC" w:rsidP="008278BE">
            <w:pPr>
              <w:pStyle w:val="TableParagraph"/>
              <w:numPr>
                <w:ilvl w:val="0"/>
                <w:numId w:val="5"/>
              </w:numPr>
              <w:tabs>
                <w:tab w:val="left" w:pos="423"/>
              </w:tabs>
              <w:ind w:right="51" w:firstLine="0"/>
              <w:jc w:val="both"/>
            </w:pPr>
            <w:r w:rsidRPr="007A24F4">
              <w:t>Документы, обосно</w:t>
            </w:r>
            <w:r w:rsidR="000F5246" w:rsidRPr="007A24F4">
              <w:t>вывающие воссоздание утраченного объекта культурного наследия;</w:t>
            </w:r>
          </w:p>
          <w:p w:rsidR="00D95CB7" w:rsidRPr="007A24F4" w:rsidRDefault="000F5246" w:rsidP="008278BE">
            <w:pPr>
              <w:pStyle w:val="TableParagraph"/>
              <w:numPr>
                <w:ilvl w:val="0"/>
                <w:numId w:val="5"/>
              </w:numPr>
              <w:tabs>
                <w:tab w:val="left" w:pos="423"/>
              </w:tabs>
              <w:ind w:right="51" w:firstLine="0"/>
              <w:jc w:val="both"/>
            </w:pPr>
            <w:r w:rsidRPr="007A24F4">
              <w:t>Копии до</w:t>
            </w:r>
            <w:r w:rsidR="00B058BC" w:rsidRPr="007A24F4">
              <w:t>кументов, удостоверяющих (уста</w:t>
            </w:r>
            <w:r w:rsidRPr="007A24F4">
              <w:t>навливающих) права на объект культ</w:t>
            </w:r>
            <w:r w:rsidR="00B058BC" w:rsidRPr="007A24F4">
              <w:t>урного наследия и (или) земель</w:t>
            </w:r>
            <w:r w:rsidRPr="007A24F4">
              <w:t>ные участки в границах его территории;</w:t>
            </w:r>
          </w:p>
          <w:p w:rsidR="00B058BC" w:rsidRPr="007A24F4" w:rsidRDefault="00B9207A" w:rsidP="008278BE">
            <w:pPr>
              <w:pStyle w:val="TableParagraph"/>
              <w:spacing w:before="95"/>
              <w:ind w:left="62" w:right="51"/>
              <w:jc w:val="both"/>
            </w:pPr>
            <w:r>
              <w:t>13. </w:t>
            </w:r>
            <w:r w:rsidR="00B058BC" w:rsidRPr="007A24F4">
              <w:t xml:space="preserve">Выписка из </w:t>
            </w:r>
            <w:r w:rsidR="000F5246" w:rsidRPr="007A24F4">
              <w:t>ЕГРН</w:t>
            </w:r>
            <w:r w:rsidR="007A24F4" w:rsidRPr="007A24F4">
              <w:t>, содержащей сведения о зарегистрирован</w:t>
            </w:r>
            <w:r w:rsidR="00B058BC" w:rsidRPr="007A24F4">
              <w:t>ных правах на объект культурного наследия и (или) земельные участки в границах его территории;</w:t>
            </w:r>
          </w:p>
          <w:p w:rsidR="00B058BC" w:rsidRPr="007A24F4" w:rsidRDefault="00B058BC" w:rsidP="008278BE">
            <w:pPr>
              <w:pStyle w:val="TableParagraph"/>
              <w:numPr>
                <w:ilvl w:val="0"/>
                <w:numId w:val="4"/>
              </w:numPr>
              <w:tabs>
                <w:tab w:val="left" w:pos="423"/>
              </w:tabs>
              <w:ind w:right="51" w:firstLine="0"/>
              <w:jc w:val="both"/>
            </w:pPr>
            <w:proofErr w:type="gramStart"/>
            <w:r w:rsidRPr="007A24F4">
              <w:t>Сведения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roofErr w:type="gramEnd"/>
          </w:p>
          <w:p w:rsidR="00B058BC" w:rsidRPr="007A24F4" w:rsidRDefault="00B058BC" w:rsidP="008278BE">
            <w:pPr>
              <w:pStyle w:val="TableParagraph"/>
              <w:numPr>
                <w:ilvl w:val="0"/>
                <w:numId w:val="4"/>
              </w:numPr>
              <w:tabs>
                <w:tab w:val="left" w:pos="423"/>
              </w:tabs>
              <w:spacing w:before="1"/>
              <w:ind w:right="51" w:firstLine="0"/>
              <w:jc w:val="both"/>
            </w:pPr>
            <w:r w:rsidRPr="007A24F4">
              <w:t>Копия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rsidR="00B058BC" w:rsidRPr="007A24F4" w:rsidRDefault="00B9207A" w:rsidP="008278BE">
            <w:pPr>
              <w:pStyle w:val="TableParagraph"/>
              <w:spacing w:before="95"/>
              <w:ind w:left="62" w:right="51"/>
              <w:jc w:val="both"/>
            </w:pPr>
            <w:r>
              <w:t>16. </w:t>
            </w:r>
            <w:r w:rsidR="00B058BC" w:rsidRPr="007A24F4">
              <w:t>Сведения о зонах охраны объекта культурного наследия и объектах недвижимости в грани</w:t>
            </w:r>
            <w:r w:rsidR="00DF08C8" w:rsidRPr="007A24F4">
              <w:t>цах указанных зон, внесенных в государственный кадастр недвижимости (копии соответствующих кадастровых вы</w:t>
            </w:r>
            <w:r w:rsidR="00B058BC" w:rsidRPr="007A24F4">
              <w:t>писок, паспортов, планов территории и справок);</w:t>
            </w:r>
          </w:p>
          <w:p w:rsidR="00B058BC" w:rsidRPr="007A24F4" w:rsidRDefault="00B058BC" w:rsidP="008278BE">
            <w:pPr>
              <w:pStyle w:val="TableParagraph"/>
              <w:numPr>
                <w:ilvl w:val="0"/>
                <w:numId w:val="3"/>
              </w:numPr>
              <w:tabs>
                <w:tab w:val="left" w:pos="423"/>
              </w:tabs>
              <w:ind w:right="51" w:firstLine="0"/>
              <w:jc w:val="both"/>
            </w:pPr>
            <w:r w:rsidRPr="007A24F4">
              <w:t>Схема расположения земельных участков на кадастровых план</w:t>
            </w:r>
            <w:r w:rsidR="00DF08C8" w:rsidRPr="007A24F4">
              <w:t>ах или кадастровых картах соответствующих террито</w:t>
            </w:r>
            <w:r w:rsidRPr="007A24F4">
              <w:t>рий;</w:t>
            </w:r>
          </w:p>
          <w:p w:rsidR="00B058BC" w:rsidRPr="007A24F4" w:rsidRDefault="00DF08C8" w:rsidP="008278BE">
            <w:pPr>
              <w:pStyle w:val="TableParagraph"/>
              <w:numPr>
                <w:ilvl w:val="0"/>
                <w:numId w:val="3"/>
              </w:numPr>
              <w:tabs>
                <w:tab w:val="left" w:pos="423"/>
              </w:tabs>
              <w:spacing w:before="1"/>
              <w:ind w:right="51" w:firstLine="0"/>
              <w:jc w:val="both"/>
            </w:pPr>
            <w:r w:rsidRPr="007A24F4">
              <w:t>Копия градостроительного плана земель</w:t>
            </w:r>
            <w:r w:rsidR="00B058BC" w:rsidRPr="007A24F4">
              <w:t xml:space="preserve">ного участка, на </w:t>
            </w:r>
            <w:r w:rsidRPr="007A24F4">
              <w:t>котором предполагается проведение земляных, строи</w:t>
            </w:r>
            <w:r w:rsidR="00B058BC" w:rsidRPr="007A24F4">
              <w:t>тельных, мелиоративных, хозяйственных и иных работ;</w:t>
            </w:r>
          </w:p>
          <w:p w:rsidR="00B058BC" w:rsidRPr="007A24F4" w:rsidRDefault="00B9207A" w:rsidP="008278BE">
            <w:pPr>
              <w:pStyle w:val="TableParagraph"/>
              <w:spacing w:before="95"/>
              <w:ind w:left="62" w:right="51"/>
              <w:jc w:val="both"/>
            </w:pPr>
            <w:r>
              <w:t>19. </w:t>
            </w:r>
            <w:proofErr w:type="gramStart"/>
            <w:r w:rsidR="008278BE" w:rsidRPr="007A24F4">
              <w:t>Сведения о прекра</w:t>
            </w:r>
            <w:r w:rsidR="00B058BC" w:rsidRPr="007A24F4">
              <w:t>щении существования утраченного объекта культурного</w:t>
            </w:r>
            <w:r w:rsidR="008278BE" w:rsidRPr="007A24F4">
              <w:t xml:space="preserve"> наследия, внесенных в государственный кадастр недви</w:t>
            </w:r>
            <w:r w:rsidR="00B058BC" w:rsidRPr="007A24F4">
              <w:t>жимости, а т</w:t>
            </w:r>
            <w:r w:rsidR="008278BE" w:rsidRPr="007A24F4">
              <w:t>акже акта обследования, состав</w:t>
            </w:r>
            <w:r w:rsidR="00B058BC" w:rsidRPr="007A24F4">
              <w:t>ленного при выполнении кадастровы</w:t>
            </w:r>
            <w:r w:rsidR="008278BE" w:rsidRPr="007A24F4">
              <w:t>х работ, в результате которых обеспечивается подготовка документов для представления в орган кадастро</w:t>
            </w:r>
            <w:r w:rsidR="00B058BC" w:rsidRPr="007A24F4">
              <w:t>вого учета заявления о снятии с уче</w:t>
            </w:r>
            <w:r w:rsidR="008278BE" w:rsidRPr="007A24F4">
              <w:t>та объекта недвижимости, являющегося объектом куль</w:t>
            </w:r>
            <w:r w:rsidR="00B058BC" w:rsidRPr="007A24F4">
              <w:t>турного наследия;</w:t>
            </w:r>
            <w:proofErr w:type="gramEnd"/>
          </w:p>
          <w:p w:rsidR="00B058BC" w:rsidRPr="007A24F4" w:rsidRDefault="008278BE" w:rsidP="008278BE">
            <w:pPr>
              <w:pStyle w:val="TableParagraph"/>
              <w:numPr>
                <w:ilvl w:val="0"/>
                <w:numId w:val="2"/>
              </w:numPr>
              <w:tabs>
                <w:tab w:val="left" w:pos="423"/>
              </w:tabs>
              <w:ind w:right="51" w:firstLine="0"/>
              <w:jc w:val="both"/>
            </w:pPr>
            <w:r w:rsidRPr="007A24F4">
              <w:t>Документация, обос</w:t>
            </w:r>
            <w:r w:rsidR="00B058BC" w:rsidRPr="007A24F4">
              <w:t>новывающ</w:t>
            </w:r>
            <w:r w:rsidRPr="007A24F4">
              <w:t>ая границы за</w:t>
            </w:r>
            <w:r w:rsidR="00B058BC" w:rsidRPr="007A24F4">
              <w:t>щитной зоны объекта культурного наследия;</w:t>
            </w:r>
          </w:p>
          <w:p w:rsidR="008278BE" w:rsidRPr="007A24F4" w:rsidRDefault="008278BE" w:rsidP="008278BE">
            <w:pPr>
              <w:pStyle w:val="TableParagraph"/>
              <w:numPr>
                <w:ilvl w:val="0"/>
                <w:numId w:val="2"/>
              </w:numPr>
              <w:tabs>
                <w:tab w:val="left" w:pos="423"/>
              </w:tabs>
              <w:ind w:right="51" w:firstLine="0"/>
              <w:jc w:val="both"/>
            </w:pPr>
            <w:proofErr w:type="gramStart"/>
            <w:r w:rsidRPr="007A24F4">
              <w:t>Заключение уполномоченного органа охраны объектов культурного наследия об отсутствии данных об объ</w:t>
            </w:r>
            <w:r w:rsidR="00B058BC" w:rsidRPr="007A24F4">
              <w:t>ектах археологического наследия, включенных в реестр, и о в</w:t>
            </w:r>
            <w:r w:rsidRPr="007A24F4">
              <w:t>ыявленных объектах археологиче</w:t>
            </w:r>
            <w:r w:rsidR="00B058BC" w:rsidRPr="007A24F4">
              <w:t>ск</w:t>
            </w:r>
            <w:r w:rsidRPr="007A24F4">
              <w:t>ого наследия на землях, подлежащих воздействию земляных, строи</w:t>
            </w:r>
            <w:r w:rsidR="00B058BC" w:rsidRPr="007A24F4">
              <w:t>тельных, мелиоративных и (или) хозяйственных работ, предусм</w:t>
            </w:r>
            <w:r w:rsidRPr="007A24F4">
              <w:t>отренных статьей 25 Лесного кодекса Российской Федерации работ по использо</w:t>
            </w:r>
            <w:r w:rsidR="00B058BC" w:rsidRPr="007A24F4">
              <w:t xml:space="preserve">ванию лесов (за </w:t>
            </w:r>
            <w:r w:rsidRPr="007A24F4">
              <w:t>исклю</w:t>
            </w:r>
            <w:r w:rsidR="00B058BC" w:rsidRPr="007A24F4">
              <w:t xml:space="preserve">чением работ, указанных в пунктах 3, 4 и </w:t>
            </w:r>
            <w:r w:rsidRPr="007A24F4">
              <w:t>7 части 1 статьи 25 Лесного</w:t>
            </w:r>
            <w:proofErr w:type="gramEnd"/>
            <w:r w:rsidRPr="007A24F4">
              <w:t xml:space="preserve"> кодекса Российской Феде</w:t>
            </w:r>
            <w:r w:rsidR="00B058BC" w:rsidRPr="007A24F4">
              <w:t>рации) и иных работ;</w:t>
            </w:r>
          </w:p>
          <w:p w:rsidR="008278BE" w:rsidRPr="007A24F4" w:rsidRDefault="008278BE" w:rsidP="008278BE">
            <w:pPr>
              <w:pStyle w:val="TableParagraph"/>
              <w:numPr>
                <w:ilvl w:val="0"/>
                <w:numId w:val="2"/>
              </w:numPr>
              <w:tabs>
                <w:tab w:val="left" w:pos="423"/>
              </w:tabs>
              <w:ind w:right="51" w:firstLine="0"/>
              <w:jc w:val="both"/>
            </w:pPr>
            <w:r w:rsidRPr="007A24F4">
              <w:t>Особое мнение члена экспертной комиссии;</w:t>
            </w:r>
          </w:p>
          <w:p w:rsidR="008278BE" w:rsidRPr="007A24F4" w:rsidRDefault="008278BE" w:rsidP="008278BE">
            <w:pPr>
              <w:pStyle w:val="TableParagraph"/>
              <w:numPr>
                <w:ilvl w:val="0"/>
                <w:numId w:val="2"/>
              </w:numPr>
              <w:tabs>
                <w:tab w:val="left" w:pos="423"/>
              </w:tabs>
              <w:ind w:right="51" w:firstLine="0"/>
              <w:jc w:val="both"/>
            </w:pPr>
            <w:r w:rsidRPr="007A24F4">
              <w:t>Договор на проведение историко-культурной экспертизы.</w:t>
            </w:r>
          </w:p>
        </w:tc>
        <w:tc>
          <w:tcPr>
            <w:tcW w:w="348" w:type="pct"/>
          </w:tcPr>
          <w:p w:rsidR="00D95CB7" w:rsidRPr="00A47C76" w:rsidRDefault="00D95CB7">
            <w:pPr>
              <w:pStyle w:val="TableParagraph"/>
            </w:pPr>
          </w:p>
        </w:tc>
        <w:tc>
          <w:tcPr>
            <w:tcW w:w="957" w:type="pct"/>
            <w:gridSpan w:val="2"/>
          </w:tcPr>
          <w:p w:rsidR="00D95CB7" w:rsidRPr="00A47C76" w:rsidRDefault="00D95CB7">
            <w:pPr>
              <w:pStyle w:val="TableParagraph"/>
            </w:pPr>
          </w:p>
        </w:tc>
        <w:tc>
          <w:tcPr>
            <w:tcW w:w="521" w:type="pct"/>
          </w:tcPr>
          <w:p w:rsidR="00D95CB7" w:rsidRPr="00A47C76" w:rsidRDefault="00D95CB7">
            <w:pPr>
              <w:pStyle w:val="TableParagraph"/>
            </w:pPr>
          </w:p>
        </w:tc>
        <w:tc>
          <w:tcPr>
            <w:tcW w:w="696" w:type="pct"/>
          </w:tcPr>
          <w:p w:rsidR="00D95CB7" w:rsidRPr="00A47C76" w:rsidRDefault="00D95CB7">
            <w:pPr>
              <w:pStyle w:val="TableParagraph"/>
            </w:pPr>
          </w:p>
        </w:tc>
      </w:tr>
      <w:tr w:rsidR="00A86E63" w:rsidRPr="00A47C76" w:rsidTr="00A86E63">
        <w:trPr>
          <w:trHeight w:val="1124"/>
        </w:trPr>
        <w:tc>
          <w:tcPr>
            <w:tcW w:w="175" w:type="pct"/>
          </w:tcPr>
          <w:p w:rsidR="00D95CB7" w:rsidRPr="00A47C76" w:rsidRDefault="000F5246">
            <w:pPr>
              <w:pStyle w:val="TableParagraph"/>
              <w:spacing w:before="97"/>
              <w:ind w:left="129"/>
            </w:pPr>
            <w:r w:rsidRPr="00A47C76">
              <w:t>12</w:t>
            </w:r>
          </w:p>
        </w:tc>
        <w:tc>
          <w:tcPr>
            <w:tcW w:w="651" w:type="pct"/>
          </w:tcPr>
          <w:p w:rsidR="00D95CB7" w:rsidRPr="00A47C76" w:rsidRDefault="008278BE">
            <w:pPr>
              <w:pStyle w:val="TableParagraph"/>
              <w:tabs>
                <w:tab w:val="left" w:pos="460"/>
                <w:tab w:val="left" w:pos="745"/>
                <w:tab w:val="left" w:pos="1172"/>
                <w:tab w:val="left" w:pos="1287"/>
                <w:tab w:val="left" w:pos="1474"/>
                <w:tab w:val="left" w:pos="1532"/>
              </w:tabs>
              <w:spacing w:before="97"/>
              <w:ind w:left="62" w:right="48"/>
            </w:pPr>
            <w:r w:rsidRPr="00A47C76">
              <w:t xml:space="preserve">Установление или </w:t>
            </w:r>
            <w:r w:rsidR="000F5246" w:rsidRPr="00A47C76">
              <w:t>изменение зоны с особыми услови</w:t>
            </w:r>
            <w:r w:rsidRPr="00A47C76">
              <w:t>ями использования тер</w:t>
            </w:r>
            <w:r w:rsidR="000F5246" w:rsidRPr="00A47C76">
              <w:t xml:space="preserve">ритории </w:t>
            </w:r>
            <w:r w:rsidRPr="00A47C76">
              <w:t>в случае строительства объекта капитального строительства, в связ</w:t>
            </w:r>
            <w:r w:rsidR="008F0395">
              <w:t>и с размещением которого в соот</w:t>
            </w:r>
            <w:r w:rsidRPr="00A47C76">
              <w:t>ветствии с законодательством Российской Федерации подлежит установлению зона с осо</w:t>
            </w:r>
            <w:r w:rsidR="000F5246" w:rsidRPr="00A47C76">
              <w:t>быми условиями использования территории</w:t>
            </w:r>
          </w:p>
        </w:tc>
        <w:tc>
          <w:tcPr>
            <w:tcW w:w="261" w:type="pct"/>
          </w:tcPr>
          <w:p w:rsidR="00D95CB7" w:rsidRPr="00A47C76" w:rsidRDefault="000F5246">
            <w:pPr>
              <w:pStyle w:val="TableParagraph"/>
              <w:spacing w:before="96"/>
              <w:ind w:left="10"/>
              <w:jc w:val="center"/>
            </w:pPr>
            <w:r w:rsidRPr="00A47C76">
              <w:t>–</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0F5246">
            <w:pPr>
              <w:pStyle w:val="TableParagraph"/>
              <w:spacing w:before="96"/>
              <w:ind w:left="8"/>
              <w:jc w:val="center"/>
            </w:pPr>
            <w:r w:rsidRPr="00A47C76">
              <w:t>–</w:t>
            </w:r>
          </w:p>
        </w:tc>
        <w:tc>
          <w:tcPr>
            <w:tcW w:w="870" w:type="pct"/>
          </w:tcPr>
          <w:p w:rsidR="00D95CB7" w:rsidRPr="00A47C76" w:rsidRDefault="000F5246">
            <w:pPr>
              <w:pStyle w:val="TableParagraph"/>
              <w:spacing w:before="96"/>
              <w:ind w:left="8"/>
              <w:jc w:val="center"/>
            </w:pPr>
            <w:r w:rsidRPr="00A47C76">
              <w:t>–</w:t>
            </w:r>
          </w:p>
        </w:tc>
        <w:tc>
          <w:tcPr>
            <w:tcW w:w="348" w:type="pct"/>
          </w:tcPr>
          <w:p w:rsidR="00D95CB7" w:rsidRPr="00A47C76" w:rsidRDefault="008278BE" w:rsidP="008278BE">
            <w:pPr>
              <w:pStyle w:val="TableParagraph"/>
              <w:tabs>
                <w:tab w:val="left" w:pos="419"/>
                <w:tab w:val="left" w:pos="704"/>
                <w:tab w:val="left" w:pos="922"/>
                <w:tab w:val="left" w:pos="1131"/>
                <w:tab w:val="left" w:pos="1246"/>
                <w:tab w:val="left" w:pos="1491"/>
              </w:tabs>
              <w:spacing w:before="97"/>
              <w:ind w:left="62" w:right="48"/>
            </w:pPr>
            <w:r w:rsidRPr="00A47C76">
              <w:t xml:space="preserve">Копия решения об установлении или </w:t>
            </w:r>
            <w:r w:rsidR="000F5246" w:rsidRPr="00A47C76">
              <w:t>изменении зоны с особыми условиями</w:t>
            </w:r>
            <w:r w:rsidRPr="00A47C76">
              <w:t xml:space="preserve"> использования тер</w:t>
            </w:r>
            <w:r w:rsidR="000F5246" w:rsidRPr="00A47C76">
              <w:t>ритории в случае строительства объекта</w:t>
            </w:r>
            <w:r w:rsidRPr="00A47C76">
              <w:t xml:space="preserve"> капитального строи</w:t>
            </w:r>
            <w:r w:rsidR="000F5246" w:rsidRPr="00A47C76">
              <w:t>тельства, в связи с</w:t>
            </w:r>
            <w:r w:rsidRPr="00A47C76">
              <w:t xml:space="preserve"> размещением которого в соответствии с зако</w:t>
            </w:r>
            <w:r w:rsidR="000F5246" w:rsidRPr="00A47C76">
              <w:t>нодательство</w:t>
            </w:r>
            <w:r w:rsidRPr="00A47C76">
              <w:t>м Российской Федераци подлежит установлению зона с осо</w:t>
            </w:r>
            <w:r w:rsidR="000F5246" w:rsidRPr="00A47C76">
              <w:t>быми условиями использования территории</w:t>
            </w:r>
          </w:p>
        </w:tc>
        <w:tc>
          <w:tcPr>
            <w:tcW w:w="957" w:type="pct"/>
            <w:gridSpan w:val="2"/>
          </w:tcPr>
          <w:p w:rsidR="00D95CB7" w:rsidRPr="00A47C76" w:rsidRDefault="000F5246" w:rsidP="008278BE">
            <w:pPr>
              <w:pStyle w:val="TableParagraph"/>
              <w:spacing w:before="97"/>
              <w:ind w:left="63"/>
            </w:pPr>
            <w:r w:rsidRPr="00A47C76">
              <w:t>Статья 51 ГрК</w:t>
            </w:r>
            <w:r w:rsidR="008278BE" w:rsidRPr="00A47C76">
              <w:t xml:space="preserve"> </w:t>
            </w:r>
            <w:r w:rsidRPr="00A47C76">
              <w:t>РФ; статья 106 ЗК РФ</w:t>
            </w:r>
          </w:p>
        </w:tc>
        <w:tc>
          <w:tcPr>
            <w:tcW w:w="521" w:type="pct"/>
          </w:tcPr>
          <w:p w:rsidR="00D95CB7" w:rsidRPr="00A47C76" w:rsidRDefault="008278BE">
            <w:pPr>
              <w:pStyle w:val="TableParagraph"/>
              <w:spacing w:before="97"/>
              <w:ind w:left="63" w:right="52" w:hanging="1"/>
              <w:jc w:val="center"/>
            </w:pPr>
            <w:r w:rsidRPr="00A47C76">
              <w:t>Для всех объектов капитального строитель</w:t>
            </w:r>
            <w:r w:rsidR="000F5246" w:rsidRPr="00A47C76">
              <w:t>ства</w:t>
            </w:r>
          </w:p>
        </w:tc>
        <w:tc>
          <w:tcPr>
            <w:tcW w:w="696" w:type="pct"/>
          </w:tcPr>
          <w:p w:rsidR="00D95CB7" w:rsidRPr="00A47C76" w:rsidRDefault="008278BE" w:rsidP="00B65615">
            <w:pPr>
              <w:pStyle w:val="TableParagraph"/>
              <w:tabs>
                <w:tab w:val="left" w:pos="621"/>
                <w:tab w:val="left" w:pos="666"/>
                <w:tab w:val="left" w:pos="933"/>
                <w:tab w:val="left" w:pos="1036"/>
                <w:tab w:val="left" w:pos="1182"/>
              </w:tabs>
              <w:spacing w:before="95"/>
              <w:ind w:left="62" w:right="49"/>
            </w:pPr>
            <w:proofErr w:type="gramStart"/>
            <w:r w:rsidRPr="00A47C76">
              <w:t xml:space="preserve">Запрашиваются федеральными органами исполнительной власти, органами исполнительной </w:t>
            </w:r>
            <w:r w:rsidR="000F5246" w:rsidRPr="00A47C76">
              <w:t>в</w:t>
            </w:r>
            <w:r w:rsidRPr="00A47C76">
              <w:t>ласти субъекта Российско</w:t>
            </w:r>
            <w:r w:rsidR="00D616B2">
              <w:t xml:space="preserve">й Федерации, органами местного </w:t>
            </w:r>
            <w:r w:rsidRPr="00A47C76">
              <w:t xml:space="preserve">самоуправления, Государственной корпорацией по атомной энергии «Росатом», Государственной корпорацией по космической деятельности </w:t>
            </w:r>
            <w:r w:rsidR="000F5246" w:rsidRPr="00A47C76">
              <w:t>«</w:t>
            </w:r>
            <w:r w:rsidRPr="00A47C76">
              <w:t xml:space="preserve">Роскосмос» </w:t>
            </w:r>
            <w:r w:rsidR="000F5246" w:rsidRPr="00A47C76">
              <w:t>в</w:t>
            </w:r>
            <w:r w:rsidRPr="00A47C76">
              <w:t xml:space="preserve"> </w:t>
            </w:r>
            <w:r w:rsidR="00B65615" w:rsidRPr="00A47C76">
              <w:t>государстве</w:t>
            </w:r>
            <w:r w:rsidR="00D616B2">
              <w:t xml:space="preserve">нных органах, органах местного </w:t>
            </w:r>
            <w:r w:rsidR="00B65615" w:rsidRPr="00A47C76">
              <w:t>самоуправления и подведомственных государственным органам или органам местного</w:t>
            </w:r>
            <w:r w:rsidR="00B65615" w:rsidRPr="00A47C76">
              <w:tab/>
              <w:t xml:space="preserve"> самоуправления организациях, в распоряжении которых находятся указанные </w:t>
            </w:r>
            <w:r w:rsidRPr="00A47C76">
              <w:t>д</w:t>
            </w:r>
            <w:r w:rsidR="00B65615" w:rsidRPr="00A47C76">
              <w:t xml:space="preserve">окументы, если застройщик не </w:t>
            </w:r>
            <w:r w:rsidRPr="00A47C76">
              <w:t>предста</w:t>
            </w:r>
            <w:r w:rsidR="00B65615" w:rsidRPr="00A47C76">
              <w:t>вил указанные документы само</w:t>
            </w:r>
            <w:r w:rsidRPr="00A47C76">
              <w:t>стоятельно</w:t>
            </w:r>
            <w:proofErr w:type="gramEnd"/>
          </w:p>
        </w:tc>
      </w:tr>
      <w:tr w:rsidR="00A86E63" w:rsidRPr="00A47C76" w:rsidTr="00A86E63">
        <w:trPr>
          <w:trHeight w:val="2136"/>
        </w:trPr>
        <w:tc>
          <w:tcPr>
            <w:tcW w:w="175" w:type="pct"/>
          </w:tcPr>
          <w:p w:rsidR="00D95CB7" w:rsidRPr="00A47C76" w:rsidRDefault="000F5246">
            <w:pPr>
              <w:pStyle w:val="TableParagraph"/>
              <w:spacing w:before="95"/>
              <w:ind w:left="129"/>
            </w:pPr>
            <w:r w:rsidRPr="00A47C76">
              <w:t>13</w:t>
            </w:r>
          </w:p>
        </w:tc>
        <w:tc>
          <w:tcPr>
            <w:tcW w:w="651" w:type="pct"/>
          </w:tcPr>
          <w:p w:rsidR="00D95CB7" w:rsidRPr="00A47C76" w:rsidRDefault="007A24F4">
            <w:pPr>
              <w:pStyle w:val="TableParagraph"/>
              <w:spacing w:before="95"/>
              <w:ind w:left="62" w:right="49"/>
              <w:jc w:val="both"/>
            </w:pPr>
            <w:r>
              <w:t>Заключение договора о комплексном разви</w:t>
            </w:r>
            <w:r w:rsidR="000F5246" w:rsidRPr="00A47C76">
              <w:t>тии территории</w:t>
            </w:r>
          </w:p>
        </w:tc>
        <w:tc>
          <w:tcPr>
            <w:tcW w:w="261" w:type="pct"/>
          </w:tcPr>
          <w:p w:rsidR="00D95CB7" w:rsidRPr="00A47C76" w:rsidRDefault="00B65615" w:rsidP="00B65615">
            <w:pPr>
              <w:pStyle w:val="TableParagraph"/>
              <w:spacing w:before="95"/>
              <w:ind w:left="1"/>
              <w:jc w:val="center"/>
            </w:pPr>
            <w:r w:rsidRPr="00A47C76">
              <w:t>45 календар</w:t>
            </w:r>
            <w:r w:rsidR="000F5246" w:rsidRPr="00A47C76">
              <w:t>ных дней (31 рабочий день)</w:t>
            </w:r>
          </w:p>
        </w:tc>
        <w:tc>
          <w:tcPr>
            <w:tcW w:w="261" w:type="pct"/>
          </w:tcPr>
          <w:p w:rsidR="00D95CB7" w:rsidRPr="00A47C76" w:rsidRDefault="000F5246">
            <w:pPr>
              <w:pStyle w:val="TableParagraph"/>
              <w:spacing w:before="94"/>
              <w:ind w:left="15"/>
              <w:jc w:val="center"/>
            </w:pPr>
            <w:r w:rsidRPr="00A47C76">
              <w:t>–</w:t>
            </w:r>
          </w:p>
        </w:tc>
        <w:tc>
          <w:tcPr>
            <w:tcW w:w="260" w:type="pct"/>
          </w:tcPr>
          <w:p w:rsidR="00D95CB7" w:rsidRPr="00A47C76" w:rsidRDefault="000F5246">
            <w:pPr>
              <w:pStyle w:val="TableParagraph"/>
              <w:spacing w:before="94"/>
              <w:ind w:left="8"/>
              <w:jc w:val="center"/>
            </w:pPr>
            <w:r w:rsidRPr="00A47C76">
              <w:t>–</w:t>
            </w:r>
          </w:p>
        </w:tc>
        <w:tc>
          <w:tcPr>
            <w:tcW w:w="870" w:type="pct"/>
          </w:tcPr>
          <w:p w:rsidR="00D95CB7" w:rsidRPr="00A47C76" w:rsidRDefault="000F5246">
            <w:pPr>
              <w:pStyle w:val="TableParagraph"/>
              <w:spacing w:before="95"/>
              <w:ind w:left="62" w:right="50"/>
              <w:jc w:val="both"/>
            </w:pPr>
            <w:r w:rsidRPr="00A47C76">
              <w:t>Проект договор</w:t>
            </w:r>
            <w:r w:rsidR="00B65615" w:rsidRPr="00A47C76">
              <w:t>а о комплексном развитии тер</w:t>
            </w:r>
            <w:r w:rsidRPr="00A47C76">
              <w:t>ритории</w:t>
            </w:r>
          </w:p>
        </w:tc>
        <w:tc>
          <w:tcPr>
            <w:tcW w:w="348" w:type="pct"/>
          </w:tcPr>
          <w:p w:rsidR="00B65615" w:rsidRPr="00A47C76" w:rsidRDefault="000F5246">
            <w:pPr>
              <w:pStyle w:val="TableParagraph"/>
              <w:spacing w:before="95"/>
              <w:ind w:left="62" w:right="47"/>
              <w:jc w:val="both"/>
            </w:pPr>
            <w:r w:rsidRPr="00A47C76">
              <w:t>Копия договор</w:t>
            </w:r>
            <w:r w:rsidR="00B65615" w:rsidRPr="00A47C76">
              <w:t>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w:t>
            </w:r>
            <w:proofErr w:type="gramStart"/>
            <w:r w:rsidR="00B65615" w:rsidRPr="00A47C76">
              <w:t>,в</w:t>
            </w:r>
            <w:proofErr w:type="gramEnd"/>
            <w:r w:rsidR="00B65615" w:rsidRPr="00A47C76">
              <w:t xml:space="preserve"> отношении которой органом местного самоуправления принято решение о комплексном развитии территории</w:t>
            </w:r>
          </w:p>
        </w:tc>
        <w:tc>
          <w:tcPr>
            <w:tcW w:w="957" w:type="pct"/>
            <w:gridSpan w:val="2"/>
          </w:tcPr>
          <w:p w:rsidR="00B65615" w:rsidRPr="00A47C76" w:rsidRDefault="00B65615" w:rsidP="00B65615">
            <w:pPr>
              <w:pStyle w:val="TableParagraph"/>
              <w:tabs>
                <w:tab w:val="left" w:pos="1056"/>
                <w:tab w:val="left" w:pos="1608"/>
              </w:tabs>
              <w:spacing w:before="95"/>
              <w:ind w:left="63" w:right="48"/>
            </w:pPr>
            <w:r w:rsidRPr="00A47C76">
              <w:t>Статья 69 ГрК РФ; Правила заключения договора о комплексном разви</w:t>
            </w:r>
            <w:r w:rsidR="000F5246" w:rsidRPr="00A47C76">
              <w:t>тии территории посредством</w:t>
            </w:r>
            <w:r w:rsidRPr="00A47C76">
              <w:t>проведения торгов в электронной</w:t>
            </w:r>
            <w:r w:rsidRPr="00A47C76">
              <w:tab/>
              <w:t>форме, утвержденные постановлением Правительства Российской Федерации от 4 мая 2021 г.</w:t>
            </w:r>
          </w:p>
          <w:p w:rsidR="00D95CB7" w:rsidRPr="00A47C76" w:rsidRDefault="00B65615" w:rsidP="00B65615">
            <w:pPr>
              <w:pStyle w:val="TableParagraph"/>
              <w:tabs>
                <w:tab w:val="left" w:pos="641"/>
                <w:tab w:val="left" w:pos="1357"/>
              </w:tabs>
              <w:ind w:left="63"/>
            </w:pPr>
            <w:proofErr w:type="gramStart"/>
            <w:r w:rsidRPr="00A47C76">
              <w:t>№ 701 «Об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proofErr w:type="gramEnd"/>
          </w:p>
        </w:tc>
        <w:tc>
          <w:tcPr>
            <w:tcW w:w="521" w:type="pct"/>
          </w:tcPr>
          <w:p w:rsidR="00D95CB7" w:rsidRPr="00A47C76" w:rsidRDefault="00B65615">
            <w:pPr>
              <w:pStyle w:val="TableParagraph"/>
              <w:spacing w:before="95"/>
              <w:ind w:left="118" w:right="106" w:firstLine="129"/>
              <w:jc w:val="both"/>
            </w:pPr>
            <w:r w:rsidRPr="00A47C76">
              <w:t>Для ком</w:t>
            </w:r>
            <w:r w:rsidR="000F5246" w:rsidRPr="00A47C76">
              <w:t>плексного развития территорий</w:t>
            </w:r>
          </w:p>
        </w:tc>
        <w:tc>
          <w:tcPr>
            <w:tcW w:w="696" w:type="pct"/>
          </w:tcPr>
          <w:p w:rsidR="00D95CB7" w:rsidRPr="00A47C76" w:rsidRDefault="000F5246">
            <w:pPr>
              <w:pStyle w:val="TableParagraph"/>
              <w:spacing w:before="94"/>
              <w:ind w:left="10"/>
              <w:jc w:val="center"/>
            </w:pPr>
            <w:r w:rsidRPr="00A47C76">
              <w:t>–</w:t>
            </w:r>
          </w:p>
        </w:tc>
      </w:tr>
      <w:tr w:rsidR="00A86E63" w:rsidRPr="00A47C76" w:rsidTr="00A86E63">
        <w:trPr>
          <w:trHeight w:val="4068"/>
        </w:trPr>
        <w:tc>
          <w:tcPr>
            <w:tcW w:w="175" w:type="pct"/>
          </w:tcPr>
          <w:p w:rsidR="00D95CB7" w:rsidRPr="00A47C76" w:rsidRDefault="000F5246">
            <w:pPr>
              <w:pStyle w:val="TableParagraph"/>
              <w:spacing w:before="98"/>
              <w:ind w:right="117"/>
              <w:jc w:val="right"/>
            </w:pPr>
            <w:r w:rsidRPr="00A47C76">
              <w:t>14</w:t>
            </w:r>
          </w:p>
        </w:tc>
        <w:tc>
          <w:tcPr>
            <w:tcW w:w="651" w:type="pct"/>
          </w:tcPr>
          <w:p w:rsidR="00D95CB7" w:rsidRPr="00A47C76" w:rsidRDefault="00B65615">
            <w:pPr>
              <w:pStyle w:val="TableParagraph"/>
              <w:spacing w:before="98"/>
              <w:ind w:left="62" w:right="52"/>
              <w:jc w:val="both"/>
            </w:pPr>
            <w:r w:rsidRPr="00A47C76">
              <w:t>Подача заявления о выдаче разрешения на стро</w:t>
            </w:r>
            <w:r w:rsidR="000F5246" w:rsidRPr="00A47C76">
              <w:t>ительство</w:t>
            </w:r>
          </w:p>
        </w:tc>
        <w:tc>
          <w:tcPr>
            <w:tcW w:w="261" w:type="pct"/>
          </w:tcPr>
          <w:p w:rsidR="00D95CB7" w:rsidRPr="00A47C76" w:rsidRDefault="000F5246" w:rsidP="00B65615">
            <w:pPr>
              <w:pStyle w:val="TableParagraph"/>
              <w:spacing w:before="98"/>
              <w:ind w:left="142"/>
              <w:jc w:val="center"/>
            </w:pPr>
            <w:r w:rsidRPr="00A47C76">
              <w:t>1 день</w:t>
            </w:r>
          </w:p>
        </w:tc>
        <w:tc>
          <w:tcPr>
            <w:tcW w:w="261" w:type="pct"/>
          </w:tcPr>
          <w:p w:rsidR="00D95CB7" w:rsidRPr="00A47C76" w:rsidRDefault="000F5246">
            <w:pPr>
              <w:pStyle w:val="TableParagraph"/>
              <w:spacing w:before="96"/>
              <w:ind w:left="15"/>
              <w:jc w:val="center"/>
            </w:pPr>
            <w:r w:rsidRPr="00A47C76">
              <w:t>–</w:t>
            </w:r>
          </w:p>
        </w:tc>
        <w:tc>
          <w:tcPr>
            <w:tcW w:w="260" w:type="pct"/>
          </w:tcPr>
          <w:p w:rsidR="00D95CB7" w:rsidRPr="00A47C76" w:rsidRDefault="000F5246">
            <w:pPr>
              <w:pStyle w:val="TableParagraph"/>
              <w:spacing w:before="98"/>
              <w:ind w:left="412"/>
            </w:pPr>
            <w:r w:rsidRPr="00A47C76">
              <w:t>14</w:t>
            </w:r>
          </w:p>
        </w:tc>
        <w:tc>
          <w:tcPr>
            <w:tcW w:w="870" w:type="pct"/>
          </w:tcPr>
          <w:p w:rsidR="00D95CB7" w:rsidRPr="00A47C76" w:rsidRDefault="000F5246">
            <w:pPr>
              <w:pStyle w:val="TableParagraph"/>
              <w:spacing w:before="98"/>
              <w:ind w:left="62" w:right="51"/>
              <w:jc w:val="both"/>
            </w:pPr>
            <w:r w:rsidRPr="00A47C76">
              <w:t>Документы, кото</w:t>
            </w:r>
            <w:r w:rsidR="00B65615" w:rsidRPr="00A47C76">
              <w:t>рые получены в рамках указан</w:t>
            </w:r>
            <w:r w:rsidRPr="00A47C76">
              <w:t>ных выше процедур</w:t>
            </w:r>
          </w:p>
        </w:tc>
        <w:tc>
          <w:tcPr>
            <w:tcW w:w="348" w:type="pct"/>
          </w:tcPr>
          <w:p w:rsidR="00D95CB7" w:rsidRPr="00A47C76" w:rsidRDefault="000F5246">
            <w:pPr>
              <w:pStyle w:val="TableParagraph"/>
              <w:spacing w:before="96"/>
              <w:ind w:left="9"/>
              <w:jc w:val="center"/>
            </w:pPr>
            <w:r w:rsidRPr="00A47C76">
              <w:t>–</w:t>
            </w:r>
          </w:p>
        </w:tc>
        <w:tc>
          <w:tcPr>
            <w:tcW w:w="957" w:type="pct"/>
            <w:gridSpan w:val="2"/>
          </w:tcPr>
          <w:p w:rsidR="00D95CB7" w:rsidRPr="00A47C76" w:rsidRDefault="000F5246" w:rsidP="008D5D2C">
            <w:pPr>
              <w:pStyle w:val="TableParagraph"/>
              <w:spacing w:before="98" w:line="275" w:lineRule="exact"/>
              <w:ind w:left="63"/>
            </w:pPr>
            <w:r w:rsidRPr="00A47C76">
              <w:t>Часть 1 статьи</w:t>
            </w:r>
            <w:r w:rsidR="008D5D2C">
              <w:t xml:space="preserve"> </w:t>
            </w:r>
            <w:r w:rsidRPr="00A47C76">
              <w:t>51 ГрК РФ</w:t>
            </w:r>
          </w:p>
        </w:tc>
        <w:tc>
          <w:tcPr>
            <w:tcW w:w="521" w:type="pct"/>
          </w:tcPr>
          <w:p w:rsidR="00D95CB7" w:rsidRPr="00A47C76" w:rsidRDefault="00B65615">
            <w:pPr>
              <w:pStyle w:val="TableParagraph"/>
              <w:spacing w:before="98"/>
              <w:ind w:left="63" w:right="52" w:hanging="1"/>
              <w:jc w:val="center"/>
            </w:pPr>
            <w:r w:rsidRPr="00A47C76">
              <w:t>Для всех объектов капитального строитель</w:t>
            </w:r>
            <w:r w:rsidR="000F5246" w:rsidRPr="00A47C76">
              <w:t>ства</w:t>
            </w:r>
          </w:p>
        </w:tc>
        <w:tc>
          <w:tcPr>
            <w:tcW w:w="696" w:type="pct"/>
          </w:tcPr>
          <w:p w:rsidR="00D95CB7" w:rsidRPr="00A47C76" w:rsidRDefault="00B65615">
            <w:pPr>
              <w:pStyle w:val="TableParagraph"/>
              <w:tabs>
                <w:tab w:val="left" w:pos="868"/>
                <w:tab w:val="left" w:pos="1295"/>
                <w:tab w:val="left" w:pos="1367"/>
              </w:tabs>
              <w:spacing w:before="98"/>
              <w:ind w:left="62" w:right="51"/>
            </w:pPr>
            <w:r w:rsidRPr="00A47C76">
              <w:t xml:space="preserve">Регистрация заявления </w:t>
            </w:r>
            <w:r w:rsidR="000F5246" w:rsidRPr="00A47C76">
              <w:t xml:space="preserve">и </w:t>
            </w:r>
            <w:r w:rsidRPr="00A47C76">
              <w:t>документов (присвоение номера и даты), назначение должностного лица, ответственного за предоставление государ</w:t>
            </w:r>
            <w:r w:rsidR="000F5246" w:rsidRPr="00A47C76">
              <w:t>ственной услуги</w:t>
            </w:r>
          </w:p>
        </w:tc>
      </w:tr>
      <w:tr w:rsidR="00A86E63" w:rsidRPr="00A47C76" w:rsidTr="00A86E63">
        <w:trPr>
          <w:trHeight w:val="1584"/>
        </w:trPr>
        <w:tc>
          <w:tcPr>
            <w:tcW w:w="175" w:type="pct"/>
          </w:tcPr>
          <w:p w:rsidR="00D95CB7" w:rsidRPr="00A47C76" w:rsidRDefault="000F5246">
            <w:pPr>
              <w:pStyle w:val="TableParagraph"/>
              <w:spacing w:before="97"/>
              <w:ind w:right="117"/>
              <w:jc w:val="right"/>
            </w:pPr>
            <w:r w:rsidRPr="00A47C76">
              <w:t>15</w:t>
            </w:r>
          </w:p>
        </w:tc>
        <w:tc>
          <w:tcPr>
            <w:tcW w:w="651" w:type="pct"/>
          </w:tcPr>
          <w:p w:rsidR="00D95CB7" w:rsidRPr="00A47C76" w:rsidRDefault="000F5246">
            <w:pPr>
              <w:pStyle w:val="TableParagraph"/>
              <w:spacing w:before="97"/>
              <w:ind w:left="62" w:right="50"/>
              <w:jc w:val="both"/>
            </w:pPr>
            <w:r w:rsidRPr="00A47C76">
              <w:t>Получение ра</w:t>
            </w:r>
            <w:proofErr w:type="gramStart"/>
            <w:r w:rsidRPr="00A47C76">
              <w:t>з-</w:t>
            </w:r>
            <w:proofErr w:type="gramEnd"/>
            <w:r w:rsidRPr="00A47C76">
              <w:t xml:space="preserve"> решения на стро- ительство</w:t>
            </w:r>
          </w:p>
        </w:tc>
        <w:tc>
          <w:tcPr>
            <w:tcW w:w="261" w:type="pct"/>
          </w:tcPr>
          <w:p w:rsidR="00D95CB7" w:rsidRPr="00A47C76" w:rsidRDefault="000F5246" w:rsidP="00B65615">
            <w:pPr>
              <w:pStyle w:val="TableParagraph"/>
              <w:spacing w:before="97"/>
              <w:ind w:left="142"/>
              <w:jc w:val="center"/>
            </w:pPr>
            <w:r w:rsidRPr="00A47C76">
              <w:t>5 рабочих дней</w:t>
            </w:r>
          </w:p>
        </w:tc>
        <w:tc>
          <w:tcPr>
            <w:tcW w:w="261" w:type="pct"/>
          </w:tcPr>
          <w:p w:rsidR="00D95CB7" w:rsidRPr="00A47C76" w:rsidRDefault="00B65615" w:rsidP="00B65615">
            <w:pPr>
              <w:pStyle w:val="TableParagraph"/>
              <w:spacing w:before="97"/>
              <w:ind w:right="-1"/>
              <w:jc w:val="center"/>
            </w:pPr>
            <w:r w:rsidRPr="00A47C76">
              <w:t>5 рабо</w:t>
            </w:r>
            <w:r w:rsidR="000F5246" w:rsidRPr="00A47C76">
              <w:t>чих</w:t>
            </w:r>
          </w:p>
          <w:p w:rsidR="00D95CB7" w:rsidRPr="00A47C76" w:rsidRDefault="000F5246" w:rsidP="00B65615">
            <w:pPr>
              <w:pStyle w:val="TableParagraph"/>
              <w:ind w:right="-1"/>
              <w:jc w:val="center"/>
            </w:pPr>
            <w:r w:rsidRPr="00A47C76">
              <w:t>дней</w:t>
            </w:r>
          </w:p>
        </w:tc>
        <w:tc>
          <w:tcPr>
            <w:tcW w:w="260" w:type="pct"/>
          </w:tcPr>
          <w:p w:rsidR="00D95CB7" w:rsidRPr="00A47C76" w:rsidRDefault="000F5246">
            <w:pPr>
              <w:pStyle w:val="TableParagraph"/>
              <w:spacing w:before="97"/>
              <w:ind w:left="412"/>
            </w:pPr>
            <w:r w:rsidRPr="00A47C76">
              <w:t>14</w:t>
            </w:r>
          </w:p>
        </w:tc>
        <w:tc>
          <w:tcPr>
            <w:tcW w:w="870" w:type="pct"/>
          </w:tcPr>
          <w:p w:rsidR="00D95CB7" w:rsidRPr="00A47C76" w:rsidRDefault="00B65615">
            <w:pPr>
              <w:pStyle w:val="TableParagraph"/>
              <w:spacing w:before="97"/>
              <w:ind w:left="62" w:right="49"/>
              <w:jc w:val="both"/>
            </w:pPr>
            <w:r w:rsidRPr="00A47C76">
              <w:t>Документы, приложен</w:t>
            </w:r>
            <w:r w:rsidR="000F5246" w:rsidRPr="00A47C76">
              <w:t xml:space="preserve">ные к заявлению </w:t>
            </w:r>
            <w:r w:rsidRPr="00A47C76">
              <w:t>о выдаче разрешения на стро</w:t>
            </w:r>
            <w:r w:rsidR="000F5246" w:rsidRPr="00A47C76">
              <w:t>ительство</w:t>
            </w:r>
          </w:p>
        </w:tc>
        <w:tc>
          <w:tcPr>
            <w:tcW w:w="348" w:type="pct"/>
          </w:tcPr>
          <w:p w:rsidR="00D95CB7" w:rsidRPr="00A47C76" w:rsidRDefault="000F5246" w:rsidP="00B65615">
            <w:pPr>
              <w:pStyle w:val="TableParagraph"/>
              <w:tabs>
                <w:tab w:val="left" w:pos="1246"/>
                <w:tab w:val="left" w:pos="1572"/>
              </w:tabs>
              <w:spacing w:before="97"/>
              <w:ind w:left="62" w:right="48"/>
            </w:pPr>
            <w:r w:rsidRPr="00A47C76">
              <w:t>Разрешение</w:t>
            </w:r>
            <w:r w:rsidR="00D616B2">
              <w:t xml:space="preserve"> </w:t>
            </w:r>
            <w:r w:rsidRPr="00A47C76">
              <w:t>на строительство объекта</w:t>
            </w:r>
            <w:r w:rsidR="00B65615" w:rsidRPr="00A47C76">
              <w:t xml:space="preserve"> капитального строи</w:t>
            </w:r>
            <w:r w:rsidRPr="00A47C76">
              <w:t>тельства</w:t>
            </w:r>
          </w:p>
        </w:tc>
        <w:tc>
          <w:tcPr>
            <w:tcW w:w="957" w:type="pct"/>
            <w:gridSpan w:val="2"/>
          </w:tcPr>
          <w:p w:rsidR="00D95CB7" w:rsidRPr="00A47C76" w:rsidRDefault="000F5246">
            <w:pPr>
              <w:pStyle w:val="TableParagraph"/>
              <w:spacing w:before="97"/>
              <w:ind w:left="63"/>
            </w:pPr>
            <w:r w:rsidRPr="00A47C76">
              <w:t>Статья 51 ГрК РФ</w:t>
            </w:r>
          </w:p>
        </w:tc>
        <w:tc>
          <w:tcPr>
            <w:tcW w:w="521" w:type="pct"/>
          </w:tcPr>
          <w:p w:rsidR="00D95CB7" w:rsidRPr="00A47C76" w:rsidRDefault="00B65615">
            <w:pPr>
              <w:pStyle w:val="TableParagraph"/>
              <w:spacing w:before="97"/>
              <w:ind w:left="63" w:right="52" w:hanging="1"/>
              <w:jc w:val="center"/>
            </w:pPr>
            <w:r w:rsidRPr="00A47C76">
              <w:t>Для всех объектов капитального строитель</w:t>
            </w:r>
            <w:r w:rsidR="000F5246" w:rsidRPr="00A47C76">
              <w:t>ства</w:t>
            </w:r>
          </w:p>
        </w:tc>
        <w:tc>
          <w:tcPr>
            <w:tcW w:w="696" w:type="pct"/>
          </w:tcPr>
          <w:p w:rsidR="00D95CB7" w:rsidRPr="00A47C76" w:rsidRDefault="000F5246">
            <w:pPr>
              <w:pStyle w:val="TableParagraph"/>
              <w:spacing w:before="96"/>
              <w:ind w:left="10"/>
              <w:jc w:val="center"/>
            </w:pPr>
            <w:r w:rsidRPr="00A47C76">
              <w:t>–</w:t>
            </w:r>
          </w:p>
        </w:tc>
      </w:tr>
    </w:tbl>
    <w:p w:rsidR="000F5246" w:rsidRPr="00A47C76" w:rsidRDefault="000F5246"/>
    <w:sectPr w:rsidR="000F5246" w:rsidRPr="00A47C76" w:rsidSect="00396DB8">
      <w:headerReference w:type="default" r:id="rId9"/>
      <w:pgSz w:w="16840" w:h="11910" w:orient="landscape"/>
      <w:pgMar w:top="993" w:right="280" w:bottom="280" w:left="320" w:header="7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96D" w:rsidRDefault="0080696D" w:rsidP="00D95CB7">
      <w:r>
        <w:separator/>
      </w:r>
    </w:p>
  </w:endnote>
  <w:endnote w:type="continuationSeparator" w:id="0">
    <w:p w:rsidR="0080696D" w:rsidRDefault="0080696D" w:rsidP="00D9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96D" w:rsidRDefault="0080696D" w:rsidP="00D95CB7">
      <w:r>
        <w:separator/>
      </w:r>
    </w:p>
  </w:footnote>
  <w:footnote w:type="continuationSeparator" w:id="0">
    <w:p w:rsidR="0080696D" w:rsidRDefault="0080696D" w:rsidP="00D95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034" w:rsidRDefault="00E166EA">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411.9pt;margin-top:34.65pt;width:18pt;height:15.3pt;z-index:-251658752;mso-position-horizontal-relative:page;mso-position-vertical-relative:page" filled="f" stroked="f">
          <v:textbox inset="0,0,0,0">
            <w:txbxContent>
              <w:p w:rsidR="00E56034" w:rsidRDefault="00E166EA">
                <w:pPr>
                  <w:pStyle w:val="a3"/>
                  <w:spacing w:before="10"/>
                  <w:ind w:left="60"/>
                </w:pPr>
                <w:r>
                  <w:fldChar w:fldCharType="begin"/>
                </w:r>
                <w:r>
                  <w:instrText xml:space="preserve"> PAGE </w:instrText>
                </w:r>
                <w:r>
                  <w:fldChar w:fldCharType="separate"/>
                </w:r>
                <w:r>
                  <w:rPr>
                    <w:noProof/>
                  </w:rPr>
                  <w:t>2</w:t>
                </w:r>
                <w:r>
                  <w:rPr>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E44"/>
    <w:multiLevelType w:val="hybridMultilevel"/>
    <w:tmpl w:val="9642E62C"/>
    <w:lvl w:ilvl="0" w:tplc="A936E8B2">
      <w:start w:val="1"/>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941A201C">
      <w:numFmt w:val="bullet"/>
      <w:lvlText w:val="•"/>
      <w:lvlJc w:val="left"/>
      <w:pPr>
        <w:ind w:left="319" w:hanging="240"/>
      </w:pPr>
      <w:rPr>
        <w:rFonts w:hint="default"/>
        <w:lang w:val="ru-RU" w:eastAsia="en-US" w:bidi="ar-SA"/>
      </w:rPr>
    </w:lvl>
    <w:lvl w:ilvl="2" w:tplc="3D4CFFAC">
      <w:numFmt w:val="bullet"/>
      <w:lvlText w:val="•"/>
      <w:lvlJc w:val="left"/>
      <w:pPr>
        <w:ind w:left="519" w:hanging="240"/>
      </w:pPr>
      <w:rPr>
        <w:rFonts w:hint="default"/>
        <w:lang w:val="ru-RU" w:eastAsia="en-US" w:bidi="ar-SA"/>
      </w:rPr>
    </w:lvl>
    <w:lvl w:ilvl="3" w:tplc="1570DAE0">
      <w:numFmt w:val="bullet"/>
      <w:lvlText w:val="•"/>
      <w:lvlJc w:val="left"/>
      <w:pPr>
        <w:ind w:left="718" w:hanging="240"/>
      </w:pPr>
      <w:rPr>
        <w:rFonts w:hint="default"/>
        <w:lang w:val="ru-RU" w:eastAsia="en-US" w:bidi="ar-SA"/>
      </w:rPr>
    </w:lvl>
    <w:lvl w:ilvl="4" w:tplc="47ACF98A">
      <w:numFmt w:val="bullet"/>
      <w:lvlText w:val="•"/>
      <w:lvlJc w:val="left"/>
      <w:pPr>
        <w:ind w:left="918" w:hanging="240"/>
      </w:pPr>
      <w:rPr>
        <w:rFonts w:hint="default"/>
        <w:lang w:val="ru-RU" w:eastAsia="en-US" w:bidi="ar-SA"/>
      </w:rPr>
    </w:lvl>
    <w:lvl w:ilvl="5" w:tplc="AFBA277C">
      <w:numFmt w:val="bullet"/>
      <w:lvlText w:val="•"/>
      <w:lvlJc w:val="left"/>
      <w:pPr>
        <w:ind w:left="1118" w:hanging="240"/>
      </w:pPr>
      <w:rPr>
        <w:rFonts w:hint="default"/>
        <w:lang w:val="ru-RU" w:eastAsia="en-US" w:bidi="ar-SA"/>
      </w:rPr>
    </w:lvl>
    <w:lvl w:ilvl="6" w:tplc="3A8A53B2">
      <w:numFmt w:val="bullet"/>
      <w:lvlText w:val="•"/>
      <w:lvlJc w:val="left"/>
      <w:pPr>
        <w:ind w:left="1317" w:hanging="240"/>
      </w:pPr>
      <w:rPr>
        <w:rFonts w:hint="default"/>
        <w:lang w:val="ru-RU" w:eastAsia="en-US" w:bidi="ar-SA"/>
      </w:rPr>
    </w:lvl>
    <w:lvl w:ilvl="7" w:tplc="6B60A4DC">
      <w:numFmt w:val="bullet"/>
      <w:lvlText w:val="•"/>
      <w:lvlJc w:val="left"/>
      <w:pPr>
        <w:ind w:left="1517" w:hanging="240"/>
      </w:pPr>
      <w:rPr>
        <w:rFonts w:hint="default"/>
        <w:lang w:val="ru-RU" w:eastAsia="en-US" w:bidi="ar-SA"/>
      </w:rPr>
    </w:lvl>
    <w:lvl w:ilvl="8" w:tplc="0682F0E6">
      <w:numFmt w:val="bullet"/>
      <w:lvlText w:val="•"/>
      <w:lvlJc w:val="left"/>
      <w:pPr>
        <w:ind w:left="1716" w:hanging="240"/>
      </w:pPr>
      <w:rPr>
        <w:rFonts w:hint="default"/>
        <w:lang w:val="ru-RU" w:eastAsia="en-US" w:bidi="ar-SA"/>
      </w:rPr>
    </w:lvl>
  </w:abstractNum>
  <w:abstractNum w:abstractNumId="1">
    <w:nsid w:val="076B43FE"/>
    <w:multiLevelType w:val="hybridMultilevel"/>
    <w:tmpl w:val="5664D0B8"/>
    <w:lvl w:ilvl="0" w:tplc="CAB06458">
      <w:start w:val="1"/>
      <w:numFmt w:val="decimal"/>
      <w:lvlText w:val="%1)"/>
      <w:lvlJc w:val="left"/>
      <w:pPr>
        <w:ind w:left="110" w:hanging="260"/>
      </w:pPr>
      <w:rPr>
        <w:rFonts w:ascii="Times New Roman" w:eastAsia="Times New Roman" w:hAnsi="Times New Roman" w:cs="Times New Roman" w:hint="default"/>
        <w:w w:val="100"/>
        <w:sz w:val="24"/>
        <w:szCs w:val="24"/>
        <w:lang w:val="ru-RU" w:eastAsia="en-US" w:bidi="ar-SA"/>
      </w:rPr>
    </w:lvl>
    <w:lvl w:ilvl="1" w:tplc="1CB2556E">
      <w:numFmt w:val="bullet"/>
      <w:lvlText w:val="•"/>
      <w:lvlJc w:val="left"/>
      <w:pPr>
        <w:ind w:left="319" w:hanging="260"/>
      </w:pPr>
      <w:rPr>
        <w:rFonts w:hint="default"/>
        <w:lang w:val="ru-RU" w:eastAsia="en-US" w:bidi="ar-SA"/>
      </w:rPr>
    </w:lvl>
    <w:lvl w:ilvl="2" w:tplc="C77A40CC">
      <w:numFmt w:val="bullet"/>
      <w:lvlText w:val="•"/>
      <w:lvlJc w:val="left"/>
      <w:pPr>
        <w:ind w:left="519" w:hanging="260"/>
      </w:pPr>
      <w:rPr>
        <w:rFonts w:hint="default"/>
        <w:lang w:val="ru-RU" w:eastAsia="en-US" w:bidi="ar-SA"/>
      </w:rPr>
    </w:lvl>
    <w:lvl w:ilvl="3" w:tplc="363AC7DA">
      <w:numFmt w:val="bullet"/>
      <w:lvlText w:val="•"/>
      <w:lvlJc w:val="left"/>
      <w:pPr>
        <w:ind w:left="718" w:hanging="260"/>
      </w:pPr>
      <w:rPr>
        <w:rFonts w:hint="default"/>
        <w:lang w:val="ru-RU" w:eastAsia="en-US" w:bidi="ar-SA"/>
      </w:rPr>
    </w:lvl>
    <w:lvl w:ilvl="4" w:tplc="82A2E130">
      <w:numFmt w:val="bullet"/>
      <w:lvlText w:val="•"/>
      <w:lvlJc w:val="left"/>
      <w:pPr>
        <w:ind w:left="918" w:hanging="260"/>
      </w:pPr>
      <w:rPr>
        <w:rFonts w:hint="default"/>
        <w:lang w:val="ru-RU" w:eastAsia="en-US" w:bidi="ar-SA"/>
      </w:rPr>
    </w:lvl>
    <w:lvl w:ilvl="5" w:tplc="9C7A8542">
      <w:numFmt w:val="bullet"/>
      <w:lvlText w:val="•"/>
      <w:lvlJc w:val="left"/>
      <w:pPr>
        <w:ind w:left="1118" w:hanging="260"/>
      </w:pPr>
      <w:rPr>
        <w:rFonts w:hint="default"/>
        <w:lang w:val="ru-RU" w:eastAsia="en-US" w:bidi="ar-SA"/>
      </w:rPr>
    </w:lvl>
    <w:lvl w:ilvl="6" w:tplc="A1EC48F4">
      <w:numFmt w:val="bullet"/>
      <w:lvlText w:val="•"/>
      <w:lvlJc w:val="left"/>
      <w:pPr>
        <w:ind w:left="1317" w:hanging="260"/>
      </w:pPr>
      <w:rPr>
        <w:rFonts w:hint="default"/>
        <w:lang w:val="ru-RU" w:eastAsia="en-US" w:bidi="ar-SA"/>
      </w:rPr>
    </w:lvl>
    <w:lvl w:ilvl="7" w:tplc="3A90F5F2">
      <w:numFmt w:val="bullet"/>
      <w:lvlText w:val="•"/>
      <w:lvlJc w:val="left"/>
      <w:pPr>
        <w:ind w:left="1517" w:hanging="260"/>
      </w:pPr>
      <w:rPr>
        <w:rFonts w:hint="default"/>
        <w:lang w:val="ru-RU" w:eastAsia="en-US" w:bidi="ar-SA"/>
      </w:rPr>
    </w:lvl>
    <w:lvl w:ilvl="8" w:tplc="D19E25CE">
      <w:numFmt w:val="bullet"/>
      <w:lvlText w:val="•"/>
      <w:lvlJc w:val="left"/>
      <w:pPr>
        <w:ind w:left="1716" w:hanging="260"/>
      </w:pPr>
      <w:rPr>
        <w:rFonts w:hint="default"/>
        <w:lang w:val="ru-RU" w:eastAsia="en-US" w:bidi="ar-SA"/>
      </w:rPr>
    </w:lvl>
  </w:abstractNum>
  <w:abstractNum w:abstractNumId="2">
    <w:nsid w:val="07F0212D"/>
    <w:multiLevelType w:val="hybridMultilevel"/>
    <w:tmpl w:val="DCBE0CBC"/>
    <w:lvl w:ilvl="0" w:tplc="0B066558">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814A965C">
      <w:numFmt w:val="bullet"/>
      <w:lvlText w:val="•"/>
      <w:lvlJc w:val="left"/>
      <w:pPr>
        <w:ind w:left="325" w:hanging="240"/>
      </w:pPr>
      <w:rPr>
        <w:rFonts w:hint="default"/>
        <w:lang w:val="ru-RU" w:eastAsia="en-US" w:bidi="ar-SA"/>
      </w:rPr>
    </w:lvl>
    <w:lvl w:ilvl="2" w:tplc="E0ACE2DC">
      <w:numFmt w:val="bullet"/>
      <w:lvlText w:val="•"/>
      <w:lvlJc w:val="left"/>
      <w:pPr>
        <w:ind w:left="590" w:hanging="240"/>
      </w:pPr>
      <w:rPr>
        <w:rFonts w:hint="default"/>
        <w:lang w:val="ru-RU" w:eastAsia="en-US" w:bidi="ar-SA"/>
      </w:rPr>
    </w:lvl>
    <w:lvl w:ilvl="3" w:tplc="B9FEEDEA">
      <w:numFmt w:val="bullet"/>
      <w:lvlText w:val="•"/>
      <w:lvlJc w:val="left"/>
      <w:pPr>
        <w:ind w:left="855" w:hanging="240"/>
      </w:pPr>
      <w:rPr>
        <w:rFonts w:hint="default"/>
        <w:lang w:val="ru-RU" w:eastAsia="en-US" w:bidi="ar-SA"/>
      </w:rPr>
    </w:lvl>
    <w:lvl w:ilvl="4" w:tplc="BD749CF6">
      <w:numFmt w:val="bullet"/>
      <w:lvlText w:val="•"/>
      <w:lvlJc w:val="left"/>
      <w:pPr>
        <w:ind w:left="1120" w:hanging="240"/>
      </w:pPr>
      <w:rPr>
        <w:rFonts w:hint="default"/>
        <w:lang w:val="ru-RU" w:eastAsia="en-US" w:bidi="ar-SA"/>
      </w:rPr>
    </w:lvl>
    <w:lvl w:ilvl="5" w:tplc="313E903E">
      <w:numFmt w:val="bullet"/>
      <w:lvlText w:val="•"/>
      <w:lvlJc w:val="left"/>
      <w:pPr>
        <w:ind w:left="1385" w:hanging="240"/>
      </w:pPr>
      <w:rPr>
        <w:rFonts w:hint="default"/>
        <w:lang w:val="ru-RU" w:eastAsia="en-US" w:bidi="ar-SA"/>
      </w:rPr>
    </w:lvl>
    <w:lvl w:ilvl="6" w:tplc="22AA5324">
      <w:numFmt w:val="bullet"/>
      <w:lvlText w:val="•"/>
      <w:lvlJc w:val="left"/>
      <w:pPr>
        <w:ind w:left="1650" w:hanging="240"/>
      </w:pPr>
      <w:rPr>
        <w:rFonts w:hint="default"/>
        <w:lang w:val="ru-RU" w:eastAsia="en-US" w:bidi="ar-SA"/>
      </w:rPr>
    </w:lvl>
    <w:lvl w:ilvl="7" w:tplc="F5008E0E">
      <w:numFmt w:val="bullet"/>
      <w:lvlText w:val="•"/>
      <w:lvlJc w:val="left"/>
      <w:pPr>
        <w:ind w:left="1915" w:hanging="240"/>
      </w:pPr>
      <w:rPr>
        <w:rFonts w:hint="default"/>
        <w:lang w:val="ru-RU" w:eastAsia="en-US" w:bidi="ar-SA"/>
      </w:rPr>
    </w:lvl>
    <w:lvl w:ilvl="8" w:tplc="3FE21D2E">
      <w:numFmt w:val="bullet"/>
      <w:lvlText w:val="•"/>
      <w:lvlJc w:val="left"/>
      <w:pPr>
        <w:ind w:left="2180" w:hanging="240"/>
      </w:pPr>
      <w:rPr>
        <w:rFonts w:hint="default"/>
        <w:lang w:val="ru-RU" w:eastAsia="en-US" w:bidi="ar-SA"/>
      </w:rPr>
    </w:lvl>
  </w:abstractNum>
  <w:abstractNum w:abstractNumId="3">
    <w:nsid w:val="099D6A3C"/>
    <w:multiLevelType w:val="hybridMultilevel"/>
    <w:tmpl w:val="BD9CBE96"/>
    <w:lvl w:ilvl="0" w:tplc="2940E654">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C30C23A0">
      <w:numFmt w:val="bullet"/>
      <w:lvlText w:val="•"/>
      <w:lvlJc w:val="left"/>
      <w:pPr>
        <w:ind w:left="339" w:hanging="240"/>
      </w:pPr>
      <w:rPr>
        <w:rFonts w:hint="default"/>
        <w:lang w:val="ru-RU" w:eastAsia="en-US" w:bidi="ar-SA"/>
      </w:rPr>
    </w:lvl>
    <w:lvl w:ilvl="2" w:tplc="2F58A866">
      <w:numFmt w:val="bullet"/>
      <w:lvlText w:val="•"/>
      <w:lvlJc w:val="left"/>
      <w:pPr>
        <w:ind w:left="618" w:hanging="240"/>
      </w:pPr>
      <w:rPr>
        <w:rFonts w:hint="default"/>
        <w:lang w:val="ru-RU" w:eastAsia="en-US" w:bidi="ar-SA"/>
      </w:rPr>
    </w:lvl>
    <w:lvl w:ilvl="3" w:tplc="D4AA039E">
      <w:numFmt w:val="bullet"/>
      <w:lvlText w:val="•"/>
      <w:lvlJc w:val="left"/>
      <w:pPr>
        <w:ind w:left="897" w:hanging="240"/>
      </w:pPr>
      <w:rPr>
        <w:rFonts w:hint="default"/>
        <w:lang w:val="ru-RU" w:eastAsia="en-US" w:bidi="ar-SA"/>
      </w:rPr>
    </w:lvl>
    <w:lvl w:ilvl="4" w:tplc="01B86092">
      <w:numFmt w:val="bullet"/>
      <w:lvlText w:val="•"/>
      <w:lvlJc w:val="left"/>
      <w:pPr>
        <w:ind w:left="1176" w:hanging="240"/>
      </w:pPr>
      <w:rPr>
        <w:rFonts w:hint="default"/>
        <w:lang w:val="ru-RU" w:eastAsia="en-US" w:bidi="ar-SA"/>
      </w:rPr>
    </w:lvl>
    <w:lvl w:ilvl="5" w:tplc="4B7AF218">
      <w:numFmt w:val="bullet"/>
      <w:lvlText w:val="•"/>
      <w:lvlJc w:val="left"/>
      <w:pPr>
        <w:ind w:left="1455" w:hanging="240"/>
      </w:pPr>
      <w:rPr>
        <w:rFonts w:hint="default"/>
        <w:lang w:val="ru-RU" w:eastAsia="en-US" w:bidi="ar-SA"/>
      </w:rPr>
    </w:lvl>
    <w:lvl w:ilvl="6" w:tplc="0BF86A46">
      <w:numFmt w:val="bullet"/>
      <w:lvlText w:val="•"/>
      <w:lvlJc w:val="left"/>
      <w:pPr>
        <w:ind w:left="1734" w:hanging="240"/>
      </w:pPr>
      <w:rPr>
        <w:rFonts w:hint="default"/>
        <w:lang w:val="ru-RU" w:eastAsia="en-US" w:bidi="ar-SA"/>
      </w:rPr>
    </w:lvl>
    <w:lvl w:ilvl="7" w:tplc="84C87894">
      <w:numFmt w:val="bullet"/>
      <w:lvlText w:val="•"/>
      <w:lvlJc w:val="left"/>
      <w:pPr>
        <w:ind w:left="2013" w:hanging="240"/>
      </w:pPr>
      <w:rPr>
        <w:rFonts w:hint="default"/>
        <w:lang w:val="ru-RU" w:eastAsia="en-US" w:bidi="ar-SA"/>
      </w:rPr>
    </w:lvl>
    <w:lvl w:ilvl="8" w:tplc="26E23590">
      <w:numFmt w:val="bullet"/>
      <w:lvlText w:val="•"/>
      <w:lvlJc w:val="left"/>
      <w:pPr>
        <w:ind w:left="2292" w:hanging="240"/>
      </w:pPr>
      <w:rPr>
        <w:rFonts w:hint="default"/>
        <w:lang w:val="ru-RU" w:eastAsia="en-US" w:bidi="ar-SA"/>
      </w:rPr>
    </w:lvl>
  </w:abstractNum>
  <w:abstractNum w:abstractNumId="4">
    <w:nsid w:val="0A83747C"/>
    <w:multiLevelType w:val="hybridMultilevel"/>
    <w:tmpl w:val="1780E382"/>
    <w:lvl w:ilvl="0" w:tplc="B26A3BFA">
      <w:start w:val="1"/>
      <w:numFmt w:val="decimal"/>
      <w:lvlText w:val="%1."/>
      <w:lvlJc w:val="left"/>
      <w:pPr>
        <w:ind w:left="110" w:hanging="324"/>
      </w:pPr>
      <w:rPr>
        <w:rFonts w:ascii="Times New Roman" w:eastAsia="Times New Roman" w:hAnsi="Times New Roman" w:cs="Times New Roman" w:hint="default"/>
        <w:w w:val="100"/>
        <w:sz w:val="24"/>
        <w:szCs w:val="24"/>
        <w:lang w:val="ru-RU" w:eastAsia="en-US" w:bidi="ar-SA"/>
      </w:rPr>
    </w:lvl>
    <w:lvl w:ilvl="1" w:tplc="3234400A">
      <w:numFmt w:val="bullet"/>
      <w:lvlText w:val="•"/>
      <w:lvlJc w:val="left"/>
      <w:pPr>
        <w:ind w:left="319" w:hanging="324"/>
      </w:pPr>
      <w:rPr>
        <w:rFonts w:hint="default"/>
        <w:lang w:val="ru-RU" w:eastAsia="en-US" w:bidi="ar-SA"/>
      </w:rPr>
    </w:lvl>
    <w:lvl w:ilvl="2" w:tplc="2D6860A6">
      <w:numFmt w:val="bullet"/>
      <w:lvlText w:val="•"/>
      <w:lvlJc w:val="left"/>
      <w:pPr>
        <w:ind w:left="519" w:hanging="324"/>
      </w:pPr>
      <w:rPr>
        <w:rFonts w:hint="default"/>
        <w:lang w:val="ru-RU" w:eastAsia="en-US" w:bidi="ar-SA"/>
      </w:rPr>
    </w:lvl>
    <w:lvl w:ilvl="3" w:tplc="2C2AA6BC">
      <w:numFmt w:val="bullet"/>
      <w:lvlText w:val="•"/>
      <w:lvlJc w:val="left"/>
      <w:pPr>
        <w:ind w:left="718" w:hanging="324"/>
      </w:pPr>
      <w:rPr>
        <w:rFonts w:hint="default"/>
        <w:lang w:val="ru-RU" w:eastAsia="en-US" w:bidi="ar-SA"/>
      </w:rPr>
    </w:lvl>
    <w:lvl w:ilvl="4" w:tplc="E8A6BC78">
      <w:numFmt w:val="bullet"/>
      <w:lvlText w:val="•"/>
      <w:lvlJc w:val="left"/>
      <w:pPr>
        <w:ind w:left="918" w:hanging="324"/>
      </w:pPr>
      <w:rPr>
        <w:rFonts w:hint="default"/>
        <w:lang w:val="ru-RU" w:eastAsia="en-US" w:bidi="ar-SA"/>
      </w:rPr>
    </w:lvl>
    <w:lvl w:ilvl="5" w:tplc="008AF282">
      <w:numFmt w:val="bullet"/>
      <w:lvlText w:val="•"/>
      <w:lvlJc w:val="left"/>
      <w:pPr>
        <w:ind w:left="1118" w:hanging="324"/>
      </w:pPr>
      <w:rPr>
        <w:rFonts w:hint="default"/>
        <w:lang w:val="ru-RU" w:eastAsia="en-US" w:bidi="ar-SA"/>
      </w:rPr>
    </w:lvl>
    <w:lvl w:ilvl="6" w:tplc="00C273BE">
      <w:numFmt w:val="bullet"/>
      <w:lvlText w:val="•"/>
      <w:lvlJc w:val="left"/>
      <w:pPr>
        <w:ind w:left="1317" w:hanging="324"/>
      </w:pPr>
      <w:rPr>
        <w:rFonts w:hint="default"/>
        <w:lang w:val="ru-RU" w:eastAsia="en-US" w:bidi="ar-SA"/>
      </w:rPr>
    </w:lvl>
    <w:lvl w:ilvl="7" w:tplc="B76AF508">
      <w:numFmt w:val="bullet"/>
      <w:lvlText w:val="•"/>
      <w:lvlJc w:val="left"/>
      <w:pPr>
        <w:ind w:left="1517" w:hanging="324"/>
      </w:pPr>
      <w:rPr>
        <w:rFonts w:hint="default"/>
        <w:lang w:val="ru-RU" w:eastAsia="en-US" w:bidi="ar-SA"/>
      </w:rPr>
    </w:lvl>
    <w:lvl w:ilvl="8" w:tplc="C6CC1ED8">
      <w:numFmt w:val="bullet"/>
      <w:lvlText w:val="•"/>
      <w:lvlJc w:val="left"/>
      <w:pPr>
        <w:ind w:left="1716" w:hanging="324"/>
      </w:pPr>
      <w:rPr>
        <w:rFonts w:hint="default"/>
        <w:lang w:val="ru-RU" w:eastAsia="en-US" w:bidi="ar-SA"/>
      </w:rPr>
    </w:lvl>
  </w:abstractNum>
  <w:abstractNum w:abstractNumId="5">
    <w:nsid w:val="0B7F2D95"/>
    <w:multiLevelType w:val="hybridMultilevel"/>
    <w:tmpl w:val="AF6073D6"/>
    <w:lvl w:ilvl="0" w:tplc="6896E326">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EB7CB818">
      <w:numFmt w:val="bullet"/>
      <w:lvlText w:val="•"/>
      <w:lvlJc w:val="left"/>
      <w:pPr>
        <w:ind w:left="339" w:hanging="240"/>
      </w:pPr>
      <w:rPr>
        <w:rFonts w:hint="default"/>
        <w:lang w:val="ru-RU" w:eastAsia="en-US" w:bidi="ar-SA"/>
      </w:rPr>
    </w:lvl>
    <w:lvl w:ilvl="2" w:tplc="DF323C72">
      <w:numFmt w:val="bullet"/>
      <w:lvlText w:val="•"/>
      <w:lvlJc w:val="left"/>
      <w:pPr>
        <w:ind w:left="618" w:hanging="240"/>
      </w:pPr>
      <w:rPr>
        <w:rFonts w:hint="default"/>
        <w:lang w:val="ru-RU" w:eastAsia="en-US" w:bidi="ar-SA"/>
      </w:rPr>
    </w:lvl>
    <w:lvl w:ilvl="3" w:tplc="31308A5C">
      <w:numFmt w:val="bullet"/>
      <w:lvlText w:val="•"/>
      <w:lvlJc w:val="left"/>
      <w:pPr>
        <w:ind w:left="897" w:hanging="240"/>
      </w:pPr>
      <w:rPr>
        <w:rFonts w:hint="default"/>
        <w:lang w:val="ru-RU" w:eastAsia="en-US" w:bidi="ar-SA"/>
      </w:rPr>
    </w:lvl>
    <w:lvl w:ilvl="4" w:tplc="72F6E4D2">
      <w:numFmt w:val="bullet"/>
      <w:lvlText w:val="•"/>
      <w:lvlJc w:val="left"/>
      <w:pPr>
        <w:ind w:left="1176" w:hanging="240"/>
      </w:pPr>
      <w:rPr>
        <w:rFonts w:hint="default"/>
        <w:lang w:val="ru-RU" w:eastAsia="en-US" w:bidi="ar-SA"/>
      </w:rPr>
    </w:lvl>
    <w:lvl w:ilvl="5" w:tplc="E340C062">
      <w:numFmt w:val="bullet"/>
      <w:lvlText w:val="•"/>
      <w:lvlJc w:val="left"/>
      <w:pPr>
        <w:ind w:left="1455" w:hanging="240"/>
      </w:pPr>
      <w:rPr>
        <w:rFonts w:hint="default"/>
        <w:lang w:val="ru-RU" w:eastAsia="en-US" w:bidi="ar-SA"/>
      </w:rPr>
    </w:lvl>
    <w:lvl w:ilvl="6" w:tplc="13A4C2F6">
      <w:numFmt w:val="bullet"/>
      <w:lvlText w:val="•"/>
      <w:lvlJc w:val="left"/>
      <w:pPr>
        <w:ind w:left="1734" w:hanging="240"/>
      </w:pPr>
      <w:rPr>
        <w:rFonts w:hint="default"/>
        <w:lang w:val="ru-RU" w:eastAsia="en-US" w:bidi="ar-SA"/>
      </w:rPr>
    </w:lvl>
    <w:lvl w:ilvl="7" w:tplc="0032CD6C">
      <w:numFmt w:val="bullet"/>
      <w:lvlText w:val="•"/>
      <w:lvlJc w:val="left"/>
      <w:pPr>
        <w:ind w:left="2013" w:hanging="240"/>
      </w:pPr>
      <w:rPr>
        <w:rFonts w:hint="default"/>
        <w:lang w:val="ru-RU" w:eastAsia="en-US" w:bidi="ar-SA"/>
      </w:rPr>
    </w:lvl>
    <w:lvl w:ilvl="8" w:tplc="2F52DC9E">
      <w:numFmt w:val="bullet"/>
      <w:lvlText w:val="•"/>
      <w:lvlJc w:val="left"/>
      <w:pPr>
        <w:ind w:left="2292" w:hanging="240"/>
      </w:pPr>
      <w:rPr>
        <w:rFonts w:hint="default"/>
        <w:lang w:val="ru-RU" w:eastAsia="en-US" w:bidi="ar-SA"/>
      </w:rPr>
    </w:lvl>
  </w:abstractNum>
  <w:abstractNum w:abstractNumId="6">
    <w:nsid w:val="0E162417"/>
    <w:multiLevelType w:val="hybridMultilevel"/>
    <w:tmpl w:val="73C6FC6E"/>
    <w:lvl w:ilvl="0" w:tplc="BE7C2574">
      <w:start w:val="5"/>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20B078C6">
      <w:numFmt w:val="bullet"/>
      <w:lvlText w:val="•"/>
      <w:lvlJc w:val="left"/>
      <w:pPr>
        <w:ind w:left="319" w:hanging="240"/>
      </w:pPr>
      <w:rPr>
        <w:rFonts w:hint="default"/>
        <w:lang w:val="ru-RU" w:eastAsia="en-US" w:bidi="ar-SA"/>
      </w:rPr>
    </w:lvl>
    <w:lvl w:ilvl="2" w:tplc="C8A27C9C">
      <w:numFmt w:val="bullet"/>
      <w:lvlText w:val="•"/>
      <w:lvlJc w:val="left"/>
      <w:pPr>
        <w:ind w:left="519" w:hanging="240"/>
      </w:pPr>
      <w:rPr>
        <w:rFonts w:hint="default"/>
        <w:lang w:val="ru-RU" w:eastAsia="en-US" w:bidi="ar-SA"/>
      </w:rPr>
    </w:lvl>
    <w:lvl w:ilvl="3" w:tplc="DE62E06C">
      <w:numFmt w:val="bullet"/>
      <w:lvlText w:val="•"/>
      <w:lvlJc w:val="left"/>
      <w:pPr>
        <w:ind w:left="718" w:hanging="240"/>
      </w:pPr>
      <w:rPr>
        <w:rFonts w:hint="default"/>
        <w:lang w:val="ru-RU" w:eastAsia="en-US" w:bidi="ar-SA"/>
      </w:rPr>
    </w:lvl>
    <w:lvl w:ilvl="4" w:tplc="37785AE8">
      <w:numFmt w:val="bullet"/>
      <w:lvlText w:val="•"/>
      <w:lvlJc w:val="left"/>
      <w:pPr>
        <w:ind w:left="918" w:hanging="240"/>
      </w:pPr>
      <w:rPr>
        <w:rFonts w:hint="default"/>
        <w:lang w:val="ru-RU" w:eastAsia="en-US" w:bidi="ar-SA"/>
      </w:rPr>
    </w:lvl>
    <w:lvl w:ilvl="5" w:tplc="0CE4DDE0">
      <w:numFmt w:val="bullet"/>
      <w:lvlText w:val="•"/>
      <w:lvlJc w:val="left"/>
      <w:pPr>
        <w:ind w:left="1118" w:hanging="240"/>
      </w:pPr>
      <w:rPr>
        <w:rFonts w:hint="default"/>
        <w:lang w:val="ru-RU" w:eastAsia="en-US" w:bidi="ar-SA"/>
      </w:rPr>
    </w:lvl>
    <w:lvl w:ilvl="6" w:tplc="85942496">
      <w:numFmt w:val="bullet"/>
      <w:lvlText w:val="•"/>
      <w:lvlJc w:val="left"/>
      <w:pPr>
        <w:ind w:left="1317" w:hanging="240"/>
      </w:pPr>
      <w:rPr>
        <w:rFonts w:hint="default"/>
        <w:lang w:val="ru-RU" w:eastAsia="en-US" w:bidi="ar-SA"/>
      </w:rPr>
    </w:lvl>
    <w:lvl w:ilvl="7" w:tplc="008C335A">
      <w:numFmt w:val="bullet"/>
      <w:lvlText w:val="•"/>
      <w:lvlJc w:val="left"/>
      <w:pPr>
        <w:ind w:left="1517" w:hanging="240"/>
      </w:pPr>
      <w:rPr>
        <w:rFonts w:hint="default"/>
        <w:lang w:val="ru-RU" w:eastAsia="en-US" w:bidi="ar-SA"/>
      </w:rPr>
    </w:lvl>
    <w:lvl w:ilvl="8" w:tplc="582C14B8">
      <w:numFmt w:val="bullet"/>
      <w:lvlText w:val="•"/>
      <w:lvlJc w:val="left"/>
      <w:pPr>
        <w:ind w:left="1716" w:hanging="240"/>
      </w:pPr>
      <w:rPr>
        <w:rFonts w:hint="default"/>
        <w:lang w:val="ru-RU" w:eastAsia="en-US" w:bidi="ar-SA"/>
      </w:rPr>
    </w:lvl>
  </w:abstractNum>
  <w:abstractNum w:abstractNumId="7">
    <w:nsid w:val="15CB5186"/>
    <w:multiLevelType w:val="hybridMultilevel"/>
    <w:tmpl w:val="852C71C2"/>
    <w:lvl w:ilvl="0" w:tplc="A2DC72CC">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9530D20C">
      <w:numFmt w:val="bullet"/>
      <w:lvlText w:val="•"/>
      <w:lvlJc w:val="left"/>
      <w:pPr>
        <w:ind w:left="308" w:hanging="240"/>
      </w:pPr>
      <w:rPr>
        <w:rFonts w:hint="default"/>
        <w:lang w:val="ru-RU" w:eastAsia="en-US" w:bidi="ar-SA"/>
      </w:rPr>
    </w:lvl>
    <w:lvl w:ilvl="2" w:tplc="CED680CE">
      <w:numFmt w:val="bullet"/>
      <w:lvlText w:val="•"/>
      <w:lvlJc w:val="left"/>
      <w:pPr>
        <w:ind w:left="556" w:hanging="240"/>
      </w:pPr>
      <w:rPr>
        <w:rFonts w:hint="default"/>
        <w:lang w:val="ru-RU" w:eastAsia="en-US" w:bidi="ar-SA"/>
      </w:rPr>
    </w:lvl>
    <w:lvl w:ilvl="3" w:tplc="E974C5B4">
      <w:numFmt w:val="bullet"/>
      <w:lvlText w:val="•"/>
      <w:lvlJc w:val="left"/>
      <w:pPr>
        <w:ind w:left="804" w:hanging="240"/>
      </w:pPr>
      <w:rPr>
        <w:rFonts w:hint="default"/>
        <w:lang w:val="ru-RU" w:eastAsia="en-US" w:bidi="ar-SA"/>
      </w:rPr>
    </w:lvl>
    <w:lvl w:ilvl="4" w:tplc="3B4A004E">
      <w:numFmt w:val="bullet"/>
      <w:lvlText w:val="•"/>
      <w:lvlJc w:val="left"/>
      <w:pPr>
        <w:ind w:left="1052" w:hanging="240"/>
      </w:pPr>
      <w:rPr>
        <w:rFonts w:hint="default"/>
        <w:lang w:val="ru-RU" w:eastAsia="en-US" w:bidi="ar-SA"/>
      </w:rPr>
    </w:lvl>
    <w:lvl w:ilvl="5" w:tplc="03B6A66A">
      <w:numFmt w:val="bullet"/>
      <w:lvlText w:val="•"/>
      <w:lvlJc w:val="left"/>
      <w:pPr>
        <w:ind w:left="1301" w:hanging="240"/>
      </w:pPr>
      <w:rPr>
        <w:rFonts w:hint="default"/>
        <w:lang w:val="ru-RU" w:eastAsia="en-US" w:bidi="ar-SA"/>
      </w:rPr>
    </w:lvl>
    <w:lvl w:ilvl="6" w:tplc="BD0851A2">
      <w:numFmt w:val="bullet"/>
      <w:lvlText w:val="•"/>
      <w:lvlJc w:val="left"/>
      <w:pPr>
        <w:ind w:left="1549" w:hanging="240"/>
      </w:pPr>
      <w:rPr>
        <w:rFonts w:hint="default"/>
        <w:lang w:val="ru-RU" w:eastAsia="en-US" w:bidi="ar-SA"/>
      </w:rPr>
    </w:lvl>
    <w:lvl w:ilvl="7" w:tplc="252EA0E0">
      <w:numFmt w:val="bullet"/>
      <w:lvlText w:val="•"/>
      <w:lvlJc w:val="left"/>
      <w:pPr>
        <w:ind w:left="1797" w:hanging="240"/>
      </w:pPr>
      <w:rPr>
        <w:rFonts w:hint="default"/>
        <w:lang w:val="ru-RU" w:eastAsia="en-US" w:bidi="ar-SA"/>
      </w:rPr>
    </w:lvl>
    <w:lvl w:ilvl="8" w:tplc="5A0C0158">
      <w:numFmt w:val="bullet"/>
      <w:lvlText w:val="•"/>
      <w:lvlJc w:val="left"/>
      <w:pPr>
        <w:ind w:left="2045" w:hanging="240"/>
      </w:pPr>
      <w:rPr>
        <w:rFonts w:hint="default"/>
        <w:lang w:val="ru-RU" w:eastAsia="en-US" w:bidi="ar-SA"/>
      </w:rPr>
    </w:lvl>
  </w:abstractNum>
  <w:abstractNum w:abstractNumId="8">
    <w:nsid w:val="1725128C"/>
    <w:multiLevelType w:val="hybridMultilevel"/>
    <w:tmpl w:val="4FB420A2"/>
    <w:lvl w:ilvl="0" w:tplc="27CE7D74">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70341AD4">
      <w:numFmt w:val="bullet"/>
      <w:lvlText w:val="•"/>
      <w:lvlJc w:val="left"/>
      <w:pPr>
        <w:ind w:left="339" w:hanging="240"/>
      </w:pPr>
      <w:rPr>
        <w:rFonts w:hint="default"/>
        <w:lang w:val="ru-RU" w:eastAsia="en-US" w:bidi="ar-SA"/>
      </w:rPr>
    </w:lvl>
    <w:lvl w:ilvl="2" w:tplc="83CA3C3C">
      <w:numFmt w:val="bullet"/>
      <w:lvlText w:val="•"/>
      <w:lvlJc w:val="left"/>
      <w:pPr>
        <w:ind w:left="618" w:hanging="240"/>
      </w:pPr>
      <w:rPr>
        <w:rFonts w:hint="default"/>
        <w:lang w:val="ru-RU" w:eastAsia="en-US" w:bidi="ar-SA"/>
      </w:rPr>
    </w:lvl>
    <w:lvl w:ilvl="3" w:tplc="499074C0">
      <w:numFmt w:val="bullet"/>
      <w:lvlText w:val="•"/>
      <w:lvlJc w:val="left"/>
      <w:pPr>
        <w:ind w:left="897" w:hanging="240"/>
      </w:pPr>
      <w:rPr>
        <w:rFonts w:hint="default"/>
        <w:lang w:val="ru-RU" w:eastAsia="en-US" w:bidi="ar-SA"/>
      </w:rPr>
    </w:lvl>
    <w:lvl w:ilvl="4" w:tplc="7ED40996">
      <w:numFmt w:val="bullet"/>
      <w:lvlText w:val="•"/>
      <w:lvlJc w:val="left"/>
      <w:pPr>
        <w:ind w:left="1176" w:hanging="240"/>
      </w:pPr>
      <w:rPr>
        <w:rFonts w:hint="default"/>
        <w:lang w:val="ru-RU" w:eastAsia="en-US" w:bidi="ar-SA"/>
      </w:rPr>
    </w:lvl>
    <w:lvl w:ilvl="5" w:tplc="29F4ED20">
      <w:numFmt w:val="bullet"/>
      <w:lvlText w:val="•"/>
      <w:lvlJc w:val="left"/>
      <w:pPr>
        <w:ind w:left="1455" w:hanging="240"/>
      </w:pPr>
      <w:rPr>
        <w:rFonts w:hint="default"/>
        <w:lang w:val="ru-RU" w:eastAsia="en-US" w:bidi="ar-SA"/>
      </w:rPr>
    </w:lvl>
    <w:lvl w:ilvl="6" w:tplc="AC34C896">
      <w:numFmt w:val="bullet"/>
      <w:lvlText w:val="•"/>
      <w:lvlJc w:val="left"/>
      <w:pPr>
        <w:ind w:left="1734" w:hanging="240"/>
      </w:pPr>
      <w:rPr>
        <w:rFonts w:hint="default"/>
        <w:lang w:val="ru-RU" w:eastAsia="en-US" w:bidi="ar-SA"/>
      </w:rPr>
    </w:lvl>
    <w:lvl w:ilvl="7" w:tplc="BAB68EB6">
      <w:numFmt w:val="bullet"/>
      <w:lvlText w:val="•"/>
      <w:lvlJc w:val="left"/>
      <w:pPr>
        <w:ind w:left="2013" w:hanging="240"/>
      </w:pPr>
      <w:rPr>
        <w:rFonts w:hint="default"/>
        <w:lang w:val="ru-RU" w:eastAsia="en-US" w:bidi="ar-SA"/>
      </w:rPr>
    </w:lvl>
    <w:lvl w:ilvl="8" w:tplc="3E1C35A8">
      <w:numFmt w:val="bullet"/>
      <w:lvlText w:val="•"/>
      <w:lvlJc w:val="left"/>
      <w:pPr>
        <w:ind w:left="2292" w:hanging="240"/>
      </w:pPr>
      <w:rPr>
        <w:rFonts w:hint="default"/>
        <w:lang w:val="ru-RU" w:eastAsia="en-US" w:bidi="ar-SA"/>
      </w:rPr>
    </w:lvl>
  </w:abstractNum>
  <w:abstractNum w:abstractNumId="9">
    <w:nsid w:val="188A14BC"/>
    <w:multiLevelType w:val="hybridMultilevel"/>
    <w:tmpl w:val="4F865262"/>
    <w:lvl w:ilvl="0" w:tplc="14F2F06A">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BFF495B4">
      <w:numFmt w:val="bullet"/>
      <w:lvlText w:val="•"/>
      <w:lvlJc w:val="left"/>
      <w:pPr>
        <w:ind w:left="339" w:hanging="240"/>
      </w:pPr>
      <w:rPr>
        <w:rFonts w:hint="default"/>
        <w:lang w:val="ru-RU" w:eastAsia="en-US" w:bidi="ar-SA"/>
      </w:rPr>
    </w:lvl>
    <w:lvl w:ilvl="2" w:tplc="94004BCC">
      <w:numFmt w:val="bullet"/>
      <w:lvlText w:val="•"/>
      <w:lvlJc w:val="left"/>
      <w:pPr>
        <w:ind w:left="618" w:hanging="240"/>
      </w:pPr>
      <w:rPr>
        <w:rFonts w:hint="default"/>
        <w:lang w:val="ru-RU" w:eastAsia="en-US" w:bidi="ar-SA"/>
      </w:rPr>
    </w:lvl>
    <w:lvl w:ilvl="3" w:tplc="3348DE96">
      <w:numFmt w:val="bullet"/>
      <w:lvlText w:val="•"/>
      <w:lvlJc w:val="left"/>
      <w:pPr>
        <w:ind w:left="897" w:hanging="240"/>
      </w:pPr>
      <w:rPr>
        <w:rFonts w:hint="default"/>
        <w:lang w:val="ru-RU" w:eastAsia="en-US" w:bidi="ar-SA"/>
      </w:rPr>
    </w:lvl>
    <w:lvl w:ilvl="4" w:tplc="B1663722">
      <w:numFmt w:val="bullet"/>
      <w:lvlText w:val="•"/>
      <w:lvlJc w:val="left"/>
      <w:pPr>
        <w:ind w:left="1176" w:hanging="240"/>
      </w:pPr>
      <w:rPr>
        <w:rFonts w:hint="default"/>
        <w:lang w:val="ru-RU" w:eastAsia="en-US" w:bidi="ar-SA"/>
      </w:rPr>
    </w:lvl>
    <w:lvl w:ilvl="5" w:tplc="7696DEA6">
      <w:numFmt w:val="bullet"/>
      <w:lvlText w:val="•"/>
      <w:lvlJc w:val="left"/>
      <w:pPr>
        <w:ind w:left="1455" w:hanging="240"/>
      </w:pPr>
      <w:rPr>
        <w:rFonts w:hint="default"/>
        <w:lang w:val="ru-RU" w:eastAsia="en-US" w:bidi="ar-SA"/>
      </w:rPr>
    </w:lvl>
    <w:lvl w:ilvl="6" w:tplc="4B402928">
      <w:numFmt w:val="bullet"/>
      <w:lvlText w:val="•"/>
      <w:lvlJc w:val="left"/>
      <w:pPr>
        <w:ind w:left="1734" w:hanging="240"/>
      </w:pPr>
      <w:rPr>
        <w:rFonts w:hint="default"/>
        <w:lang w:val="ru-RU" w:eastAsia="en-US" w:bidi="ar-SA"/>
      </w:rPr>
    </w:lvl>
    <w:lvl w:ilvl="7" w:tplc="5284F532">
      <w:numFmt w:val="bullet"/>
      <w:lvlText w:val="•"/>
      <w:lvlJc w:val="left"/>
      <w:pPr>
        <w:ind w:left="2013" w:hanging="240"/>
      </w:pPr>
      <w:rPr>
        <w:rFonts w:hint="default"/>
        <w:lang w:val="ru-RU" w:eastAsia="en-US" w:bidi="ar-SA"/>
      </w:rPr>
    </w:lvl>
    <w:lvl w:ilvl="8" w:tplc="15327440">
      <w:numFmt w:val="bullet"/>
      <w:lvlText w:val="•"/>
      <w:lvlJc w:val="left"/>
      <w:pPr>
        <w:ind w:left="2292" w:hanging="240"/>
      </w:pPr>
      <w:rPr>
        <w:rFonts w:hint="default"/>
        <w:lang w:val="ru-RU" w:eastAsia="en-US" w:bidi="ar-SA"/>
      </w:rPr>
    </w:lvl>
  </w:abstractNum>
  <w:abstractNum w:abstractNumId="10">
    <w:nsid w:val="1A21150E"/>
    <w:multiLevelType w:val="hybridMultilevel"/>
    <w:tmpl w:val="F6826A7C"/>
    <w:lvl w:ilvl="0" w:tplc="941A2108">
      <w:start w:val="1"/>
      <w:numFmt w:val="decimal"/>
      <w:lvlText w:val="%1."/>
      <w:lvlJc w:val="left"/>
      <w:pPr>
        <w:ind w:left="66" w:hanging="240"/>
      </w:pPr>
      <w:rPr>
        <w:rFonts w:ascii="Times New Roman" w:eastAsia="Times New Roman" w:hAnsi="Times New Roman" w:cs="Times New Roman" w:hint="default"/>
        <w:w w:val="100"/>
        <w:sz w:val="24"/>
        <w:szCs w:val="24"/>
        <w:lang w:val="ru-RU" w:eastAsia="en-US" w:bidi="ar-SA"/>
      </w:rPr>
    </w:lvl>
    <w:lvl w:ilvl="1" w:tplc="AB1038DA">
      <w:numFmt w:val="bullet"/>
      <w:lvlText w:val="•"/>
      <w:lvlJc w:val="left"/>
      <w:pPr>
        <w:ind w:left="223" w:hanging="240"/>
      </w:pPr>
      <w:rPr>
        <w:rFonts w:hint="default"/>
        <w:lang w:val="ru-RU" w:eastAsia="en-US" w:bidi="ar-SA"/>
      </w:rPr>
    </w:lvl>
    <w:lvl w:ilvl="2" w:tplc="6F8CCE98">
      <w:numFmt w:val="bullet"/>
      <w:lvlText w:val="•"/>
      <w:lvlJc w:val="left"/>
      <w:pPr>
        <w:ind w:left="386" w:hanging="240"/>
      </w:pPr>
      <w:rPr>
        <w:rFonts w:hint="default"/>
        <w:lang w:val="ru-RU" w:eastAsia="en-US" w:bidi="ar-SA"/>
      </w:rPr>
    </w:lvl>
    <w:lvl w:ilvl="3" w:tplc="3C9A710C">
      <w:numFmt w:val="bullet"/>
      <w:lvlText w:val="•"/>
      <w:lvlJc w:val="left"/>
      <w:pPr>
        <w:ind w:left="549" w:hanging="240"/>
      </w:pPr>
      <w:rPr>
        <w:rFonts w:hint="default"/>
        <w:lang w:val="ru-RU" w:eastAsia="en-US" w:bidi="ar-SA"/>
      </w:rPr>
    </w:lvl>
    <w:lvl w:ilvl="4" w:tplc="39E09A6A">
      <w:numFmt w:val="bullet"/>
      <w:lvlText w:val="•"/>
      <w:lvlJc w:val="left"/>
      <w:pPr>
        <w:ind w:left="712" w:hanging="240"/>
      </w:pPr>
      <w:rPr>
        <w:rFonts w:hint="default"/>
        <w:lang w:val="ru-RU" w:eastAsia="en-US" w:bidi="ar-SA"/>
      </w:rPr>
    </w:lvl>
    <w:lvl w:ilvl="5" w:tplc="44F86D40">
      <w:numFmt w:val="bullet"/>
      <w:lvlText w:val="•"/>
      <w:lvlJc w:val="left"/>
      <w:pPr>
        <w:ind w:left="875" w:hanging="240"/>
      </w:pPr>
      <w:rPr>
        <w:rFonts w:hint="default"/>
        <w:lang w:val="ru-RU" w:eastAsia="en-US" w:bidi="ar-SA"/>
      </w:rPr>
    </w:lvl>
    <w:lvl w:ilvl="6" w:tplc="D3A03024">
      <w:numFmt w:val="bullet"/>
      <w:lvlText w:val="•"/>
      <w:lvlJc w:val="left"/>
      <w:pPr>
        <w:ind w:left="1038" w:hanging="240"/>
      </w:pPr>
      <w:rPr>
        <w:rFonts w:hint="default"/>
        <w:lang w:val="ru-RU" w:eastAsia="en-US" w:bidi="ar-SA"/>
      </w:rPr>
    </w:lvl>
    <w:lvl w:ilvl="7" w:tplc="4DA0715E">
      <w:numFmt w:val="bullet"/>
      <w:lvlText w:val="•"/>
      <w:lvlJc w:val="left"/>
      <w:pPr>
        <w:ind w:left="1201" w:hanging="240"/>
      </w:pPr>
      <w:rPr>
        <w:rFonts w:hint="default"/>
        <w:lang w:val="ru-RU" w:eastAsia="en-US" w:bidi="ar-SA"/>
      </w:rPr>
    </w:lvl>
    <w:lvl w:ilvl="8" w:tplc="9E4680A8">
      <w:numFmt w:val="bullet"/>
      <w:lvlText w:val="•"/>
      <w:lvlJc w:val="left"/>
      <w:pPr>
        <w:ind w:left="1364" w:hanging="240"/>
      </w:pPr>
      <w:rPr>
        <w:rFonts w:hint="default"/>
        <w:lang w:val="ru-RU" w:eastAsia="en-US" w:bidi="ar-SA"/>
      </w:rPr>
    </w:lvl>
  </w:abstractNum>
  <w:abstractNum w:abstractNumId="11">
    <w:nsid w:val="1B2766F0"/>
    <w:multiLevelType w:val="hybridMultilevel"/>
    <w:tmpl w:val="BA5A92AC"/>
    <w:lvl w:ilvl="0" w:tplc="76840BE6">
      <w:start w:val="1"/>
      <w:numFmt w:val="decimal"/>
      <w:lvlText w:val="%1."/>
      <w:lvlJc w:val="left"/>
      <w:pPr>
        <w:ind w:left="66" w:hanging="240"/>
      </w:pPr>
      <w:rPr>
        <w:rFonts w:ascii="Times New Roman" w:eastAsia="Times New Roman" w:hAnsi="Times New Roman" w:cs="Times New Roman" w:hint="default"/>
        <w:w w:val="100"/>
        <w:sz w:val="24"/>
        <w:szCs w:val="24"/>
        <w:lang w:val="ru-RU" w:eastAsia="en-US" w:bidi="ar-SA"/>
      </w:rPr>
    </w:lvl>
    <w:lvl w:ilvl="1" w:tplc="B288B374">
      <w:numFmt w:val="bullet"/>
      <w:lvlText w:val="•"/>
      <w:lvlJc w:val="left"/>
      <w:pPr>
        <w:ind w:left="223" w:hanging="240"/>
      </w:pPr>
      <w:rPr>
        <w:rFonts w:hint="default"/>
        <w:lang w:val="ru-RU" w:eastAsia="en-US" w:bidi="ar-SA"/>
      </w:rPr>
    </w:lvl>
    <w:lvl w:ilvl="2" w:tplc="D6F05BEC">
      <w:numFmt w:val="bullet"/>
      <w:lvlText w:val="•"/>
      <w:lvlJc w:val="left"/>
      <w:pPr>
        <w:ind w:left="386" w:hanging="240"/>
      </w:pPr>
      <w:rPr>
        <w:rFonts w:hint="default"/>
        <w:lang w:val="ru-RU" w:eastAsia="en-US" w:bidi="ar-SA"/>
      </w:rPr>
    </w:lvl>
    <w:lvl w:ilvl="3" w:tplc="E2C648C6">
      <w:numFmt w:val="bullet"/>
      <w:lvlText w:val="•"/>
      <w:lvlJc w:val="left"/>
      <w:pPr>
        <w:ind w:left="549" w:hanging="240"/>
      </w:pPr>
      <w:rPr>
        <w:rFonts w:hint="default"/>
        <w:lang w:val="ru-RU" w:eastAsia="en-US" w:bidi="ar-SA"/>
      </w:rPr>
    </w:lvl>
    <w:lvl w:ilvl="4" w:tplc="242E3E04">
      <w:numFmt w:val="bullet"/>
      <w:lvlText w:val="•"/>
      <w:lvlJc w:val="left"/>
      <w:pPr>
        <w:ind w:left="712" w:hanging="240"/>
      </w:pPr>
      <w:rPr>
        <w:rFonts w:hint="default"/>
        <w:lang w:val="ru-RU" w:eastAsia="en-US" w:bidi="ar-SA"/>
      </w:rPr>
    </w:lvl>
    <w:lvl w:ilvl="5" w:tplc="97DEC5B0">
      <w:numFmt w:val="bullet"/>
      <w:lvlText w:val="•"/>
      <w:lvlJc w:val="left"/>
      <w:pPr>
        <w:ind w:left="875" w:hanging="240"/>
      </w:pPr>
      <w:rPr>
        <w:rFonts w:hint="default"/>
        <w:lang w:val="ru-RU" w:eastAsia="en-US" w:bidi="ar-SA"/>
      </w:rPr>
    </w:lvl>
    <w:lvl w:ilvl="6" w:tplc="7B280CA6">
      <w:numFmt w:val="bullet"/>
      <w:lvlText w:val="•"/>
      <w:lvlJc w:val="left"/>
      <w:pPr>
        <w:ind w:left="1038" w:hanging="240"/>
      </w:pPr>
      <w:rPr>
        <w:rFonts w:hint="default"/>
        <w:lang w:val="ru-RU" w:eastAsia="en-US" w:bidi="ar-SA"/>
      </w:rPr>
    </w:lvl>
    <w:lvl w:ilvl="7" w:tplc="B756F14C">
      <w:numFmt w:val="bullet"/>
      <w:lvlText w:val="•"/>
      <w:lvlJc w:val="left"/>
      <w:pPr>
        <w:ind w:left="1201" w:hanging="240"/>
      </w:pPr>
      <w:rPr>
        <w:rFonts w:hint="default"/>
        <w:lang w:val="ru-RU" w:eastAsia="en-US" w:bidi="ar-SA"/>
      </w:rPr>
    </w:lvl>
    <w:lvl w:ilvl="8" w:tplc="B1F45DA2">
      <w:numFmt w:val="bullet"/>
      <w:lvlText w:val="•"/>
      <w:lvlJc w:val="left"/>
      <w:pPr>
        <w:ind w:left="1364" w:hanging="240"/>
      </w:pPr>
      <w:rPr>
        <w:rFonts w:hint="default"/>
        <w:lang w:val="ru-RU" w:eastAsia="en-US" w:bidi="ar-SA"/>
      </w:rPr>
    </w:lvl>
  </w:abstractNum>
  <w:abstractNum w:abstractNumId="12">
    <w:nsid w:val="232F69FF"/>
    <w:multiLevelType w:val="hybridMultilevel"/>
    <w:tmpl w:val="72209986"/>
    <w:lvl w:ilvl="0" w:tplc="1708E752">
      <w:start w:val="8"/>
      <w:numFmt w:val="decimal"/>
      <w:lvlText w:val="%1."/>
      <w:lvlJc w:val="left"/>
      <w:pPr>
        <w:ind w:left="113" w:hanging="240"/>
      </w:pPr>
      <w:rPr>
        <w:rFonts w:ascii="Times New Roman" w:eastAsia="Times New Roman" w:hAnsi="Times New Roman" w:cs="Times New Roman" w:hint="default"/>
        <w:w w:val="100"/>
        <w:sz w:val="24"/>
        <w:szCs w:val="24"/>
        <w:lang w:val="ru-RU" w:eastAsia="en-US" w:bidi="ar-SA"/>
      </w:rPr>
    </w:lvl>
    <w:lvl w:ilvl="1" w:tplc="E410BDA2">
      <w:numFmt w:val="bullet"/>
      <w:lvlText w:val="•"/>
      <w:lvlJc w:val="left"/>
      <w:pPr>
        <w:ind w:left="475" w:hanging="240"/>
      </w:pPr>
      <w:rPr>
        <w:rFonts w:hint="default"/>
        <w:lang w:val="ru-RU" w:eastAsia="en-US" w:bidi="ar-SA"/>
      </w:rPr>
    </w:lvl>
    <w:lvl w:ilvl="2" w:tplc="93745B2E">
      <w:numFmt w:val="bullet"/>
      <w:lvlText w:val="•"/>
      <w:lvlJc w:val="left"/>
      <w:pPr>
        <w:ind w:left="831" w:hanging="240"/>
      </w:pPr>
      <w:rPr>
        <w:rFonts w:hint="default"/>
        <w:lang w:val="ru-RU" w:eastAsia="en-US" w:bidi="ar-SA"/>
      </w:rPr>
    </w:lvl>
    <w:lvl w:ilvl="3" w:tplc="62E8EFB6">
      <w:numFmt w:val="bullet"/>
      <w:lvlText w:val="•"/>
      <w:lvlJc w:val="left"/>
      <w:pPr>
        <w:ind w:left="1186" w:hanging="240"/>
      </w:pPr>
      <w:rPr>
        <w:rFonts w:hint="default"/>
        <w:lang w:val="ru-RU" w:eastAsia="en-US" w:bidi="ar-SA"/>
      </w:rPr>
    </w:lvl>
    <w:lvl w:ilvl="4" w:tplc="C11A9B90">
      <w:numFmt w:val="bullet"/>
      <w:lvlText w:val="•"/>
      <w:lvlJc w:val="left"/>
      <w:pPr>
        <w:ind w:left="1542" w:hanging="240"/>
      </w:pPr>
      <w:rPr>
        <w:rFonts w:hint="default"/>
        <w:lang w:val="ru-RU" w:eastAsia="en-US" w:bidi="ar-SA"/>
      </w:rPr>
    </w:lvl>
    <w:lvl w:ilvl="5" w:tplc="56F0A212">
      <w:numFmt w:val="bullet"/>
      <w:lvlText w:val="•"/>
      <w:lvlJc w:val="left"/>
      <w:pPr>
        <w:ind w:left="1898" w:hanging="240"/>
      </w:pPr>
      <w:rPr>
        <w:rFonts w:hint="default"/>
        <w:lang w:val="ru-RU" w:eastAsia="en-US" w:bidi="ar-SA"/>
      </w:rPr>
    </w:lvl>
    <w:lvl w:ilvl="6" w:tplc="38F6A6B0">
      <w:numFmt w:val="bullet"/>
      <w:lvlText w:val="•"/>
      <w:lvlJc w:val="left"/>
      <w:pPr>
        <w:ind w:left="2253" w:hanging="240"/>
      </w:pPr>
      <w:rPr>
        <w:rFonts w:hint="default"/>
        <w:lang w:val="ru-RU" w:eastAsia="en-US" w:bidi="ar-SA"/>
      </w:rPr>
    </w:lvl>
    <w:lvl w:ilvl="7" w:tplc="409AC282">
      <w:numFmt w:val="bullet"/>
      <w:lvlText w:val="•"/>
      <w:lvlJc w:val="left"/>
      <w:pPr>
        <w:ind w:left="2609" w:hanging="240"/>
      </w:pPr>
      <w:rPr>
        <w:rFonts w:hint="default"/>
        <w:lang w:val="ru-RU" w:eastAsia="en-US" w:bidi="ar-SA"/>
      </w:rPr>
    </w:lvl>
    <w:lvl w:ilvl="8" w:tplc="A8008DE4">
      <w:numFmt w:val="bullet"/>
      <w:lvlText w:val="•"/>
      <w:lvlJc w:val="left"/>
      <w:pPr>
        <w:ind w:left="2964" w:hanging="240"/>
      </w:pPr>
      <w:rPr>
        <w:rFonts w:hint="default"/>
        <w:lang w:val="ru-RU" w:eastAsia="en-US" w:bidi="ar-SA"/>
      </w:rPr>
    </w:lvl>
  </w:abstractNum>
  <w:abstractNum w:abstractNumId="13">
    <w:nsid w:val="264858B7"/>
    <w:multiLevelType w:val="hybridMultilevel"/>
    <w:tmpl w:val="7B38B7BE"/>
    <w:lvl w:ilvl="0" w:tplc="92C4EE78">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0F50EAEC">
      <w:numFmt w:val="bullet"/>
      <w:lvlText w:val="•"/>
      <w:lvlJc w:val="left"/>
      <w:pPr>
        <w:ind w:left="339" w:hanging="240"/>
      </w:pPr>
      <w:rPr>
        <w:rFonts w:hint="default"/>
        <w:lang w:val="ru-RU" w:eastAsia="en-US" w:bidi="ar-SA"/>
      </w:rPr>
    </w:lvl>
    <w:lvl w:ilvl="2" w:tplc="0458F826">
      <w:numFmt w:val="bullet"/>
      <w:lvlText w:val="•"/>
      <w:lvlJc w:val="left"/>
      <w:pPr>
        <w:ind w:left="618" w:hanging="240"/>
      </w:pPr>
      <w:rPr>
        <w:rFonts w:hint="default"/>
        <w:lang w:val="ru-RU" w:eastAsia="en-US" w:bidi="ar-SA"/>
      </w:rPr>
    </w:lvl>
    <w:lvl w:ilvl="3" w:tplc="54DC07EE">
      <w:numFmt w:val="bullet"/>
      <w:lvlText w:val="•"/>
      <w:lvlJc w:val="left"/>
      <w:pPr>
        <w:ind w:left="897" w:hanging="240"/>
      </w:pPr>
      <w:rPr>
        <w:rFonts w:hint="default"/>
        <w:lang w:val="ru-RU" w:eastAsia="en-US" w:bidi="ar-SA"/>
      </w:rPr>
    </w:lvl>
    <w:lvl w:ilvl="4" w:tplc="8BF80C68">
      <w:numFmt w:val="bullet"/>
      <w:lvlText w:val="•"/>
      <w:lvlJc w:val="left"/>
      <w:pPr>
        <w:ind w:left="1176" w:hanging="240"/>
      </w:pPr>
      <w:rPr>
        <w:rFonts w:hint="default"/>
        <w:lang w:val="ru-RU" w:eastAsia="en-US" w:bidi="ar-SA"/>
      </w:rPr>
    </w:lvl>
    <w:lvl w:ilvl="5" w:tplc="517A2C08">
      <w:numFmt w:val="bullet"/>
      <w:lvlText w:val="•"/>
      <w:lvlJc w:val="left"/>
      <w:pPr>
        <w:ind w:left="1455" w:hanging="240"/>
      </w:pPr>
      <w:rPr>
        <w:rFonts w:hint="default"/>
        <w:lang w:val="ru-RU" w:eastAsia="en-US" w:bidi="ar-SA"/>
      </w:rPr>
    </w:lvl>
    <w:lvl w:ilvl="6" w:tplc="B8448C2E">
      <w:numFmt w:val="bullet"/>
      <w:lvlText w:val="•"/>
      <w:lvlJc w:val="left"/>
      <w:pPr>
        <w:ind w:left="1734" w:hanging="240"/>
      </w:pPr>
      <w:rPr>
        <w:rFonts w:hint="default"/>
        <w:lang w:val="ru-RU" w:eastAsia="en-US" w:bidi="ar-SA"/>
      </w:rPr>
    </w:lvl>
    <w:lvl w:ilvl="7" w:tplc="3558EFD4">
      <w:numFmt w:val="bullet"/>
      <w:lvlText w:val="•"/>
      <w:lvlJc w:val="left"/>
      <w:pPr>
        <w:ind w:left="2013" w:hanging="240"/>
      </w:pPr>
      <w:rPr>
        <w:rFonts w:hint="default"/>
        <w:lang w:val="ru-RU" w:eastAsia="en-US" w:bidi="ar-SA"/>
      </w:rPr>
    </w:lvl>
    <w:lvl w:ilvl="8" w:tplc="532E9BF6">
      <w:numFmt w:val="bullet"/>
      <w:lvlText w:val="•"/>
      <w:lvlJc w:val="left"/>
      <w:pPr>
        <w:ind w:left="2292" w:hanging="240"/>
      </w:pPr>
      <w:rPr>
        <w:rFonts w:hint="default"/>
        <w:lang w:val="ru-RU" w:eastAsia="en-US" w:bidi="ar-SA"/>
      </w:rPr>
    </w:lvl>
  </w:abstractNum>
  <w:abstractNum w:abstractNumId="14">
    <w:nsid w:val="27164026"/>
    <w:multiLevelType w:val="hybridMultilevel"/>
    <w:tmpl w:val="7514E70E"/>
    <w:lvl w:ilvl="0" w:tplc="B706EFA2">
      <w:start w:val="1"/>
      <w:numFmt w:val="decimal"/>
      <w:lvlText w:val="%1."/>
      <w:lvlJc w:val="left"/>
      <w:pPr>
        <w:ind w:left="61" w:hanging="240"/>
      </w:pPr>
      <w:rPr>
        <w:rFonts w:ascii="Times New Roman" w:eastAsia="Times New Roman" w:hAnsi="Times New Roman" w:cs="Times New Roman" w:hint="default"/>
        <w:w w:val="100"/>
        <w:sz w:val="24"/>
        <w:szCs w:val="24"/>
        <w:lang w:val="ru-RU" w:eastAsia="en-US" w:bidi="ar-SA"/>
      </w:rPr>
    </w:lvl>
    <w:lvl w:ilvl="1" w:tplc="B54CD1C4">
      <w:numFmt w:val="bullet"/>
      <w:lvlText w:val="•"/>
      <w:lvlJc w:val="left"/>
      <w:pPr>
        <w:ind w:left="282" w:hanging="240"/>
      </w:pPr>
      <w:rPr>
        <w:rFonts w:hint="default"/>
        <w:lang w:val="ru-RU" w:eastAsia="en-US" w:bidi="ar-SA"/>
      </w:rPr>
    </w:lvl>
    <w:lvl w:ilvl="2" w:tplc="F174A556">
      <w:numFmt w:val="bullet"/>
      <w:lvlText w:val="•"/>
      <w:lvlJc w:val="left"/>
      <w:pPr>
        <w:ind w:left="505" w:hanging="240"/>
      </w:pPr>
      <w:rPr>
        <w:rFonts w:hint="default"/>
        <w:lang w:val="ru-RU" w:eastAsia="en-US" w:bidi="ar-SA"/>
      </w:rPr>
    </w:lvl>
    <w:lvl w:ilvl="3" w:tplc="86B09C02">
      <w:numFmt w:val="bullet"/>
      <w:lvlText w:val="•"/>
      <w:lvlJc w:val="left"/>
      <w:pPr>
        <w:ind w:left="728" w:hanging="240"/>
      </w:pPr>
      <w:rPr>
        <w:rFonts w:hint="default"/>
        <w:lang w:val="ru-RU" w:eastAsia="en-US" w:bidi="ar-SA"/>
      </w:rPr>
    </w:lvl>
    <w:lvl w:ilvl="4" w:tplc="77209544">
      <w:numFmt w:val="bullet"/>
      <w:lvlText w:val="•"/>
      <w:lvlJc w:val="left"/>
      <w:pPr>
        <w:ind w:left="951" w:hanging="240"/>
      </w:pPr>
      <w:rPr>
        <w:rFonts w:hint="default"/>
        <w:lang w:val="ru-RU" w:eastAsia="en-US" w:bidi="ar-SA"/>
      </w:rPr>
    </w:lvl>
    <w:lvl w:ilvl="5" w:tplc="E87EC80A">
      <w:numFmt w:val="bullet"/>
      <w:lvlText w:val="•"/>
      <w:lvlJc w:val="left"/>
      <w:pPr>
        <w:ind w:left="1174" w:hanging="240"/>
      </w:pPr>
      <w:rPr>
        <w:rFonts w:hint="default"/>
        <w:lang w:val="ru-RU" w:eastAsia="en-US" w:bidi="ar-SA"/>
      </w:rPr>
    </w:lvl>
    <w:lvl w:ilvl="6" w:tplc="B23C48A4">
      <w:numFmt w:val="bullet"/>
      <w:lvlText w:val="•"/>
      <w:lvlJc w:val="left"/>
      <w:pPr>
        <w:ind w:left="1396" w:hanging="240"/>
      </w:pPr>
      <w:rPr>
        <w:rFonts w:hint="default"/>
        <w:lang w:val="ru-RU" w:eastAsia="en-US" w:bidi="ar-SA"/>
      </w:rPr>
    </w:lvl>
    <w:lvl w:ilvl="7" w:tplc="0C3E1F14">
      <w:numFmt w:val="bullet"/>
      <w:lvlText w:val="•"/>
      <w:lvlJc w:val="left"/>
      <w:pPr>
        <w:ind w:left="1619" w:hanging="240"/>
      </w:pPr>
      <w:rPr>
        <w:rFonts w:hint="default"/>
        <w:lang w:val="ru-RU" w:eastAsia="en-US" w:bidi="ar-SA"/>
      </w:rPr>
    </w:lvl>
    <w:lvl w:ilvl="8" w:tplc="C3D68FEA">
      <w:numFmt w:val="bullet"/>
      <w:lvlText w:val="•"/>
      <w:lvlJc w:val="left"/>
      <w:pPr>
        <w:ind w:left="1842" w:hanging="240"/>
      </w:pPr>
      <w:rPr>
        <w:rFonts w:hint="default"/>
        <w:lang w:val="ru-RU" w:eastAsia="en-US" w:bidi="ar-SA"/>
      </w:rPr>
    </w:lvl>
  </w:abstractNum>
  <w:abstractNum w:abstractNumId="15">
    <w:nsid w:val="27B34733"/>
    <w:multiLevelType w:val="hybridMultilevel"/>
    <w:tmpl w:val="73E20D78"/>
    <w:lvl w:ilvl="0" w:tplc="0A721B24">
      <w:start w:val="1"/>
      <w:numFmt w:val="decimal"/>
      <w:lvlText w:val="%1."/>
      <w:lvlJc w:val="left"/>
      <w:pPr>
        <w:ind w:left="353" w:hanging="240"/>
      </w:pPr>
      <w:rPr>
        <w:rFonts w:ascii="Times New Roman" w:eastAsia="Times New Roman" w:hAnsi="Times New Roman" w:cs="Times New Roman" w:hint="default"/>
        <w:w w:val="100"/>
        <w:sz w:val="24"/>
        <w:szCs w:val="24"/>
        <w:lang w:val="ru-RU" w:eastAsia="en-US" w:bidi="ar-SA"/>
      </w:rPr>
    </w:lvl>
    <w:lvl w:ilvl="1" w:tplc="91CCE14A">
      <w:numFmt w:val="bullet"/>
      <w:lvlText w:val="•"/>
      <w:lvlJc w:val="left"/>
      <w:pPr>
        <w:ind w:left="691" w:hanging="240"/>
      </w:pPr>
      <w:rPr>
        <w:rFonts w:hint="default"/>
        <w:lang w:val="ru-RU" w:eastAsia="en-US" w:bidi="ar-SA"/>
      </w:rPr>
    </w:lvl>
    <w:lvl w:ilvl="2" w:tplc="92DCA0B4">
      <w:numFmt w:val="bullet"/>
      <w:lvlText w:val="•"/>
      <w:lvlJc w:val="left"/>
      <w:pPr>
        <w:ind w:left="1023" w:hanging="240"/>
      </w:pPr>
      <w:rPr>
        <w:rFonts w:hint="default"/>
        <w:lang w:val="ru-RU" w:eastAsia="en-US" w:bidi="ar-SA"/>
      </w:rPr>
    </w:lvl>
    <w:lvl w:ilvl="3" w:tplc="84D09332">
      <w:numFmt w:val="bullet"/>
      <w:lvlText w:val="•"/>
      <w:lvlJc w:val="left"/>
      <w:pPr>
        <w:ind w:left="1354" w:hanging="240"/>
      </w:pPr>
      <w:rPr>
        <w:rFonts w:hint="default"/>
        <w:lang w:val="ru-RU" w:eastAsia="en-US" w:bidi="ar-SA"/>
      </w:rPr>
    </w:lvl>
    <w:lvl w:ilvl="4" w:tplc="630AEACC">
      <w:numFmt w:val="bullet"/>
      <w:lvlText w:val="•"/>
      <w:lvlJc w:val="left"/>
      <w:pPr>
        <w:ind w:left="1686" w:hanging="240"/>
      </w:pPr>
      <w:rPr>
        <w:rFonts w:hint="default"/>
        <w:lang w:val="ru-RU" w:eastAsia="en-US" w:bidi="ar-SA"/>
      </w:rPr>
    </w:lvl>
    <w:lvl w:ilvl="5" w:tplc="59E04888">
      <w:numFmt w:val="bullet"/>
      <w:lvlText w:val="•"/>
      <w:lvlJc w:val="left"/>
      <w:pPr>
        <w:ind w:left="2018" w:hanging="240"/>
      </w:pPr>
      <w:rPr>
        <w:rFonts w:hint="default"/>
        <w:lang w:val="ru-RU" w:eastAsia="en-US" w:bidi="ar-SA"/>
      </w:rPr>
    </w:lvl>
    <w:lvl w:ilvl="6" w:tplc="DFB0E5DA">
      <w:numFmt w:val="bullet"/>
      <w:lvlText w:val="•"/>
      <w:lvlJc w:val="left"/>
      <w:pPr>
        <w:ind w:left="2349" w:hanging="240"/>
      </w:pPr>
      <w:rPr>
        <w:rFonts w:hint="default"/>
        <w:lang w:val="ru-RU" w:eastAsia="en-US" w:bidi="ar-SA"/>
      </w:rPr>
    </w:lvl>
    <w:lvl w:ilvl="7" w:tplc="69622AC8">
      <w:numFmt w:val="bullet"/>
      <w:lvlText w:val="•"/>
      <w:lvlJc w:val="left"/>
      <w:pPr>
        <w:ind w:left="2681" w:hanging="240"/>
      </w:pPr>
      <w:rPr>
        <w:rFonts w:hint="default"/>
        <w:lang w:val="ru-RU" w:eastAsia="en-US" w:bidi="ar-SA"/>
      </w:rPr>
    </w:lvl>
    <w:lvl w:ilvl="8" w:tplc="94F26CF6">
      <w:numFmt w:val="bullet"/>
      <w:lvlText w:val="•"/>
      <w:lvlJc w:val="left"/>
      <w:pPr>
        <w:ind w:left="3012" w:hanging="240"/>
      </w:pPr>
      <w:rPr>
        <w:rFonts w:hint="default"/>
        <w:lang w:val="ru-RU" w:eastAsia="en-US" w:bidi="ar-SA"/>
      </w:rPr>
    </w:lvl>
  </w:abstractNum>
  <w:abstractNum w:abstractNumId="16">
    <w:nsid w:val="2EF94359"/>
    <w:multiLevelType w:val="hybridMultilevel"/>
    <w:tmpl w:val="FA8C6784"/>
    <w:lvl w:ilvl="0" w:tplc="AC1E796C">
      <w:start w:val="3"/>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AA1A4E14">
      <w:numFmt w:val="bullet"/>
      <w:lvlText w:val="•"/>
      <w:lvlJc w:val="left"/>
      <w:pPr>
        <w:ind w:left="372" w:hanging="240"/>
      </w:pPr>
      <w:rPr>
        <w:rFonts w:hint="default"/>
        <w:lang w:val="ru-RU" w:eastAsia="en-US" w:bidi="ar-SA"/>
      </w:rPr>
    </w:lvl>
    <w:lvl w:ilvl="2" w:tplc="AB86B8A2">
      <w:numFmt w:val="bullet"/>
      <w:lvlText w:val="•"/>
      <w:lvlJc w:val="left"/>
      <w:pPr>
        <w:ind w:left="645" w:hanging="240"/>
      </w:pPr>
      <w:rPr>
        <w:rFonts w:hint="default"/>
        <w:lang w:val="ru-RU" w:eastAsia="en-US" w:bidi="ar-SA"/>
      </w:rPr>
    </w:lvl>
    <w:lvl w:ilvl="3" w:tplc="AC944348">
      <w:numFmt w:val="bullet"/>
      <w:lvlText w:val="•"/>
      <w:lvlJc w:val="left"/>
      <w:pPr>
        <w:ind w:left="918" w:hanging="240"/>
      </w:pPr>
      <w:rPr>
        <w:rFonts w:hint="default"/>
        <w:lang w:val="ru-RU" w:eastAsia="en-US" w:bidi="ar-SA"/>
      </w:rPr>
    </w:lvl>
    <w:lvl w:ilvl="4" w:tplc="9976B04A">
      <w:numFmt w:val="bullet"/>
      <w:lvlText w:val="•"/>
      <w:lvlJc w:val="left"/>
      <w:pPr>
        <w:ind w:left="1190" w:hanging="240"/>
      </w:pPr>
      <w:rPr>
        <w:rFonts w:hint="default"/>
        <w:lang w:val="ru-RU" w:eastAsia="en-US" w:bidi="ar-SA"/>
      </w:rPr>
    </w:lvl>
    <w:lvl w:ilvl="5" w:tplc="A1362200">
      <w:numFmt w:val="bullet"/>
      <w:lvlText w:val="•"/>
      <w:lvlJc w:val="left"/>
      <w:pPr>
        <w:ind w:left="1463" w:hanging="240"/>
      </w:pPr>
      <w:rPr>
        <w:rFonts w:hint="default"/>
        <w:lang w:val="ru-RU" w:eastAsia="en-US" w:bidi="ar-SA"/>
      </w:rPr>
    </w:lvl>
    <w:lvl w:ilvl="6" w:tplc="BE8C8D22">
      <w:numFmt w:val="bullet"/>
      <w:lvlText w:val="•"/>
      <w:lvlJc w:val="left"/>
      <w:pPr>
        <w:ind w:left="1736" w:hanging="240"/>
      </w:pPr>
      <w:rPr>
        <w:rFonts w:hint="default"/>
        <w:lang w:val="ru-RU" w:eastAsia="en-US" w:bidi="ar-SA"/>
      </w:rPr>
    </w:lvl>
    <w:lvl w:ilvl="7" w:tplc="DE4EDD6C">
      <w:numFmt w:val="bullet"/>
      <w:lvlText w:val="•"/>
      <w:lvlJc w:val="left"/>
      <w:pPr>
        <w:ind w:left="2008" w:hanging="240"/>
      </w:pPr>
      <w:rPr>
        <w:rFonts w:hint="default"/>
        <w:lang w:val="ru-RU" w:eastAsia="en-US" w:bidi="ar-SA"/>
      </w:rPr>
    </w:lvl>
    <w:lvl w:ilvl="8" w:tplc="06A437A8">
      <w:numFmt w:val="bullet"/>
      <w:lvlText w:val="•"/>
      <w:lvlJc w:val="left"/>
      <w:pPr>
        <w:ind w:left="2281" w:hanging="240"/>
      </w:pPr>
      <w:rPr>
        <w:rFonts w:hint="default"/>
        <w:lang w:val="ru-RU" w:eastAsia="en-US" w:bidi="ar-SA"/>
      </w:rPr>
    </w:lvl>
  </w:abstractNum>
  <w:abstractNum w:abstractNumId="17">
    <w:nsid w:val="30F85AEA"/>
    <w:multiLevelType w:val="hybridMultilevel"/>
    <w:tmpl w:val="17381EDA"/>
    <w:lvl w:ilvl="0" w:tplc="F552DB34">
      <w:start w:val="1"/>
      <w:numFmt w:val="decimal"/>
      <w:lvlText w:val="%1."/>
      <w:lvlJc w:val="left"/>
      <w:pPr>
        <w:ind w:left="110" w:hanging="240"/>
      </w:pPr>
      <w:rPr>
        <w:rFonts w:ascii="Times New Roman" w:eastAsia="Times New Roman" w:hAnsi="Times New Roman" w:cs="Times New Roman" w:hint="default"/>
        <w:w w:val="100"/>
        <w:sz w:val="24"/>
        <w:szCs w:val="24"/>
        <w:lang w:val="ru-RU" w:eastAsia="en-US" w:bidi="ar-SA"/>
      </w:rPr>
    </w:lvl>
    <w:lvl w:ilvl="1" w:tplc="EF54F312">
      <w:numFmt w:val="bullet"/>
      <w:lvlText w:val="•"/>
      <w:lvlJc w:val="left"/>
      <w:pPr>
        <w:ind w:left="319" w:hanging="240"/>
      </w:pPr>
      <w:rPr>
        <w:rFonts w:hint="default"/>
        <w:lang w:val="ru-RU" w:eastAsia="en-US" w:bidi="ar-SA"/>
      </w:rPr>
    </w:lvl>
    <w:lvl w:ilvl="2" w:tplc="9C2E40C0">
      <w:numFmt w:val="bullet"/>
      <w:lvlText w:val="•"/>
      <w:lvlJc w:val="left"/>
      <w:pPr>
        <w:ind w:left="519" w:hanging="240"/>
      </w:pPr>
      <w:rPr>
        <w:rFonts w:hint="default"/>
        <w:lang w:val="ru-RU" w:eastAsia="en-US" w:bidi="ar-SA"/>
      </w:rPr>
    </w:lvl>
    <w:lvl w:ilvl="3" w:tplc="6B32C9F4">
      <w:numFmt w:val="bullet"/>
      <w:lvlText w:val="•"/>
      <w:lvlJc w:val="left"/>
      <w:pPr>
        <w:ind w:left="718" w:hanging="240"/>
      </w:pPr>
      <w:rPr>
        <w:rFonts w:hint="default"/>
        <w:lang w:val="ru-RU" w:eastAsia="en-US" w:bidi="ar-SA"/>
      </w:rPr>
    </w:lvl>
    <w:lvl w:ilvl="4" w:tplc="169EF1B4">
      <w:numFmt w:val="bullet"/>
      <w:lvlText w:val="•"/>
      <w:lvlJc w:val="left"/>
      <w:pPr>
        <w:ind w:left="918" w:hanging="240"/>
      </w:pPr>
      <w:rPr>
        <w:rFonts w:hint="default"/>
        <w:lang w:val="ru-RU" w:eastAsia="en-US" w:bidi="ar-SA"/>
      </w:rPr>
    </w:lvl>
    <w:lvl w:ilvl="5" w:tplc="1756B5EE">
      <w:numFmt w:val="bullet"/>
      <w:lvlText w:val="•"/>
      <w:lvlJc w:val="left"/>
      <w:pPr>
        <w:ind w:left="1118" w:hanging="240"/>
      </w:pPr>
      <w:rPr>
        <w:rFonts w:hint="default"/>
        <w:lang w:val="ru-RU" w:eastAsia="en-US" w:bidi="ar-SA"/>
      </w:rPr>
    </w:lvl>
    <w:lvl w:ilvl="6" w:tplc="E5CA3A34">
      <w:numFmt w:val="bullet"/>
      <w:lvlText w:val="•"/>
      <w:lvlJc w:val="left"/>
      <w:pPr>
        <w:ind w:left="1317" w:hanging="240"/>
      </w:pPr>
      <w:rPr>
        <w:rFonts w:hint="default"/>
        <w:lang w:val="ru-RU" w:eastAsia="en-US" w:bidi="ar-SA"/>
      </w:rPr>
    </w:lvl>
    <w:lvl w:ilvl="7" w:tplc="3430769A">
      <w:numFmt w:val="bullet"/>
      <w:lvlText w:val="•"/>
      <w:lvlJc w:val="left"/>
      <w:pPr>
        <w:ind w:left="1517" w:hanging="240"/>
      </w:pPr>
      <w:rPr>
        <w:rFonts w:hint="default"/>
        <w:lang w:val="ru-RU" w:eastAsia="en-US" w:bidi="ar-SA"/>
      </w:rPr>
    </w:lvl>
    <w:lvl w:ilvl="8" w:tplc="59244C06">
      <w:numFmt w:val="bullet"/>
      <w:lvlText w:val="•"/>
      <w:lvlJc w:val="left"/>
      <w:pPr>
        <w:ind w:left="1716" w:hanging="240"/>
      </w:pPr>
      <w:rPr>
        <w:rFonts w:hint="default"/>
        <w:lang w:val="ru-RU" w:eastAsia="en-US" w:bidi="ar-SA"/>
      </w:rPr>
    </w:lvl>
  </w:abstractNum>
  <w:abstractNum w:abstractNumId="18">
    <w:nsid w:val="32A17A98"/>
    <w:multiLevelType w:val="hybridMultilevel"/>
    <w:tmpl w:val="B78E2FF8"/>
    <w:lvl w:ilvl="0" w:tplc="888871D0">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92F8B792">
      <w:numFmt w:val="bullet"/>
      <w:lvlText w:val="•"/>
      <w:lvlJc w:val="left"/>
      <w:pPr>
        <w:ind w:left="372" w:hanging="240"/>
      </w:pPr>
      <w:rPr>
        <w:rFonts w:hint="default"/>
        <w:lang w:val="ru-RU" w:eastAsia="en-US" w:bidi="ar-SA"/>
      </w:rPr>
    </w:lvl>
    <w:lvl w:ilvl="2" w:tplc="E274290A">
      <w:numFmt w:val="bullet"/>
      <w:lvlText w:val="•"/>
      <w:lvlJc w:val="left"/>
      <w:pPr>
        <w:ind w:left="645" w:hanging="240"/>
      </w:pPr>
      <w:rPr>
        <w:rFonts w:hint="default"/>
        <w:lang w:val="ru-RU" w:eastAsia="en-US" w:bidi="ar-SA"/>
      </w:rPr>
    </w:lvl>
    <w:lvl w:ilvl="3" w:tplc="B45247D4">
      <w:numFmt w:val="bullet"/>
      <w:lvlText w:val="•"/>
      <w:lvlJc w:val="left"/>
      <w:pPr>
        <w:ind w:left="918" w:hanging="240"/>
      </w:pPr>
      <w:rPr>
        <w:rFonts w:hint="default"/>
        <w:lang w:val="ru-RU" w:eastAsia="en-US" w:bidi="ar-SA"/>
      </w:rPr>
    </w:lvl>
    <w:lvl w:ilvl="4" w:tplc="114C0908">
      <w:numFmt w:val="bullet"/>
      <w:lvlText w:val="•"/>
      <w:lvlJc w:val="left"/>
      <w:pPr>
        <w:ind w:left="1190" w:hanging="240"/>
      </w:pPr>
      <w:rPr>
        <w:rFonts w:hint="default"/>
        <w:lang w:val="ru-RU" w:eastAsia="en-US" w:bidi="ar-SA"/>
      </w:rPr>
    </w:lvl>
    <w:lvl w:ilvl="5" w:tplc="F096680E">
      <w:numFmt w:val="bullet"/>
      <w:lvlText w:val="•"/>
      <w:lvlJc w:val="left"/>
      <w:pPr>
        <w:ind w:left="1463" w:hanging="240"/>
      </w:pPr>
      <w:rPr>
        <w:rFonts w:hint="default"/>
        <w:lang w:val="ru-RU" w:eastAsia="en-US" w:bidi="ar-SA"/>
      </w:rPr>
    </w:lvl>
    <w:lvl w:ilvl="6" w:tplc="8152886C">
      <w:numFmt w:val="bullet"/>
      <w:lvlText w:val="•"/>
      <w:lvlJc w:val="left"/>
      <w:pPr>
        <w:ind w:left="1736" w:hanging="240"/>
      </w:pPr>
      <w:rPr>
        <w:rFonts w:hint="default"/>
        <w:lang w:val="ru-RU" w:eastAsia="en-US" w:bidi="ar-SA"/>
      </w:rPr>
    </w:lvl>
    <w:lvl w:ilvl="7" w:tplc="3F6C8F54">
      <w:numFmt w:val="bullet"/>
      <w:lvlText w:val="•"/>
      <w:lvlJc w:val="left"/>
      <w:pPr>
        <w:ind w:left="2008" w:hanging="240"/>
      </w:pPr>
      <w:rPr>
        <w:rFonts w:hint="default"/>
        <w:lang w:val="ru-RU" w:eastAsia="en-US" w:bidi="ar-SA"/>
      </w:rPr>
    </w:lvl>
    <w:lvl w:ilvl="8" w:tplc="3700657C">
      <w:numFmt w:val="bullet"/>
      <w:lvlText w:val="•"/>
      <w:lvlJc w:val="left"/>
      <w:pPr>
        <w:ind w:left="2281" w:hanging="240"/>
      </w:pPr>
      <w:rPr>
        <w:rFonts w:hint="default"/>
        <w:lang w:val="ru-RU" w:eastAsia="en-US" w:bidi="ar-SA"/>
      </w:rPr>
    </w:lvl>
  </w:abstractNum>
  <w:abstractNum w:abstractNumId="19">
    <w:nsid w:val="34CC26E9"/>
    <w:multiLevelType w:val="hybridMultilevel"/>
    <w:tmpl w:val="E8D246DE"/>
    <w:lvl w:ilvl="0" w:tplc="0C8EF2FE">
      <w:start w:val="20"/>
      <w:numFmt w:val="decimal"/>
      <w:lvlText w:val="%1."/>
      <w:lvlJc w:val="left"/>
      <w:pPr>
        <w:ind w:left="62" w:hanging="360"/>
      </w:pPr>
      <w:rPr>
        <w:rFonts w:ascii="Times New Roman" w:eastAsia="Times New Roman" w:hAnsi="Times New Roman" w:cs="Times New Roman" w:hint="default"/>
        <w:w w:val="100"/>
        <w:sz w:val="24"/>
        <w:szCs w:val="24"/>
        <w:lang w:val="ru-RU" w:eastAsia="en-US" w:bidi="ar-SA"/>
      </w:rPr>
    </w:lvl>
    <w:lvl w:ilvl="1" w:tplc="94A4D91E">
      <w:numFmt w:val="bullet"/>
      <w:lvlText w:val="•"/>
      <w:lvlJc w:val="left"/>
      <w:pPr>
        <w:ind w:left="325" w:hanging="360"/>
      </w:pPr>
      <w:rPr>
        <w:rFonts w:hint="default"/>
        <w:lang w:val="ru-RU" w:eastAsia="en-US" w:bidi="ar-SA"/>
      </w:rPr>
    </w:lvl>
    <w:lvl w:ilvl="2" w:tplc="0FA8E148">
      <w:numFmt w:val="bullet"/>
      <w:lvlText w:val="•"/>
      <w:lvlJc w:val="left"/>
      <w:pPr>
        <w:ind w:left="590" w:hanging="360"/>
      </w:pPr>
      <w:rPr>
        <w:rFonts w:hint="default"/>
        <w:lang w:val="ru-RU" w:eastAsia="en-US" w:bidi="ar-SA"/>
      </w:rPr>
    </w:lvl>
    <w:lvl w:ilvl="3" w:tplc="295C1920">
      <w:numFmt w:val="bullet"/>
      <w:lvlText w:val="•"/>
      <w:lvlJc w:val="left"/>
      <w:pPr>
        <w:ind w:left="855" w:hanging="360"/>
      </w:pPr>
      <w:rPr>
        <w:rFonts w:hint="default"/>
        <w:lang w:val="ru-RU" w:eastAsia="en-US" w:bidi="ar-SA"/>
      </w:rPr>
    </w:lvl>
    <w:lvl w:ilvl="4" w:tplc="60366DA4">
      <w:numFmt w:val="bullet"/>
      <w:lvlText w:val="•"/>
      <w:lvlJc w:val="left"/>
      <w:pPr>
        <w:ind w:left="1120" w:hanging="360"/>
      </w:pPr>
      <w:rPr>
        <w:rFonts w:hint="default"/>
        <w:lang w:val="ru-RU" w:eastAsia="en-US" w:bidi="ar-SA"/>
      </w:rPr>
    </w:lvl>
    <w:lvl w:ilvl="5" w:tplc="B622D738">
      <w:numFmt w:val="bullet"/>
      <w:lvlText w:val="•"/>
      <w:lvlJc w:val="left"/>
      <w:pPr>
        <w:ind w:left="1385" w:hanging="360"/>
      </w:pPr>
      <w:rPr>
        <w:rFonts w:hint="default"/>
        <w:lang w:val="ru-RU" w:eastAsia="en-US" w:bidi="ar-SA"/>
      </w:rPr>
    </w:lvl>
    <w:lvl w:ilvl="6" w:tplc="28D4D4D4">
      <w:numFmt w:val="bullet"/>
      <w:lvlText w:val="•"/>
      <w:lvlJc w:val="left"/>
      <w:pPr>
        <w:ind w:left="1650" w:hanging="360"/>
      </w:pPr>
      <w:rPr>
        <w:rFonts w:hint="default"/>
        <w:lang w:val="ru-RU" w:eastAsia="en-US" w:bidi="ar-SA"/>
      </w:rPr>
    </w:lvl>
    <w:lvl w:ilvl="7" w:tplc="7FA6628E">
      <w:numFmt w:val="bullet"/>
      <w:lvlText w:val="•"/>
      <w:lvlJc w:val="left"/>
      <w:pPr>
        <w:ind w:left="1915" w:hanging="360"/>
      </w:pPr>
      <w:rPr>
        <w:rFonts w:hint="default"/>
        <w:lang w:val="ru-RU" w:eastAsia="en-US" w:bidi="ar-SA"/>
      </w:rPr>
    </w:lvl>
    <w:lvl w:ilvl="8" w:tplc="76984786">
      <w:numFmt w:val="bullet"/>
      <w:lvlText w:val="•"/>
      <w:lvlJc w:val="left"/>
      <w:pPr>
        <w:ind w:left="2180" w:hanging="360"/>
      </w:pPr>
      <w:rPr>
        <w:rFonts w:hint="default"/>
        <w:lang w:val="ru-RU" w:eastAsia="en-US" w:bidi="ar-SA"/>
      </w:rPr>
    </w:lvl>
  </w:abstractNum>
  <w:abstractNum w:abstractNumId="20">
    <w:nsid w:val="377C5431"/>
    <w:multiLevelType w:val="hybridMultilevel"/>
    <w:tmpl w:val="34C602E4"/>
    <w:lvl w:ilvl="0" w:tplc="53A67D56">
      <w:start w:val="17"/>
      <w:numFmt w:val="decimal"/>
      <w:lvlText w:val="%1."/>
      <w:lvlJc w:val="left"/>
      <w:pPr>
        <w:ind w:left="62" w:hanging="360"/>
      </w:pPr>
      <w:rPr>
        <w:rFonts w:ascii="Times New Roman" w:eastAsia="Times New Roman" w:hAnsi="Times New Roman" w:cs="Times New Roman" w:hint="default"/>
        <w:w w:val="100"/>
        <w:sz w:val="24"/>
        <w:szCs w:val="24"/>
        <w:lang w:val="ru-RU" w:eastAsia="en-US" w:bidi="ar-SA"/>
      </w:rPr>
    </w:lvl>
    <w:lvl w:ilvl="1" w:tplc="D4B4B89E">
      <w:numFmt w:val="bullet"/>
      <w:lvlText w:val="•"/>
      <w:lvlJc w:val="left"/>
      <w:pPr>
        <w:ind w:left="325" w:hanging="360"/>
      </w:pPr>
      <w:rPr>
        <w:rFonts w:hint="default"/>
        <w:lang w:val="ru-RU" w:eastAsia="en-US" w:bidi="ar-SA"/>
      </w:rPr>
    </w:lvl>
    <w:lvl w:ilvl="2" w:tplc="FDB0E1E6">
      <w:numFmt w:val="bullet"/>
      <w:lvlText w:val="•"/>
      <w:lvlJc w:val="left"/>
      <w:pPr>
        <w:ind w:left="590" w:hanging="360"/>
      </w:pPr>
      <w:rPr>
        <w:rFonts w:hint="default"/>
        <w:lang w:val="ru-RU" w:eastAsia="en-US" w:bidi="ar-SA"/>
      </w:rPr>
    </w:lvl>
    <w:lvl w:ilvl="3" w:tplc="B7E08FA6">
      <w:numFmt w:val="bullet"/>
      <w:lvlText w:val="•"/>
      <w:lvlJc w:val="left"/>
      <w:pPr>
        <w:ind w:left="855" w:hanging="360"/>
      </w:pPr>
      <w:rPr>
        <w:rFonts w:hint="default"/>
        <w:lang w:val="ru-RU" w:eastAsia="en-US" w:bidi="ar-SA"/>
      </w:rPr>
    </w:lvl>
    <w:lvl w:ilvl="4" w:tplc="60D07C56">
      <w:numFmt w:val="bullet"/>
      <w:lvlText w:val="•"/>
      <w:lvlJc w:val="left"/>
      <w:pPr>
        <w:ind w:left="1120" w:hanging="360"/>
      </w:pPr>
      <w:rPr>
        <w:rFonts w:hint="default"/>
        <w:lang w:val="ru-RU" w:eastAsia="en-US" w:bidi="ar-SA"/>
      </w:rPr>
    </w:lvl>
    <w:lvl w:ilvl="5" w:tplc="70B427D0">
      <w:numFmt w:val="bullet"/>
      <w:lvlText w:val="•"/>
      <w:lvlJc w:val="left"/>
      <w:pPr>
        <w:ind w:left="1385" w:hanging="360"/>
      </w:pPr>
      <w:rPr>
        <w:rFonts w:hint="default"/>
        <w:lang w:val="ru-RU" w:eastAsia="en-US" w:bidi="ar-SA"/>
      </w:rPr>
    </w:lvl>
    <w:lvl w:ilvl="6" w:tplc="D27A3BC6">
      <w:numFmt w:val="bullet"/>
      <w:lvlText w:val="•"/>
      <w:lvlJc w:val="left"/>
      <w:pPr>
        <w:ind w:left="1650" w:hanging="360"/>
      </w:pPr>
      <w:rPr>
        <w:rFonts w:hint="default"/>
        <w:lang w:val="ru-RU" w:eastAsia="en-US" w:bidi="ar-SA"/>
      </w:rPr>
    </w:lvl>
    <w:lvl w:ilvl="7" w:tplc="A928EAEA">
      <w:numFmt w:val="bullet"/>
      <w:lvlText w:val="•"/>
      <w:lvlJc w:val="left"/>
      <w:pPr>
        <w:ind w:left="1915" w:hanging="360"/>
      </w:pPr>
      <w:rPr>
        <w:rFonts w:hint="default"/>
        <w:lang w:val="ru-RU" w:eastAsia="en-US" w:bidi="ar-SA"/>
      </w:rPr>
    </w:lvl>
    <w:lvl w:ilvl="8" w:tplc="909E934E">
      <w:numFmt w:val="bullet"/>
      <w:lvlText w:val="•"/>
      <w:lvlJc w:val="left"/>
      <w:pPr>
        <w:ind w:left="2180" w:hanging="360"/>
      </w:pPr>
      <w:rPr>
        <w:rFonts w:hint="default"/>
        <w:lang w:val="ru-RU" w:eastAsia="en-US" w:bidi="ar-SA"/>
      </w:rPr>
    </w:lvl>
  </w:abstractNum>
  <w:abstractNum w:abstractNumId="21">
    <w:nsid w:val="389D0D8F"/>
    <w:multiLevelType w:val="hybridMultilevel"/>
    <w:tmpl w:val="B37C3868"/>
    <w:lvl w:ilvl="0" w:tplc="5A9438C0">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97BC81CC">
      <w:numFmt w:val="bullet"/>
      <w:lvlText w:val="•"/>
      <w:lvlJc w:val="left"/>
      <w:pPr>
        <w:ind w:left="372" w:hanging="240"/>
      </w:pPr>
      <w:rPr>
        <w:rFonts w:hint="default"/>
        <w:lang w:val="ru-RU" w:eastAsia="en-US" w:bidi="ar-SA"/>
      </w:rPr>
    </w:lvl>
    <w:lvl w:ilvl="2" w:tplc="10AE2B0E">
      <w:numFmt w:val="bullet"/>
      <w:lvlText w:val="•"/>
      <w:lvlJc w:val="left"/>
      <w:pPr>
        <w:ind w:left="645" w:hanging="240"/>
      </w:pPr>
      <w:rPr>
        <w:rFonts w:hint="default"/>
        <w:lang w:val="ru-RU" w:eastAsia="en-US" w:bidi="ar-SA"/>
      </w:rPr>
    </w:lvl>
    <w:lvl w:ilvl="3" w:tplc="21C0264E">
      <w:numFmt w:val="bullet"/>
      <w:lvlText w:val="•"/>
      <w:lvlJc w:val="left"/>
      <w:pPr>
        <w:ind w:left="918" w:hanging="240"/>
      </w:pPr>
      <w:rPr>
        <w:rFonts w:hint="default"/>
        <w:lang w:val="ru-RU" w:eastAsia="en-US" w:bidi="ar-SA"/>
      </w:rPr>
    </w:lvl>
    <w:lvl w:ilvl="4" w:tplc="02C81972">
      <w:numFmt w:val="bullet"/>
      <w:lvlText w:val="•"/>
      <w:lvlJc w:val="left"/>
      <w:pPr>
        <w:ind w:left="1190" w:hanging="240"/>
      </w:pPr>
      <w:rPr>
        <w:rFonts w:hint="default"/>
        <w:lang w:val="ru-RU" w:eastAsia="en-US" w:bidi="ar-SA"/>
      </w:rPr>
    </w:lvl>
    <w:lvl w:ilvl="5" w:tplc="AC3273F8">
      <w:numFmt w:val="bullet"/>
      <w:lvlText w:val="•"/>
      <w:lvlJc w:val="left"/>
      <w:pPr>
        <w:ind w:left="1463" w:hanging="240"/>
      </w:pPr>
      <w:rPr>
        <w:rFonts w:hint="default"/>
        <w:lang w:val="ru-RU" w:eastAsia="en-US" w:bidi="ar-SA"/>
      </w:rPr>
    </w:lvl>
    <w:lvl w:ilvl="6" w:tplc="6DA01534">
      <w:numFmt w:val="bullet"/>
      <w:lvlText w:val="•"/>
      <w:lvlJc w:val="left"/>
      <w:pPr>
        <w:ind w:left="1736" w:hanging="240"/>
      </w:pPr>
      <w:rPr>
        <w:rFonts w:hint="default"/>
        <w:lang w:val="ru-RU" w:eastAsia="en-US" w:bidi="ar-SA"/>
      </w:rPr>
    </w:lvl>
    <w:lvl w:ilvl="7" w:tplc="E966A6BA">
      <w:numFmt w:val="bullet"/>
      <w:lvlText w:val="•"/>
      <w:lvlJc w:val="left"/>
      <w:pPr>
        <w:ind w:left="2008" w:hanging="240"/>
      </w:pPr>
      <w:rPr>
        <w:rFonts w:hint="default"/>
        <w:lang w:val="ru-RU" w:eastAsia="en-US" w:bidi="ar-SA"/>
      </w:rPr>
    </w:lvl>
    <w:lvl w:ilvl="8" w:tplc="99A03F2E">
      <w:numFmt w:val="bullet"/>
      <w:lvlText w:val="•"/>
      <w:lvlJc w:val="left"/>
      <w:pPr>
        <w:ind w:left="2281" w:hanging="240"/>
      </w:pPr>
      <w:rPr>
        <w:rFonts w:hint="default"/>
        <w:lang w:val="ru-RU" w:eastAsia="en-US" w:bidi="ar-SA"/>
      </w:rPr>
    </w:lvl>
  </w:abstractNum>
  <w:abstractNum w:abstractNumId="22">
    <w:nsid w:val="3C3B58F5"/>
    <w:multiLevelType w:val="hybridMultilevel"/>
    <w:tmpl w:val="09EAD092"/>
    <w:lvl w:ilvl="0" w:tplc="13A4FF50">
      <w:start w:val="5"/>
      <w:numFmt w:val="decimal"/>
      <w:lvlText w:val="%1."/>
      <w:lvlJc w:val="left"/>
      <w:pPr>
        <w:ind w:left="113" w:hanging="240"/>
      </w:pPr>
      <w:rPr>
        <w:rFonts w:ascii="Times New Roman" w:eastAsia="Times New Roman" w:hAnsi="Times New Roman" w:cs="Times New Roman" w:hint="default"/>
        <w:w w:val="100"/>
        <w:sz w:val="24"/>
        <w:szCs w:val="24"/>
        <w:lang w:val="ru-RU" w:eastAsia="en-US" w:bidi="ar-SA"/>
      </w:rPr>
    </w:lvl>
    <w:lvl w:ilvl="1" w:tplc="50986A98">
      <w:numFmt w:val="bullet"/>
      <w:lvlText w:val="•"/>
      <w:lvlJc w:val="left"/>
      <w:pPr>
        <w:ind w:left="475" w:hanging="240"/>
      </w:pPr>
      <w:rPr>
        <w:rFonts w:hint="default"/>
        <w:lang w:val="ru-RU" w:eastAsia="en-US" w:bidi="ar-SA"/>
      </w:rPr>
    </w:lvl>
    <w:lvl w:ilvl="2" w:tplc="AADC3AD8">
      <w:numFmt w:val="bullet"/>
      <w:lvlText w:val="•"/>
      <w:lvlJc w:val="left"/>
      <w:pPr>
        <w:ind w:left="831" w:hanging="240"/>
      </w:pPr>
      <w:rPr>
        <w:rFonts w:hint="default"/>
        <w:lang w:val="ru-RU" w:eastAsia="en-US" w:bidi="ar-SA"/>
      </w:rPr>
    </w:lvl>
    <w:lvl w:ilvl="3" w:tplc="D346CD9A">
      <w:numFmt w:val="bullet"/>
      <w:lvlText w:val="•"/>
      <w:lvlJc w:val="left"/>
      <w:pPr>
        <w:ind w:left="1186" w:hanging="240"/>
      </w:pPr>
      <w:rPr>
        <w:rFonts w:hint="default"/>
        <w:lang w:val="ru-RU" w:eastAsia="en-US" w:bidi="ar-SA"/>
      </w:rPr>
    </w:lvl>
    <w:lvl w:ilvl="4" w:tplc="2340BEEE">
      <w:numFmt w:val="bullet"/>
      <w:lvlText w:val="•"/>
      <w:lvlJc w:val="left"/>
      <w:pPr>
        <w:ind w:left="1542" w:hanging="240"/>
      </w:pPr>
      <w:rPr>
        <w:rFonts w:hint="default"/>
        <w:lang w:val="ru-RU" w:eastAsia="en-US" w:bidi="ar-SA"/>
      </w:rPr>
    </w:lvl>
    <w:lvl w:ilvl="5" w:tplc="5AB080A0">
      <w:numFmt w:val="bullet"/>
      <w:lvlText w:val="•"/>
      <w:lvlJc w:val="left"/>
      <w:pPr>
        <w:ind w:left="1898" w:hanging="240"/>
      </w:pPr>
      <w:rPr>
        <w:rFonts w:hint="default"/>
        <w:lang w:val="ru-RU" w:eastAsia="en-US" w:bidi="ar-SA"/>
      </w:rPr>
    </w:lvl>
    <w:lvl w:ilvl="6" w:tplc="FE8267EC">
      <w:numFmt w:val="bullet"/>
      <w:lvlText w:val="•"/>
      <w:lvlJc w:val="left"/>
      <w:pPr>
        <w:ind w:left="2253" w:hanging="240"/>
      </w:pPr>
      <w:rPr>
        <w:rFonts w:hint="default"/>
        <w:lang w:val="ru-RU" w:eastAsia="en-US" w:bidi="ar-SA"/>
      </w:rPr>
    </w:lvl>
    <w:lvl w:ilvl="7" w:tplc="5D563DD8">
      <w:numFmt w:val="bullet"/>
      <w:lvlText w:val="•"/>
      <w:lvlJc w:val="left"/>
      <w:pPr>
        <w:ind w:left="2609" w:hanging="240"/>
      </w:pPr>
      <w:rPr>
        <w:rFonts w:hint="default"/>
        <w:lang w:val="ru-RU" w:eastAsia="en-US" w:bidi="ar-SA"/>
      </w:rPr>
    </w:lvl>
    <w:lvl w:ilvl="8" w:tplc="16F4F44C">
      <w:numFmt w:val="bullet"/>
      <w:lvlText w:val="•"/>
      <w:lvlJc w:val="left"/>
      <w:pPr>
        <w:ind w:left="2964" w:hanging="240"/>
      </w:pPr>
      <w:rPr>
        <w:rFonts w:hint="default"/>
        <w:lang w:val="ru-RU" w:eastAsia="en-US" w:bidi="ar-SA"/>
      </w:rPr>
    </w:lvl>
  </w:abstractNum>
  <w:abstractNum w:abstractNumId="23">
    <w:nsid w:val="41AA6228"/>
    <w:multiLevelType w:val="hybridMultilevel"/>
    <w:tmpl w:val="C01C8F4A"/>
    <w:lvl w:ilvl="0" w:tplc="A6AE06D0">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9AE0F92E">
      <w:numFmt w:val="bullet"/>
      <w:lvlText w:val="•"/>
      <w:lvlJc w:val="left"/>
      <w:pPr>
        <w:ind w:left="308" w:hanging="240"/>
      </w:pPr>
      <w:rPr>
        <w:rFonts w:hint="default"/>
        <w:lang w:val="ru-RU" w:eastAsia="en-US" w:bidi="ar-SA"/>
      </w:rPr>
    </w:lvl>
    <w:lvl w:ilvl="2" w:tplc="F9689502">
      <w:numFmt w:val="bullet"/>
      <w:lvlText w:val="•"/>
      <w:lvlJc w:val="left"/>
      <w:pPr>
        <w:ind w:left="556" w:hanging="240"/>
      </w:pPr>
      <w:rPr>
        <w:rFonts w:hint="default"/>
        <w:lang w:val="ru-RU" w:eastAsia="en-US" w:bidi="ar-SA"/>
      </w:rPr>
    </w:lvl>
    <w:lvl w:ilvl="3" w:tplc="EA3E09C2">
      <w:numFmt w:val="bullet"/>
      <w:lvlText w:val="•"/>
      <w:lvlJc w:val="left"/>
      <w:pPr>
        <w:ind w:left="804" w:hanging="240"/>
      </w:pPr>
      <w:rPr>
        <w:rFonts w:hint="default"/>
        <w:lang w:val="ru-RU" w:eastAsia="en-US" w:bidi="ar-SA"/>
      </w:rPr>
    </w:lvl>
    <w:lvl w:ilvl="4" w:tplc="D4B47474">
      <w:numFmt w:val="bullet"/>
      <w:lvlText w:val="•"/>
      <w:lvlJc w:val="left"/>
      <w:pPr>
        <w:ind w:left="1052" w:hanging="240"/>
      </w:pPr>
      <w:rPr>
        <w:rFonts w:hint="default"/>
        <w:lang w:val="ru-RU" w:eastAsia="en-US" w:bidi="ar-SA"/>
      </w:rPr>
    </w:lvl>
    <w:lvl w:ilvl="5" w:tplc="178A8E7A">
      <w:numFmt w:val="bullet"/>
      <w:lvlText w:val="•"/>
      <w:lvlJc w:val="left"/>
      <w:pPr>
        <w:ind w:left="1301" w:hanging="240"/>
      </w:pPr>
      <w:rPr>
        <w:rFonts w:hint="default"/>
        <w:lang w:val="ru-RU" w:eastAsia="en-US" w:bidi="ar-SA"/>
      </w:rPr>
    </w:lvl>
    <w:lvl w:ilvl="6" w:tplc="68BA1CA4">
      <w:numFmt w:val="bullet"/>
      <w:lvlText w:val="•"/>
      <w:lvlJc w:val="left"/>
      <w:pPr>
        <w:ind w:left="1549" w:hanging="240"/>
      </w:pPr>
      <w:rPr>
        <w:rFonts w:hint="default"/>
        <w:lang w:val="ru-RU" w:eastAsia="en-US" w:bidi="ar-SA"/>
      </w:rPr>
    </w:lvl>
    <w:lvl w:ilvl="7" w:tplc="40EC2250">
      <w:numFmt w:val="bullet"/>
      <w:lvlText w:val="•"/>
      <w:lvlJc w:val="left"/>
      <w:pPr>
        <w:ind w:left="1797" w:hanging="240"/>
      </w:pPr>
      <w:rPr>
        <w:rFonts w:hint="default"/>
        <w:lang w:val="ru-RU" w:eastAsia="en-US" w:bidi="ar-SA"/>
      </w:rPr>
    </w:lvl>
    <w:lvl w:ilvl="8" w:tplc="B6520C4A">
      <w:numFmt w:val="bullet"/>
      <w:lvlText w:val="•"/>
      <w:lvlJc w:val="left"/>
      <w:pPr>
        <w:ind w:left="2045" w:hanging="240"/>
      </w:pPr>
      <w:rPr>
        <w:rFonts w:hint="default"/>
        <w:lang w:val="ru-RU" w:eastAsia="en-US" w:bidi="ar-SA"/>
      </w:rPr>
    </w:lvl>
  </w:abstractNum>
  <w:abstractNum w:abstractNumId="24">
    <w:nsid w:val="466C6FC4"/>
    <w:multiLevelType w:val="hybridMultilevel"/>
    <w:tmpl w:val="F1DAE800"/>
    <w:lvl w:ilvl="0" w:tplc="D4345B00">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909421C2">
      <w:numFmt w:val="bullet"/>
      <w:lvlText w:val="•"/>
      <w:lvlJc w:val="left"/>
      <w:pPr>
        <w:ind w:left="372" w:hanging="240"/>
      </w:pPr>
      <w:rPr>
        <w:rFonts w:hint="default"/>
        <w:lang w:val="ru-RU" w:eastAsia="en-US" w:bidi="ar-SA"/>
      </w:rPr>
    </w:lvl>
    <w:lvl w:ilvl="2" w:tplc="8C8A068A">
      <w:numFmt w:val="bullet"/>
      <w:lvlText w:val="•"/>
      <w:lvlJc w:val="left"/>
      <w:pPr>
        <w:ind w:left="645" w:hanging="240"/>
      </w:pPr>
      <w:rPr>
        <w:rFonts w:hint="default"/>
        <w:lang w:val="ru-RU" w:eastAsia="en-US" w:bidi="ar-SA"/>
      </w:rPr>
    </w:lvl>
    <w:lvl w:ilvl="3" w:tplc="20E091CA">
      <w:numFmt w:val="bullet"/>
      <w:lvlText w:val="•"/>
      <w:lvlJc w:val="left"/>
      <w:pPr>
        <w:ind w:left="918" w:hanging="240"/>
      </w:pPr>
      <w:rPr>
        <w:rFonts w:hint="default"/>
        <w:lang w:val="ru-RU" w:eastAsia="en-US" w:bidi="ar-SA"/>
      </w:rPr>
    </w:lvl>
    <w:lvl w:ilvl="4" w:tplc="89F86032">
      <w:numFmt w:val="bullet"/>
      <w:lvlText w:val="•"/>
      <w:lvlJc w:val="left"/>
      <w:pPr>
        <w:ind w:left="1190" w:hanging="240"/>
      </w:pPr>
      <w:rPr>
        <w:rFonts w:hint="default"/>
        <w:lang w:val="ru-RU" w:eastAsia="en-US" w:bidi="ar-SA"/>
      </w:rPr>
    </w:lvl>
    <w:lvl w:ilvl="5" w:tplc="D2DCF3C4">
      <w:numFmt w:val="bullet"/>
      <w:lvlText w:val="•"/>
      <w:lvlJc w:val="left"/>
      <w:pPr>
        <w:ind w:left="1463" w:hanging="240"/>
      </w:pPr>
      <w:rPr>
        <w:rFonts w:hint="default"/>
        <w:lang w:val="ru-RU" w:eastAsia="en-US" w:bidi="ar-SA"/>
      </w:rPr>
    </w:lvl>
    <w:lvl w:ilvl="6" w:tplc="48101278">
      <w:numFmt w:val="bullet"/>
      <w:lvlText w:val="•"/>
      <w:lvlJc w:val="left"/>
      <w:pPr>
        <w:ind w:left="1736" w:hanging="240"/>
      </w:pPr>
      <w:rPr>
        <w:rFonts w:hint="default"/>
        <w:lang w:val="ru-RU" w:eastAsia="en-US" w:bidi="ar-SA"/>
      </w:rPr>
    </w:lvl>
    <w:lvl w:ilvl="7" w:tplc="CA78D88C">
      <w:numFmt w:val="bullet"/>
      <w:lvlText w:val="•"/>
      <w:lvlJc w:val="left"/>
      <w:pPr>
        <w:ind w:left="2008" w:hanging="240"/>
      </w:pPr>
      <w:rPr>
        <w:rFonts w:hint="default"/>
        <w:lang w:val="ru-RU" w:eastAsia="en-US" w:bidi="ar-SA"/>
      </w:rPr>
    </w:lvl>
    <w:lvl w:ilvl="8" w:tplc="0F22DDA8">
      <w:numFmt w:val="bullet"/>
      <w:lvlText w:val="•"/>
      <w:lvlJc w:val="left"/>
      <w:pPr>
        <w:ind w:left="2281" w:hanging="240"/>
      </w:pPr>
      <w:rPr>
        <w:rFonts w:hint="default"/>
        <w:lang w:val="ru-RU" w:eastAsia="en-US" w:bidi="ar-SA"/>
      </w:rPr>
    </w:lvl>
  </w:abstractNum>
  <w:abstractNum w:abstractNumId="25">
    <w:nsid w:val="47584B5D"/>
    <w:multiLevelType w:val="hybridMultilevel"/>
    <w:tmpl w:val="C3CCE918"/>
    <w:lvl w:ilvl="0" w:tplc="EC3A196E">
      <w:start w:val="1"/>
      <w:numFmt w:val="decimal"/>
      <w:lvlText w:val="%1."/>
      <w:lvlJc w:val="left"/>
      <w:pPr>
        <w:ind w:left="66" w:hanging="240"/>
      </w:pPr>
      <w:rPr>
        <w:rFonts w:ascii="Times New Roman" w:eastAsia="Times New Roman" w:hAnsi="Times New Roman" w:cs="Times New Roman" w:hint="default"/>
        <w:w w:val="100"/>
        <w:sz w:val="24"/>
        <w:szCs w:val="24"/>
        <w:lang w:val="ru-RU" w:eastAsia="en-US" w:bidi="ar-SA"/>
      </w:rPr>
    </w:lvl>
    <w:lvl w:ilvl="1" w:tplc="E6BEB0E8">
      <w:numFmt w:val="bullet"/>
      <w:lvlText w:val="•"/>
      <w:lvlJc w:val="left"/>
      <w:pPr>
        <w:ind w:left="223" w:hanging="240"/>
      </w:pPr>
      <w:rPr>
        <w:rFonts w:hint="default"/>
        <w:lang w:val="ru-RU" w:eastAsia="en-US" w:bidi="ar-SA"/>
      </w:rPr>
    </w:lvl>
    <w:lvl w:ilvl="2" w:tplc="64EAD338">
      <w:numFmt w:val="bullet"/>
      <w:lvlText w:val="•"/>
      <w:lvlJc w:val="left"/>
      <w:pPr>
        <w:ind w:left="386" w:hanging="240"/>
      </w:pPr>
      <w:rPr>
        <w:rFonts w:hint="default"/>
        <w:lang w:val="ru-RU" w:eastAsia="en-US" w:bidi="ar-SA"/>
      </w:rPr>
    </w:lvl>
    <w:lvl w:ilvl="3" w:tplc="81E472D6">
      <w:numFmt w:val="bullet"/>
      <w:lvlText w:val="•"/>
      <w:lvlJc w:val="left"/>
      <w:pPr>
        <w:ind w:left="549" w:hanging="240"/>
      </w:pPr>
      <w:rPr>
        <w:rFonts w:hint="default"/>
        <w:lang w:val="ru-RU" w:eastAsia="en-US" w:bidi="ar-SA"/>
      </w:rPr>
    </w:lvl>
    <w:lvl w:ilvl="4" w:tplc="201A0D6C">
      <w:numFmt w:val="bullet"/>
      <w:lvlText w:val="•"/>
      <w:lvlJc w:val="left"/>
      <w:pPr>
        <w:ind w:left="712" w:hanging="240"/>
      </w:pPr>
      <w:rPr>
        <w:rFonts w:hint="default"/>
        <w:lang w:val="ru-RU" w:eastAsia="en-US" w:bidi="ar-SA"/>
      </w:rPr>
    </w:lvl>
    <w:lvl w:ilvl="5" w:tplc="35487DEA">
      <w:numFmt w:val="bullet"/>
      <w:lvlText w:val="•"/>
      <w:lvlJc w:val="left"/>
      <w:pPr>
        <w:ind w:left="875" w:hanging="240"/>
      </w:pPr>
      <w:rPr>
        <w:rFonts w:hint="default"/>
        <w:lang w:val="ru-RU" w:eastAsia="en-US" w:bidi="ar-SA"/>
      </w:rPr>
    </w:lvl>
    <w:lvl w:ilvl="6" w:tplc="100288C0">
      <w:numFmt w:val="bullet"/>
      <w:lvlText w:val="•"/>
      <w:lvlJc w:val="left"/>
      <w:pPr>
        <w:ind w:left="1038" w:hanging="240"/>
      </w:pPr>
      <w:rPr>
        <w:rFonts w:hint="default"/>
        <w:lang w:val="ru-RU" w:eastAsia="en-US" w:bidi="ar-SA"/>
      </w:rPr>
    </w:lvl>
    <w:lvl w:ilvl="7" w:tplc="A1C8FA62">
      <w:numFmt w:val="bullet"/>
      <w:lvlText w:val="•"/>
      <w:lvlJc w:val="left"/>
      <w:pPr>
        <w:ind w:left="1201" w:hanging="240"/>
      </w:pPr>
      <w:rPr>
        <w:rFonts w:hint="default"/>
        <w:lang w:val="ru-RU" w:eastAsia="en-US" w:bidi="ar-SA"/>
      </w:rPr>
    </w:lvl>
    <w:lvl w:ilvl="8" w:tplc="34B0B44A">
      <w:numFmt w:val="bullet"/>
      <w:lvlText w:val="•"/>
      <w:lvlJc w:val="left"/>
      <w:pPr>
        <w:ind w:left="1364" w:hanging="240"/>
      </w:pPr>
      <w:rPr>
        <w:rFonts w:hint="default"/>
        <w:lang w:val="ru-RU" w:eastAsia="en-US" w:bidi="ar-SA"/>
      </w:rPr>
    </w:lvl>
  </w:abstractNum>
  <w:abstractNum w:abstractNumId="26">
    <w:nsid w:val="4ABA10D1"/>
    <w:multiLevelType w:val="hybridMultilevel"/>
    <w:tmpl w:val="8650479A"/>
    <w:lvl w:ilvl="0" w:tplc="6DF2552C">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073A7DD0">
      <w:numFmt w:val="bullet"/>
      <w:lvlText w:val="•"/>
      <w:lvlJc w:val="left"/>
      <w:pPr>
        <w:ind w:left="339" w:hanging="240"/>
      </w:pPr>
      <w:rPr>
        <w:rFonts w:hint="default"/>
        <w:lang w:val="ru-RU" w:eastAsia="en-US" w:bidi="ar-SA"/>
      </w:rPr>
    </w:lvl>
    <w:lvl w:ilvl="2" w:tplc="F49A8298">
      <w:numFmt w:val="bullet"/>
      <w:lvlText w:val="•"/>
      <w:lvlJc w:val="left"/>
      <w:pPr>
        <w:ind w:left="618" w:hanging="240"/>
      </w:pPr>
      <w:rPr>
        <w:rFonts w:hint="default"/>
        <w:lang w:val="ru-RU" w:eastAsia="en-US" w:bidi="ar-SA"/>
      </w:rPr>
    </w:lvl>
    <w:lvl w:ilvl="3" w:tplc="711CC114">
      <w:numFmt w:val="bullet"/>
      <w:lvlText w:val="•"/>
      <w:lvlJc w:val="left"/>
      <w:pPr>
        <w:ind w:left="897" w:hanging="240"/>
      </w:pPr>
      <w:rPr>
        <w:rFonts w:hint="default"/>
        <w:lang w:val="ru-RU" w:eastAsia="en-US" w:bidi="ar-SA"/>
      </w:rPr>
    </w:lvl>
    <w:lvl w:ilvl="4" w:tplc="9CCA991A">
      <w:numFmt w:val="bullet"/>
      <w:lvlText w:val="•"/>
      <w:lvlJc w:val="left"/>
      <w:pPr>
        <w:ind w:left="1176" w:hanging="240"/>
      </w:pPr>
      <w:rPr>
        <w:rFonts w:hint="default"/>
        <w:lang w:val="ru-RU" w:eastAsia="en-US" w:bidi="ar-SA"/>
      </w:rPr>
    </w:lvl>
    <w:lvl w:ilvl="5" w:tplc="0E902B0E">
      <w:numFmt w:val="bullet"/>
      <w:lvlText w:val="•"/>
      <w:lvlJc w:val="left"/>
      <w:pPr>
        <w:ind w:left="1455" w:hanging="240"/>
      </w:pPr>
      <w:rPr>
        <w:rFonts w:hint="default"/>
        <w:lang w:val="ru-RU" w:eastAsia="en-US" w:bidi="ar-SA"/>
      </w:rPr>
    </w:lvl>
    <w:lvl w:ilvl="6" w:tplc="3F34312C">
      <w:numFmt w:val="bullet"/>
      <w:lvlText w:val="•"/>
      <w:lvlJc w:val="left"/>
      <w:pPr>
        <w:ind w:left="1734" w:hanging="240"/>
      </w:pPr>
      <w:rPr>
        <w:rFonts w:hint="default"/>
        <w:lang w:val="ru-RU" w:eastAsia="en-US" w:bidi="ar-SA"/>
      </w:rPr>
    </w:lvl>
    <w:lvl w:ilvl="7" w:tplc="D8DAB878">
      <w:numFmt w:val="bullet"/>
      <w:lvlText w:val="•"/>
      <w:lvlJc w:val="left"/>
      <w:pPr>
        <w:ind w:left="2013" w:hanging="240"/>
      </w:pPr>
      <w:rPr>
        <w:rFonts w:hint="default"/>
        <w:lang w:val="ru-RU" w:eastAsia="en-US" w:bidi="ar-SA"/>
      </w:rPr>
    </w:lvl>
    <w:lvl w:ilvl="8" w:tplc="56A2EF46">
      <w:numFmt w:val="bullet"/>
      <w:lvlText w:val="•"/>
      <w:lvlJc w:val="left"/>
      <w:pPr>
        <w:ind w:left="2292" w:hanging="240"/>
      </w:pPr>
      <w:rPr>
        <w:rFonts w:hint="default"/>
        <w:lang w:val="ru-RU" w:eastAsia="en-US" w:bidi="ar-SA"/>
      </w:rPr>
    </w:lvl>
  </w:abstractNum>
  <w:abstractNum w:abstractNumId="27">
    <w:nsid w:val="4BEB3576"/>
    <w:multiLevelType w:val="hybridMultilevel"/>
    <w:tmpl w:val="75780388"/>
    <w:lvl w:ilvl="0" w:tplc="DF460492">
      <w:start w:val="2"/>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C06A5822">
      <w:numFmt w:val="bullet"/>
      <w:lvlText w:val="•"/>
      <w:lvlJc w:val="left"/>
      <w:pPr>
        <w:ind w:left="325" w:hanging="240"/>
      </w:pPr>
      <w:rPr>
        <w:rFonts w:hint="default"/>
        <w:lang w:val="ru-RU" w:eastAsia="en-US" w:bidi="ar-SA"/>
      </w:rPr>
    </w:lvl>
    <w:lvl w:ilvl="2" w:tplc="8DF4501E">
      <w:numFmt w:val="bullet"/>
      <w:lvlText w:val="•"/>
      <w:lvlJc w:val="left"/>
      <w:pPr>
        <w:ind w:left="590" w:hanging="240"/>
      </w:pPr>
      <w:rPr>
        <w:rFonts w:hint="default"/>
        <w:lang w:val="ru-RU" w:eastAsia="en-US" w:bidi="ar-SA"/>
      </w:rPr>
    </w:lvl>
    <w:lvl w:ilvl="3" w:tplc="F49A7476">
      <w:numFmt w:val="bullet"/>
      <w:lvlText w:val="•"/>
      <w:lvlJc w:val="left"/>
      <w:pPr>
        <w:ind w:left="855" w:hanging="240"/>
      </w:pPr>
      <w:rPr>
        <w:rFonts w:hint="default"/>
        <w:lang w:val="ru-RU" w:eastAsia="en-US" w:bidi="ar-SA"/>
      </w:rPr>
    </w:lvl>
    <w:lvl w:ilvl="4" w:tplc="53BCE40E">
      <w:numFmt w:val="bullet"/>
      <w:lvlText w:val="•"/>
      <w:lvlJc w:val="left"/>
      <w:pPr>
        <w:ind w:left="1120" w:hanging="240"/>
      </w:pPr>
      <w:rPr>
        <w:rFonts w:hint="default"/>
        <w:lang w:val="ru-RU" w:eastAsia="en-US" w:bidi="ar-SA"/>
      </w:rPr>
    </w:lvl>
    <w:lvl w:ilvl="5" w:tplc="86C82D22">
      <w:numFmt w:val="bullet"/>
      <w:lvlText w:val="•"/>
      <w:lvlJc w:val="left"/>
      <w:pPr>
        <w:ind w:left="1385" w:hanging="240"/>
      </w:pPr>
      <w:rPr>
        <w:rFonts w:hint="default"/>
        <w:lang w:val="ru-RU" w:eastAsia="en-US" w:bidi="ar-SA"/>
      </w:rPr>
    </w:lvl>
    <w:lvl w:ilvl="6" w:tplc="F948E6F6">
      <w:numFmt w:val="bullet"/>
      <w:lvlText w:val="•"/>
      <w:lvlJc w:val="left"/>
      <w:pPr>
        <w:ind w:left="1650" w:hanging="240"/>
      </w:pPr>
      <w:rPr>
        <w:rFonts w:hint="default"/>
        <w:lang w:val="ru-RU" w:eastAsia="en-US" w:bidi="ar-SA"/>
      </w:rPr>
    </w:lvl>
    <w:lvl w:ilvl="7" w:tplc="096CDB56">
      <w:numFmt w:val="bullet"/>
      <w:lvlText w:val="•"/>
      <w:lvlJc w:val="left"/>
      <w:pPr>
        <w:ind w:left="1915" w:hanging="240"/>
      </w:pPr>
      <w:rPr>
        <w:rFonts w:hint="default"/>
        <w:lang w:val="ru-RU" w:eastAsia="en-US" w:bidi="ar-SA"/>
      </w:rPr>
    </w:lvl>
    <w:lvl w:ilvl="8" w:tplc="15104E24">
      <w:numFmt w:val="bullet"/>
      <w:lvlText w:val="•"/>
      <w:lvlJc w:val="left"/>
      <w:pPr>
        <w:ind w:left="2180" w:hanging="240"/>
      </w:pPr>
      <w:rPr>
        <w:rFonts w:hint="default"/>
        <w:lang w:val="ru-RU" w:eastAsia="en-US" w:bidi="ar-SA"/>
      </w:rPr>
    </w:lvl>
  </w:abstractNum>
  <w:abstractNum w:abstractNumId="28">
    <w:nsid w:val="4DF1517F"/>
    <w:multiLevelType w:val="hybridMultilevel"/>
    <w:tmpl w:val="54D29698"/>
    <w:lvl w:ilvl="0" w:tplc="EE8C2F80">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9168C0D2">
      <w:numFmt w:val="bullet"/>
      <w:lvlText w:val="•"/>
      <w:lvlJc w:val="left"/>
      <w:pPr>
        <w:ind w:left="372" w:hanging="240"/>
      </w:pPr>
      <w:rPr>
        <w:rFonts w:hint="default"/>
        <w:lang w:val="ru-RU" w:eastAsia="en-US" w:bidi="ar-SA"/>
      </w:rPr>
    </w:lvl>
    <w:lvl w:ilvl="2" w:tplc="BD8E9926">
      <w:numFmt w:val="bullet"/>
      <w:lvlText w:val="•"/>
      <w:lvlJc w:val="left"/>
      <w:pPr>
        <w:ind w:left="645" w:hanging="240"/>
      </w:pPr>
      <w:rPr>
        <w:rFonts w:hint="default"/>
        <w:lang w:val="ru-RU" w:eastAsia="en-US" w:bidi="ar-SA"/>
      </w:rPr>
    </w:lvl>
    <w:lvl w:ilvl="3" w:tplc="DEE6B1B6">
      <w:numFmt w:val="bullet"/>
      <w:lvlText w:val="•"/>
      <w:lvlJc w:val="left"/>
      <w:pPr>
        <w:ind w:left="918" w:hanging="240"/>
      </w:pPr>
      <w:rPr>
        <w:rFonts w:hint="default"/>
        <w:lang w:val="ru-RU" w:eastAsia="en-US" w:bidi="ar-SA"/>
      </w:rPr>
    </w:lvl>
    <w:lvl w:ilvl="4" w:tplc="097C5F8E">
      <w:numFmt w:val="bullet"/>
      <w:lvlText w:val="•"/>
      <w:lvlJc w:val="left"/>
      <w:pPr>
        <w:ind w:left="1190" w:hanging="240"/>
      </w:pPr>
      <w:rPr>
        <w:rFonts w:hint="default"/>
        <w:lang w:val="ru-RU" w:eastAsia="en-US" w:bidi="ar-SA"/>
      </w:rPr>
    </w:lvl>
    <w:lvl w:ilvl="5" w:tplc="3D380566">
      <w:numFmt w:val="bullet"/>
      <w:lvlText w:val="•"/>
      <w:lvlJc w:val="left"/>
      <w:pPr>
        <w:ind w:left="1463" w:hanging="240"/>
      </w:pPr>
      <w:rPr>
        <w:rFonts w:hint="default"/>
        <w:lang w:val="ru-RU" w:eastAsia="en-US" w:bidi="ar-SA"/>
      </w:rPr>
    </w:lvl>
    <w:lvl w:ilvl="6" w:tplc="92B46A76">
      <w:numFmt w:val="bullet"/>
      <w:lvlText w:val="•"/>
      <w:lvlJc w:val="left"/>
      <w:pPr>
        <w:ind w:left="1736" w:hanging="240"/>
      </w:pPr>
      <w:rPr>
        <w:rFonts w:hint="default"/>
        <w:lang w:val="ru-RU" w:eastAsia="en-US" w:bidi="ar-SA"/>
      </w:rPr>
    </w:lvl>
    <w:lvl w:ilvl="7" w:tplc="B26209E0">
      <w:numFmt w:val="bullet"/>
      <w:lvlText w:val="•"/>
      <w:lvlJc w:val="left"/>
      <w:pPr>
        <w:ind w:left="2008" w:hanging="240"/>
      </w:pPr>
      <w:rPr>
        <w:rFonts w:hint="default"/>
        <w:lang w:val="ru-RU" w:eastAsia="en-US" w:bidi="ar-SA"/>
      </w:rPr>
    </w:lvl>
    <w:lvl w:ilvl="8" w:tplc="42B2F21E">
      <w:numFmt w:val="bullet"/>
      <w:lvlText w:val="•"/>
      <w:lvlJc w:val="left"/>
      <w:pPr>
        <w:ind w:left="2281" w:hanging="240"/>
      </w:pPr>
      <w:rPr>
        <w:rFonts w:hint="default"/>
        <w:lang w:val="ru-RU" w:eastAsia="en-US" w:bidi="ar-SA"/>
      </w:rPr>
    </w:lvl>
  </w:abstractNum>
  <w:abstractNum w:abstractNumId="29">
    <w:nsid w:val="50343001"/>
    <w:multiLevelType w:val="hybridMultilevel"/>
    <w:tmpl w:val="AA14491E"/>
    <w:lvl w:ilvl="0" w:tplc="65D883D4">
      <w:start w:val="2"/>
      <w:numFmt w:val="decimal"/>
      <w:lvlText w:val="%1."/>
      <w:lvlJc w:val="left"/>
      <w:pPr>
        <w:ind w:left="61" w:hanging="240"/>
      </w:pPr>
      <w:rPr>
        <w:rFonts w:ascii="Times New Roman" w:eastAsia="Times New Roman" w:hAnsi="Times New Roman" w:cs="Times New Roman" w:hint="default"/>
        <w:w w:val="100"/>
        <w:sz w:val="24"/>
        <w:szCs w:val="24"/>
        <w:lang w:val="ru-RU" w:eastAsia="en-US" w:bidi="ar-SA"/>
      </w:rPr>
    </w:lvl>
    <w:lvl w:ilvl="1" w:tplc="BC6E4746">
      <w:numFmt w:val="bullet"/>
      <w:lvlText w:val="•"/>
      <w:lvlJc w:val="left"/>
      <w:pPr>
        <w:ind w:left="282" w:hanging="240"/>
      </w:pPr>
      <w:rPr>
        <w:rFonts w:hint="default"/>
        <w:lang w:val="ru-RU" w:eastAsia="en-US" w:bidi="ar-SA"/>
      </w:rPr>
    </w:lvl>
    <w:lvl w:ilvl="2" w:tplc="996670B2">
      <w:numFmt w:val="bullet"/>
      <w:lvlText w:val="•"/>
      <w:lvlJc w:val="left"/>
      <w:pPr>
        <w:ind w:left="505" w:hanging="240"/>
      </w:pPr>
      <w:rPr>
        <w:rFonts w:hint="default"/>
        <w:lang w:val="ru-RU" w:eastAsia="en-US" w:bidi="ar-SA"/>
      </w:rPr>
    </w:lvl>
    <w:lvl w:ilvl="3" w:tplc="DC44DC7E">
      <w:numFmt w:val="bullet"/>
      <w:lvlText w:val="•"/>
      <w:lvlJc w:val="left"/>
      <w:pPr>
        <w:ind w:left="728" w:hanging="240"/>
      </w:pPr>
      <w:rPr>
        <w:rFonts w:hint="default"/>
        <w:lang w:val="ru-RU" w:eastAsia="en-US" w:bidi="ar-SA"/>
      </w:rPr>
    </w:lvl>
    <w:lvl w:ilvl="4" w:tplc="61F8C7C4">
      <w:numFmt w:val="bullet"/>
      <w:lvlText w:val="•"/>
      <w:lvlJc w:val="left"/>
      <w:pPr>
        <w:ind w:left="951" w:hanging="240"/>
      </w:pPr>
      <w:rPr>
        <w:rFonts w:hint="default"/>
        <w:lang w:val="ru-RU" w:eastAsia="en-US" w:bidi="ar-SA"/>
      </w:rPr>
    </w:lvl>
    <w:lvl w:ilvl="5" w:tplc="4192D8AC">
      <w:numFmt w:val="bullet"/>
      <w:lvlText w:val="•"/>
      <w:lvlJc w:val="left"/>
      <w:pPr>
        <w:ind w:left="1174" w:hanging="240"/>
      </w:pPr>
      <w:rPr>
        <w:rFonts w:hint="default"/>
        <w:lang w:val="ru-RU" w:eastAsia="en-US" w:bidi="ar-SA"/>
      </w:rPr>
    </w:lvl>
    <w:lvl w:ilvl="6" w:tplc="FCB2E56E">
      <w:numFmt w:val="bullet"/>
      <w:lvlText w:val="•"/>
      <w:lvlJc w:val="left"/>
      <w:pPr>
        <w:ind w:left="1396" w:hanging="240"/>
      </w:pPr>
      <w:rPr>
        <w:rFonts w:hint="default"/>
        <w:lang w:val="ru-RU" w:eastAsia="en-US" w:bidi="ar-SA"/>
      </w:rPr>
    </w:lvl>
    <w:lvl w:ilvl="7" w:tplc="31EEBC9A">
      <w:numFmt w:val="bullet"/>
      <w:lvlText w:val="•"/>
      <w:lvlJc w:val="left"/>
      <w:pPr>
        <w:ind w:left="1619" w:hanging="240"/>
      </w:pPr>
      <w:rPr>
        <w:rFonts w:hint="default"/>
        <w:lang w:val="ru-RU" w:eastAsia="en-US" w:bidi="ar-SA"/>
      </w:rPr>
    </w:lvl>
    <w:lvl w:ilvl="8" w:tplc="FDC4DD52">
      <w:numFmt w:val="bullet"/>
      <w:lvlText w:val="•"/>
      <w:lvlJc w:val="left"/>
      <w:pPr>
        <w:ind w:left="1842" w:hanging="240"/>
      </w:pPr>
      <w:rPr>
        <w:rFonts w:hint="default"/>
        <w:lang w:val="ru-RU" w:eastAsia="en-US" w:bidi="ar-SA"/>
      </w:rPr>
    </w:lvl>
  </w:abstractNum>
  <w:abstractNum w:abstractNumId="30">
    <w:nsid w:val="50367AA3"/>
    <w:multiLevelType w:val="hybridMultilevel"/>
    <w:tmpl w:val="07246E90"/>
    <w:lvl w:ilvl="0" w:tplc="1B54AC92">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024C766C">
      <w:numFmt w:val="bullet"/>
      <w:lvlText w:val="•"/>
      <w:lvlJc w:val="left"/>
      <w:pPr>
        <w:ind w:left="339" w:hanging="240"/>
      </w:pPr>
      <w:rPr>
        <w:rFonts w:hint="default"/>
        <w:lang w:val="ru-RU" w:eastAsia="en-US" w:bidi="ar-SA"/>
      </w:rPr>
    </w:lvl>
    <w:lvl w:ilvl="2" w:tplc="7C8801CA">
      <w:numFmt w:val="bullet"/>
      <w:lvlText w:val="•"/>
      <w:lvlJc w:val="left"/>
      <w:pPr>
        <w:ind w:left="618" w:hanging="240"/>
      </w:pPr>
      <w:rPr>
        <w:rFonts w:hint="default"/>
        <w:lang w:val="ru-RU" w:eastAsia="en-US" w:bidi="ar-SA"/>
      </w:rPr>
    </w:lvl>
    <w:lvl w:ilvl="3" w:tplc="0A5A6C28">
      <w:numFmt w:val="bullet"/>
      <w:lvlText w:val="•"/>
      <w:lvlJc w:val="left"/>
      <w:pPr>
        <w:ind w:left="897" w:hanging="240"/>
      </w:pPr>
      <w:rPr>
        <w:rFonts w:hint="default"/>
        <w:lang w:val="ru-RU" w:eastAsia="en-US" w:bidi="ar-SA"/>
      </w:rPr>
    </w:lvl>
    <w:lvl w:ilvl="4" w:tplc="D51073A0">
      <w:numFmt w:val="bullet"/>
      <w:lvlText w:val="•"/>
      <w:lvlJc w:val="left"/>
      <w:pPr>
        <w:ind w:left="1176" w:hanging="240"/>
      </w:pPr>
      <w:rPr>
        <w:rFonts w:hint="default"/>
        <w:lang w:val="ru-RU" w:eastAsia="en-US" w:bidi="ar-SA"/>
      </w:rPr>
    </w:lvl>
    <w:lvl w:ilvl="5" w:tplc="630C24B2">
      <w:numFmt w:val="bullet"/>
      <w:lvlText w:val="•"/>
      <w:lvlJc w:val="left"/>
      <w:pPr>
        <w:ind w:left="1455" w:hanging="240"/>
      </w:pPr>
      <w:rPr>
        <w:rFonts w:hint="default"/>
        <w:lang w:val="ru-RU" w:eastAsia="en-US" w:bidi="ar-SA"/>
      </w:rPr>
    </w:lvl>
    <w:lvl w:ilvl="6" w:tplc="047EA0A8">
      <w:numFmt w:val="bullet"/>
      <w:lvlText w:val="•"/>
      <w:lvlJc w:val="left"/>
      <w:pPr>
        <w:ind w:left="1734" w:hanging="240"/>
      </w:pPr>
      <w:rPr>
        <w:rFonts w:hint="default"/>
        <w:lang w:val="ru-RU" w:eastAsia="en-US" w:bidi="ar-SA"/>
      </w:rPr>
    </w:lvl>
    <w:lvl w:ilvl="7" w:tplc="E88270FC">
      <w:numFmt w:val="bullet"/>
      <w:lvlText w:val="•"/>
      <w:lvlJc w:val="left"/>
      <w:pPr>
        <w:ind w:left="2013" w:hanging="240"/>
      </w:pPr>
      <w:rPr>
        <w:rFonts w:hint="default"/>
        <w:lang w:val="ru-RU" w:eastAsia="en-US" w:bidi="ar-SA"/>
      </w:rPr>
    </w:lvl>
    <w:lvl w:ilvl="8" w:tplc="F6082AC8">
      <w:numFmt w:val="bullet"/>
      <w:lvlText w:val="•"/>
      <w:lvlJc w:val="left"/>
      <w:pPr>
        <w:ind w:left="2292" w:hanging="240"/>
      </w:pPr>
      <w:rPr>
        <w:rFonts w:hint="default"/>
        <w:lang w:val="ru-RU" w:eastAsia="en-US" w:bidi="ar-SA"/>
      </w:rPr>
    </w:lvl>
  </w:abstractNum>
  <w:abstractNum w:abstractNumId="31">
    <w:nsid w:val="50785EAA"/>
    <w:multiLevelType w:val="hybridMultilevel"/>
    <w:tmpl w:val="FA0ADECE"/>
    <w:lvl w:ilvl="0" w:tplc="3A2CF5CC">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5472046E">
      <w:numFmt w:val="bullet"/>
      <w:lvlText w:val="•"/>
      <w:lvlJc w:val="left"/>
      <w:pPr>
        <w:ind w:left="308" w:hanging="240"/>
      </w:pPr>
      <w:rPr>
        <w:rFonts w:hint="default"/>
        <w:lang w:val="ru-RU" w:eastAsia="en-US" w:bidi="ar-SA"/>
      </w:rPr>
    </w:lvl>
    <w:lvl w:ilvl="2" w:tplc="2E6C5586">
      <w:numFmt w:val="bullet"/>
      <w:lvlText w:val="•"/>
      <w:lvlJc w:val="left"/>
      <w:pPr>
        <w:ind w:left="556" w:hanging="240"/>
      </w:pPr>
      <w:rPr>
        <w:rFonts w:hint="default"/>
        <w:lang w:val="ru-RU" w:eastAsia="en-US" w:bidi="ar-SA"/>
      </w:rPr>
    </w:lvl>
    <w:lvl w:ilvl="3" w:tplc="5AE0ADA6">
      <w:numFmt w:val="bullet"/>
      <w:lvlText w:val="•"/>
      <w:lvlJc w:val="left"/>
      <w:pPr>
        <w:ind w:left="804" w:hanging="240"/>
      </w:pPr>
      <w:rPr>
        <w:rFonts w:hint="default"/>
        <w:lang w:val="ru-RU" w:eastAsia="en-US" w:bidi="ar-SA"/>
      </w:rPr>
    </w:lvl>
    <w:lvl w:ilvl="4" w:tplc="6D2C9DB2">
      <w:numFmt w:val="bullet"/>
      <w:lvlText w:val="•"/>
      <w:lvlJc w:val="left"/>
      <w:pPr>
        <w:ind w:left="1052" w:hanging="240"/>
      </w:pPr>
      <w:rPr>
        <w:rFonts w:hint="default"/>
        <w:lang w:val="ru-RU" w:eastAsia="en-US" w:bidi="ar-SA"/>
      </w:rPr>
    </w:lvl>
    <w:lvl w:ilvl="5" w:tplc="6392616A">
      <w:numFmt w:val="bullet"/>
      <w:lvlText w:val="•"/>
      <w:lvlJc w:val="left"/>
      <w:pPr>
        <w:ind w:left="1301" w:hanging="240"/>
      </w:pPr>
      <w:rPr>
        <w:rFonts w:hint="default"/>
        <w:lang w:val="ru-RU" w:eastAsia="en-US" w:bidi="ar-SA"/>
      </w:rPr>
    </w:lvl>
    <w:lvl w:ilvl="6" w:tplc="83BE84B8">
      <w:numFmt w:val="bullet"/>
      <w:lvlText w:val="•"/>
      <w:lvlJc w:val="left"/>
      <w:pPr>
        <w:ind w:left="1549" w:hanging="240"/>
      </w:pPr>
      <w:rPr>
        <w:rFonts w:hint="default"/>
        <w:lang w:val="ru-RU" w:eastAsia="en-US" w:bidi="ar-SA"/>
      </w:rPr>
    </w:lvl>
    <w:lvl w:ilvl="7" w:tplc="0602E434">
      <w:numFmt w:val="bullet"/>
      <w:lvlText w:val="•"/>
      <w:lvlJc w:val="left"/>
      <w:pPr>
        <w:ind w:left="1797" w:hanging="240"/>
      </w:pPr>
      <w:rPr>
        <w:rFonts w:hint="default"/>
        <w:lang w:val="ru-RU" w:eastAsia="en-US" w:bidi="ar-SA"/>
      </w:rPr>
    </w:lvl>
    <w:lvl w:ilvl="8" w:tplc="4424A2F8">
      <w:numFmt w:val="bullet"/>
      <w:lvlText w:val="•"/>
      <w:lvlJc w:val="left"/>
      <w:pPr>
        <w:ind w:left="2045" w:hanging="240"/>
      </w:pPr>
      <w:rPr>
        <w:rFonts w:hint="default"/>
        <w:lang w:val="ru-RU" w:eastAsia="en-US" w:bidi="ar-SA"/>
      </w:rPr>
    </w:lvl>
  </w:abstractNum>
  <w:abstractNum w:abstractNumId="32">
    <w:nsid w:val="51405BC5"/>
    <w:multiLevelType w:val="hybridMultilevel"/>
    <w:tmpl w:val="97540CC4"/>
    <w:lvl w:ilvl="0" w:tplc="FFF4FF18">
      <w:start w:val="1"/>
      <w:numFmt w:val="decimal"/>
      <w:lvlText w:val="%1."/>
      <w:lvlJc w:val="left"/>
      <w:pPr>
        <w:ind w:left="349" w:hanging="240"/>
      </w:pPr>
      <w:rPr>
        <w:rFonts w:ascii="Times New Roman" w:eastAsia="Times New Roman" w:hAnsi="Times New Roman" w:cs="Times New Roman" w:hint="default"/>
        <w:w w:val="100"/>
        <w:sz w:val="24"/>
        <w:szCs w:val="24"/>
        <w:lang w:val="ru-RU" w:eastAsia="en-US" w:bidi="ar-SA"/>
      </w:rPr>
    </w:lvl>
    <w:lvl w:ilvl="1" w:tplc="D29E9D56">
      <w:numFmt w:val="bullet"/>
      <w:lvlText w:val="•"/>
      <w:lvlJc w:val="left"/>
      <w:pPr>
        <w:ind w:left="588" w:hanging="240"/>
      </w:pPr>
      <w:rPr>
        <w:rFonts w:hint="default"/>
        <w:lang w:val="ru-RU" w:eastAsia="en-US" w:bidi="ar-SA"/>
      </w:rPr>
    </w:lvl>
    <w:lvl w:ilvl="2" w:tplc="703C1C7E">
      <w:numFmt w:val="bullet"/>
      <w:lvlText w:val="•"/>
      <w:lvlJc w:val="left"/>
      <w:pPr>
        <w:ind w:left="837" w:hanging="240"/>
      </w:pPr>
      <w:rPr>
        <w:rFonts w:hint="default"/>
        <w:lang w:val="ru-RU" w:eastAsia="en-US" w:bidi="ar-SA"/>
      </w:rPr>
    </w:lvl>
    <w:lvl w:ilvl="3" w:tplc="5A3AF90E">
      <w:numFmt w:val="bullet"/>
      <w:lvlText w:val="•"/>
      <w:lvlJc w:val="left"/>
      <w:pPr>
        <w:ind w:left="1086" w:hanging="240"/>
      </w:pPr>
      <w:rPr>
        <w:rFonts w:hint="default"/>
        <w:lang w:val="ru-RU" w:eastAsia="en-US" w:bidi="ar-SA"/>
      </w:rPr>
    </w:lvl>
    <w:lvl w:ilvl="4" w:tplc="24B8F404">
      <w:numFmt w:val="bullet"/>
      <w:lvlText w:val="•"/>
      <w:lvlJc w:val="left"/>
      <w:pPr>
        <w:ind w:left="1334" w:hanging="240"/>
      </w:pPr>
      <w:rPr>
        <w:rFonts w:hint="default"/>
        <w:lang w:val="ru-RU" w:eastAsia="en-US" w:bidi="ar-SA"/>
      </w:rPr>
    </w:lvl>
    <w:lvl w:ilvl="5" w:tplc="D8EA0968">
      <w:numFmt w:val="bullet"/>
      <w:lvlText w:val="•"/>
      <w:lvlJc w:val="left"/>
      <w:pPr>
        <w:ind w:left="1583" w:hanging="240"/>
      </w:pPr>
      <w:rPr>
        <w:rFonts w:hint="default"/>
        <w:lang w:val="ru-RU" w:eastAsia="en-US" w:bidi="ar-SA"/>
      </w:rPr>
    </w:lvl>
    <w:lvl w:ilvl="6" w:tplc="5DE45CF8">
      <w:numFmt w:val="bullet"/>
      <w:lvlText w:val="•"/>
      <w:lvlJc w:val="left"/>
      <w:pPr>
        <w:ind w:left="1832" w:hanging="240"/>
      </w:pPr>
      <w:rPr>
        <w:rFonts w:hint="default"/>
        <w:lang w:val="ru-RU" w:eastAsia="en-US" w:bidi="ar-SA"/>
      </w:rPr>
    </w:lvl>
    <w:lvl w:ilvl="7" w:tplc="0BC84AEA">
      <w:numFmt w:val="bullet"/>
      <w:lvlText w:val="•"/>
      <w:lvlJc w:val="left"/>
      <w:pPr>
        <w:ind w:left="2080" w:hanging="240"/>
      </w:pPr>
      <w:rPr>
        <w:rFonts w:hint="default"/>
        <w:lang w:val="ru-RU" w:eastAsia="en-US" w:bidi="ar-SA"/>
      </w:rPr>
    </w:lvl>
    <w:lvl w:ilvl="8" w:tplc="4282D1D4">
      <w:numFmt w:val="bullet"/>
      <w:lvlText w:val="•"/>
      <w:lvlJc w:val="left"/>
      <w:pPr>
        <w:ind w:left="2329" w:hanging="240"/>
      </w:pPr>
      <w:rPr>
        <w:rFonts w:hint="default"/>
        <w:lang w:val="ru-RU" w:eastAsia="en-US" w:bidi="ar-SA"/>
      </w:rPr>
    </w:lvl>
  </w:abstractNum>
  <w:abstractNum w:abstractNumId="33">
    <w:nsid w:val="52C04490"/>
    <w:multiLevelType w:val="hybridMultilevel"/>
    <w:tmpl w:val="0D2EEDCC"/>
    <w:lvl w:ilvl="0" w:tplc="713EC444">
      <w:start w:val="2"/>
      <w:numFmt w:val="decimal"/>
      <w:lvlText w:val="%1."/>
      <w:lvlJc w:val="left"/>
      <w:pPr>
        <w:ind w:left="112" w:hanging="240"/>
      </w:pPr>
      <w:rPr>
        <w:rFonts w:ascii="Times New Roman" w:eastAsia="Times New Roman" w:hAnsi="Times New Roman" w:cs="Times New Roman" w:hint="default"/>
        <w:w w:val="100"/>
        <w:sz w:val="24"/>
        <w:szCs w:val="24"/>
        <w:lang w:val="ru-RU" w:eastAsia="en-US" w:bidi="ar-SA"/>
      </w:rPr>
    </w:lvl>
    <w:lvl w:ilvl="1" w:tplc="127213AC">
      <w:numFmt w:val="bullet"/>
      <w:lvlText w:val="•"/>
      <w:lvlJc w:val="left"/>
      <w:pPr>
        <w:ind w:left="404" w:hanging="240"/>
      </w:pPr>
      <w:rPr>
        <w:rFonts w:hint="default"/>
        <w:lang w:val="ru-RU" w:eastAsia="en-US" w:bidi="ar-SA"/>
      </w:rPr>
    </w:lvl>
    <w:lvl w:ilvl="2" w:tplc="05E8D0E8">
      <w:numFmt w:val="bullet"/>
      <w:lvlText w:val="•"/>
      <w:lvlJc w:val="left"/>
      <w:pPr>
        <w:ind w:left="689" w:hanging="240"/>
      </w:pPr>
      <w:rPr>
        <w:rFonts w:hint="default"/>
        <w:lang w:val="ru-RU" w:eastAsia="en-US" w:bidi="ar-SA"/>
      </w:rPr>
    </w:lvl>
    <w:lvl w:ilvl="3" w:tplc="DC2AE000">
      <w:numFmt w:val="bullet"/>
      <w:lvlText w:val="•"/>
      <w:lvlJc w:val="left"/>
      <w:pPr>
        <w:ind w:left="973" w:hanging="240"/>
      </w:pPr>
      <w:rPr>
        <w:rFonts w:hint="default"/>
        <w:lang w:val="ru-RU" w:eastAsia="en-US" w:bidi="ar-SA"/>
      </w:rPr>
    </w:lvl>
    <w:lvl w:ilvl="4" w:tplc="E51A95D6">
      <w:numFmt w:val="bullet"/>
      <w:lvlText w:val="•"/>
      <w:lvlJc w:val="left"/>
      <w:pPr>
        <w:ind w:left="1258" w:hanging="240"/>
      </w:pPr>
      <w:rPr>
        <w:rFonts w:hint="default"/>
        <w:lang w:val="ru-RU" w:eastAsia="en-US" w:bidi="ar-SA"/>
      </w:rPr>
    </w:lvl>
    <w:lvl w:ilvl="5" w:tplc="C4E2936C">
      <w:numFmt w:val="bullet"/>
      <w:lvlText w:val="•"/>
      <w:lvlJc w:val="left"/>
      <w:pPr>
        <w:ind w:left="1542" w:hanging="240"/>
      </w:pPr>
      <w:rPr>
        <w:rFonts w:hint="default"/>
        <w:lang w:val="ru-RU" w:eastAsia="en-US" w:bidi="ar-SA"/>
      </w:rPr>
    </w:lvl>
    <w:lvl w:ilvl="6" w:tplc="3D1A5CF4">
      <w:numFmt w:val="bullet"/>
      <w:lvlText w:val="•"/>
      <w:lvlJc w:val="left"/>
      <w:pPr>
        <w:ind w:left="1827" w:hanging="240"/>
      </w:pPr>
      <w:rPr>
        <w:rFonts w:hint="default"/>
        <w:lang w:val="ru-RU" w:eastAsia="en-US" w:bidi="ar-SA"/>
      </w:rPr>
    </w:lvl>
    <w:lvl w:ilvl="7" w:tplc="964443E6">
      <w:numFmt w:val="bullet"/>
      <w:lvlText w:val="•"/>
      <w:lvlJc w:val="left"/>
      <w:pPr>
        <w:ind w:left="2111" w:hanging="240"/>
      </w:pPr>
      <w:rPr>
        <w:rFonts w:hint="default"/>
        <w:lang w:val="ru-RU" w:eastAsia="en-US" w:bidi="ar-SA"/>
      </w:rPr>
    </w:lvl>
    <w:lvl w:ilvl="8" w:tplc="52DADE36">
      <w:numFmt w:val="bullet"/>
      <w:lvlText w:val="•"/>
      <w:lvlJc w:val="left"/>
      <w:pPr>
        <w:ind w:left="2396" w:hanging="240"/>
      </w:pPr>
      <w:rPr>
        <w:rFonts w:hint="default"/>
        <w:lang w:val="ru-RU" w:eastAsia="en-US" w:bidi="ar-SA"/>
      </w:rPr>
    </w:lvl>
  </w:abstractNum>
  <w:abstractNum w:abstractNumId="34">
    <w:nsid w:val="55BA1A5C"/>
    <w:multiLevelType w:val="hybridMultilevel"/>
    <w:tmpl w:val="D2165772"/>
    <w:lvl w:ilvl="0" w:tplc="3108517A">
      <w:start w:val="1"/>
      <w:numFmt w:val="decimal"/>
      <w:lvlText w:val="%1."/>
      <w:lvlJc w:val="left"/>
      <w:pPr>
        <w:ind w:left="113" w:hanging="240"/>
      </w:pPr>
      <w:rPr>
        <w:rFonts w:ascii="Times New Roman" w:eastAsia="Times New Roman" w:hAnsi="Times New Roman" w:cs="Times New Roman" w:hint="default"/>
        <w:w w:val="100"/>
        <w:sz w:val="24"/>
        <w:szCs w:val="24"/>
        <w:lang w:val="ru-RU" w:eastAsia="en-US" w:bidi="ar-SA"/>
      </w:rPr>
    </w:lvl>
    <w:lvl w:ilvl="1" w:tplc="3E024E4A">
      <w:numFmt w:val="bullet"/>
      <w:lvlText w:val="•"/>
      <w:lvlJc w:val="left"/>
      <w:pPr>
        <w:ind w:left="475" w:hanging="240"/>
      </w:pPr>
      <w:rPr>
        <w:rFonts w:hint="default"/>
        <w:lang w:val="ru-RU" w:eastAsia="en-US" w:bidi="ar-SA"/>
      </w:rPr>
    </w:lvl>
    <w:lvl w:ilvl="2" w:tplc="EA3A6A80">
      <w:numFmt w:val="bullet"/>
      <w:lvlText w:val="•"/>
      <w:lvlJc w:val="left"/>
      <w:pPr>
        <w:ind w:left="831" w:hanging="240"/>
      </w:pPr>
      <w:rPr>
        <w:rFonts w:hint="default"/>
        <w:lang w:val="ru-RU" w:eastAsia="en-US" w:bidi="ar-SA"/>
      </w:rPr>
    </w:lvl>
    <w:lvl w:ilvl="3" w:tplc="0B3692C4">
      <w:numFmt w:val="bullet"/>
      <w:lvlText w:val="•"/>
      <w:lvlJc w:val="left"/>
      <w:pPr>
        <w:ind w:left="1186" w:hanging="240"/>
      </w:pPr>
      <w:rPr>
        <w:rFonts w:hint="default"/>
        <w:lang w:val="ru-RU" w:eastAsia="en-US" w:bidi="ar-SA"/>
      </w:rPr>
    </w:lvl>
    <w:lvl w:ilvl="4" w:tplc="DA9AE5E6">
      <w:numFmt w:val="bullet"/>
      <w:lvlText w:val="•"/>
      <w:lvlJc w:val="left"/>
      <w:pPr>
        <w:ind w:left="1542" w:hanging="240"/>
      </w:pPr>
      <w:rPr>
        <w:rFonts w:hint="default"/>
        <w:lang w:val="ru-RU" w:eastAsia="en-US" w:bidi="ar-SA"/>
      </w:rPr>
    </w:lvl>
    <w:lvl w:ilvl="5" w:tplc="4C2471DC">
      <w:numFmt w:val="bullet"/>
      <w:lvlText w:val="•"/>
      <w:lvlJc w:val="left"/>
      <w:pPr>
        <w:ind w:left="1898" w:hanging="240"/>
      </w:pPr>
      <w:rPr>
        <w:rFonts w:hint="default"/>
        <w:lang w:val="ru-RU" w:eastAsia="en-US" w:bidi="ar-SA"/>
      </w:rPr>
    </w:lvl>
    <w:lvl w:ilvl="6" w:tplc="96ACCEFE">
      <w:numFmt w:val="bullet"/>
      <w:lvlText w:val="•"/>
      <w:lvlJc w:val="left"/>
      <w:pPr>
        <w:ind w:left="2253" w:hanging="240"/>
      </w:pPr>
      <w:rPr>
        <w:rFonts w:hint="default"/>
        <w:lang w:val="ru-RU" w:eastAsia="en-US" w:bidi="ar-SA"/>
      </w:rPr>
    </w:lvl>
    <w:lvl w:ilvl="7" w:tplc="77824544">
      <w:numFmt w:val="bullet"/>
      <w:lvlText w:val="•"/>
      <w:lvlJc w:val="left"/>
      <w:pPr>
        <w:ind w:left="2609" w:hanging="240"/>
      </w:pPr>
      <w:rPr>
        <w:rFonts w:hint="default"/>
        <w:lang w:val="ru-RU" w:eastAsia="en-US" w:bidi="ar-SA"/>
      </w:rPr>
    </w:lvl>
    <w:lvl w:ilvl="8" w:tplc="B178F846">
      <w:numFmt w:val="bullet"/>
      <w:lvlText w:val="•"/>
      <w:lvlJc w:val="left"/>
      <w:pPr>
        <w:ind w:left="2964" w:hanging="240"/>
      </w:pPr>
      <w:rPr>
        <w:rFonts w:hint="default"/>
        <w:lang w:val="ru-RU" w:eastAsia="en-US" w:bidi="ar-SA"/>
      </w:rPr>
    </w:lvl>
  </w:abstractNum>
  <w:abstractNum w:abstractNumId="35">
    <w:nsid w:val="57CA36E0"/>
    <w:multiLevelType w:val="hybridMultilevel"/>
    <w:tmpl w:val="B740A7BA"/>
    <w:lvl w:ilvl="0" w:tplc="067AE366">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5E54312C">
      <w:numFmt w:val="bullet"/>
      <w:lvlText w:val="•"/>
      <w:lvlJc w:val="left"/>
      <w:pPr>
        <w:ind w:left="308" w:hanging="240"/>
      </w:pPr>
      <w:rPr>
        <w:rFonts w:hint="default"/>
        <w:lang w:val="ru-RU" w:eastAsia="en-US" w:bidi="ar-SA"/>
      </w:rPr>
    </w:lvl>
    <w:lvl w:ilvl="2" w:tplc="B7C490A8">
      <w:numFmt w:val="bullet"/>
      <w:lvlText w:val="•"/>
      <w:lvlJc w:val="left"/>
      <w:pPr>
        <w:ind w:left="556" w:hanging="240"/>
      </w:pPr>
      <w:rPr>
        <w:rFonts w:hint="default"/>
        <w:lang w:val="ru-RU" w:eastAsia="en-US" w:bidi="ar-SA"/>
      </w:rPr>
    </w:lvl>
    <w:lvl w:ilvl="3" w:tplc="FDAC36D2">
      <w:numFmt w:val="bullet"/>
      <w:lvlText w:val="•"/>
      <w:lvlJc w:val="left"/>
      <w:pPr>
        <w:ind w:left="804" w:hanging="240"/>
      </w:pPr>
      <w:rPr>
        <w:rFonts w:hint="default"/>
        <w:lang w:val="ru-RU" w:eastAsia="en-US" w:bidi="ar-SA"/>
      </w:rPr>
    </w:lvl>
    <w:lvl w:ilvl="4" w:tplc="A79C87B8">
      <w:numFmt w:val="bullet"/>
      <w:lvlText w:val="•"/>
      <w:lvlJc w:val="left"/>
      <w:pPr>
        <w:ind w:left="1052" w:hanging="240"/>
      </w:pPr>
      <w:rPr>
        <w:rFonts w:hint="default"/>
        <w:lang w:val="ru-RU" w:eastAsia="en-US" w:bidi="ar-SA"/>
      </w:rPr>
    </w:lvl>
    <w:lvl w:ilvl="5" w:tplc="25E29CDE">
      <w:numFmt w:val="bullet"/>
      <w:lvlText w:val="•"/>
      <w:lvlJc w:val="left"/>
      <w:pPr>
        <w:ind w:left="1301" w:hanging="240"/>
      </w:pPr>
      <w:rPr>
        <w:rFonts w:hint="default"/>
        <w:lang w:val="ru-RU" w:eastAsia="en-US" w:bidi="ar-SA"/>
      </w:rPr>
    </w:lvl>
    <w:lvl w:ilvl="6" w:tplc="8DAA52F2">
      <w:numFmt w:val="bullet"/>
      <w:lvlText w:val="•"/>
      <w:lvlJc w:val="left"/>
      <w:pPr>
        <w:ind w:left="1549" w:hanging="240"/>
      </w:pPr>
      <w:rPr>
        <w:rFonts w:hint="default"/>
        <w:lang w:val="ru-RU" w:eastAsia="en-US" w:bidi="ar-SA"/>
      </w:rPr>
    </w:lvl>
    <w:lvl w:ilvl="7" w:tplc="8C225692">
      <w:numFmt w:val="bullet"/>
      <w:lvlText w:val="•"/>
      <w:lvlJc w:val="left"/>
      <w:pPr>
        <w:ind w:left="1797" w:hanging="240"/>
      </w:pPr>
      <w:rPr>
        <w:rFonts w:hint="default"/>
        <w:lang w:val="ru-RU" w:eastAsia="en-US" w:bidi="ar-SA"/>
      </w:rPr>
    </w:lvl>
    <w:lvl w:ilvl="8" w:tplc="9E9AF44C">
      <w:numFmt w:val="bullet"/>
      <w:lvlText w:val="•"/>
      <w:lvlJc w:val="left"/>
      <w:pPr>
        <w:ind w:left="2045" w:hanging="240"/>
      </w:pPr>
      <w:rPr>
        <w:rFonts w:hint="default"/>
        <w:lang w:val="ru-RU" w:eastAsia="en-US" w:bidi="ar-SA"/>
      </w:rPr>
    </w:lvl>
  </w:abstractNum>
  <w:abstractNum w:abstractNumId="36">
    <w:nsid w:val="5C560A14"/>
    <w:multiLevelType w:val="hybridMultilevel"/>
    <w:tmpl w:val="ADE24C68"/>
    <w:lvl w:ilvl="0" w:tplc="B1B02DBA">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C184668A">
      <w:numFmt w:val="bullet"/>
      <w:lvlText w:val="•"/>
      <w:lvlJc w:val="left"/>
      <w:pPr>
        <w:ind w:left="372" w:hanging="240"/>
      </w:pPr>
      <w:rPr>
        <w:rFonts w:hint="default"/>
        <w:lang w:val="ru-RU" w:eastAsia="en-US" w:bidi="ar-SA"/>
      </w:rPr>
    </w:lvl>
    <w:lvl w:ilvl="2" w:tplc="3252FE9C">
      <w:numFmt w:val="bullet"/>
      <w:lvlText w:val="•"/>
      <w:lvlJc w:val="left"/>
      <w:pPr>
        <w:ind w:left="645" w:hanging="240"/>
      </w:pPr>
      <w:rPr>
        <w:rFonts w:hint="default"/>
        <w:lang w:val="ru-RU" w:eastAsia="en-US" w:bidi="ar-SA"/>
      </w:rPr>
    </w:lvl>
    <w:lvl w:ilvl="3" w:tplc="4F444760">
      <w:numFmt w:val="bullet"/>
      <w:lvlText w:val="•"/>
      <w:lvlJc w:val="left"/>
      <w:pPr>
        <w:ind w:left="918" w:hanging="240"/>
      </w:pPr>
      <w:rPr>
        <w:rFonts w:hint="default"/>
        <w:lang w:val="ru-RU" w:eastAsia="en-US" w:bidi="ar-SA"/>
      </w:rPr>
    </w:lvl>
    <w:lvl w:ilvl="4" w:tplc="B0CAC406">
      <w:numFmt w:val="bullet"/>
      <w:lvlText w:val="•"/>
      <w:lvlJc w:val="left"/>
      <w:pPr>
        <w:ind w:left="1190" w:hanging="240"/>
      </w:pPr>
      <w:rPr>
        <w:rFonts w:hint="default"/>
        <w:lang w:val="ru-RU" w:eastAsia="en-US" w:bidi="ar-SA"/>
      </w:rPr>
    </w:lvl>
    <w:lvl w:ilvl="5" w:tplc="B0F2DBCE">
      <w:numFmt w:val="bullet"/>
      <w:lvlText w:val="•"/>
      <w:lvlJc w:val="left"/>
      <w:pPr>
        <w:ind w:left="1463" w:hanging="240"/>
      </w:pPr>
      <w:rPr>
        <w:rFonts w:hint="default"/>
        <w:lang w:val="ru-RU" w:eastAsia="en-US" w:bidi="ar-SA"/>
      </w:rPr>
    </w:lvl>
    <w:lvl w:ilvl="6" w:tplc="256E75C4">
      <w:numFmt w:val="bullet"/>
      <w:lvlText w:val="•"/>
      <w:lvlJc w:val="left"/>
      <w:pPr>
        <w:ind w:left="1736" w:hanging="240"/>
      </w:pPr>
      <w:rPr>
        <w:rFonts w:hint="default"/>
        <w:lang w:val="ru-RU" w:eastAsia="en-US" w:bidi="ar-SA"/>
      </w:rPr>
    </w:lvl>
    <w:lvl w:ilvl="7" w:tplc="3D1812F6">
      <w:numFmt w:val="bullet"/>
      <w:lvlText w:val="•"/>
      <w:lvlJc w:val="left"/>
      <w:pPr>
        <w:ind w:left="2008" w:hanging="240"/>
      </w:pPr>
      <w:rPr>
        <w:rFonts w:hint="default"/>
        <w:lang w:val="ru-RU" w:eastAsia="en-US" w:bidi="ar-SA"/>
      </w:rPr>
    </w:lvl>
    <w:lvl w:ilvl="8" w:tplc="EED291B6">
      <w:numFmt w:val="bullet"/>
      <w:lvlText w:val="•"/>
      <w:lvlJc w:val="left"/>
      <w:pPr>
        <w:ind w:left="2281" w:hanging="240"/>
      </w:pPr>
      <w:rPr>
        <w:rFonts w:hint="default"/>
        <w:lang w:val="ru-RU" w:eastAsia="en-US" w:bidi="ar-SA"/>
      </w:rPr>
    </w:lvl>
  </w:abstractNum>
  <w:abstractNum w:abstractNumId="37">
    <w:nsid w:val="60CB0972"/>
    <w:multiLevelType w:val="hybridMultilevel"/>
    <w:tmpl w:val="252C5048"/>
    <w:lvl w:ilvl="0" w:tplc="6142AD60">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DF72D90E">
      <w:numFmt w:val="bullet"/>
      <w:lvlText w:val="•"/>
      <w:lvlJc w:val="left"/>
      <w:pPr>
        <w:ind w:left="322" w:hanging="240"/>
      </w:pPr>
      <w:rPr>
        <w:rFonts w:hint="default"/>
        <w:lang w:val="ru-RU" w:eastAsia="en-US" w:bidi="ar-SA"/>
      </w:rPr>
    </w:lvl>
    <w:lvl w:ilvl="2" w:tplc="95567354">
      <w:numFmt w:val="bullet"/>
      <w:lvlText w:val="•"/>
      <w:lvlJc w:val="left"/>
      <w:pPr>
        <w:ind w:left="584" w:hanging="240"/>
      </w:pPr>
      <w:rPr>
        <w:rFonts w:hint="default"/>
        <w:lang w:val="ru-RU" w:eastAsia="en-US" w:bidi="ar-SA"/>
      </w:rPr>
    </w:lvl>
    <w:lvl w:ilvl="3" w:tplc="DFA42C06">
      <w:numFmt w:val="bullet"/>
      <w:lvlText w:val="•"/>
      <w:lvlJc w:val="left"/>
      <w:pPr>
        <w:ind w:left="846" w:hanging="240"/>
      </w:pPr>
      <w:rPr>
        <w:rFonts w:hint="default"/>
        <w:lang w:val="ru-RU" w:eastAsia="en-US" w:bidi="ar-SA"/>
      </w:rPr>
    </w:lvl>
    <w:lvl w:ilvl="4" w:tplc="264A549C">
      <w:numFmt w:val="bullet"/>
      <w:lvlText w:val="•"/>
      <w:lvlJc w:val="left"/>
      <w:pPr>
        <w:ind w:left="1109" w:hanging="240"/>
      </w:pPr>
      <w:rPr>
        <w:rFonts w:hint="default"/>
        <w:lang w:val="ru-RU" w:eastAsia="en-US" w:bidi="ar-SA"/>
      </w:rPr>
    </w:lvl>
    <w:lvl w:ilvl="5" w:tplc="4954B170">
      <w:numFmt w:val="bullet"/>
      <w:lvlText w:val="•"/>
      <w:lvlJc w:val="left"/>
      <w:pPr>
        <w:ind w:left="1371" w:hanging="240"/>
      </w:pPr>
      <w:rPr>
        <w:rFonts w:hint="default"/>
        <w:lang w:val="ru-RU" w:eastAsia="en-US" w:bidi="ar-SA"/>
      </w:rPr>
    </w:lvl>
    <w:lvl w:ilvl="6" w:tplc="98987C78">
      <w:numFmt w:val="bullet"/>
      <w:lvlText w:val="•"/>
      <w:lvlJc w:val="left"/>
      <w:pPr>
        <w:ind w:left="1633" w:hanging="240"/>
      </w:pPr>
      <w:rPr>
        <w:rFonts w:hint="default"/>
        <w:lang w:val="ru-RU" w:eastAsia="en-US" w:bidi="ar-SA"/>
      </w:rPr>
    </w:lvl>
    <w:lvl w:ilvl="7" w:tplc="9DC4E634">
      <w:numFmt w:val="bullet"/>
      <w:lvlText w:val="•"/>
      <w:lvlJc w:val="left"/>
      <w:pPr>
        <w:ind w:left="1896" w:hanging="240"/>
      </w:pPr>
      <w:rPr>
        <w:rFonts w:hint="default"/>
        <w:lang w:val="ru-RU" w:eastAsia="en-US" w:bidi="ar-SA"/>
      </w:rPr>
    </w:lvl>
    <w:lvl w:ilvl="8" w:tplc="0FF44D10">
      <w:numFmt w:val="bullet"/>
      <w:lvlText w:val="•"/>
      <w:lvlJc w:val="left"/>
      <w:pPr>
        <w:ind w:left="2158" w:hanging="240"/>
      </w:pPr>
      <w:rPr>
        <w:rFonts w:hint="default"/>
        <w:lang w:val="ru-RU" w:eastAsia="en-US" w:bidi="ar-SA"/>
      </w:rPr>
    </w:lvl>
  </w:abstractNum>
  <w:abstractNum w:abstractNumId="38">
    <w:nsid w:val="62191CD2"/>
    <w:multiLevelType w:val="hybridMultilevel"/>
    <w:tmpl w:val="A90E22D6"/>
    <w:lvl w:ilvl="0" w:tplc="D78CC93C">
      <w:start w:val="14"/>
      <w:numFmt w:val="decimal"/>
      <w:lvlText w:val="%1."/>
      <w:lvlJc w:val="left"/>
      <w:pPr>
        <w:ind w:left="62" w:hanging="360"/>
      </w:pPr>
      <w:rPr>
        <w:rFonts w:ascii="Times New Roman" w:eastAsia="Times New Roman" w:hAnsi="Times New Roman" w:cs="Times New Roman" w:hint="default"/>
        <w:w w:val="100"/>
        <w:sz w:val="24"/>
        <w:szCs w:val="24"/>
        <w:lang w:val="ru-RU" w:eastAsia="en-US" w:bidi="ar-SA"/>
      </w:rPr>
    </w:lvl>
    <w:lvl w:ilvl="1" w:tplc="A6709E6A">
      <w:numFmt w:val="bullet"/>
      <w:lvlText w:val="•"/>
      <w:lvlJc w:val="left"/>
      <w:pPr>
        <w:ind w:left="325" w:hanging="360"/>
      </w:pPr>
      <w:rPr>
        <w:rFonts w:hint="default"/>
        <w:lang w:val="ru-RU" w:eastAsia="en-US" w:bidi="ar-SA"/>
      </w:rPr>
    </w:lvl>
    <w:lvl w:ilvl="2" w:tplc="E5E2B5A0">
      <w:numFmt w:val="bullet"/>
      <w:lvlText w:val="•"/>
      <w:lvlJc w:val="left"/>
      <w:pPr>
        <w:ind w:left="590" w:hanging="360"/>
      </w:pPr>
      <w:rPr>
        <w:rFonts w:hint="default"/>
        <w:lang w:val="ru-RU" w:eastAsia="en-US" w:bidi="ar-SA"/>
      </w:rPr>
    </w:lvl>
    <w:lvl w:ilvl="3" w:tplc="6FF0BED6">
      <w:numFmt w:val="bullet"/>
      <w:lvlText w:val="•"/>
      <w:lvlJc w:val="left"/>
      <w:pPr>
        <w:ind w:left="855" w:hanging="360"/>
      </w:pPr>
      <w:rPr>
        <w:rFonts w:hint="default"/>
        <w:lang w:val="ru-RU" w:eastAsia="en-US" w:bidi="ar-SA"/>
      </w:rPr>
    </w:lvl>
    <w:lvl w:ilvl="4" w:tplc="B0A2A26C">
      <w:numFmt w:val="bullet"/>
      <w:lvlText w:val="•"/>
      <w:lvlJc w:val="left"/>
      <w:pPr>
        <w:ind w:left="1120" w:hanging="360"/>
      </w:pPr>
      <w:rPr>
        <w:rFonts w:hint="default"/>
        <w:lang w:val="ru-RU" w:eastAsia="en-US" w:bidi="ar-SA"/>
      </w:rPr>
    </w:lvl>
    <w:lvl w:ilvl="5" w:tplc="8828CD8E">
      <w:numFmt w:val="bullet"/>
      <w:lvlText w:val="•"/>
      <w:lvlJc w:val="left"/>
      <w:pPr>
        <w:ind w:left="1385" w:hanging="360"/>
      </w:pPr>
      <w:rPr>
        <w:rFonts w:hint="default"/>
        <w:lang w:val="ru-RU" w:eastAsia="en-US" w:bidi="ar-SA"/>
      </w:rPr>
    </w:lvl>
    <w:lvl w:ilvl="6" w:tplc="442A73AC">
      <w:numFmt w:val="bullet"/>
      <w:lvlText w:val="•"/>
      <w:lvlJc w:val="left"/>
      <w:pPr>
        <w:ind w:left="1650" w:hanging="360"/>
      </w:pPr>
      <w:rPr>
        <w:rFonts w:hint="default"/>
        <w:lang w:val="ru-RU" w:eastAsia="en-US" w:bidi="ar-SA"/>
      </w:rPr>
    </w:lvl>
    <w:lvl w:ilvl="7" w:tplc="FE4EA958">
      <w:numFmt w:val="bullet"/>
      <w:lvlText w:val="•"/>
      <w:lvlJc w:val="left"/>
      <w:pPr>
        <w:ind w:left="1915" w:hanging="360"/>
      </w:pPr>
      <w:rPr>
        <w:rFonts w:hint="default"/>
        <w:lang w:val="ru-RU" w:eastAsia="en-US" w:bidi="ar-SA"/>
      </w:rPr>
    </w:lvl>
    <w:lvl w:ilvl="8" w:tplc="28D4C966">
      <w:numFmt w:val="bullet"/>
      <w:lvlText w:val="•"/>
      <w:lvlJc w:val="left"/>
      <w:pPr>
        <w:ind w:left="2180" w:hanging="360"/>
      </w:pPr>
      <w:rPr>
        <w:rFonts w:hint="default"/>
        <w:lang w:val="ru-RU" w:eastAsia="en-US" w:bidi="ar-SA"/>
      </w:rPr>
    </w:lvl>
  </w:abstractNum>
  <w:abstractNum w:abstractNumId="39">
    <w:nsid w:val="625B058B"/>
    <w:multiLevelType w:val="hybridMultilevel"/>
    <w:tmpl w:val="C652C480"/>
    <w:lvl w:ilvl="0" w:tplc="DB562348">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D5942824">
      <w:numFmt w:val="bullet"/>
      <w:lvlText w:val="•"/>
      <w:lvlJc w:val="left"/>
      <w:pPr>
        <w:ind w:left="325" w:hanging="240"/>
      </w:pPr>
      <w:rPr>
        <w:rFonts w:hint="default"/>
        <w:lang w:val="ru-RU" w:eastAsia="en-US" w:bidi="ar-SA"/>
      </w:rPr>
    </w:lvl>
    <w:lvl w:ilvl="2" w:tplc="3990CD14">
      <w:numFmt w:val="bullet"/>
      <w:lvlText w:val="•"/>
      <w:lvlJc w:val="left"/>
      <w:pPr>
        <w:ind w:left="590" w:hanging="240"/>
      </w:pPr>
      <w:rPr>
        <w:rFonts w:hint="default"/>
        <w:lang w:val="ru-RU" w:eastAsia="en-US" w:bidi="ar-SA"/>
      </w:rPr>
    </w:lvl>
    <w:lvl w:ilvl="3" w:tplc="F2927AAA">
      <w:numFmt w:val="bullet"/>
      <w:lvlText w:val="•"/>
      <w:lvlJc w:val="left"/>
      <w:pPr>
        <w:ind w:left="855" w:hanging="240"/>
      </w:pPr>
      <w:rPr>
        <w:rFonts w:hint="default"/>
        <w:lang w:val="ru-RU" w:eastAsia="en-US" w:bidi="ar-SA"/>
      </w:rPr>
    </w:lvl>
    <w:lvl w:ilvl="4" w:tplc="36CA6198">
      <w:numFmt w:val="bullet"/>
      <w:lvlText w:val="•"/>
      <w:lvlJc w:val="left"/>
      <w:pPr>
        <w:ind w:left="1120" w:hanging="240"/>
      </w:pPr>
      <w:rPr>
        <w:rFonts w:hint="default"/>
        <w:lang w:val="ru-RU" w:eastAsia="en-US" w:bidi="ar-SA"/>
      </w:rPr>
    </w:lvl>
    <w:lvl w:ilvl="5" w:tplc="7D3E4D04">
      <w:numFmt w:val="bullet"/>
      <w:lvlText w:val="•"/>
      <w:lvlJc w:val="left"/>
      <w:pPr>
        <w:ind w:left="1385" w:hanging="240"/>
      </w:pPr>
      <w:rPr>
        <w:rFonts w:hint="default"/>
        <w:lang w:val="ru-RU" w:eastAsia="en-US" w:bidi="ar-SA"/>
      </w:rPr>
    </w:lvl>
    <w:lvl w:ilvl="6" w:tplc="022EDAE0">
      <w:numFmt w:val="bullet"/>
      <w:lvlText w:val="•"/>
      <w:lvlJc w:val="left"/>
      <w:pPr>
        <w:ind w:left="1650" w:hanging="240"/>
      </w:pPr>
      <w:rPr>
        <w:rFonts w:hint="default"/>
        <w:lang w:val="ru-RU" w:eastAsia="en-US" w:bidi="ar-SA"/>
      </w:rPr>
    </w:lvl>
    <w:lvl w:ilvl="7" w:tplc="6F3A9780">
      <w:numFmt w:val="bullet"/>
      <w:lvlText w:val="•"/>
      <w:lvlJc w:val="left"/>
      <w:pPr>
        <w:ind w:left="1915" w:hanging="240"/>
      </w:pPr>
      <w:rPr>
        <w:rFonts w:hint="default"/>
        <w:lang w:val="ru-RU" w:eastAsia="en-US" w:bidi="ar-SA"/>
      </w:rPr>
    </w:lvl>
    <w:lvl w:ilvl="8" w:tplc="948C3EC0">
      <w:numFmt w:val="bullet"/>
      <w:lvlText w:val="•"/>
      <w:lvlJc w:val="left"/>
      <w:pPr>
        <w:ind w:left="2180" w:hanging="240"/>
      </w:pPr>
      <w:rPr>
        <w:rFonts w:hint="default"/>
        <w:lang w:val="ru-RU" w:eastAsia="en-US" w:bidi="ar-SA"/>
      </w:rPr>
    </w:lvl>
  </w:abstractNum>
  <w:abstractNum w:abstractNumId="40">
    <w:nsid w:val="6285538E"/>
    <w:multiLevelType w:val="hybridMultilevel"/>
    <w:tmpl w:val="E9F607BA"/>
    <w:lvl w:ilvl="0" w:tplc="E46A7234">
      <w:start w:val="22"/>
      <w:numFmt w:val="decimal"/>
      <w:lvlText w:val="%1."/>
      <w:lvlJc w:val="left"/>
      <w:pPr>
        <w:ind w:left="62" w:hanging="360"/>
      </w:pPr>
      <w:rPr>
        <w:rFonts w:ascii="Times New Roman" w:eastAsia="Times New Roman" w:hAnsi="Times New Roman" w:cs="Times New Roman" w:hint="default"/>
        <w:w w:val="100"/>
        <w:sz w:val="24"/>
        <w:szCs w:val="24"/>
        <w:lang w:val="ru-RU" w:eastAsia="en-US" w:bidi="ar-SA"/>
      </w:rPr>
    </w:lvl>
    <w:lvl w:ilvl="1" w:tplc="9184EC66">
      <w:numFmt w:val="bullet"/>
      <w:lvlText w:val="•"/>
      <w:lvlJc w:val="left"/>
      <w:pPr>
        <w:ind w:left="325" w:hanging="360"/>
      </w:pPr>
      <w:rPr>
        <w:rFonts w:hint="default"/>
        <w:lang w:val="ru-RU" w:eastAsia="en-US" w:bidi="ar-SA"/>
      </w:rPr>
    </w:lvl>
    <w:lvl w:ilvl="2" w:tplc="C22A6C94">
      <w:numFmt w:val="bullet"/>
      <w:lvlText w:val="•"/>
      <w:lvlJc w:val="left"/>
      <w:pPr>
        <w:ind w:left="590" w:hanging="360"/>
      </w:pPr>
      <w:rPr>
        <w:rFonts w:hint="default"/>
        <w:lang w:val="ru-RU" w:eastAsia="en-US" w:bidi="ar-SA"/>
      </w:rPr>
    </w:lvl>
    <w:lvl w:ilvl="3" w:tplc="0A9692E0">
      <w:numFmt w:val="bullet"/>
      <w:lvlText w:val="•"/>
      <w:lvlJc w:val="left"/>
      <w:pPr>
        <w:ind w:left="855" w:hanging="360"/>
      </w:pPr>
      <w:rPr>
        <w:rFonts w:hint="default"/>
        <w:lang w:val="ru-RU" w:eastAsia="en-US" w:bidi="ar-SA"/>
      </w:rPr>
    </w:lvl>
    <w:lvl w:ilvl="4" w:tplc="40627C46">
      <w:numFmt w:val="bullet"/>
      <w:lvlText w:val="•"/>
      <w:lvlJc w:val="left"/>
      <w:pPr>
        <w:ind w:left="1120" w:hanging="360"/>
      </w:pPr>
      <w:rPr>
        <w:rFonts w:hint="default"/>
        <w:lang w:val="ru-RU" w:eastAsia="en-US" w:bidi="ar-SA"/>
      </w:rPr>
    </w:lvl>
    <w:lvl w:ilvl="5" w:tplc="EA8ED734">
      <w:numFmt w:val="bullet"/>
      <w:lvlText w:val="•"/>
      <w:lvlJc w:val="left"/>
      <w:pPr>
        <w:ind w:left="1385" w:hanging="360"/>
      </w:pPr>
      <w:rPr>
        <w:rFonts w:hint="default"/>
        <w:lang w:val="ru-RU" w:eastAsia="en-US" w:bidi="ar-SA"/>
      </w:rPr>
    </w:lvl>
    <w:lvl w:ilvl="6" w:tplc="8C369BF4">
      <w:numFmt w:val="bullet"/>
      <w:lvlText w:val="•"/>
      <w:lvlJc w:val="left"/>
      <w:pPr>
        <w:ind w:left="1650" w:hanging="360"/>
      </w:pPr>
      <w:rPr>
        <w:rFonts w:hint="default"/>
        <w:lang w:val="ru-RU" w:eastAsia="en-US" w:bidi="ar-SA"/>
      </w:rPr>
    </w:lvl>
    <w:lvl w:ilvl="7" w:tplc="7D0CA7B6">
      <w:numFmt w:val="bullet"/>
      <w:lvlText w:val="•"/>
      <w:lvlJc w:val="left"/>
      <w:pPr>
        <w:ind w:left="1915" w:hanging="360"/>
      </w:pPr>
      <w:rPr>
        <w:rFonts w:hint="default"/>
        <w:lang w:val="ru-RU" w:eastAsia="en-US" w:bidi="ar-SA"/>
      </w:rPr>
    </w:lvl>
    <w:lvl w:ilvl="8" w:tplc="777E8720">
      <w:numFmt w:val="bullet"/>
      <w:lvlText w:val="•"/>
      <w:lvlJc w:val="left"/>
      <w:pPr>
        <w:ind w:left="2180" w:hanging="360"/>
      </w:pPr>
      <w:rPr>
        <w:rFonts w:hint="default"/>
        <w:lang w:val="ru-RU" w:eastAsia="en-US" w:bidi="ar-SA"/>
      </w:rPr>
    </w:lvl>
  </w:abstractNum>
  <w:abstractNum w:abstractNumId="41">
    <w:nsid w:val="62F46D2A"/>
    <w:multiLevelType w:val="hybridMultilevel"/>
    <w:tmpl w:val="45A0715E"/>
    <w:lvl w:ilvl="0" w:tplc="B5F8A324">
      <w:start w:val="1"/>
      <w:numFmt w:val="decimal"/>
      <w:lvlText w:val="%1."/>
      <w:lvlJc w:val="left"/>
      <w:pPr>
        <w:ind w:left="65" w:hanging="240"/>
      </w:pPr>
      <w:rPr>
        <w:rFonts w:ascii="Times New Roman" w:eastAsia="Times New Roman" w:hAnsi="Times New Roman" w:cs="Times New Roman" w:hint="default"/>
        <w:w w:val="100"/>
        <w:sz w:val="24"/>
        <w:szCs w:val="24"/>
        <w:lang w:val="ru-RU" w:eastAsia="en-US" w:bidi="ar-SA"/>
      </w:rPr>
    </w:lvl>
    <w:lvl w:ilvl="1" w:tplc="1B3A0214">
      <w:numFmt w:val="bullet"/>
      <w:lvlText w:val="•"/>
      <w:lvlJc w:val="left"/>
      <w:pPr>
        <w:ind w:left="339" w:hanging="240"/>
      </w:pPr>
      <w:rPr>
        <w:rFonts w:hint="default"/>
        <w:lang w:val="ru-RU" w:eastAsia="en-US" w:bidi="ar-SA"/>
      </w:rPr>
    </w:lvl>
    <w:lvl w:ilvl="2" w:tplc="3A180060">
      <w:numFmt w:val="bullet"/>
      <w:lvlText w:val="•"/>
      <w:lvlJc w:val="left"/>
      <w:pPr>
        <w:ind w:left="618" w:hanging="240"/>
      </w:pPr>
      <w:rPr>
        <w:rFonts w:hint="default"/>
        <w:lang w:val="ru-RU" w:eastAsia="en-US" w:bidi="ar-SA"/>
      </w:rPr>
    </w:lvl>
    <w:lvl w:ilvl="3" w:tplc="C984648A">
      <w:numFmt w:val="bullet"/>
      <w:lvlText w:val="•"/>
      <w:lvlJc w:val="left"/>
      <w:pPr>
        <w:ind w:left="897" w:hanging="240"/>
      </w:pPr>
      <w:rPr>
        <w:rFonts w:hint="default"/>
        <w:lang w:val="ru-RU" w:eastAsia="en-US" w:bidi="ar-SA"/>
      </w:rPr>
    </w:lvl>
    <w:lvl w:ilvl="4" w:tplc="71A68104">
      <w:numFmt w:val="bullet"/>
      <w:lvlText w:val="•"/>
      <w:lvlJc w:val="left"/>
      <w:pPr>
        <w:ind w:left="1176" w:hanging="240"/>
      </w:pPr>
      <w:rPr>
        <w:rFonts w:hint="default"/>
        <w:lang w:val="ru-RU" w:eastAsia="en-US" w:bidi="ar-SA"/>
      </w:rPr>
    </w:lvl>
    <w:lvl w:ilvl="5" w:tplc="F2EE3FD8">
      <w:numFmt w:val="bullet"/>
      <w:lvlText w:val="•"/>
      <w:lvlJc w:val="left"/>
      <w:pPr>
        <w:ind w:left="1455" w:hanging="240"/>
      </w:pPr>
      <w:rPr>
        <w:rFonts w:hint="default"/>
        <w:lang w:val="ru-RU" w:eastAsia="en-US" w:bidi="ar-SA"/>
      </w:rPr>
    </w:lvl>
    <w:lvl w:ilvl="6" w:tplc="ADF04950">
      <w:numFmt w:val="bullet"/>
      <w:lvlText w:val="•"/>
      <w:lvlJc w:val="left"/>
      <w:pPr>
        <w:ind w:left="1734" w:hanging="240"/>
      </w:pPr>
      <w:rPr>
        <w:rFonts w:hint="default"/>
        <w:lang w:val="ru-RU" w:eastAsia="en-US" w:bidi="ar-SA"/>
      </w:rPr>
    </w:lvl>
    <w:lvl w:ilvl="7" w:tplc="FD7C1CD6">
      <w:numFmt w:val="bullet"/>
      <w:lvlText w:val="•"/>
      <w:lvlJc w:val="left"/>
      <w:pPr>
        <w:ind w:left="2013" w:hanging="240"/>
      </w:pPr>
      <w:rPr>
        <w:rFonts w:hint="default"/>
        <w:lang w:val="ru-RU" w:eastAsia="en-US" w:bidi="ar-SA"/>
      </w:rPr>
    </w:lvl>
    <w:lvl w:ilvl="8" w:tplc="87206A12">
      <w:numFmt w:val="bullet"/>
      <w:lvlText w:val="•"/>
      <w:lvlJc w:val="left"/>
      <w:pPr>
        <w:ind w:left="2292" w:hanging="240"/>
      </w:pPr>
      <w:rPr>
        <w:rFonts w:hint="default"/>
        <w:lang w:val="ru-RU" w:eastAsia="en-US" w:bidi="ar-SA"/>
      </w:rPr>
    </w:lvl>
  </w:abstractNum>
  <w:abstractNum w:abstractNumId="42">
    <w:nsid w:val="63242505"/>
    <w:multiLevelType w:val="hybridMultilevel"/>
    <w:tmpl w:val="E26E5742"/>
    <w:lvl w:ilvl="0" w:tplc="143A7AE8">
      <w:start w:val="8"/>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B97C3BA0">
      <w:numFmt w:val="bullet"/>
      <w:lvlText w:val="•"/>
      <w:lvlJc w:val="left"/>
      <w:pPr>
        <w:ind w:left="325" w:hanging="240"/>
      </w:pPr>
      <w:rPr>
        <w:rFonts w:hint="default"/>
        <w:lang w:val="ru-RU" w:eastAsia="en-US" w:bidi="ar-SA"/>
      </w:rPr>
    </w:lvl>
    <w:lvl w:ilvl="2" w:tplc="EBF4ACB6">
      <w:numFmt w:val="bullet"/>
      <w:lvlText w:val="•"/>
      <w:lvlJc w:val="left"/>
      <w:pPr>
        <w:ind w:left="590" w:hanging="240"/>
      </w:pPr>
      <w:rPr>
        <w:rFonts w:hint="default"/>
        <w:lang w:val="ru-RU" w:eastAsia="en-US" w:bidi="ar-SA"/>
      </w:rPr>
    </w:lvl>
    <w:lvl w:ilvl="3" w:tplc="712AEC24">
      <w:numFmt w:val="bullet"/>
      <w:lvlText w:val="•"/>
      <w:lvlJc w:val="left"/>
      <w:pPr>
        <w:ind w:left="855" w:hanging="240"/>
      </w:pPr>
      <w:rPr>
        <w:rFonts w:hint="default"/>
        <w:lang w:val="ru-RU" w:eastAsia="en-US" w:bidi="ar-SA"/>
      </w:rPr>
    </w:lvl>
    <w:lvl w:ilvl="4" w:tplc="E69A57AC">
      <w:numFmt w:val="bullet"/>
      <w:lvlText w:val="•"/>
      <w:lvlJc w:val="left"/>
      <w:pPr>
        <w:ind w:left="1120" w:hanging="240"/>
      </w:pPr>
      <w:rPr>
        <w:rFonts w:hint="default"/>
        <w:lang w:val="ru-RU" w:eastAsia="en-US" w:bidi="ar-SA"/>
      </w:rPr>
    </w:lvl>
    <w:lvl w:ilvl="5" w:tplc="F15864F2">
      <w:numFmt w:val="bullet"/>
      <w:lvlText w:val="•"/>
      <w:lvlJc w:val="left"/>
      <w:pPr>
        <w:ind w:left="1385" w:hanging="240"/>
      </w:pPr>
      <w:rPr>
        <w:rFonts w:hint="default"/>
        <w:lang w:val="ru-RU" w:eastAsia="en-US" w:bidi="ar-SA"/>
      </w:rPr>
    </w:lvl>
    <w:lvl w:ilvl="6" w:tplc="34E249FC">
      <w:numFmt w:val="bullet"/>
      <w:lvlText w:val="•"/>
      <w:lvlJc w:val="left"/>
      <w:pPr>
        <w:ind w:left="1650" w:hanging="240"/>
      </w:pPr>
      <w:rPr>
        <w:rFonts w:hint="default"/>
        <w:lang w:val="ru-RU" w:eastAsia="en-US" w:bidi="ar-SA"/>
      </w:rPr>
    </w:lvl>
    <w:lvl w:ilvl="7" w:tplc="AC1EA3C2">
      <w:numFmt w:val="bullet"/>
      <w:lvlText w:val="•"/>
      <w:lvlJc w:val="left"/>
      <w:pPr>
        <w:ind w:left="1915" w:hanging="240"/>
      </w:pPr>
      <w:rPr>
        <w:rFonts w:hint="default"/>
        <w:lang w:val="ru-RU" w:eastAsia="en-US" w:bidi="ar-SA"/>
      </w:rPr>
    </w:lvl>
    <w:lvl w:ilvl="8" w:tplc="F1C48408">
      <w:numFmt w:val="bullet"/>
      <w:lvlText w:val="•"/>
      <w:lvlJc w:val="left"/>
      <w:pPr>
        <w:ind w:left="2180" w:hanging="240"/>
      </w:pPr>
      <w:rPr>
        <w:rFonts w:hint="default"/>
        <w:lang w:val="ru-RU" w:eastAsia="en-US" w:bidi="ar-SA"/>
      </w:rPr>
    </w:lvl>
  </w:abstractNum>
  <w:abstractNum w:abstractNumId="43">
    <w:nsid w:val="658448D6"/>
    <w:multiLevelType w:val="hybridMultilevel"/>
    <w:tmpl w:val="023E59D4"/>
    <w:lvl w:ilvl="0" w:tplc="B512108E">
      <w:start w:val="1"/>
      <w:numFmt w:val="decimal"/>
      <w:lvlText w:val="%1."/>
      <w:lvlJc w:val="left"/>
      <w:pPr>
        <w:ind w:left="66" w:hanging="240"/>
      </w:pPr>
      <w:rPr>
        <w:rFonts w:ascii="Times New Roman" w:eastAsia="Times New Roman" w:hAnsi="Times New Roman" w:cs="Times New Roman" w:hint="default"/>
        <w:w w:val="100"/>
        <w:sz w:val="24"/>
        <w:szCs w:val="24"/>
        <w:lang w:val="ru-RU" w:eastAsia="en-US" w:bidi="ar-SA"/>
      </w:rPr>
    </w:lvl>
    <w:lvl w:ilvl="1" w:tplc="899CC864">
      <w:numFmt w:val="bullet"/>
      <w:lvlText w:val="•"/>
      <w:lvlJc w:val="left"/>
      <w:pPr>
        <w:ind w:left="223" w:hanging="240"/>
      </w:pPr>
      <w:rPr>
        <w:rFonts w:hint="default"/>
        <w:lang w:val="ru-RU" w:eastAsia="en-US" w:bidi="ar-SA"/>
      </w:rPr>
    </w:lvl>
    <w:lvl w:ilvl="2" w:tplc="20444290">
      <w:numFmt w:val="bullet"/>
      <w:lvlText w:val="•"/>
      <w:lvlJc w:val="left"/>
      <w:pPr>
        <w:ind w:left="386" w:hanging="240"/>
      </w:pPr>
      <w:rPr>
        <w:rFonts w:hint="default"/>
        <w:lang w:val="ru-RU" w:eastAsia="en-US" w:bidi="ar-SA"/>
      </w:rPr>
    </w:lvl>
    <w:lvl w:ilvl="3" w:tplc="E892DE94">
      <w:numFmt w:val="bullet"/>
      <w:lvlText w:val="•"/>
      <w:lvlJc w:val="left"/>
      <w:pPr>
        <w:ind w:left="549" w:hanging="240"/>
      </w:pPr>
      <w:rPr>
        <w:rFonts w:hint="default"/>
        <w:lang w:val="ru-RU" w:eastAsia="en-US" w:bidi="ar-SA"/>
      </w:rPr>
    </w:lvl>
    <w:lvl w:ilvl="4" w:tplc="7A3AA490">
      <w:numFmt w:val="bullet"/>
      <w:lvlText w:val="•"/>
      <w:lvlJc w:val="left"/>
      <w:pPr>
        <w:ind w:left="712" w:hanging="240"/>
      </w:pPr>
      <w:rPr>
        <w:rFonts w:hint="default"/>
        <w:lang w:val="ru-RU" w:eastAsia="en-US" w:bidi="ar-SA"/>
      </w:rPr>
    </w:lvl>
    <w:lvl w:ilvl="5" w:tplc="B9240CCE">
      <w:numFmt w:val="bullet"/>
      <w:lvlText w:val="•"/>
      <w:lvlJc w:val="left"/>
      <w:pPr>
        <w:ind w:left="875" w:hanging="240"/>
      </w:pPr>
      <w:rPr>
        <w:rFonts w:hint="default"/>
        <w:lang w:val="ru-RU" w:eastAsia="en-US" w:bidi="ar-SA"/>
      </w:rPr>
    </w:lvl>
    <w:lvl w:ilvl="6" w:tplc="A210D86A">
      <w:numFmt w:val="bullet"/>
      <w:lvlText w:val="•"/>
      <w:lvlJc w:val="left"/>
      <w:pPr>
        <w:ind w:left="1038" w:hanging="240"/>
      </w:pPr>
      <w:rPr>
        <w:rFonts w:hint="default"/>
        <w:lang w:val="ru-RU" w:eastAsia="en-US" w:bidi="ar-SA"/>
      </w:rPr>
    </w:lvl>
    <w:lvl w:ilvl="7" w:tplc="00E0134E">
      <w:numFmt w:val="bullet"/>
      <w:lvlText w:val="•"/>
      <w:lvlJc w:val="left"/>
      <w:pPr>
        <w:ind w:left="1201" w:hanging="240"/>
      </w:pPr>
      <w:rPr>
        <w:rFonts w:hint="default"/>
        <w:lang w:val="ru-RU" w:eastAsia="en-US" w:bidi="ar-SA"/>
      </w:rPr>
    </w:lvl>
    <w:lvl w:ilvl="8" w:tplc="DF06A234">
      <w:numFmt w:val="bullet"/>
      <w:lvlText w:val="•"/>
      <w:lvlJc w:val="left"/>
      <w:pPr>
        <w:ind w:left="1364" w:hanging="240"/>
      </w:pPr>
      <w:rPr>
        <w:rFonts w:hint="default"/>
        <w:lang w:val="ru-RU" w:eastAsia="en-US" w:bidi="ar-SA"/>
      </w:rPr>
    </w:lvl>
  </w:abstractNum>
  <w:abstractNum w:abstractNumId="44">
    <w:nsid w:val="6E76763C"/>
    <w:multiLevelType w:val="hybridMultilevel"/>
    <w:tmpl w:val="3D069AB8"/>
    <w:lvl w:ilvl="0" w:tplc="EF78607C">
      <w:start w:val="1"/>
      <w:numFmt w:val="decimal"/>
      <w:lvlText w:val="%1."/>
      <w:lvlJc w:val="left"/>
      <w:pPr>
        <w:ind w:left="305" w:hanging="240"/>
      </w:pPr>
      <w:rPr>
        <w:rFonts w:ascii="Times New Roman" w:eastAsia="Times New Roman" w:hAnsi="Times New Roman" w:cs="Times New Roman" w:hint="default"/>
        <w:w w:val="100"/>
        <w:sz w:val="24"/>
        <w:szCs w:val="24"/>
        <w:lang w:val="ru-RU" w:eastAsia="en-US" w:bidi="ar-SA"/>
      </w:rPr>
    </w:lvl>
    <w:lvl w:ilvl="1" w:tplc="D5D6F07A">
      <w:numFmt w:val="bullet"/>
      <w:lvlText w:val="•"/>
      <w:lvlJc w:val="left"/>
      <w:pPr>
        <w:ind w:left="555" w:hanging="240"/>
      </w:pPr>
      <w:rPr>
        <w:rFonts w:hint="default"/>
        <w:lang w:val="ru-RU" w:eastAsia="en-US" w:bidi="ar-SA"/>
      </w:rPr>
    </w:lvl>
    <w:lvl w:ilvl="2" w:tplc="2E00FCC6">
      <w:numFmt w:val="bullet"/>
      <w:lvlText w:val="•"/>
      <w:lvlJc w:val="left"/>
      <w:pPr>
        <w:ind w:left="810" w:hanging="240"/>
      </w:pPr>
      <w:rPr>
        <w:rFonts w:hint="default"/>
        <w:lang w:val="ru-RU" w:eastAsia="en-US" w:bidi="ar-SA"/>
      </w:rPr>
    </w:lvl>
    <w:lvl w:ilvl="3" w:tplc="F31656AE">
      <w:numFmt w:val="bullet"/>
      <w:lvlText w:val="•"/>
      <w:lvlJc w:val="left"/>
      <w:pPr>
        <w:ind w:left="1065" w:hanging="240"/>
      </w:pPr>
      <w:rPr>
        <w:rFonts w:hint="default"/>
        <w:lang w:val="ru-RU" w:eastAsia="en-US" w:bidi="ar-SA"/>
      </w:rPr>
    </w:lvl>
    <w:lvl w:ilvl="4" w:tplc="DDC69AA6">
      <w:numFmt w:val="bullet"/>
      <w:lvlText w:val="•"/>
      <w:lvlJc w:val="left"/>
      <w:pPr>
        <w:ind w:left="1320" w:hanging="240"/>
      </w:pPr>
      <w:rPr>
        <w:rFonts w:hint="default"/>
        <w:lang w:val="ru-RU" w:eastAsia="en-US" w:bidi="ar-SA"/>
      </w:rPr>
    </w:lvl>
    <w:lvl w:ilvl="5" w:tplc="56068FC6">
      <w:numFmt w:val="bullet"/>
      <w:lvlText w:val="•"/>
      <w:lvlJc w:val="left"/>
      <w:pPr>
        <w:ind w:left="1575" w:hanging="240"/>
      </w:pPr>
      <w:rPr>
        <w:rFonts w:hint="default"/>
        <w:lang w:val="ru-RU" w:eastAsia="en-US" w:bidi="ar-SA"/>
      </w:rPr>
    </w:lvl>
    <w:lvl w:ilvl="6" w:tplc="06983D32">
      <w:numFmt w:val="bullet"/>
      <w:lvlText w:val="•"/>
      <w:lvlJc w:val="left"/>
      <w:pPr>
        <w:ind w:left="1830" w:hanging="240"/>
      </w:pPr>
      <w:rPr>
        <w:rFonts w:hint="default"/>
        <w:lang w:val="ru-RU" w:eastAsia="en-US" w:bidi="ar-SA"/>
      </w:rPr>
    </w:lvl>
    <w:lvl w:ilvl="7" w:tplc="F02A2350">
      <w:numFmt w:val="bullet"/>
      <w:lvlText w:val="•"/>
      <w:lvlJc w:val="left"/>
      <w:pPr>
        <w:ind w:left="2085" w:hanging="240"/>
      </w:pPr>
      <w:rPr>
        <w:rFonts w:hint="default"/>
        <w:lang w:val="ru-RU" w:eastAsia="en-US" w:bidi="ar-SA"/>
      </w:rPr>
    </w:lvl>
    <w:lvl w:ilvl="8" w:tplc="0D327D2C">
      <w:numFmt w:val="bullet"/>
      <w:lvlText w:val="•"/>
      <w:lvlJc w:val="left"/>
      <w:pPr>
        <w:ind w:left="2340" w:hanging="240"/>
      </w:pPr>
      <w:rPr>
        <w:rFonts w:hint="default"/>
        <w:lang w:val="ru-RU" w:eastAsia="en-US" w:bidi="ar-SA"/>
      </w:rPr>
    </w:lvl>
  </w:abstractNum>
  <w:abstractNum w:abstractNumId="45">
    <w:nsid w:val="73B10FDF"/>
    <w:multiLevelType w:val="hybridMultilevel"/>
    <w:tmpl w:val="273A60B8"/>
    <w:lvl w:ilvl="0" w:tplc="09463EA6">
      <w:start w:val="5"/>
      <w:numFmt w:val="decimal"/>
      <w:lvlText w:val="%1."/>
      <w:lvlJc w:val="left"/>
      <w:pPr>
        <w:ind w:left="113" w:hanging="240"/>
      </w:pPr>
      <w:rPr>
        <w:rFonts w:ascii="Times New Roman" w:eastAsia="Times New Roman" w:hAnsi="Times New Roman" w:cs="Times New Roman" w:hint="default"/>
        <w:w w:val="100"/>
        <w:sz w:val="24"/>
        <w:szCs w:val="24"/>
        <w:lang w:val="ru-RU" w:eastAsia="en-US" w:bidi="ar-SA"/>
      </w:rPr>
    </w:lvl>
    <w:lvl w:ilvl="1" w:tplc="B09A71B4">
      <w:numFmt w:val="bullet"/>
      <w:lvlText w:val="•"/>
      <w:lvlJc w:val="left"/>
      <w:pPr>
        <w:ind w:left="475" w:hanging="240"/>
      </w:pPr>
      <w:rPr>
        <w:rFonts w:hint="default"/>
        <w:lang w:val="ru-RU" w:eastAsia="en-US" w:bidi="ar-SA"/>
      </w:rPr>
    </w:lvl>
    <w:lvl w:ilvl="2" w:tplc="95B48948">
      <w:numFmt w:val="bullet"/>
      <w:lvlText w:val="•"/>
      <w:lvlJc w:val="left"/>
      <w:pPr>
        <w:ind w:left="831" w:hanging="240"/>
      </w:pPr>
      <w:rPr>
        <w:rFonts w:hint="default"/>
        <w:lang w:val="ru-RU" w:eastAsia="en-US" w:bidi="ar-SA"/>
      </w:rPr>
    </w:lvl>
    <w:lvl w:ilvl="3" w:tplc="3418EB2A">
      <w:numFmt w:val="bullet"/>
      <w:lvlText w:val="•"/>
      <w:lvlJc w:val="left"/>
      <w:pPr>
        <w:ind w:left="1186" w:hanging="240"/>
      </w:pPr>
      <w:rPr>
        <w:rFonts w:hint="default"/>
        <w:lang w:val="ru-RU" w:eastAsia="en-US" w:bidi="ar-SA"/>
      </w:rPr>
    </w:lvl>
    <w:lvl w:ilvl="4" w:tplc="5EECE126">
      <w:numFmt w:val="bullet"/>
      <w:lvlText w:val="•"/>
      <w:lvlJc w:val="left"/>
      <w:pPr>
        <w:ind w:left="1542" w:hanging="240"/>
      </w:pPr>
      <w:rPr>
        <w:rFonts w:hint="default"/>
        <w:lang w:val="ru-RU" w:eastAsia="en-US" w:bidi="ar-SA"/>
      </w:rPr>
    </w:lvl>
    <w:lvl w:ilvl="5" w:tplc="0CD46F68">
      <w:numFmt w:val="bullet"/>
      <w:lvlText w:val="•"/>
      <w:lvlJc w:val="left"/>
      <w:pPr>
        <w:ind w:left="1898" w:hanging="240"/>
      </w:pPr>
      <w:rPr>
        <w:rFonts w:hint="default"/>
        <w:lang w:val="ru-RU" w:eastAsia="en-US" w:bidi="ar-SA"/>
      </w:rPr>
    </w:lvl>
    <w:lvl w:ilvl="6" w:tplc="588C84BA">
      <w:numFmt w:val="bullet"/>
      <w:lvlText w:val="•"/>
      <w:lvlJc w:val="left"/>
      <w:pPr>
        <w:ind w:left="2253" w:hanging="240"/>
      </w:pPr>
      <w:rPr>
        <w:rFonts w:hint="default"/>
        <w:lang w:val="ru-RU" w:eastAsia="en-US" w:bidi="ar-SA"/>
      </w:rPr>
    </w:lvl>
    <w:lvl w:ilvl="7" w:tplc="37DC6514">
      <w:numFmt w:val="bullet"/>
      <w:lvlText w:val="•"/>
      <w:lvlJc w:val="left"/>
      <w:pPr>
        <w:ind w:left="2609" w:hanging="240"/>
      </w:pPr>
      <w:rPr>
        <w:rFonts w:hint="default"/>
        <w:lang w:val="ru-RU" w:eastAsia="en-US" w:bidi="ar-SA"/>
      </w:rPr>
    </w:lvl>
    <w:lvl w:ilvl="8" w:tplc="10C239D0">
      <w:numFmt w:val="bullet"/>
      <w:lvlText w:val="•"/>
      <w:lvlJc w:val="left"/>
      <w:pPr>
        <w:ind w:left="2964" w:hanging="240"/>
      </w:pPr>
      <w:rPr>
        <w:rFonts w:hint="default"/>
        <w:lang w:val="ru-RU" w:eastAsia="en-US" w:bidi="ar-SA"/>
      </w:rPr>
    </w:lvl>
  </w:abstractNum>
  <w:abstractNum w:abstractNumId="46">
    <w:nsid w:val="777A5F9C"/>
    <w:multiLevelType w:val="hybridMultilevel"/>
    <w:tmpl w:val="805E1E5A"/>
    <w:lvl w:ilvl="0" w:tplc="AEC418B2">
      <w:start w:val="1"/>
      <w:numFmt w:val="decimal"/>
      <w:lvlText w:val="%1."/>
      <w:lvlJc w:val="left"/>
      <w:pPr>
        <w:ind w:left="62" w:hanging="240"/>
      </w:pPr>
      <w:rPr>
        <w:rFonts w:ascii="Times New Roman" w:eastAsia="Times New Roman" w:hAnsi="Times New Roman" w:cs="Times New Roman" w:hint="default"/>
        <w:w w:val="100"/>
        <w:sz w:val="24"/>
        <w:szCs w:val="24"/>
        <w:lang w:val="ru-RU" w:eastAsia="en-US" w:bidi="ar-SA"/>
      </w:rPr>
    </w:lvl>
    <w:lvl w:ilvl="1" w:tplc="DDBC2022">
      <w:numFmt w:val="bullet"/>
      <w:lvlText w:val="•"/>
      <w:lvlJc w:val="left"/>
      <w:pPr>
        <w:ind w:left="308" w:hanging="240"/>
      </w:pPr>
      <w:rPr>
        <w:rFonts w:hint="default"/>
        <w:lang w:val="ru-RU" w:eastAsia="en-US" w:bidi="ar-SA"/>
      </w:rPr>
    </w:lvl>
    <w:lvl w:ilvl="2" w:tplc="3B8CE76A">
      <w:numFmt w:val="bullet"/>
      <w:lvlText w:val="•"/>
      <w:lvlJc w:val="left"/>
      <w:pPr>
        <w:ind w:left="556" w:hanging="240"/>
      </w:pPr>
      <w:rPr>
        <w:rFonts w:hint="default"/>
        <w:lang w:val="ru-RU" w:eastAsia="en-US" w:bidi="ar-SA"/>
      </w:rPr>
    </w:lvl>
    <w:lvl w:ilvl="3" w:tplc="941C7B9A">
      <w:numFmt w:val="bullet"/>
      <w:lvlText w:val="•"/>
      <w:lvlJc w:val="left"/>
      <w:pPr>
        <w:ind w:left="804" w:hanging="240"/>
      </w:pPr>
      <w:rPr>
        <w:rFonts w:hint="default"/>
        <w:lang w:val="ru-RU" w:eastAsia="en-US" w:bidi="ar-SA"/>
      </w:rPr>
    </w:lvl>
    <w:lvl w:ilvl="4" w:tplc="24B6E674">
      <w:numFmt w:val="bullet"/>
      <w:lvlText w:val="•"/>
      <w:lvlJc w:val="left"/>
      <w:pPr>
        <w:ind w:left="1052" w:hanging="240"/>
      </w:pPr>
      <w:rPr>
        <w:rFonts w:hint="default"/>
        <w:lang w:val="ru-RU" w:eastAsia="en-US" w:bidi="ar-SA"/>
      </w:rPr>
    </w:lvl>
    <w:lvl w:ilvl="5" w:tplc="6FE420D8">
      <w:numFmt w:val="bullet"/>
      <w:lvlText w:val="•"/>
      <w:lvlJc w:val="left"/>
      <w:pPr>
        <w:ind w:left="1301" w:hanging="240"/>
      </w:pPr>
      <w:rPr>
        <w:rFonts w:hint="default"/>
        <w:lang w:val="ru-RU" w:eastAsia="en-US" w:bidi="ar-SA"/>
      </w:rPr>
    </w:lvl>
    <w:lvl w:ilvl="6" w:tplc="744850AA">
      <w:numFmt w:val="bullet"/>
      <w:lvlText w:val="•"/>
      <w:lvlJc w:val="left"/>
      <w:pPr>
        <w:ind w:left="1549" w:hanging="240"/>
      </w:pPr>
      <w:rPr>
        <w:rFonts w:hint="default"/>
        <w:lang w:val="ru-RU" w:eastAsia="en-US" w:bidi="ar-SA"/>
      </w:rPr>
    </w:lvl>
    <w:lvl w:ilvl="7" w:tplc="1F88E642">
      <w:numFmt w:val="bullet"/>
      <w:lvlText w:val="•"/>
      <w:lvlJc w:val="left"/>
      <w:pPr>
        <w:ind w:left="1797" w:hanging="240"/>
      </w:pPr>
      <w:rPr>
        <w:rFonts w:hint="default"/>
        <w:lang w:val="ru-RU" w:eastAsia="en-US" w:bidi="ar-SA"/>
      </w:rPr>
    </w:lvl>
    <w:lvl w:ilvl="8" w:tplc="2954EFA0">
      <w:numFmt w:val="bullet"/>
      <w:lvlText w:val="•"/>
      <w:lvlJc w:val="left"/>
      <w:pPr>
        <w:ind w:left="2045" w:hanging="240"/>
      </w:pPr>
      <w:rPr>
        <w:rFonts w:hint="default"/>
        <w:lang w:val="ru-RU" w:eastAsia="en-US" w:bidi="ar-SA"/>
      </w:rPr>
    </w:lvl>
  </w:abstractNum>
  <w:abstractNum w:abstractNumId="47">
    <w:nsid w:val="7E5C6011"/>
    <w:multiLevelType w:val="hybridMultilevel"/>
    <w:tmpl w:val="935EF3D8"/>
    <w:lvl w:ilvl="0" w:tplc="65C47450">
      <w:start w:val="2"/>
      <w:numFmt w:val="decimal"/>
      <w:lvlText w:val="%1."/>
      <w:lvlJc w:val="left"/>
      <w:pPr>
        <w:ind w:left="113" w:hanging="240"/>
      </w:pPr>
      <w:rPr>
        <w:rFonts w:ascii="Times New Roman" w:eastAsia="Times New Roman" w:hAnsi="Times New Roman" w:cs="Times New Roman" w:hint="default"/>
        <w:w w:val="100"/>
        <w:sz w:val="24"/>
        <w:szCs w:val="24"/>
        <w:lang w:val="ru-RU" w:eastAsia="en-US" w:bidi="ar-SA"/>
      </w:rPr>
    </w:lvl>
    <w:lvl w:ilvl="1" w:tplc="B2FC0FE2">
      <w:numFmt w:val="bullet"/>
      <w:lvlText w:val="•"/>
      <w:lvlJc w:val="left"/>
      <w:pPr>
        <w:ind w:left="475" w:hanging="240"/>
      </w:pPr>
      <w:rPr>
        <w:rFonts w:hint="default"/>
        <w:lang w:val="ru-RU" w:eastAsia="en-US" w:bidi="ar-SA"/>
      </w:rPr>
    </w:lvl>
    <w:lvl w:ilvl="2" w:tplc="A83203BA">
      <w:numFmt w:val="bullet"/>
      <w:lvlText w:val="•"/>
      <w:lvlJc w:val="left"/>
      <w:pPr>
        <w:ind w:left="831" w:hanging="240"/>
      </w:pPr>
      <w:rPr>
        <w:rFonts w:hint="default"/>
        <w:lang w:val="ru-RU" w:eastAsia="en-US" w:bidi="ar-SA"/>
      </w:rPr>
    </w:lvl>
    <w:lvl w:ilvl="3" w:tplc="665C77D8">
      <w:numFmt w:val="bullet"/>
      <w:lvlText w:val="•"/>
      <w:lvlJc w:val="left"/>
      <w:pPr>
        <w:ind w:left="1186" w:hanging="240"/>
      </w:pPr>
      <w:rPr>
        <w:rFonts w:hint="default"/>
        <w:lang w:val="ru-RU" w:eastAsia="en-US" w:bidi="ar-SA"/>
      </w:rPr>
    </w:lvl>
    <w:lvl w:ilvl="4" w:tplc="10864E46">
      <w:numFmt w:val="bullet"/>
      <w:lvlText w:val="•"/>
      <w:lvlJc w:val="left"/>
      <w:pPr>
        <w:ind w:left="1542" w:hanging="240"/>
      </w:pPr>
      <w:rPr>
        <w:rFonts w:hint="default"/>
        <w:lang w:val="ru-RU" w:eastAsia="en-US" w:bidi="ar-SA"/>
      </w:rPr>
    </w:lvl>
    <w:lvl w:ilvl="5" w:tplc="6BAE6172">
      <w:numFmt w:val="bullet"/>
      <w:lvlText w:val="•"/>
      <w:lvlJc w:val="left"/>
      <w:pPr>
        <w:ind w:left="1898" w:hanging="240"/>
      </w:pPr>
      <w:rPr>
        <w:rFonts w:hint="default"/>
        <w:lang w:val="ru-RU" w:eastAsia="en-US" w:bidi="ar-SA"/>
      </w:rPr>
    </w:lvl>
    <w:lvl w:ilvl="6" w:tplc="E09C6DDC">
      <w:numFmt w:val="bullet"/>
      <w:lvlText w:val="•"/>
      <w:lvlJc w:val="left"/>
      <w:pPr>
        <w:ind w:left="2253" w:hanging="240"/>
      </w:pPr>
      <w:rPr>
        <w:rFonts w:hint="default"/>
        <w:lang w:val="ru-RU" w:eastAsia="en-US" w:bidi="ar-SA"/>
      </w:rPr>
    </w:lvl>
    <w:lvl w:ilvl="7" w:tplc="090EC67E">
      <w:numFmt w:val="bullet"/>
      <w:lvlText w:val="•"/>
      <w:lvlJc w:val="left"/>
      <w:pPr>
        <w:ind w:left="2609" w:hanging="240"/>
      </w:pPr>
      <w:rPr>
        <w:rFonts w:hint="default"/>
        <w:lang w:val="ru-RU" w:eastAsia="en-US" w:bidi="ar-SA"/>
      </w:rPr>
    </w:lvl>
    <w:lvl w:ilvl="8" w:tplc="6EE018EA">
      <w:numFmt w:val="bullet"/>
      <w:lvlText w:val="•"/>
      <w:lvlJc w:val="left"/>
      <w:pPr>
        <w:ind w:left="2964" w:hanging="240"/>
      </w:pPr>
      <w:rPr>
        <w:rFonts w:hint="default"/>
        <w:lang w:val="ru-RU" w:eastAsia="en-US" w:bidi="ar-SA"/>
      </w:rPr>
    </w:lvl>
  </w:abstractNum>
  <w:num w:numId="1">
    <w:abstractNumId w:val="40"/>
  </w:num>
  <w:num w:numId="2">
    <w:abstractNumId w:val="19"/>
  </w:num>
  <w:num w:numId="3">
    <w:abstractNumId w:val="20"/>
  </w:num>
  <w:num w:numId="4">
    <w:abstractNumId w:val="38"/>
  </w:num>
  <w:num w:numId="5">
    <w:abstractNumId w:val="42"/>
  </w:num>
  <w:num w:numId="6">
    <w:abstractNumId w:val="27"/>
  </w:num>
  <w:num w:numId="7">
    <w:abstractNumId w:val="2"/>
  </w:num>
  <w:num w:numId="8">
    <w:abstractNumId w:val="39"/>
  </w:num>
  <w:num w:numId="9">
    <w:abstractNumId w:val="37"/>
  </w:num>
  <w:num w:numId="10">
    <w:abstractNumId w:val="46"/>
  </w:num>
  <w:num w:numId="11">
    <w:abstractNumId w:val="14"/>
  </w:num>
  <w:num w:numId="12">
    <w:abstractNumId w:val="23"/>
  </w:num>
  <w:num w:numId="13">
    <w:abstractNumId w:val="35"/>
  </w:num>
  <w:num w:numId="14">
    <w:abstractNumId w:val="31"/>
  </w:num>
  <w:num w:numId="15">
    <w:abstractNumId w:val="29"/>
  </w:num>
  <w:num w:numId="16">
    <w:abstractNumId w:val="7"/>
  </w:num>
  <w:num w:numId="17">
    <w:abstractNumId w:val="41"/>
  </w:num>
  <w:num w:numId="18">
    <w:abstractNumId w:val="43"/>
  </w:num>
  <w:num w:numId="19">
    <w:abstractNumId w:val="9"/>
  </w:num>
  <w:num w:numId="20">
    <w:abstractNumId w:val="8"/>
  </w:num>
  <w:num w:numId="21">
    <w:abstractNumId w:val="44"/>
  </w:num>
  <w:num w:numId="22">
    <w:abstractNumId w:val="25"/>
  </w:num>
  <w:num w:numId="23">
    <w:abstractNumId w:val="5"/>
  </w:num>
  <w:num w:numId="24">
    <w:abstractNumId w:val="11"/>
  </w:num>
  <w:num w:numId="25">
    <w:abstractNumId w:val="26"/>
  </w:num>
  <w:num w:numId="26">
    <w:abstractNumId w:val="3"/>
  </w:num>
  <w:num w:numId="27">
    <w:abstractNumId w:val="10"/>
  </w:num>
  <w:num w:numId="28">
    <w:abstractNumId w:val="13"/>
  </w:num>
  <w:num w:numId="29">
    <w:abstractNumId w:val="30"/>
  </w:num>
  <w:num w:numId="30">
    <w:abstractNumId w:val="28"/>
  </w:num>
  <w:num w:numId="31">
    <w:abstractNumId w:val="0"/>
  </w:num>
  <w:num w:numId="32">
    <w:abstractNumId w:val="18"/>
  </w:num>
  <w:num w:numId="33">
    <w:abstractNumId w:val="32"/>
  </w:num>
  <w:num w:numId="34">
    <w:abstractNumId w:val="16"/>
  </w:num>
  <w:num w:numId="35">
    <w:abstractNumId w:val="21"/>
  </w:num>
  <w:num w:numId="36">
    <w:abstractNumId w:val="6"/>
  </w:num>
  <w:num w:numId="37">
    <w:abstractNumId w:val="4"/>
  </w:num>
  <w:num w:numId="38">
    <w:abstractNumId w:val="24"/>
  </w:num>
  <w:num w:numId="39">
    <w:abstractNumId w:val="1"/>
  </w:num>
  <w:num w:numId="40">
    <w:abstractNumId w:val="36"/>
  </w:num>
  <w:num w:numId="41">
    <w:abstractNumId w:val="17"/>
  </w:num>
  <w:num w:numId="42">
    <w:abstractNumId w:val="47"/>
  </w:num>
  <w:num w:numId="43">
    <w:abstractNumId w:val="12"/>
  </w:num>
  <w:num w:numId="44">
    <w:abstractNumId w:val="45"/>
  </w:num>
  <w:num w:numId="45">
    <w:abstractNumId w:val="15"/>
  </w:num>
  <w:num w:numId="46">
    <w:abstractNumId w:val="33"/>
  </w:num>
  <w:num w:numId="47">
    <w:abstractNumId w:val="2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95CB7"/>
    <w:rsid w:val="00093284"/>
    <w:rsid w:val="000B47B6"/>
    <w:rsid w:val="000F5246"/>
    <w:rsid w:val="001236B5"/>
    <w:rsid w:val="00136209"/>
    <w:rsid w:val="001A279E"/>
    <w:rsid w:val="00225CA5"/>
    <w:rsid w:val="00311076"/>
    <w:rsid w:val="0031418E"/>
    <w:rsid w:val="00334432"/>
    <w:rsid w:val="003508D9"/>
    <w:rsid w:val="00366FD4"/>
    <w:rsid w:val="00396DB8"/>
    <w:rsid w:val="003B1BEE"/>
    <w:rsid w:val="004A658D"/>
    <w:rsid w:val="004E3A7A"/>
    <w:rsid w:val="004E3DBF"/>
    <w:rsid w:val="00571229"/>
    <w:rsid w:val="005929E5"/>
    <w:rsid w:val="005E3482"/>
    <w:rsid w:val="005E7C17"/>
    <w:rsid w:val="0064322F"/>
    <w:rsid w:val="006B2881"/>
    <w:rsid w:val="006D0ED0"/>
    <w:rsid w:val="00737B1E"/>
    <w:rsid w:val="00741CB6"/>
    <w:rsid w:val="00750059"/>
    <w:rsid w:val="00765D01"/>
    <w:rsid w:val="007A24F4"/>
    <w:rsid w:val="0080696D"/>
    <w:rsid w:val="008113C2"/>
    <w:rsid w:val="00815FDD"/>
    <w:rsid w:val="008278BE"/>
    <w:rsid w:val="00872C03"/>
    <w:rsid w:val="008D5D2C"/>
    <w:rsid w:val="008F0395"/>
    <w:rsid w:val="0092107D"/>
    <w:rsid w:val="00A47C76"/>
    <w:rsid w:val="00A86E63"/>
    <w:rsid w:val="00AD3AE6"/>
    <w:rsid w:val="00B058BC"/>
    <w:rsid w:val="00B23A8A"/>
    <w:rsid w:val="00B337B5"/>
    <w:rsid w:val="00B65615"/>
    <w:rsid w:val="00B9207A"/>
    <w:rsid w:val="00BB5B11"/>
    <w:rsid w:val="00BE0AC6"/>
    <w:rsid w:val="00C4545D"/>
    <w:rsid w:val="00C67822"/>
    <w:rsid w:val="00C93930"/>
    <w:rsid w:val="00D616B2"/>
    <w:rsid w:val="00D95CB7"/>
    <w:rsid w:val="00DC00BE"/>
    <w:rsid w:val="00DE3832"/>
    <w:rsid w:val="00DF08C8"/>
    <w:rsid w:val="00E166EA"/>
    <w:rsid w:val="00E41583"/>
    <w:rsid w:val="00E56034"/>
    <w:rsid w:val="00E9619F"/>
    <w:rsid w:val="00EC0D68"/>
    <w:rsid w:val="00EC6372"/>
    <w:rsid w:val="00F07B1D"/>
    <w:rsid w:val="00F81764"/>
    <w:rsid w:val="00FE0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95CB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95CB7"/>
    <w:tblPr>
      <w:tblInd w:w="0" w:type="dxa"/>
      <w:tblCellMar>
        <w:top w:w="0" w:type="dxa"/>
        <w:left w:w="0" w:type="dxa"/>
        <w:bottom w:w="0" w:type="dxa"/>
        <w:right w:w="0" w:type="dxa"/>
      </w:tblCellMar>
    </w:tblPr>
  </w:style>
  <w:style w:type="paragraph" w:styleId="a3">
    <w:name w:val="Body Text"/>
    <w:basedOn w:val="a"/>
    <w:uiPriority w:val="1"/>
    <w:qFormat/>
    <w:rsid w:val="00D95CB7"/>
    <w:rPr>
      <w:sz w:val="24"/>
      <w:szCs w:val="24"/>
    </w:rPr>
  </w:style>
  <w:style w:type="paragraph" w:customStyle="1" w:styleId="11">
    <w:name w:val="Заголовок 11"/>
    <w:basedOn w:val="a"/>
    <w:uiPriority w:val="1"/>
    <w:qFormat/>
    <w:rsid w:val="00D95CB7"/>
    <w:pPr>
      <w:spacing w:before="259"/>
      <w:ind w:left="869" w:right="912"/>
      <w:outlineLvl w:val="1"/>
    </w:pPr>
    <w:rPr>
      <w:b/>
      <w:bCs/>
      <w:sz w:val="28"/>
      <w:szCs w:val="28"/>
    </w:rPr>
  </w:style>
  <w:style w:type="paragraph" w:styleId="a4">
    <w:name w:val="List Paragraph"/>
    <w:basedOn w:val="a"/>
    <w:uiPriority w:val="1"/>
    <w:qFormat/>
    <w:rsid w:val="00D95CB7"/>
  </w:style>
  <w:style w:type="paragraph" w:customStyle="1" w:styleId="TableParagraph">
    <w:name w:val="Table Paragraph"/>
    <w:basedOn w:val="a"/>
    <w:uiPriority w:val="1"/>
    <w:qFormat/>
    <w:rsid w:val="00D95CB7"/>
  </w:style>
  <w:style w:type="paragraph" w:customStyle="1" w:styleId="ConsPlusTitle">
    <w:name w:val="ConsPlusTitle"/>
    <w:rsid w:val="00750059"/>
    <w:rPr>
      <w:rFonts w:ascii="Calibri" w:eastAsia="Times New Roman" w:hAnsi="Calibri" w:cs="Calibri"/>
      <w:b/>
      <w:szCs w:val="20"/>
      <w:lang w:val="ru-RU" w:eastAsia="ru-RU"/>
    </w:rPr>
  </w:style>
  <w:style w:type="paragraph" w:customStyle="1" w:styleId="ConsPlusNormal">
    <w:name w:val="ConsPlusNormal"/>
    <w:rsid w:val="00750059"/>
    <w:rPr>
      <w:rFonts w:ascii="Calibri" w:eastAsia="Times New Roman" w:hAnsi="Calibri" w:cs="Calibri"/>
      <w:szCs w:val="20"/>
      <w:lang w:val="ru-RU" w:eastAsia="ru-RU"/>
    </w:rPr>
  </w:style>
  <w:style w:type="paragraph" w:customStyle="1" w:styleId="Default">
    <w:name w:val="Default"/>
    <w:rsid w:val="00750059"/>
    <w:pPr>
      <w:widowControl/>
      <w:adjustRightInd w:val="0"/>
    </w:pPr>
    <w:rPr>
      <w:rFonts w:ascii="Times New Roman" w:eastAsiaTheme="minorEastAsia" w:hAnsi="Times New Roman" w:cs="Times New Roman"/>
      <w:color w:val="000000"/>
      <w:sz w:val="24"/>
      <w:szCs w:val="24"/>
      <w:lang w:val="ru-RU" w:eastAsia="ru-RU"/>
    </w:rPr>
  </w:style>
  <w:style w:type="table" w:styleId="a5">
    <w:name w:val="Table Grid"/>
    <w:basedOn w:val="a1"/>
    <w:uiPriority w:val="59"/>
    <w:rsid w:val="00750059"/>
    <w:pPr>
      <w:widowControl/>
      <w:autoSpaceDE/>
      <w:autoSpaceDN/>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058F8-6DF9-4C3B-8843-5DF63F93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42</Pages>
  <Words>6514</Words>
  <Characters>37131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Аблаев Энвер Курсатович</dc:creator>
  <cp:lastModifiedBy>МЭ, отд.инвест.развития</cp:lastModifiedBy>
  <cp:revision>25</cp:revision>
  <dcterms:created xsi:type="dcterms:W3CDTF">2022-10-19T09:12:00Z</dcterms:created>
  <dcterms:modified xsi:type="dcterms:W3CDTF">2022-11-15T09:20:00Z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 2016</vt:lpwstr>
  </property>
  <property fmtid="{D5CDD505-2E9C-101B-9397-08002B2CF9AE}" pid="4" name="LastSaved">
    <vt:filetime>2022-10-19T00:00:00Z</vt:filetime>
  </property>
</Properties>
</file>