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Протокол 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районной межведомственной комиссии по организации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отдыха, оздоровления детей и подростков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17 ноября 2023г.                                                                                                                     № 8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ind w:left="3380" w:hanging="3380" w:hangingChars="13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Председатель комиссии:      Горобец С.Н.  - заместитель Главы Администрации</w:t>
      </w:r>
    </w:p>
    <w:p>
      <w:pPr>
        <w:ind w:firstLine="3120" w:firstLineChars="12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Песчанокопского района по социальным вопросам; </w:t>
      </w:r>
    </w:p>
    <w:p>
      <w:pPr>
        <w:ind w:left="3120" w:hanging="3120" w:hangingChars="12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Заместитель председателя: Дашевский Е.В.  -  начальник Управления социальной защиты населения Администрации Песчанокопского района;</w:t>
      </w:r>
    </w:p>
    <w:p>
      <w:pPr>
        <w:ind w:left="3120" w:hanging="3120" w:hangingChars="12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Секретарь комиссии:          Дашевская Л.А.  -  ответственный секретарь комиссии по делам несовершеннолетних и защите их прав Администрации</w:t>
      </w:r>
    </w:p>
    <w:p>
      <w:pPr>
        <w:ind w:left="3120" w:hanging="3120" w:hangingChars="12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                 Песчанокопского района</w:t>
      </w:r>
    </w:p>
    <w:p>
      <w:pPr>
        <w:ind w:left="2240" w:hanging="2080" w:hangingChars="800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Присутствующие:                члены комиссии 9 чел. </w:t>
      </w:r>
    </w:p>
    <w:p>
      <w:pPr>
        <w:ind w:left="2240" w:hanging="2080" w:hangingChars="800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ПОВЕСТКА ДНЯ:</w:t>
      </w:r>
    </w:p>
    <w:p>
      <w:pPr>
        <w:numPr>
          <w:ilvl w:val="0"/>
          <w:numId w:val="1"/>
        </w:numPr>
        <w:ind w:left="708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Об итогах проведения оздоровительной кампании 2023года.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Начальник Управления социальной защиты населения Администрации Песчанокопского района - Дашевский Е.В.</w:t>
      </w:r>
    </w:p>
    <w:p>
      <w:pPr>
        <w:numPr>
          <w:ilvl w:val="0"/>
          <w:numId w:val="1"/>
        </w:numPr>
        <w:ind w:left="708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Об итогах организации и занятости школьников в 2023 году.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Начальник отдела образования Администрации Песчанокопского района - Придворова Н.В.</w:t>
      </w:r>
    </w:p>
    <w:p>
      <w:pPr>
        <w:numPr>
          <w:ilvl w:val="0"/>
          <w:numId w:val="1"/>
        </w:numPr>
        <w:ind w:left="708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 соблюдении санитарно-эпидемических правил при организации работы лагерей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дневного пребывания.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Главный специалист-эксперт территориального отдела Управления Роспотребнадзора по РО в Сальском, Целинском, Песчанокопском, Егорлыкском, Орловском, Пролетарском районах -  Чаплыгина С.А.</w:t>
      </w:r>
    </w:p>
    <w:p>
      <w:pPr>
        <w:numPr>
          <w:ilvl w:val="0"/>
          <w:numId w:val="1"/>
        </w:numPr>
        <w:ind w:left="708" w:leftChars="0" w:firstLine="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Анализ заболеваемости детского населения в 2023 году.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Врач-педиатр ГБУ РО «ЦРБ» в Песчанокопском районе - Бородин Р.Ю.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2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СЛУШАЛИ: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Об итогах проведения оздоровительной кампании в 2023 году.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Докладчик: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Дашевский Е.В. - начальник Управления социальной защиты населения Администрации Песчанокопского района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 проведение  детской оздоровительной кампании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года  в Песчанокопское Управление социальной защиты населения было направлено из  областного бюджета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8,473 тыс. </w:t>
      </w:r>
      <w:r>
        <w:rPr>
          <w:rFonts w:hint="default" w:ascii="Times New Roman" w:hAnsi="Times New Roman" w:cs="Times New Roman"/>
          <w:sz w:val="26"/>
          <w:szCs w:val="26"/>
        </w:rPr>
        <w:t>руб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 xml:space="preserve"> на приобретение пут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ё</w:t>
      </w:r>
      <w:r>
        <w:rPr>
          <w:rFonts w:hint="default" w:ascii="Times New Roman" w:hAnsi="Times New Roman" w:cs="Times New Roman"/>
          <w:sz w:val="26"/>
          <w:szCs w:val="26"/>
        </w:rPr>
        <w:t>вок для детей из малоимущих семей и предоставление компенсации за самостоятельно приобретённые пут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ё</w:t>
      </w:r>
      <w:r>
        <w:rPr>
          <w:rFonts w:hint="default" w:ascii="Times New Roman" w:hAnsi="Times New Roman" w:cs="Times New Roman"/>
          <w:sz w:val="26"/>
          <w:szCs w:val="26"/>
        </w:rPr>
        <w:t>вки родителями или работодателям в оздоровительные учреждения.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   Из бюджета района на доставку детей к месту отдыха и обратно было выделено в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году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836,</w:t>
      </w:r>
      <w:r>
        <w:rPr>
          <w:rFonts w:hint="default" w:ascii="Times New Roman" w:hAnsi="Times New Roman" w:cs="Times New Roman"/>
          <w:sz w:val="26"/>
          <w:szCs w:val="26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тыс. </w:t>
      </w:r>
      <w:r>
        <w:rPr>
          <w:rFonts w:hint="default" w:ascii="Times New Roman" w:hAnsi="Times New Roman" w:cs="Times New Roman"/>
          <w:sz w:val="26"/>
          <w:szCs w:val="26"/>
        </w:rPr>
        <w:t xml:space="preserve">руб.  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За период оздоровительной к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а</w:t>
      </w:r>
      <w:r>
        <w:rPr>
          <w:rFonts w:hint="default" w:ascii="Times New Roman" w:hAnsi="Times New Roman" w:cs="Times New Roman"/>
          <w:sz w:val="26"/>
          <w:szCs w:val="26"/>
        </w:rPr>
        <w:t>мпании 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года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оздоровлено 226 детей  (в аналогичном периоде 2022 года 187 детей):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- 183 несовершеннолетних детей из малообеспеченных семей по путёвкам УСЗН на общую сумму 7, 897 тыс. руб.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- 35 детей, которые находятся в социально-опасном положении по путёвкам Министерства труда и социального развития Ростовской области на общую сумму 1, 319 тыс. руб.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- 8 семей получили компенсацию за самостоятельно приобретённые путёвки на общую сумму 172,2 тыс. руб.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Дети</w:t>
      </w:r>
      <w:r>
        <w:rPr>
          <w:rFonts w:hint="default" w:ascii="Times New Roman" w:hAnsi="Times New Roman" w:cs="Times New Roman"/>
          <w:sz w:val="26"/>
          <w:szCs w:val="26"/>
        </w:rPr>
        <w:t xml:space="preserve"> смогли отдохнуть, и поправить сво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ё</w:t>
      </w:r>
      <w:r>
        <w:rPr>
          <w:rFonts w:hint="default" w:ascii="Times New Roman" w:hAnsi="Times New Roman" w:cs="Times New Roman"/>
          <w:sz w:val="26"/>
          <w:szCs w:val="26"/>
        </w:rPr>
        <w:t xml:space="preserve"> здоровье в следующих лагерях и санаториях: 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на побережье Черного моря в ООО ДСОК «Мечта» Туапсинского района, Краснодарского края;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-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на побережье Азовского моря в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ООО ДОЦ «Дмитриадовский» Неклиновского района, Ростовской области;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-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на побережье Азовского моря в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ООО ДОЦ</w:t>
      </w:r>
      <w:r>
        <w:rPr>
          <w:rFonts w:hint="default" w:ascii="Times New Roman" w:hAnsi="Times New Roman" w:cs="Times New Roman"/>
          <w:sz w:val="26"/>
          <w:szCs w:val="26"/>
        </w:rPr>
        <w:t xml:space="preserve"> «К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отлостроитель</w:t>
      </w:r>
      <w:r>
        <w:rPr>
          <w:rFonts w:hint="default" w:ascii="Times New Roman" w:hAnsi="Times New Roman" w:cs="Times New Roman"/>
          <w:sz w:val="26"/>
          <w:szCs w:val="26"/>
        </w:rPr>
        <w:t>» Неклиновского района, Ростовской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;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-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на побережье Азовского моря в ООО ДОЦ «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Орлёнок</w:t>
      </w:r>
      <w:r>
        <w:rPr>
          <w:rFonts w:hint="default" w:ascii="Times New Roman" w:hAnsi="Times New Roman" w:cs="Times New Roman"/>
          <w:sz w:val="26"/>
          <w:szCs w:val="26"/>
        </w:rPr>
        <w:t>» Неклиновского района, Ростовской области;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-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на побережье Азовского моря в ООО ДОЦ «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Спутник</w:t>
      </w:r>
      <w:r>
        <w:rPr>
          <w:rFonts w:hint="default" w:ascii="Times New Roman" w:hAnsi="Times New Roman" w:cs="Times New Roman"/>
          <w:sz w:val="26"/>
          <w:szCs w:val="26"/>
        </w:rPr>
        <w:t>» Неклиновского района, Ростовской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;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ООО Санаторий «Кавказ» Кабардино-Балкарская Республика, г. Нальчик.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РЕШИЛИ: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Информацию начальника УСЗН Администрации Песчанокопского района по вопросу «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Об итогах проведения оздоровительной кампании в Песчанокопском районе в 2023 году» - принять к сведению.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2"/>
        </w:numPr>
        <w:ind w:left="0" w:leftChars="0"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СЛУШАЛИ: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Об итогах организации и занятости школьников в 2023 году.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Докладчик: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Придворова Н.В. - начальник отдела образования Администрации Песчанокопского района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На </w:t>
      </w:r>
      <w:r>
        <w:rPr>
          <w:rFonts w:hint="default" w:ascii="Times New Roman" w:hAnsi="Times New Roman"/>
          <w:sz w:val="26"/>
          <w:szCs w:val="26"/>
          <w:lang w:val="ru-RU"/>
        </w:rPr>
        <w:t>территории Песчанокопского района в летний период с 05.06.2023г. по 28.06.2023г  работали 12 пришкольных и 2 профильных лагеря с охватом 662 детей. На оздоровительную кампанию было выделено 2,8 мл рублей из областного бюджета и 187,7 тыс рублей из местного бюджета. На питание одного ребенка в день выделялось по 232 рубля 31 копейки.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ab/>
      </w:r>
      <w:r>
        <w:rPr>
          <w:rFonts w:hint="default" w:ascii="Times New Roman" w:hAnsi="Times New Roman"/>
          <w:sz w:val="26"/>
          <w:szCs w:val="26"/>
          <w:lang w:val="ru-RU"/>
        </w:rPr>
        <w:t>В период функционирования пришкольных лагерей за каждым образовательным учреждением для медицинского обслуживания детей были закреплены медицинские работники МБУЗ «ЦРБ» Песчанокопского района Ростовской области.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Для работы в пришкольных лагерях было задействовано  112 педагогов, прошедших медицинские осмотры и гигиеническое обучение. Режим работы оздоровительных учреждений с 8.00 до 14.00.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ab/>
      </w:r>
      <w:r>
        <w:rPr>
          <w:rFonts w:hint="default" w:ascii="Times New Roman" w:hAnsi="Times New Roman"/>
          <w:sz w:val="26"/>
          <w:szCs w:val="26"/>
          <w:lang w:val="ru-RU"/>
        </w:rPr>
        <w:t>В пришкольные лагеря в первую очередь были зачислены дети из числа семей незащищенной категории, состоящих на различных видах учета, в том числе детей ОВЗ. Из многодетных и молообеспеченных семей было оздоровлено 587 детей, состоящих на различных видах учета -49 человек, из семей мобилизованных -8 человек и 18 детей ОВЗ.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Начальниками лагерей разработаны  Программы оздоровления. В  план работы  пришкольных лагерей включены дни единых действий: День защиты детей, Пушкинский день, день России, единый урок Победы, День памяти и скорби. А так же мероприятия, предложенные работниками Отдела культуры и молодежи, центральной детской библиотеки, посещение детьми бассейна ДСШ. Во всех пришкольных оздоровительных лагерях Песчанокопского района реализуемые программы были направлены на развитие творческого потенциала детей, совершенствование личных возможностей, для удовлетворения индивидуальных потребностей и саморазвития.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Для детей проводились мероприятия, формирующие навыки безопасного отдыха. 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       В целях безопасного летнего отдыха были проведены не только инструктажи по профилактике COVID-19, правилам поведения на дорогах, на объектах железнодорожного транспорта, по правилам безопасного поведения в быту, на природе, на  воде, но были проведены и практические занятия в виде тренингов, в игровой форме  с приглашением сотрудников правоохранительных органов, с использованием видеофильмов и презентаций на соответствующую тематику.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ab/>
      </w:r>
      <w:r>
        <w:rPr>
          <w:rFonts w:hint="default" w:ascii="Times New Roman" w:hAnsi="Times New Roman"/>
          <w:sz w:val="26"/>
          <w:szCs w:val="26"/>
          <w:lang w:val="ru-RU"/>
        </w:rPr>
        <w:t>В период функционирования оздоровительных лагерей было организовано межведомственное взаимодействие с учреждениями культуры, учреждениями профилактики, органами здравоохранения, правоохранительными органами, советом ветеранов.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ab/>
      </w:r>
      <w:r>
        <w:rPr>
          <w:rFonts w:hint="default" w:ascii="Times New Roman" w:hAnsi="Times New Roman"/>
          <w:sz w:val="26"/>
          <w:szCs w:val="26"/>
          <w:lang w:val="ru-RU"/>
        </w:rPr>
        <w:t>В целях недопущения заболеваний КГЛ, перед открытием оздоровительных лагерей во всех образовательных организациях  были проведены дератизационные мероприятия с последующим контролем эффективности их проведения.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ab/>
      </w:r>
      <w:r>
        <w:rPr>
          <w:rFonts w:hint="default" w:ascii="Times New Roman" w:hAnsi="Times New Roman"/>
          <w:sz w:val="26"/>
          <w:szCs w:val="26"/>
          <w:lang w:val="ru-RU"/>
        </w:rPr>
        <w:t>Совместно Роспотребнадзором велся комплекс противоэпидемических и профилактических мероприятий по недопущению возникновения групповых случаев инфекционных заболеваний. В условиях сохранения рисков распространения новой коронавирусной инфекции работа летних оздоровительных учреждений велась в соответствии  с СП и рекомендациями Роспотребнадзора .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На летней оздоровительной площадке МБОУ ДО ЦВР «Новая волна» с 03.07.2023г. по 15.07 2023г  было оздоровлено 96 детей.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РЕШИЛИ: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Информацию начальника отдела образования Администрации Песчанокопского района по вопросу «Об итогах организации и занятости школьников в 2023 году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» - принять к сведению.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bookmarkStart w:id="0" w:name="_GoBack"/>
      <w:bookmarkEnd w:id="0"/>
    </w:p>
    <w:p>
      <w:pPr>
        <w:numPr>
          <w:ilvl w:val="0"/>
          <w:numId w:val="2"/>
        </w:numPr>
        <w:ind w:left="0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СЛУШАЛИ: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О соблюдении санитарно-эпидемических правил при организации работы лагерей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дневного пребывания.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Докладчик: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Чаплыгина С.А. - главный специалист-эксперт территориального отдела Управления Роспотребнадзора по РО в Сальском, Целинском, Песчанокопском, Егорлыкском, Орловском, Пролетарском районах.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В 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Песчанокопском районе функционировало 14 летних оздоровительных учреждений с дневным пребыванием детей при общеобразовательных учреждениях и учреждениях дополнительного образования с количеством детей 662. Все функционирующие лагеря имели санитарно-эпидемиологические заключения на деятельность  по организации  отдыха детей. 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Проведены акарицидные обработки территорий всех пришкольных участков на базе которых функционировали ЛОУ (во время работы школ и перед открытием  лагерей). 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В ЛОУ с дневным пребыванием детей было организовано 2-х разовое горячее питание (завтрак, обед). Организацией питания в оздоровительных лагерях занимались Песчанокопское РайПО, ООО «МЕГА-ТОРГ». Питание детей всех 14 ЛОУ осуществлялось на базе   школьных столовых, ЛОУ «Искра», ЛОУ «Алые Паруса» на базе школьных столовых МБОУ ПСОШ №1 им. Г.В.Алисова, МБОУ ПСОШ №2. Графики поставок продовольственного сырья и пищевых продуктов в ЛОУ и примерные двухнедельные меню горячего питания разработаны юридическими лицами и согласованы начальниками ЛОУ. 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В период работы ЛОУ и перед их открытием  исследовано 14 проб воды питьевой водопроводной, 2 пробы воды из чаши бассейна на соответствие микробиологическим показателям и по 1 пробе на санитарно-химические и паразитарные показатели. Нестандартных проб воды не выявлено. 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При проведении плановых проверок и профилактических визитов во время работы ЛОУ в отношении организаторов оздоровительной кампании и организаторов питания отобраны и исследованы пробы готовых блюд на соответствие микробиологическим  и санитарно-химическим показателям, смывов на качество проведения санитарной обработки и дезинфекции оборудования, инвентаря, соблюдения правил личной гигиены работниками пищеблоков.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Специалистами территориального отдела  проведены плановые проверки  в отношении 2 учреждений ЛОУ с дневным пребыванием на базе МБОУ ДО ЦВР, МБОУ ДО ДЮСШ, в отношении остальных ЛОУ проведены  профилактические визиты. Так же проведены плановые проверки в отношении ООО «МЕГА-ТОРГ», Песчанокопского РайПО,  осуществляющих питание в  лагерях на территории Песчанокопского района. 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Выявленные нарушения  в ЛОУ устранялись  во время проверок и профилактических визитов.  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По нарушениям  выявленным при проведении проверок (неупорядоченное хранение уборочного инвентаря, емкости для разведения дезинфицирующих средств промаркированы не в полном объеме; использование в питании детей замороженной птицы, столовая посуда, разделочные доски инвентарь с повреждениями и др.) в отношении организаторов питания составлено 6 протоколов по ст.6.6 КоАП РФ, вынесено  3 постановления АП на ЮЛ и ДЛ в виде штрафа на общую сумму 15,тыс. руб. и 3 постановления в виде предупреждения, выданы предписания для устранения выявленных нарушений.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При проведении  медицинского осмотра у детей посещающих оздоровительные лагеря проводилась оценка эффективности оздоровления: 96,2%  детей имеют выраженный оздоровительный эффект (97,7% в 2022г.),   3,3% – слабовыраженный эффект ( 2,3 в 2022г.), 0,4% отсутствует эффект (0,4 в 2022г.).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РЕШИЛИ: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Информацию главного специалиста-эксперта территориального отдела Управления Роспотребнадзора по РО в Сальском, Целинском, Песчанокопском, Егорлыкском, Орловском, Пролетарском районах по вопросу «О соблюдении санитарно-эпидемических правил при организации работы лагерей дневного пребывания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» - принять к сведению.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2"/>
        </w:numPr>
        <w:ind w:left="0" w:leftChars="0" w:firstLine="708" w:firstLine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 xml:space="preserve">СЛУШАЛИ: </w:t>
      </w:r>
    </w:p>
    <w:p>
      <w:pPr>
        <w:numPr>
          <w:numId w:val="0"/>
        </w:numPr>
        <w:ind w:left="708"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Анализ заболеваемости детского населения в 2023 году.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Докладчик:</w:t>
      </w:r>
    </w:p>
    <w:p>
      <w:pPr>
        <w:numPr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Бородин  Р.Ю. - врач-педиатр ГБУ РО «ЦРБ» в Песчанокопском районе.</w:t>
      </w:r>
    </w:p>
    <w:p>
      <w:pPr>
        <w:numPr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За период летней оздоровительный кампании в пришкольных лагерях оздоровлено 662 ребёнка. У 637 детей (96,2%) отмечался выраженный оздоровительный эффект, у 22 (3,3%)- слабовыраженный, у 3(0,4%) - без эффекта. За период оздоровления, травм, инфекционных заболеваний не выявлено.</w:t>
      </w:r>
    </w:p>
    <w:p>
      <w:pPr>
        <w:numPr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numId w:val="0"/>
        </w:numPr>
        <w:ind w:left="708" w:left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РЕШИЛИ:</w:t>
      </w:r>
    </w:p>
    <w:p>
      <w:pPr>
        <w:numPr>
          <w:numId w:val="0"/>
        </w:numPr>
        <w:ind w:left="708" w:leftChars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hint="default" w:ascii="Times New Roman" w:hAnsi="Times New Roman"/>
          <w:sz w:val="26"/>
          <w:szCs w:val="26"/>
          <w:lang w:val="ru-RU"/>
        </w:rPr>
        <w:t>Информацию врача-педиатра ГБУ РО «ЦРБ» в Песчанокопском районе по вопросу «Анализ заболеваемости детского населения в 2023 году» - принять к сведению.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Председатель комиссии                                                                                      С.Н. Горобец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Секретарь комиссии                                                                                            Л.А. Дашевская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ind w:left="2100" w:hanging="2100" w:hangingChars="7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2100" w:hanging="2100" w:hangingChars="7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2100" w:hanging="2100" w:hangingChars="7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850" w:right="567" w:bottom="1701" w:left="107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45A52"/>
    <w:multiLevelType w:val="singleLevel"/>
    <w:tmpl w:val="DB545A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A31962"/>
    <w:multiLevelType w:val="singleLevel"/>
    <w:tmpl w:val="46A31962"/>
    <w:lvl w:ilvl="0" w:tentative="0">
      <w:start w:val="1"/>
      <w:numFmt w:val="decimal"/>
      <w:suff w:val="space"/>
      <w:lvlText w:val="%1."/>
      <w:lvlJc w:val="left"/>
      <w:pPr>
        <w:ind w:left="708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02E0"/>
    <w:rsid w:val="05012C72"/>
    <w:rsid w:val="20C00B07"/>
    <w:rsid w:val="21386F17"/>
    <w:rsid w:val="26920ED8"/>
    <w:rsid w:val="2D6A2E99"/>
    <w:rsid w:val="2ED70EE0"/>
    <w:rsid w:val="3DC93693"/>
    <w:rsid w:val="3EA624AE"/>
    <w:rsid w:val="432032B3"/>
    <w:rsid w:val="4DC603B4"/>
    <w:rsid w:val="4F032A52"/>
    <w:rsid w:val="50CC1AD3"/>
    <w:rsid w:val="61395CDC"/>
    <w:rsid w:val="72D32D48"/>
    <w:rsid w:val="7A9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2022-03-05T07:34:00Z</dcterms:created>
  <dc:creator>user-010</dc:creator>
  <cp:lastModifiedBy>user-010</cp:lastModifiedBy>
  <cp:lastPrinted>2023-12-20T10:27:15Z</cp:lastPrinted>
  <dcterms:modified xsi:type="dcterms:W3CDTF">2023-12-20T10:27:23Z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0D76E5C3FBA94D9C902B63F99A8A86CB</vt:lpwstr>
  </property>
</Properties>
</file>