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5B" w:rsidRDefault="00743C5B" w:rsidP="00743C5B">
      <w:pPr>
        <w:rPr>
          <w:rFonts w:ascii="Times New Roman" w:hAnsi="Times New Roman" w:cs="Times New Roman"/>
          <w:b/>
          <w:sz w:val="28"/>
          <w:szCs w:val="28"/>
        </w:rPr>
      </w:pPr>
      <w:r w:rsidRPr="00AD73CA">
        <w:rPr>
          <w:rFonts w:ascii="Times New Roman" w:hAnsi="Times New Roman" w:cs="Times New Roman"/>
          <w:b/>
          <w:sz w:val="28"/>
          <w:szCs w:val="28"/>
        </w:rPr>
        <w:t>РОССЕЛЬХОЗНАДЗОР ИНФОРМИРУЕТ:</w:t>
      </w:r>
    </w:p>
    <w:p w:rsidR="00743C5B" w:rsidRPr="00AD73CA" w:rsidRDefault="00743C5B" w:rsidP="00743C5B">
      <w:pPr>
        <w:rPr>
          <w:rFonts w:ascii="Times New Roman" w:hAnsi="Times New Roman" w:cs="Times New Roman"/>
          <w:b/>
          <w:sz w:val="28"/>
          <w:szCs w:val="28"/>
        </w:rPr>
      </w:pPr>
      <w:r w:rsidRPr="00AD73CA">
        <w:rPr>
          <w:rFonts w:ascii="Times New Roman" w:hAnsi="Times New Roman" w:cs="Times New Roman"/>
          <w:b/>
          <w:sz w:val="28"/>
          <w:szCs w:val="28"/>
        </w:rPr>
        <w:t xml:space="preserve"> Новые законодательные акты в области карантина растений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Россельхознадзора</w:t>
      </w:r>
      <w:proofErr w:type="spellEnd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Ростовской, Волгоградской и Астраханской областям и Республике Калмыкия информирует, что в связи с изданием Постановления Правительства РФ от 27.07.2020 № 1122 с 1 января 2021 года вступили в силу новые законодательные акты в области карантина растений.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Вступил в силу новый Порядок немедленного извещения </w:t>
      </w:r>
      <w:proofErr w:type="spellStart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Россельхознадзора</w:t>
      </w:r>
      <w:proofErr w:type="spellEnd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доставке </w:t>
      </w:r>
      <w:proofErr w:type="spellStart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подкарантинной</w:t>
      </w:r>
      <w:proofErr w:type="spellEnd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продукции, </w:t>
      </w:r>
      <w:proofErr w:type="spellStart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подкарантинных</w:t>
      </w:r>
      <w:proofErr w:type="spellEnd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объектов, в том числе в электронной форме, утвержденный Приказом Минсельхоза России от 28.07.2020 № 425</w:t>
      </w: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распространяется на </w:t>
      </w:r>
      <w:proofErr w:type="spellStart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подкарантинную</w:t>
      </w:r>
      <w:proofErr w:type="spellEnd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продукцию, </w:t>
      </w:r>
      <w:proofErr w:type="spellStart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подкарантинные</w:t>
      </w:r>
      <w:proofErr w:type="spellEnd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объекты, ввезенные в Российскую Федерацию или вывезенные из карантинной фитосанитарной зоны.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либо его уполномоченный представитель обязан немедленно, но не позднее одного календарного дня со дня доставки, направить в территориальный орган </w:t>
      </w:r>
      <w:proofErr w:type="spellStart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Россельхознадзора</w:t>
      </w:r>
      <w:proofErr w:type="spellEnd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о доставке </w:t>
      </w:r>
      <w:proofErr w:type="spellStart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подкарантинной</w:t>
      </w:r>
      <w:proofErr w:type="spellEnd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</w:t>
      </w:r>
      <w:proofErr w:type="spellStart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подкарантинных</w:t>
      </w:r>
      <w:proofErr w:type="spellEnd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(рекомендуемый образец извещения приведен в приложении к порядку).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может быть направлено одним из следующих способов: по почте заказным письмом с уведомлением о вручении; посредством факсимильной связи; на адрес электронной почты, размещенной на официальном сайте Управления </w:t>
      </w:r>
      <w:proofErr w:type="spellStart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Россельхознадзора</w:t>
      </w:r>
      <w:proofErr w:type="spellEnd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Аналогичный Приказ Минсельхоза России от 10.08.2017 № 390 утратил силу с 01.01.2021.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Вступил в силу новый Порядок немедленного извещения </w:t>
      </w:r>
      <w:proofErr w:type="spellStart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Россельхознадзора</w:t>
      </w:r>
      <w:proofErr w:type="spellEnd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 обнаружении признаков заражения или засорения </w:t>
      </w:r>
      <w:proofErr w:type="spellStart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подкарантинной</w:t>
      </w:r>
      <w:proofErr w:type="spellEnd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продукции, </w:t>
      </w:r>
      <w:proofErr w:type="spellStart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подкарантинных</w:t>
      </w:r>
      <w:proofErr w:type="spellEnd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объектов карантинными объектами, утвержденный Приказом Минсельхоза России от 28.07.2020 № 424.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Порядка, в случае обнаружения признаков заражения и (или) засорения заявитель либо его уполномоченный представитель обязаны немедленно, но не позднее одного календарного дня со дня выявления таких признаков заражения и (или) засорения, направить в Управление </w:t>
      </w:r>
      <w:proofErr w:type="spellStart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Россельхознадзора</w:t>
      </w:r>
      <w:proofErr w:type="spellEnd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об обнаружении признаков заражения и (или) засорения (рекомендуемый образец извещения приведен в приложении), определение признаков заявителем или его уполномоченным представителем осуществляется самостоятельно.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направляется одним из следующих способов: по почте заказным письмом с уведомлением о вручении; посредством факсимильной связи; на адрес электронной почты, размещенный на официальном сайте управления </w:t>
      </w:r>
      <w:proofErr w:type="spellStart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Россельхознадзора</w:t>
      </w:r>
      <w:proofErr w:type="spellEnd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Аналогичный Приказ Минсельхоза России от 09.01.2017 № 1 утратил силу с 01.01.2021.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Вступил в силу Приказ Минсельхоза России от 30.07.2020 № 432, которым устанавливается перечень </w:t>
      </w:r>
      <w:proofErr w:type="spellStart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подкарантинной</w:t>
      </w:r>
      <w:proofErr w:type="spellEnd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продукции, на которую выдается карантинный сертификат.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перечень, в числе прочего, включены живые деревья, овощи, съедобные корнеплоды и клубнеплоды, фрукты и орехи, зерно крупа и мука, семенной и посадочный материал, почвы, грунты и торф, удобрения, чай и пряности.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Аналогичный Приказ Министерства сельского хозяйства Российской Федерации от 03.05.2018 № 188 утратил силу с 01.01.2021.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Вступили в силу новые правила маркировки древесных упаковочных или крепежных материалов, условия выдачи специального маркировочного знака международного образца, а также требования к способам его нанесения.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Порядком маркировки </w:t>
      </w:r>
      <w:proofErr w:type="spellStart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подкарантинной</w:t>
      </w:r>
      <w:proofErr w:type="spellEnd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перевозимой в виде древесных упаковочных или крепежных материалов, при условии использования ее при вывозе из Российской Федерации в качестве упаковки или крепления иного вывозимого из Российской Федерации товара, требований к форме специального знака международного образца, обозначающего соответствие такой </w:t>
      </w:r>
      <w:proofErr w:type="spellStart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подкарантинной</w:t>
      </w:r>
      <w:proofErr w:type="spellEnd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карантинным фитосанитарным требованиям страны-импортера, способам его нанесения, утвержденным Приказом Минсельхоза России от 31.07.2020 № 440, выдача маркировочного знака осуществляется на основании заявки, представленной в территориальный орган </w:t>
      </w:r>
      <w:proofErr w:type="spellStart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Россельхознадзора</w:t>
      </w:r>
      <w:proofErr w:type="spellEnd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территории деятельности которого проводятся работы по карантинному фитосанитарному обеззараживанию древесных упаковочных и крепежных материалов.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Аналогичный Приказ Министерства сельского хозяйства Российской Федерации от 15.03.2017 № 123 утратил силу с 01.01.2021.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Вступил в силу новый Порядок ведения </w:t>
      </w:r>
      <w:proofErr w:type="spellStart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Россельхознадзором</w:t>
      </w:r>
      <w:proofErr w:type="spellEnd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реестра </w:t>
      </w:r>
      <w:proofErr w:type="spellStart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подкарантинных</w:t>
      </w:r>
      <w:proofErr w:type="spellEnd"/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объектов, на которых используются технологии, обеспечивающие лишение карантинных объектов жизнеспособности, утвержденный Приказом Минсельхоза России от 31.07.2020 № 439.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данного Порядка, при представлении заявителем установленных документов, должностным лицом территориального управления проводится выездное мероприятие, в ходе которого устанавливается соответствие оборудования, используемого на </w:t>
      </w:r>
      <w:proofErr w:type="spellStart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подкарантинном</w:t>
      </w:r>
      <w:proofErr w:type="spellEnd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объекте, обеспечивающего лишение жизнеспособности карантинных объектов, техническим и эксплуатационным характеристикам, указанным в представленных документах.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Аналогичный Приказ Министерства сельского хозяйства Российской Федерации от 24 мая 2017 г. № 252 утратил силу с 01.01.2021.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Вступило в силу Постановление Правительства РФ от 10.08.2020 № 1201 «Об утверждении Положения о лицензировании деятельности юридических лиц, индивидуальных предпринимателей на право выполнения работ по карантинному фитосанитарному обеззараживанию».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устанавливает порядок лицензирования деятельности юридических лиц, индивидуальных предпринимателей на право выполнения работ по карантинному фитосанитарному обеззараживанию.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Аналогичный Постановление Правительства Российской Федерации от 03.02.2017 № 133 утратило силу с 01.01.2021.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с 1 января 2021 года, в связи с изданием Постановления Правительства РФ от 27.07.2020 № 1122, также утратили силу такие нормативно-правовые акты в области карантина растений как: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Министерства сельского хозяйства Российской Федерации от 29.12.2010 № 456 «Об утверждении Правил обеспечения карантина растений при ввозе </w:t>
      </w:r>
      <w:proofErr w:type="spellStart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подкарантинной</w:t>
      </w:r>
      <w:proofErr w:type="spellEnd"/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на территорию Российской Федерации, а также при ее хранении, перевозке, транспортировке, переработке и использовании»;</w:t>
      </w:r>
    </w:p>
    <w:p w:rsidR="00743C5B" w:rsidRPr="005C177D" w:rsidRDefault="00743C5B" w:rsidP="0074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сельского хозяйства Российской Федерации от 15.12.2014 № 501 «Об утверждении Перечня карантинных объектов».</w:t>
      </w:r>
    </w:p>
    <w:p w:rsidR="00743C5B" w:rsidRDefault="00743C5B" w:rsidP="00743C5B"/>
    <w:p w:rsidR="0092065E" w:rsidRDefault="0092065E">
      <w:bookmarkStart w:id="0" w:name="_GoBack"/>
      <w:bookmarkEnd w:id="0"/>
    </w:p>
    <w:sectPr w:rsidR="0092065E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3CA" w:rsidRDefault="00743C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CA"/>
    <w:rsid w:val="00743C5B"/>
    <w:rsid w:val="0092065E"/>
    <w:rsid w:val="00E2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64944-059D-4714-A33B-BE125941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C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Gost02</dc:creator>
  <cp:keywords/>
  <dc:description/>
  <cp:lastModifiedBy>Gost02</cp:lastModifiedBy>
  <cp:revision>2</cp:revision>
  <dcterms:created xsi:type="dcterms:W3CDTF">2021-03-24T11:42:00Z</dcterms:created>
  <dcterms:modified xsi:type="dcterms:W3CDTF">2021-03-24T11:42:00Z</dcterms:modified>
</cp:coreProperties>
</file>