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E2" w:rsidRPr="00B74EAF" w:rsidRDefault="0018596E" w:rsidP="000C55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118EE15" wp14:editId="747280EE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5E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C55E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C55E2" w:rsidRPr="00B74EAF" w:rsidRDefault="000C55E2" w:rsidP="000C55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C55E2" w:rsidRPr="00B74EAF" w:rsidRDefault="000C55E2" w:rsidP="000C55E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C55E2" w:rsidRPr="00B74EAF" w:rsidRDefault="000C55E2" w:rsidP="000C55E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C55E2" w:rsidRPr="00B74EAF" w:rsidRDefault="000C55E2" w:rsidP="000C55E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C55E2" w:rsidRPr="00B74EAF" w:rsidRDefault="000C55E2" w:rsidP="000C55E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C55E2" w:rsidRPr="00B74EAF" w:rsidRDefault="000C55E2" w:rsidP="000C55E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55E2" w:rsidRPr="00B74EAF" w:rsidTr="00C21187">
        <w:trPr>
          <w:trHeight w:val="383"/>
        </w:trPr>
        <w:tc>
          <w:tcPr>
            <w:tcW w:w="2235" w:type="dxa"/>
            <w:hideMark/>
          </w:tcPr>
          <w:p w:rsidR="000C55E2" w:rsidRPr="00B74EAF" w:rsidRDefault="00486451" w:rsidP="000C55E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21.10.2025</w:t>
            </w:r>
          </w:p>
        </w:tc>
        <w:tc>
          <w:tcPr>
            <w:tcW w:w="2268" w:type="dxa"/>
          </w:tcPr>
          <w:p w:rsidR="000C55E2" w:rsidRPr="00B74EAF" w:rsidRDefault="000C55E2" w:rsidP="000C55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55E2" w:rsidRPr="00B74EAF" w:rsidRDefault="000C55E2" w:rsidP="000C55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55E2" w:rsidRPr="00B74EAF" w:rsidRDefault="00486451" w:rsidP="000C55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510</w:t>
            </w:r>
          </w:p>
        </w:tc>
        <w:tc>
          <w:tcPr>
            <w:tcW w:w="1315" w:type="dxa"/>
          </w:tcPr>
          <w:p w:rsidR="000C55E2" w:rsidRPr="00B74EAF" w:rsidRDefault="000C55E2" w:rsidP="000C55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55E2" w:rsidRPr="00B74EAF" w:rsidRDefault="000C55E2" w:rsidP="000C55E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27836" w:rsidRPr="000C55E2" w:rsidRDefault="00427836" w:rsidP="000C55E2"/>
    <w:p w:rsidR="00427836" w:rsidRDefault="0018596E" w:rsidP="000C55E2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427836" w:rsidRDefault="00427836" w:rsidP="000C55E2">
      <w:pPr>
        <w:ind w:right="4535"/>
        <w:jc w:val="both"/>
        <w:rPr>
          <w:sz w:val="28"/>
        </w:rPr>
      </w:pPr>
    </w:p>
    <w:p w:rsidR="00427836" w:rsidRDefault="0018596E" w:rsidP="000C55E2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муниципальных программ Песчанокопского района»,</w:t>
      </w:r>
      <w:r>
        <w:t xml:space="preserve"> </w:t>
      </w:r>
      <w:r>
        <w:rPr>
          <w:sz w:val="28"/>
        </w:rPr>
        <w:t>на основании решения Собрания депутатов Песчанокопского района от 29.08.2025 № 265 «О внесении изменений в решение Собрания депутатов Песчанокопского района от 26 декабря 2024</w:t>
      </w:r>
      <w:proofErr w:type="gramEnd"/>
      <w:r>
        <w:rPr>
          <w:sz w:val="28"/>
        </w:rPr>
        <w:t xml:space="preserve"> № 219 «Об утверждении бюджета Песчанокопского района на 2025 год и на плановый период 2026 и 2027 годов»,</w:t>
      </w:r>
    </w:p>
    <w:p w:rsidR="000C55E2" w:rsidRDefault="000C55E2" w:rsidP="000C55E2">
      <w:pPr>
        <w:ind w:firstLine="709"/>
        <w:jc w:val="both"/>
        <w:rPr>
          <w:sz w:val="28"/>
        </w:rPr>
      </w:pPr>
    </w:p>
    <w:p w:rsidR="00427836" w:rsidRDefault="0018596E" w:rsidP="000C55E2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C55E2" w:rsidRPr="000C55E2" w:rsidRDefault="000C55E2" w:rsidP="000C55E2">
      <w:pPr>
        <w:jc w:val="center"/>
        <w:rPr>
          <w:sz w:val="28"/>
        </w:rPr>
      </w:pPr>
    </w:p>
    <w:p w:rsidR="00427836" w:rsidRPr="000C55E2" w:rsidRDefault="0018596E" w:rsidP="000C55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 w:rsidRPr="000C55E2">
        <w:rPr>
          <w:sz w:val="28"/>
        </w:rPr>
        <w:t>Внести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427836" w:rsidRPr="000C55E2" w:rsidRDefault="0018596E" w:rsidP="000C55E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C55E2"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427836" w:rsidRPr="000C55E2" w:rsidRDefault="0018596E" w:rsidP="000C55E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C55E2">
        <w:rPr>
          <w:sz w:val="28"/>
        </w:rPr>
        <w:t xml:space="preserve">Отделу информационных технологий </w:t>
      </w:r>
      <w:proofErr w:type="gramStart"/>
      <w:r w:rsidRPr="000C55E2">
        <w:rPr>
          <w:sz w:val="28"/>
        </w:rPr>
        <w:t>разместить</w:t>
      </w:r>
      <w:proofErr w:type="gramEnd"/>
      <w:r w:rsidRPr="000C55E2">
        <w:rPr>
          <w:sz w:val="28"/>
        </w:rPr>
        <w:t xml:space="preserve"> настоящее постановление  на официальном сайте Администрации Песчанокопского </w:t>
      </w:r>
      <w:r w:rsidRPr="000C55E2">
        <w:rPr>
          <w:sz w:val="28"/>
        </w:rPr>
        <w:lastRenderedPageBreak/>
        <w:t>района в сети «Интернет».</w:t>
      </w:r>
    </w:p>
    <w:p w:rsidR="00427836" w:rsidRPr="000C55E2" w:rsidRDefault="0018596E" w:rsidP="000C55E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C55E2">
        <w:rPr>
          <w:sz w:val="28"/>
        </w:rPr>
        <w:t xml:space="preserve">Настоящее постановление вступает в силу </w:t>
      </w:r>
      <w:proofErr w:type="gramStart"/>
      <w:r w:rsidRPr="000C55E2">
        <w:rPr>
          <w:sz w:val="28"/>
        </w:rPr>
        <w:t>с даты</w:t>
      </w:r>
      <w:proofErr w:type="gramEnd"/>
      <w:r w:rsidRPr="000C55E2">
        <w:rPr>
          <w:sz w:val="28"/>
        </w:rPr>
        <w:t xml:space="preserve"> его опубликования.</w:t>
      </w:r>
    </w:p>
    <w:p w:rsidR="00427836" w:rsidRPr="000C55E2" w:rsidRDefault="0018596E" w:rsidP="000C55E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0C55E2">
        <w:rPr>
          <w:sz w:val="28"/>
        </w:rPr>
        <w:t>Контроль за</w:t>
      </w:r>
      <w:proofErr w:type="gramEnd"/>
      <w:r w:rsidRPr="000C55E2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0C55E2">
        <w:rPr>
          <w:sz w:val="28"/>
        </w:rPr>
        <w:t>Ткалю</w:t>
      </w:r>
      <w:proofErr w:type="spellEnd"/>
      <w:r w:rsidRPr="000C55E2">
        <w:rPr>
          <w:sz w:val="28"/>
        </w:rPr>
        <w:t xml:space="preserve"> Э.В., заместителя главы Администрации района по социальным вопросам Придворову Н.В. и управляющего делами Администрации района Купину О.В.</w:t>
      </w:r>
    </w:p>
    <w:p w:rsidR="00427836" w:rsidRDefault="00427836" w:rsidP="000C55E2">
      <w:pPr>
        <w:jc w:val="both"/>
        <w:rPr>
          <w:sz w:val="28"/>
        </w:rPr>
      </w:pPr>
    </w:p>
    <w:p w:rsidR="000C55E2" w:rsidRDefault="000C55E2" w:rsidP="000C55E2">
      <w:pPr>
        <w:jc w:val="both"/>
        <w:rPr>
          <w:sz w:val="28"/>
        </w:rPr>
      </w:pPr>
    </w:p>
    <w:p w:rsidR="000C55E2" w:rsidRDefault="000C55E2" w:rsidP="000C55E2">
      <w:pPr>
        <w:jc w:val="both"/>
        <w:rPr>
          <w:sz w:val="28"/>
        </w:rPr>
      </w:pPr>
    </w:p>
    <w:p w:rsidR="000C55E2" w:rsidRPr="00546BBF" w:rsidRDefault="000C55E2" w:rsidP="000C55E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C55E2" w:rsidRPr="00546BBF" w:rsidRDefault="000C55E2" w:rsidP="000C55E2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C55E2" w:rsidRPr="00546BBF" w:rsidRDefault="000C55E2" w:rsidP="000C55E2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0C55E2" w:rsidRPr="00546BBF" w:rsidRDefault="000C55E2" w:rsidP="000C55E2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0C55E2" w:rsidRDefault="000C55E2" w:rsidP="000C55E2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     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0C55E2" w:rsidRDefault="000C55E2" w:rsidP="000C55E2">
      <w:pPr>
        <w:jc w:val="both"/>
        <w:rPr>
          <w:sz w:val="28"/>
        </w:rPr>
      </w:pPr>
    </w:p>
    <w:p w:rsidR="000C55E2" w:rsidRDefault="000C55E2" w:rsidP="000C55E2">
      <w:pPr>
        <w:jc w:val="both"/>
        <w:rPr>
          <w:sz w:val="28"/>
        </w:rPr>
      </w:pPr>
    </w:p>
    <w:p w:rsidR="000C55E2" w:rsidRDefault="000C55E2" w:rsidP="000C55E2">
      <w:pPr>
        <w:jc w:val="both"/>
        <w:rPr>
          <w:sz w:val="28"/>
        </w:rPr>
      </w:pPr>
    </w:p>
    <w:p w:rsidR="00427836" w:rsidRDefault="0018596E" w:rsidP="000C55E2">
      <w:pPr>
        <w:jc w:val="both"/>
      </w:pPr>
      <w:r>
        <w:rPr>
          <w:sz w:val="28"/>
        </w:rPr>
        <w:t>Постановление вносит:</w:t>
      </w:r>
    </w:p>
    <w:p w:rsidR="00427836" w:rsidRDefault="0018596E" w:rsidP="000C55E2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427836" w:rsidRDefault="0018596E" w:rsidP="000C55E2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427836" w:rsidRDefault="00427836" w:rsidP="000C55E2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18596E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427836" w:rsidRDefault="0018596E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427836" w:rsidRDefault="0018596E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427836" w:rsidRDefault="0018596E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486451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486451">
        <w:rPr>
          <w:sz w:val="28"/>
        </w:rPr>
        <w:t>510</w:t>
      </w:r>
    </w:p>
    <w:p w:rsidR="00427836" w:rsidRDefault="00427836">
      <w:pPr>
        <w:jc w:val="both"/>
        <w:rPr>
          <w:sz w:val="28"/>
        </w:rPr>
      </w:pPr>
    </w:p>
    <w:p w:rsidR="00427836" w:rsidRDefault="00427836">
      <w:pPr>
        <w:jc w:val="both"/>
        <w:rPr>
          <w:sz w:val="28"/>
        </w:rPr>
      </w:pPr>
    </w:p>
    <w:p w:rsidR="00427836" w:rsidRDefault="0018596E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427836" w:rsidRDefault="0018596E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427836" w:rsidRDefault="0018596E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427836" w:rsidRDefault="0018596E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427836" w:rsidRDefault="00427836">
      <w:pPr>
        <w:jc w:val="center"/>
        <w:rPr>
          <w:sz w:val="28"/>
        </w:rPr>
      </w:pPr>
    </w:p>
    <w:p w:rsidR="00427836" w:rsidRDefault="0018596E">
      <w:pPr>
        <w:ind w:left="1"/>
        <w:jc w:val="both"/>
        <w:rPr>
          <w:sz w:val="28"/>
        </w:rPr>
      </w:pPr>
      <w:r>
        <w:rPr>
          <w:sz w:val="28"/>
        </w:rPr>
        <w:t xml:space="preserve">     В Приложении № 1:</w:t>
      </w:r>
    </w:p>
    <w:p w:rsidR="00427836" w:rsidRDefault="0018596E">
      <w:pPr>
        <w:numPr>
          <w:ilvl w:val="0"/>
          <w:numId w:val="2"/>
        </w:numPr>
        <w:tabs>
          <w:tab w:val="left" w:pos="720"/>
        </w:tabs>
        <w:contextualSpacing/>
        <w:jc w:val="both"/>
        <w:rPr>
          <w:sz w:val="28"/>
        </w:rPr>
      </w:pPr>
      <w:r>
        <w:rPr>
          <w:sz w:val="28"/>
        </w:rPr>
        <w:t>В разделе II:</w:t>
      </w:r>
    </w:p>
    <w:p w:rsidR="00427836" w:rsidRDefault="0018596E">
      <w:pPr>
        <w:ind w:left="1070"/>
        <w:contextualSpacing/>
        <w:jc w:val="both"/>
        <w:rPr>
          <w:sz w:val="28"/>
        </w:rPr>
      </w:pPr>
      <w:r>
        <w:rPr>
          <w:sz w:val="28"/>
        </w:rPr>
        <w:t>1.1. Пункт 1.5 подраздела 1 изложить в редакции:</w:t>
      </w:r>
    </w:p>
    <w:p w:rsidR="00427836" w:rsidRDefault="00427836">
      <w:pPr>
        <w:ind w:left="1069"/>
        <w:contextualSpacing/>
        <w:jc w:val="both"/>
        <w:rPr>
          <w:sz w:val="28"/>
        </w:rPr>
      </w:pPr>
    </w:p>
    <w:p w:rsidR="00427836" w:rsidRDefault="00427836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427836">
        <w:trPr>
          <w:trHeight w:val="89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18596E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18596E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427836">
            <w:pPr>
              <w:spacing w:line="216" w:lineRule="auto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18596E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67 109,7 тыс. рублей:</w:t>
            </w:r>
          </w:p>
          <w:p w:rsidR="00427836" w:rsidRDefault="0018596E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этап I: 38909,6 тыс. рублей;</w:t>
            </w:r>
          </w:p>
          <w:p w:rsidR="00427836" w:rsidRDefault="0018596E">
            <w:pPr>
              <w:spacing w:line="216" w:lineRule="auto"/>
              <w:rPr>
                <w:color w:val="C0504D" w:themeColor="accent2"/>
                <w:sz w:val="28"/>
              </w:rPr>
            </w:pPr>
            <w:r>
              <w:rPr>
                <w:sz w:val="28"/>
              </w:rPr>
              <w:t xml:space="preserve">этап II: 28 200,1 тыс. рублей </w:t>
            </w:r>
          </w:p>
        </w:tc>
      </w:tr>
      <w:tr w:rsidR="00427836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427836">
            <w:pPr>
              <w:spacing w:line="216" w:lineRule="auto"/>
              <w:rPr>
                <w:sz w:val="28"/>
              </w:rPr>
            </w:pP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427836">
            <w:pPr>
              <w:spacing w:line="216" w:lineRule="auto"/>
              <w:rPr>
                <w:sz w:val="28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427836">
            <w:pPr>
              <w:spacing w:line="216" w:lineRule="auto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Default="0018596E">
            <w:pPr>
              <w:spacing w:line="216" w:lineRule="auto"/>
              <w:rPr>
                <w:color w:val="C0504D" w:themeColor="accent2"/>
                <w:sz w:val="28"/>
              </w:rPr>
            </w:pPr>
            <w:r>
              <w:rPr>
                <w:color w:val="C0504D" w:themeColor="accent2"/>
                <w:sz w:val="28"/>
              </w:rPr>
              <w:t>–</w:t>
            </w:r>
          </w:p>
        </w:tc>
      </w:tr>
    </w:tbl>
    <w:p w:rsidR="00427836" w:rsidRDefault="00427836">
      <w:pPr>
        <w:sectPr w:rsidR="00427836" w:rsidSect="0018596E">
          <w:footerReference w:type="default" r:id="rId9"/>
          <w:footerReference w:type="first" r:id="rId10"/>
          <w:pgSz w:w="11906" w:h="16838"/>
          <w:pgMar w:top="1134" w:right="566" w:bottom="2127" w:left="1701" w:header="720" w:footer="400" w:gutter="0"/>
          <w:cols w:space="720"/>
          <w:titlePg/>
          <w:docGrid w:linePitch="326"/>
        </w:sectPr>
      </w:pPr>
    </w:p>
    <w:p w:rsidR="00427836" w:rsidRDefault="0018596E" w:rsidP="000C55E2">
      <w:pPr>
        <w:spacing w:line="233" w:lineRule="auto"/>
        <w:outlineLvl w:val="2"/>
        <w:rPr>
          <w:sz w:val="28"/>
        </w:rPr>
      </w:pPr>
      <w:r>
        <w:rPr>
          <w:sz w:val="28"/>
        </w:rPr>
        <w:lastRenderedPageBreak/>
        <w:t>1.2. Подраздел 4 изложить в редакции:</w:t>
      </w:r>
    </w:p>
    <w:p w:rsidR="00427836" w:rsidRPr="000C55E2" w:rsidRDefault="00427836" w:rsidP="000C55E2">
      <w:pPr>
        <w:spacing w:line="233" w:lineRule="auto"/>
        <w:jc w:val="center"/>
        <w:outlineLvl w:val="2"/>
        <w:rPr>
          <w:sz w:val="20"/>
        </w:rPr>
      </w:pPr>
    </w:p>
    <w:p w:rsidR="00427836" w:rsidRDefault="0018596E" w:rsidP="000C55E2">
      <w:pPr>
        <w:spacing w:line="233" w:lineRule="auto"/>
        <w:jc w:val="center"/>
        <w:outlineLvl w:val="2"/>
        <w:rPr>
          <w:sz w:val="28"/>
        </w:rPr>
      </w:pPr>
      <w:r>
        <w:rPr>
          <w:sz w:val="28"/>
        </w:rPr>
        <w:t xml:space="preserve">«4. Параметры финансового обеспечения муниципальной программы 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889"/>
        <w:gridCol w:w="1842"/>
        <w:gridCol w:w="1276"/>
        <w:gridCol w:w="1134"/>
        <w:gridCol w:w="1276"/>
      </w:tblGrid>
      <w:tr w:rsidR="00427836" w:rsidRPr="000C55E2" w:rsidTr="0023577B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№ </w:t>
            </w:r>
            <w:proofErr w:type="gramStart"/>
            <w:r w:rsidRPr="000C55E2">
              <w:rPr>
                <w:szCs w:val="24"/>
              </w:rPr>
              <w:t>п</w:t>
            </w:r>
            <w:proofErr w:type="gramEnd"/>
            <w:r w:rsidRPr="000C55E2">
              <w:rPr>
                <w:szCs w:val="24"/>
              </w:rPr>
              <w:t>/п</w:t>
            </w:r>
          </w:p>
        </w:tc>
        <w:tc>
          <w:tcPr>
            <w:tcW w:w="8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Объем расходов по годам реализации (тыс. рублей)</w:t>
            </w:r>
          </w:p>
        </w:tc>
      </w:tr>
      <w:tr w:rsidR="00427836" w:rsidRPr="000C55E2" w:rsidTr="0023577B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Всего</w:t>
            </w:r>
          </w:p>
        </w:tc>
      </w:tr>
      <w:tr w:rsidR="00427836" w:rsidRPr="000C55E2" w:rsidTr="0023577B">
        <w:trPr>
          <w:trHeight w:val="26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1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6</w:t>
            </w:r>
          </w:p>
        </w:tc>
      </w:tr>
      <w:tr w:rsidR="00427836" w:rsidRPr="000C55E2" w:rsidTr="0023577B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1.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Муниципальная программа Песчанокопского района «Обеспечение общественного порядка и профилактика правонарушений» (всего), </w:t>
            </w:r>
          </w:p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6063,2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6034,2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18 131,6</w:t>
            </w:r>
          </w:p>
        </w:tc>
      </w:tr>
      <w:tr w:rsidR="00427836" w:rsidRPr="000C55E2" w:rsidTr="0023577B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rPr>
                <w:szCs w:val="24"/>
              </w:rPr>
            </w:pPr>
            <w:r w:rsidRPr="000C55E2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4445,6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16 514,0</w:t>
            </w:r>
          </w:p>
        </w:tc>
      </w:tr>
      <w:tr w:rsidR="00427836" w:rsidRPr="000C55E2" w:rsidTr="0023577B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1617,6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1617,6</w:t>
            </w:r>
          </w:p>
        </w:tc>
      </w:tr>
      <w:tr w:rsidR="00427836" w:rsidRPr="000C55E2" w:rsidTr="0023577B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2.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«Противодействие коррупции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25,0</w:t>
            </w:r>
          </w:p>
        </w:tc>
      </w:tr>
      <w:tr w:rsidR="00427836" w:rsidRPr="000C55E2" w:rsidTr="0023577B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25,0</w:t>
            </w:r>
          </w:p>
        </w:tc>
      </w:tr>
      <w:tr w:rsidR="00427836" w:rsidRPr="000C55E2" w:rsidTr="0023577B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3.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1472,6</w:t>
            </w:r>
          </w:p>
          <w:p w:rsidR="00427836" w:rsidRPr="000C55E2" w:rsidRDefault="00427836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1472,6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1472,6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1472,7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4.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20,0</w:t>
            </w:r>
          </w:p>
          <w:p w:rsidR="00427836" w:rsidRPr="000C55E2" w:rsidRDefault="00427836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  <w:p w:rsidR="00427836" w:rsidRPr="000C55E2" w:rsidRDefault="00427836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20,0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5.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4495,6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  <w:p w:rsidR="00427836" w:rsidRPr="000C55E2" w:rsidRDefault="00427836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16 564,0</w:t>
            </w:r>
          </w:p>
        </w:tc>
      </w:tr>
      <w:tr w:rsidR="00427836" w:rsidRPr="000C55E2" w:rsidTr="0023577B">
        <w:trPr>
          <w:trHeight w:val="259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rPr>
                <w:szCs w:val="24"/>
              </w:rPr>
            </w:pPr>
            <w:r w:rsidRPr="000C55E2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4445,6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 xml:space="preserve"> 6034,2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16 514,0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6.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7.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widowControl/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50,0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8.</w:t>
            </w: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Комплекс процессных мероприятий «Профилактика правонарушений и укрепление правопорядка в Песчанокопском районе» (всего),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</w:tr>
      <w:tr w:rsidR="00427836" w:rsidRPr="000C55E2" w:rsidTr="0023577B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427836" w:rsidP="000C55E2">
            <w:pPr>
              <w:spacing w:line="228" w:lineRule="auto"/>
              <w:rPr>
                <w:szCs w:val="24"/>
              </w:rPr>
            </w:pPr>
          </w:p>
        </w:tc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outlineLvl w:val="2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0C55E2" w:rsidRDefault="0018596E" w:rsidP="000C55E2">
            <w:pPr>
              <w:spacing w:line="228" w:lineRule="auto"/>
              <w:jc w:val="center"/>
              <w:rPr>
                <w:szCs w:val="24"/>
              </w:rPr>
            </w:pPr>
            <w:r w:rsidRPr="000C55E2">
              <w:rPr>
                <w:szCs w:val="24"/>
              </w:rPr>
              <w:t>0,0</w:t>
            </w:r>
          </w:p>
        </w:tc>
      </w:tr>
    </w:tbl>
    <w:p w:rsidR="00427836" w:rsidRDefault="0018596E" w:rsidP="000C55E2">
      <w:pPr>
        <w:outlineLvl w:val="2"/>
        <w:rPr>
          <w:sz w:val="28"/>
        </w:rPr>
      </w:pPr>
      <w:r>
        <w:rPr>
          <w:sz w:val="28"/>
        </w:rPr>
        <w:lastRenderedPageBreak/>
        <w:t>1.3. Подраздел 4 раздела VI  изложить в редакции:</w:t>
      </w:r>
    </w:p>
    <w:p w:rsidR="000C55E2" w:rsidRDefault="000C55E2" w:rsidP="000C55E2">
      <w:pPr>
        <w:outlineLvl w:val="2"/>
        <w:rPr>
          <w:sz w:val="28"/>
        </w:rPr>
      </w:pPr>
    </w:p>
    <w:p w:rsidR="00427836" w:rsidRDefault="0018596E" w:rsidP="000C55E2">
      <w:pPr>
        <w:tabs>
          <w:tab w:val="left" w:pos="2505"/>
        </w:tabs>
        <w:rPr>
          <w:sz w:val="28"/>
        </w:rPr>
      </w:pPr>
      <w:r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p w:rsidR="000C55E2" w:rsidRDefault="000C55E2" w:rsidP="000C55E2">
      <w:pPr>
        <w:tabs>
          <w:tab w:val="left" w:pos="2505"/>
        </w:tabs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640"/>
        <w:gridCol w:w="2775"/>
        <w:gridCol w:w="17"/>
        <w:gridCol w:w="1495"/>
        <w:gridCol w:w="17"/>
        <w:gridCol w:w="1496"/>
        <w:gridCol w:w="17"/>
        <w:gridCol w:w="1475"/>
        <w:gridCol w:w="20"/>
        <w:gridCol w:w="1533"/>
        <w:gridCol w:w="37"/>
      </w:tblGrid>
      <w:tr w:rsidR="00427836" w:rsidRPr="0023577B" w:rsidTr="0023577B">
        <w:trPr>
          <w:gridAfter w:val="1"/>
          <w:wAfter w:w="37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 xml:space="preserve">№ </w:t>
            </w:r>
            <w:proofErr w:type="gramStart"/>
            <w:r w:rsidRPr="0023577B">
              <w:rPr>
                <w:sz w:val="26"/>
                <w:szCs w:val="26"/>
              </w:rPr>
              <w:t>п</w:t>
            </w:r>
            <w:proofErr w:type="gramEnd"/>
            <w:r w:rsidRPr="0023577B">
              <w:rPr>
                <w:sz w:val="26"/>
                <w:szCs w:val="26"/>
              </w:rPr>
              <w:t>/п</w:t>
            </w: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  <w:p w:rsidR="0023577B" w:rsidRPr="0023577B" w:rsidRDefault="0023577B" w:rsidP="000C55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6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427836" w:rsidRPr="0023577B" w:rsidTr="0023577B">
        <w:trPr>
          <w:gridAfter w:val="1"/>
          <w:wAfter w:w="37" w:type="dxa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2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2025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 xml:space="preserve">2026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2027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Всего</w:t>
            </w:r>
          </w:p>
        </w:tc>
      </w:tr>
      <w:tr w:rsidR="00427836" w:rsidRPr="0023577B" w:rsidTr="0023577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7</w:t>
            </w:r>
          </w:p>
        </w:tc>
      </w:tr>
      <w:tr w:rsidR="00427836" w:rsidRPr="0023577B" w:rsidTr="0023577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  <w:p w:rsidR="000C55E2" w:rsidRPr="0023577B" w:rsidRDefault="000C55E2" w:rsidP="000C55E2">
            <w:pPr>
              <w:outlineLvl w:val="2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 xml:space="preserve"> 4495,6</w:t>
            </w:r>
          </w:p>
          <w:p w:rsidR="00427836" w:rsidRPr="0023577B" w:rsidRDefault="00427836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  <w:p w:rsidR="00427836" w:rsidRPr="0023577B" w:rsidRDefault="00427836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  <w:p w:rsidR="00427836" w:rsidRPr="0023577B" w:rsidRDefault="00427836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16 564,0</w:t>
            </w:r>
          </w:p>
        </w:tc>
      </w:tr>
      <w:tr w:rsidR="00427836" w:rsidRPr="0023577B" w:rsidTr="0023577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областной бюджет (всего)</w:t>
            </w:r>
          </w:p>
          <w:p w:rsidR="000C55E2" w:rsidRPr="0023577B" w:rsidRDefault="000C55E2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4445,6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16 514,0</w:t>
            </w:r>
          </w:p>
        </w:tc>
      </w:tr>
      <w:tr w:rsidR="00427836" w:rsidRPr="0023577B" w:rsidTr="0023577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бюджет Песчанокопского района (всего)</w:t>
            </w:r>
          </w:p>
          <w:p w:rsidR="000C55E2" w:rsidRPr="0023577B" w:rsidRDefault="000C55E2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</w:tr>
      <w:tr w:rsidR="00427836" w:rsidRPr="0023577B" w:rsidTr="0023577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2.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Мероприятие (результат) 1 «Заработная плата членам казачьей дружины Песчанокопского района» (всего), в том числе:</w:t>
            </w:r>
          </w:p>
          <w:p w:rsidR="000C55E2" w:rsidRPr="0023577B" w:rsidRDefault="000C55E2" w:rsidP="000C55E2">
            <w:pPr>
              <w:outlineLvl w:val="2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Х</w:t>
            </w:r>
          </w:p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4445,6</w:t>
            </w:r>
          </w:p>
          <w:p w:rsidR="00427836" w:rsidRPr="0023577B" w:rsidRDefault="00427836" w:rsidP="000C55E2">
            <w:pPr>
              <w:jc w:val="center"/>
              <w:rPr>
                <w:sz w:val="26"/>
                <w:szCs w:val="26"/>
              </w:rPr>
            </w:pPr>
          </w:p>
          <w:p w:rsidR="00427836" w:rsidRPr="0023577B" w:rsidRDefault="00427836" w:rsidP="000C55E2">
            <w:pPr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16 514,0</w:t>
            </w:r>
          </w:p>
        </w:tc>
      </w:tr>
      <w:tr w:rsidR="00427836" w:rsidRPr="0023577B" w:rsidTr="0023577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областной бюджет (всего)</w:t>
            </w:r>
          </w:p>
          <w:p w:rsidR="000C55E2" w:rsidRPr="0023577B" w:rsidRDefault="000C55E2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4445,6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16 514,0</w:t>
            </w:r>
          </w:p>
        </w:tc>
      </w:tr>
      <w:tr w:rsidR="00427836" w:rsidRPr="0023577B" w:rsidTr="0023577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outlineLvl w:val="2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902 0113 08.4.04.7140 630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4445,6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6034,2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widowControl/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16 514,0</w:t>
            </w:r>
          </w:p>
        </w:tc>
      </w:tr>
      <w:tr w:rsidR="00427836" w:rsidRPr="0023577B" w:rsidTr="0023577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Мероприятие (результат) 2 «Поощрения членов казачьей дружины Песчанокопского района Войскового казачьего общества  «</w:t>
            </w:r>
            <w:proofErr w:type="spellStart"/>
            <w:r w:rsidRPr="0023577B">
              <w:rPr>
                <w:sz w:val="26"/>
                <w:szCs w:val="26"/>
              </w:rPr>
              <w:t>Всевеликое</w:t>
            </w:r>
            <w:proofErr w:type="spellEnd"/>
            <w:r w:rsidRPr="0023577B">
              <w:rPr>
                <w:sz w:val="26"/>
                <w:szCs w:val="26"/>
              </w:rPr>
              <w:t xml:space="preserve"> войско Донское»» (всего), в том числе:</w:t>
            </w:r>
          </w:p>
          <w:p w:rsidR="000C55E2" w:rsidRPr="0023577B" w:rsidRDefault="000C55E2" w:rsidP="000C55E2">
            <w:pPr>
              <w:outlineLvl w:val="2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 xml:space="preserve">0,0 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</w:tr>
      <w:tr w:rsidR="00427836" w:rsidRPr="0023577B" w:rsidTr="0023577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бюджет Песчанокопского района (всего)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 xml:space="preserve">0,0 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</w:tr>
      <w:tr w:rsidR="00427836" w:rsidRPr="0023577B" w:rsidTr="0023577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4.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Мероприятие (результат) 3 «Приобретение учебных пособий и атрибутики для образовательных учреждений» (всего), в том числе: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  <w:p w:rsidR="00427836" w:rsidRPr="0023577B" w:rsidRDefault="0018596E" w:rsidP="000C55E2">
            <w:pPr>
              <w:jc w:val="center"/>
              <w:outlineLvl w:val="2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Х</w:t>
            </w:r>
          </w:p>
          <w:p w:rsidR="00427836" w:rsidRPr="0023577B" w:rsidRDefault="00427836" w:rsidP="000C55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</w:tr>
      <w:tr w:rsidR="00427836" w:rsidRPr="0023577B" w:rsidTr="0023577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бюджет Песчанокопского района (всего)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</w:tr>
      <w:tr w:rsidR="00427836" w:rsidRPr="0023577B" w:rsidTr="0023577B">
        <w:trPr>
          <w:trHeight w:val="322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907 0703 08.4.04.20220 612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0,0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18596E" w:rsidP="000C55E2">
            <w:pPr>
              <w:jc w:val="center"/>
              <w:rPr>
                <w:sz w:val="26"/>
                <w:szCs w:val="26"/>
              </w:rPr>
            </w:pPr>
            <w:r w:rsidRPr="0023577B">
              <w:rPr>
                <w:sz w:val="26"/>
                <w:szCs w:val="26"/>
              </w:rPr>
              <w:t>50,0</w:t>
            </w:r>
          </w:p>
        </w:tc>
      </w:tr>
      <w:tr w:rsidR="00427836" w:rsidRPr="0023577B" w:rsidTr="0023577B">
        <w:trPr>
          <w:trHeight w:val="32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</w:tr>
      <w:tr w:rsidR="00427836" w:rsidRPr="0023577B" w:rsidTr="0023577B">
        <w:trPr>
          <w:trHeight w:val="32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</w:tr>
      <w:tr w:rsidR="00427836" w:rsidRPr="0023577B" w:rsidTr="0023577B">
        <w:trPr>
          <w:trHeight w:val="32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836" w:rsidRPr="0023577B" w:rsidRDefault="00427836" w:rsidP="000C55E2">
            <w:pPr>
              <w:rPr>
                <w:sz w:val="26"/>
                <w:szCs w:val="26"/>
              </w:rPr>
            </w:pPr>
          </w:p>
        </w:tc>
      </w:tr>
    </w:tbl>
    <w:p w:rsidR="000C55E2" w:rsidRDefault="000C55E2">
      <w:pPr>
        <w:spacing w:line="264" w:lineRule="auto"/>
        <w:ind w:firstLine="709"/>
        <w:rPr>
          <w:sz w:val="28"/>
        </w:rPr>
      </w:pPr>
    </w:p>
    <w:p w:rsidR="000C55E2" w:rsidRDefault="000C55E2">
      <w:pPr>
        <w:spacing w:line="264" w:lineRule="auto"/>
        <w:ind w:firstLine="709"/>
        <w:rPr>
          <w:sz w:val="28"/>
        </w:rPr>
      </w:pPr>
    </w:p>
    <w:p w:rsidR="00427836" w:rsidRDefault="0018596E">
      <w:pPr>
        <w:spacing w:line="264" w:lineRule="auto"/>
        <w:ind w:firstLine="709"/>
        <w:rPr>
          <w:sz w:val="28"/>
        </w:rPr>
      </w:pPr>
      <w:r>
        <w:rPr>
          <w:sz w:val="28"/>
        </w:rPr>
        <w:t>Примечание.</w:t>
      </w:r>
    </w:p>
    <w:p w:rsidR="00427836" w:rsidRDefault="0018596E">
      <w:pPr>
        <w:tabs>
          <w:tab w:val="left" w:pos="2505"/>
        </w:tabs>
      </w:pPr>
      <w:r>
        <w:rPr>
          <w:sz w:val="28"/>
        </w:rPr>
        <w:t>Х – данные ячейки не заполняются.</w:t>
      </w:r>
    </w:p>
    <w:p w:rsidR="00427836" w:rsidRPr="000C55E2" w:rsidRDefault="00427836">
      <w:pPr>
        <w:tabs>
          <w:tab w:val="left" w:pos="2505"/>
        </w:tabs>
        <w:rPr>
          <w:sz w:val="28"/>
        </w:rPr>
      </w:pPr>
    </w:p>
    <w:p w:rsidR="00427836" w:rsidRPr="000C55E2" w:rsidRDefault="00427836">
      <w:pPr>
        <w:tabs>
          <w:tab w:val="left" w:pos="2505"/>
        </w:tabs>
        <w:rPr>
          <w:sz w:val="28"/>
        </w:rPr>
      </w:pPr>
    </w:p>
    <w:p w:rsidR="00427836" w:rsidRPr="000C55E2" w:rsidRDefault="00427836">
      <w:pPr>
        <w:tabs>
          <w:tab w:val="left" w:pos="2505"/>
        </w:tabs>
        <w:rPr>
          <w:sz w:val="28"/>
        </w:rPr>
      </w:pPr>
    </w:p>
    <w:p w:rsidR="00427836" w:rsidRPr="000C55E2" w:rsidRDefault="00427836">
      <w:pPr>
        <w:tabs>
          <w:tab w:val="left" w:pos="2505"/>
        </w:tabs>
        <w:rPr>
          <w:sz w:val="28"/>
        </w:rPr>
      </w:pPr>
    </w:p>
    <w:p w:rsidR="000C55E2" w:rsidRDefault="000C55E2" w:rsidP="000C55E2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0C55E2" w:rsidRDefault="000C55E2" w:rsidP="000C55E2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Т.В. Романченко</w:t>
      </w:r>
    </w:p>
    <w:p w:rsidR="00427836" w:rsidRDefault="00427836">
      <w:pPr>
        <w:tabs>
          <w:tab w:val="left" w:pos="2505"/>
        </w:tabs>
        <w:ind w:left="142"/>
      </w:pPr>
    </w:p>
    <w:sectPr w:rsidR="00427836" w:rsidSect="0023577B">
      <w:headerReference w:type="default" r:id="rId11"/>
      <w:footerReference w:type="default" r:id="rId12"/>
      <w:pgSz w:w="16838" w:h="11906" w:orient="landscape"/>
      <w:pgMar w:top="1702" w:right="244" w:bottom="426" w:left="1701" w:header="72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FBE" w:rsidRDefault="0018596E">
      <w:r>
        <w:separator/>
      </w:r>
    </w:p>
  </w:endnote>
  <w:endnote w:type="continuationSeparator" w:id="0">
    <w:p w:rsidR="00DF1FBE" w:rsidRDefault="001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36" w:rsidRDefault="0018596E">
    <w:pPr>
      <w:pStyle w:val="a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46C7CE7" wp14:editId="010091D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836" w:rsidRDefault="0018596E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48645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427836" w:rsidRDefault="0018596E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48645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27836" w:rsidRDefault="0042783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260776"/>
      <w:docPartObj>
        <w:docPartGallery w:val="Page Numbers (Bottom of Page)"/>
        <w:docPartUnique/>
      </w:docPartObj>
    </w:sdtPr>
    <w:sdtEndPr/>
    <w:sdtContent>
      <w:p w:rsidR="0023577B" w:rsidRDefault="0023577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451">
          <w:rPr>
            <w:noProof/>
          </w:rPr>
          <w:t>4</w:t>
        </w:r>
        <w:r>
          <w:fldChar w:fldCharType="end"/>
        </w:r>
      </w:p>
    </w:sdtContent>
  </w:sdt>
  <w:p w:rsidR="0023577B" w:rsidRDefault="0023577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660738"/>
      <w:docPartObj>
        <w:docPartGallery w:val="Page Numbers (Bottom of Page)"/>
        <w:docPartUnique/>
      </w:docPartObj>
    </w:sdtPr>
    <w:sdtEndPr/>
    <w:sdtContent>
      <w:p w:rsidR="0023577B" w:rsidRDefault="0023577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451">
          <w:rPr>
            <w:noProof/>
          </w:rPr>
          <w:t>6</w:t>
        </w:r>
        <w:r>
          <w:fldChar w:fldCharType="end"/>
        </w:r>
      </w:p>
    </w:sdtContent>
  </w:sdt>
  <w:p w:rsidR="00427836" w:rsidRDefault="004278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FBE" w:rsidRDefault="0018596E">
      <w:r>
        <w:separator/>
      </w:r>
    </w:p>
  </w:footnote>
  <w:footnote w:type="continuationSeparator" w:id="0">
    <w:p w:rsidR="00DF1FBE" w:rsidRDefault="0018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36" w:rsidRDefault="004278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F3EA1"/>
    <w:multiLevelType w:val="multilevel"/>
    <w:tmpl w:val="C4BE5CC8"/>
    <w:lvl w:ilvl="0">
      <w:start w:val="1"/>
      <w:numFmt w:val="decimal"/>
      <w:lvlText w:val="%1."/>
      <w:lvlJc w:val="left"/>
      <w:pPr>
        <w:widowControl w:val="0"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600"/>
        </w:tabs>
        <w:ind w:left="3600" w:hanging="360"/>
      </w:pPr>
    </w:lvl>
  </w:abstractNum>
  <w:abstractNum w:abstractNumId="1">
    <w:nsid w:val="76684EC1"/>
    <w:multiLevelType w:val="multilevel"/>
    <w:tmpl w:val="F26EF554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abstractNum w:abstractNumId="2">
    <w:nsid w:val="7DB97FF2"/>
    <w:multiLevelType w:val="multilevel"/>
    <w:tmpl w:val="8F80CD1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7836"/>
    <w:rsid w:val="000C55E2"/>
    <w:rsid w:val="0018596E"/>
    <w:rsid w:val="0023577B"/>
    <w:rsid w:val="00427836"/>
    <w:rsid w:val="00486451"/>
    <w:rsid w:val="00D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a7">
    <w:name w:val="Символ нумерации"/>
    <w:link w:val="a8"/>
    <w:rPr>
      <w:sz w:val="32"/>
    </w:rPr>
  </w:style>
  <w:style w:type="character" w:customStyle="1" w:styleId="a8">
    <w:name w:val="Символ нумерации"/>
    <w:link w:val="a7"/>
    <w:rPr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styleId="ad">
    <w:name w:val="footer"/>
    <w:basedOn w:val="a"/>
    <w:link w:val="ae"/>
    <w:uiPriority w:val="99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uiPriority w:val="9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a">
    <w:name w:val="Строгий1"/>
    <w:link w:val="1b"/>
    <w:rPr>
      <w:b/>
    </w:rPr>
  </w:style>
  <w:style w:type="character" w:customStyle="1" w:styleId="1b">
    <w:name w:val="Строгий1"/>
    <w:link w:val="1a"/>
    <w:rPr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1c">
    <w:name w:val="Абзац списка1"/>
    <w:basedOn w:val="1d"/>
    <w:link w:val="1e"/>
    <w:rPr>
      <w:rFonts w:ascii="Calibri" w:hAnsi="Calibri"/>
      <w:sz w:val="22"/>
    </w:rPr>
  </w:style>
  <w:style w:type="character" w:customStyle="1" w:styleId="1e">
    <w:name w:val="Абзац списка1"/>
    <w:basedOn w:val="1f"/>
    <w:link w:val="1c"/>
    <w:rPr>
      <w:rFonts w:ascii="Calibri" w:hAnsi="Calibri"/>
      <w:sz w:val="22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">
    <w:name w:val="List"/>
    <w:basedOn w:val="a0"/>
    <w:link w:val="af0"/>
  </w:style>
  <w:style w:type="character" w:customStyle="1" w:styleId="af0">
    <w:name w:val="Список Знак"/>
    <w:basedOn w:val="af1"/>
    <w:link w:val="af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af1"/>
    <w:link w:val="af2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0">
    <w:name w:val="Основной шрифт абзаца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character" w:customStyle="1" w:styleId="50">
    <w:name w:val="Заголовок 5 Знак"/>
    <w:basedOn w:val="af4"/>
    <w:link w:val="5"/>
    <w:rPr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27">
    <w:name w:val="Гиперссылка2"/>
    <w:link w:val="af5"/>
    <w:rPr>
      <w:color w:val="0000FF"/>
      <w:u w:val="single"/>
    </w:rPr>
  </w:style>
  <w:style w:type="character" w:styleId="af5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6">
    <w:name w:val="Заголовок таблицы"/>
    <w:basedOn w:val="a5"/>
    <w:link w:val="af7"/>
    <w:pPr>
      <w:jc w:val="center"/>
    </w:pPr>
    <w:rPr>
      <w:b/>
    </w:rPr>
  </w:style>
  <w:style w:type="character" w:customStyle="1" w:styleId="af7">
    <w:name w:val="Заголовок таблицы"/>
    <w:basedOn w:val="a6"/>
    <w:link w:val="af6"/>
    <w:rPr>
      <w:b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</w:pPr>
  </w:style>
  <w:style w:type="character" w:customStyle="1" w:styleId="af9">
    <w:name w:val="Верхний колонтитул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0"/>
    <w:link w:val="28"/>
    <w:rPr>
      <w:spacing w:val="6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d">
    <w:name w:val="Обычный1"/>
    <w:link w:val="1f"/>
    <w:rPr>
      <w:sz w:val="24"/>
    </w:rPr>
  </w:style>
  <w:style w:type="character" w:customStyle="1" w:styleId="1f">
    <w:name w:val="Обычный1"/>
    <w:link w:val="1d"/>
    <w:rPr>
      <w:sz w:val="24"/>
    </w:rPr>
  </w:style>
  <w:style w:type="paragraph" w:customStyle="1" w:styleId="1f3">
    <w:name w:val="Заголовок1"/>
    <w:basedOn w:val="1d"/>
    <w:link w:val="1f4"/>
    <w:rPr>
      <w:rFonts w:ascii="Arial" w:hAnsi="Arial"/>
      <w:sz w:val="28"/>
    </w:rPr>
  </w:style>
  <w:style w:type="character" w:customStyle="1" w:styleId="1f4">
    <w:name w:val="Заголовок1"/>
    <w:basedOn w:val="1f"/>
    <w:link w:val="1f3"/>
    <w:rPr>
      <w:rFonts w:ascii="Arial" w:hAnsi="Aria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a">
    <w:name w:val="List Paragraph"/>
    <w:basedOn w:val="a"/>
    <w:link w:val="afb"/>
    <w:pPr>
      <w:ind w:left="720"/>
    </w:pPr>
  </w:style>
  <w:style w:type="character" w:customStyle="1" w:styleId="afb">
    <w:name w:val="Абзац списка Знак"/>
    <w:basedOn w:val="10"/>
    <w:link w:val="afa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c">
    <w:name w:val="Маркеры списка"/>
    <w:link w:val="afd"/>
    <w:rPr>
      <w:rFonts w:ascii="OpenSymbol" w:hAnsi="OpenSymbol"/>
    </w:rPr>
  </w:style>
  <w:style w:type="character" w:customStyle="1" w:styleId="afd">
    <w:name w:val="Маркеры списка"/>
    <w:link w:val="afc"/>
    <w:rPr>
      <w:rFonts w:ascii="OpenSymbol" w:hAnsi="OpenSymbol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e">
    <w:name w:val="Body Text Indent"/>
    <w:basedOn w:val="a"/>
    <w:link w:val="aff"/>
    <w:pPr>
      <w:spacing w:after="120"/>
      <w:ind w:left="283"/>
    </w:pPr>
    <w:rPr>
      <w:sz w:val="28"/>
    </w:rPr>
  </w:style>
  <w:style w:type="character" w:customStyle="1" w:styleId="aff">
    <w:name w:val="Основной текст с отступом Знак"/>
    <w:basedOn w:val="10"/>
    <w:link w:val="afe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0">
    <w:name w:val="Normal (Web)"/>
    <w:basedOn w:val="a"/>
    <w:link w:val="aff1"/>
    <w:pPr>
      <w:spacing w:before="100" w:after="100" w:line="200" w:lineRule="atLeast"/>
    </w:pPr>
  </w:style>
  <w:style w:type="character" w:customStyle="1" w:styleId="aff1">
    <w:name w:val="Обычный (веб) Знак"/>
    <w:basedOn w:val="10"/>
    <w:link w:val="aff0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4"/>
    <w:link w:val="aff2"/>
    <w:rPr>
      <w:b/>
      <w:i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1">
    <w:name w:val="Title"/>
    <w:basedOn w:val="a"/>
    <w:next w:val="aff2"/>
    <w:link w:val="a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4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5"/>
    <w:rPr>
      <w:sz w:val="24"/>
    </w:rPr>
  </w:style>
  <w:style w:type="paragraph" w:customStyle="1" w:styleId="a7">
    <w:name w:val="Символ нумерации"/>
    <w:link w:val="a8"/>
    <w:rPr>
      <w:sz w:val="32"/>
    </w:rPr>
  </w:style>
  <w:style w:type="character" w:customStyle="1" w:styleId="a8">
    <w:name w:val="Символ нумерации"/>
    <w:link w:val="a7"/>
    <w:rPr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styleId="ad">
    <w:name w:val="footer"/>
    <w:basedOn w:val="a"/>
    <w:link w:val="ae"/>
    <w:uiPriority w:val="99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uiPriority w:val="9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a">
    <w:name w:val="Строгий1"/>
    <w:link w:val="1b"/>
    <w:rPr>
      <w:b/>
    </w:rPr>
  </w:style>
  <w:style w:type="character" w:customStyle="1" w:styleId="1b">
    <w:name w:val="Строгий1"/>
    <w:link w:val="1a"/>
    <w:rPr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1c">
    <w:name w:val="Абзац списка1"/>
    <w:basedOn w:val="1d"/>
    <w:link w:val="1e"/>
    <w:rPr>
      <w:rFonts w:ascii="Calibri" w:hAnsi="Calibri"/>
      <w:sz w:val="22"/>
    </w:rPr>
  </w:style>
  <w:style w:type="character" w:customStyle="1" w:styleId="1e">
    <w:name w:val="Абзац списка1"/>
    <w:basedOn w:val="1f"/>
    <w:link w:val="1c"/>
    <w:rPr>
      <w:rFonts w:ascii="Calibri" w:hAnsi="Calibri"/>
      <w:sz w:val="22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">
    <w:name w:val="List"/>
    <w:basedOn w:val="a0"/>
    <w:link w:val="af0"/>
  </w:style>
  <w:style w:type="character" w:customStyle="1" w:styleId="af0">
    <w:name w:val="Список Знак"/>
    <w:basedOn w:val="af1"/>
    <w:link w:val="af"/>
    <w:rPr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basedOn w:val="af1"/>
    <w:link w:val="af2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f0">
    <w:name w:val="Основной шрифт абзаца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0"/>
    <w:link w:val="a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character" w:customStyle="1" w:styleId="50">
    <w:name w:val="Заголовок 5 Знак"/>
    <w:basedOn w:val="af4"/>
    <w:link w:val="5"/>
    <w:rPr>
      <w:b/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27">
    <w:name w:val="Гиперссылка2"/>
    <w:link w:val="af5"/>
    <w:rPr>
      <w:color w:val="0000FF"/>
      <w:u w:val="single"/>
    </w:rPr>
  </w:style>
  <w:style w:type="character" w:styleId="af5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6">
    <w:name w:val="Заголовок таблицы"/>
    <w:basedOn w:val="a5"/>
    <w:link w:val="af7"/>
    <w:pPr>
      <w:jc w:val="center"/>
    </w:pPr>
    <w:rPr>
      <w:b/>
    </w:rPr>
  </w:style>
  <w:style w:type="character" w:customStyle="1" w:styleId="af7">
    <w:name w:val="Заголовок таблицы"/>
    <w:basedOn w:val="a6"/>
    <w:link w:val="af6"/>
    <w:rPr>
      <w:b/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</w:pPr>
  </w:style>
  <w:style w:type="character" w:customStyle="1" w:styleId="af9">
    <w:name w:val="Верхний колонтитул Знак"/>
    <w:basedOn w:val="10"/>
    <w:link w:val="af8"/>
    <w:rPr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0"/>
    <w:link w:val="28"/>
    <w:rPr>
      <w:spacing w:val="6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d">
    <w:name w:val="Обычный1"/>
    <w:link w:val="1f"/>
    <w:rPr>
      <w:sz w:val="24"/>
    </w:rPr>
  </w:style>
  <w:style w:type="character" w:customStyle="1" w:styleId="1f">
    <w:name w:val="Обычный1"/>
    <w:link w:val="1d"/>
    <w:rPr>
      <w:sz w:val="24"/>
    </w:rPr>
  </w:style>
  <w:style w:type="paragraph" w:customStyle="1" w:styleId="1f3">
    <w:name w:val="Заголовок1"/>
    <w:basedOn w:val="1d"/>
    <w:link w:val="1f4"/>
    <w:rPr>
      <w:rFonts w:ascii="Arial" w:hAnsi="Arial"/>
      <w:sz w:val="28"/>
    </w:rPr>
  </w:style>
  <w:style w:type="character" w:customStyle="1" w:styleId="1f4">
    <w:name w:val="Заголовок1"/>
    <w:basedOn w:val="1f"/>
    <w:link w:val="1f3"/>
    <w:rPr>
      <w:rFonts w:ascii="Arial" w:hAnsi="Arial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a">
    <w:name w:val="List Paragraph"/>
    <w:basedOn w:val="a"/>
    <w:link w:val="afb"/>
    <w:pPr>
      <w:ind w:left="720"/>
    </w:pPr>
  </w:style>
  <w:style w:type="character" w:customStyle="1" w:styleId="afb">
    <w:name w:val="Абзац списка Знак"/>
    <w:basedOn w:val="10"/>
    <w:link w:val="afa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c">
    <w:name w:val="Маркеры списка"/>
    <w:link w:val="afd"/>
    <w:rPr>
      <w:rFonts w:ascii="OpenSymbol" w:hAnsi="OpenSymbol"/>
    </w:rPr>
  </w:style>
  <w:style w:type="character" w:customStyle="1" w:styleId="afd">
    <w:name w:val="Маркеры списка"/>
    <w:link w:val="afc"/>
    <w:rPr>
      <w:rFonts w:ascii="OpenSymbol" w:hAnsi="OpenSymbol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e">
    <w:name w:val="Body Text Indent"/>
    <w:basedOn w:val="a"/>
    <w:link w:val="aff"/>
    <w:pPr>
      <w:spacing w:after="120"/>
      <w:ind w:left="283"/>
    </w:pPr>
    <w:rPr>
      <w:sz w:val="28"/>
    </w:rPr>
  </w:style>
  <w:style w:type="character" w:customStyle="1" w:styleId="aff">
    <w:name w:val="Основной текст с отступом Знак"/>
    <w:basedOn w:val="10"/>
    <w:link w:val="afe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0">
    <w:name w:val="Normal (Web)"/>
    <w:basedOn w:val="a"/>
    <w:link w:val="aff1"/>
    <w:pPr>
      <w:spacing w:before="100" w:after="100" w:line="200" w:lineRule="atLeast"/>
    </w:pPr>
  </w:style>
  <w:style w:type="character" w:customStyle="1" w:styleId="aff1">
    <w:name w:val="Обычный (веб) Знак"/>
    <w:basedOn w:val="10"/>
    <w:link w:val="aff0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4"/>
    <w:link w:val="aff2"/>
    <w:rPr>
      <w:b/>
      <w:i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1">
    <w:name w:val="Title"/>
    <w:basedOn w:val="a"/>
    <w:next w:val="aff2"/>
    <w:link w:val="a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4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2025-10-20T05:55:00Z</cp:lastPrinted>
  <dcterms:created xsi:type="dcterms:W3CDTF">2025-02-10T07:03:00Z</dcterms:created>
  <dcterms:modified xsi:type="dcterms:W3CDTF">2025-10-21T11:28:00Z</dcterms:modified>
</cp:coreProperties>
</file>