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B3" w:rsidRPr="004457B3" w:rsidRDefault="004457B3" w:rsidP="004457B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457B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457B3" w:rsidRPr="004457B3" w:rsidRDefault="004457B3" w:rsidP="004457B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457B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457B3" w:rsidRPr="004457B3" w:rsidRDefault="004457B3" w:rsidP="004457B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457B3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457B3" w:rsidRPr="004457B3" w:rsidRDefault="004457B3" w:rsidP="004457B3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2"/>
          <w:lang w:bidi="hi-IN"/>
        </w:rPr>
      </w:pPr>
    </w:p>
    <w:p w:rsidR="004457B3" w:rsidRPr="004457B3" w:rsidRDefault="004457B3" w:rsidP="004457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457B3" w:rsidRPr="004457B3" w:rsidRDefault="004457B3" w:rsidP="004457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457B3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457B3" w:rsidRPr="004457B3" w:rsidRDefault="004457B3" w:rsidP="004457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57B3" w:rsidRPr="004457B3" w:rsidTr="00F23A79">
        <w:trPr>
          <w:trHeight w:val="383"/>
        </w:trPr>
        <w:tc>
          <w:tcPr>
            <w:tcW w:w="2235" w:type="dxa"/>
            <w:hideMark/>
          </w:tcPr>
          <w:p w:rsidR="004457B3" w:rsidRPr="00021FAE" w:rsidRDefault="00021FAE" w:rsidP="004457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021FAE">
              <w:rPr>
                <w:rFonts w:ascii="Times New Roman" w:eastAsia="Calibri" w:hAnsi="Times New Roman" w:cs="Times New Roman"/>
                <w:sz w:val="28"/>
                <w:szCs w:val="28"/>
              </w:rPr>
              <w:t>11.02.2021</w:t>
            </w:r>
          </w:p>
        </w:tc>
        <w:tc>
          <w:tcPr>
            <w:tcW w:w="2268" w:type="dxa"/>
          </w:tcPr>
          <w:p w:rsidR="004457B3" w:rsidRPr="004457B3" w:rsidRDefault="004457B3" w:rsidP="0044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457B3" w:rsidRPr="004457B3" w:rsidRDefault="004457B3" w:rsidP="004457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457B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57B3" w:rsidRPr="004457B3" w:rsidRDefault="00021FAE" w:rsidP="004457B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114</w:t>
            </w:r>
          </w:p>
        </w:tc>
        <w:tc>
          <w:tcPr>
            <w:tcW w:w="1315" w:type="dxa"/>
          </w:tcPr>
          <w:p w:rsidR="004457B3" w:rsidRPr="004457B3" w:rsidRDefault="004457B3" w:rsidP="0044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457B3" w:rsidRPr="004457B3" w:rsidRDefault="004457B3" w:rsidP="004457B3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457B3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5A2719" w:rsidRPr="004457B3" w:rsidRDefault="005A2719">
      <w:pPr>
        <w:pStyle w:val="a3"/>
        <w:jc w:val="center"/>
        <w:rPr>
          <w:rFonts w:ascii="Times New Roman" w:hAnsi="Times New Roman" w:cs="Times New Roman"/>
          <w:sz w:val="10"/>
          <w:szCs w:val="28"/>
        </w:rPr>
      </w:pPr>
    </w:p>
    <w:p w:rsidR="005A2719" w:rsidRDefault="008E7087" w:rsidP="004457B3">
      <w:pPr>
        <w:pStyle w:val="a3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комиссии по оказанию адресной социальной помощи на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основании социального контракта</w:t>
      </w:r>
    </w:p>
    <w:p w:rsidR="005A2719" w:rsidRDefault="005A2719">
      <w:pPr>
        <w:pStyle w:val="ConsPlusNormal"/>
        <w:jc w:val="both"/>
      </w:pPr>
    </w:p>
    <w:p w:rsidR="004457B3" w:rsidRDefault="008E7087" w:rsidP="004457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F3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Областным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</w:t>
      </w:r>
      <w:r w:rsidR="001F3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174-ЗС «Об адресной социальной помощи в Ростовской области»,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04.07.2013 </w:t>
      </w:r>
      <w:r w:rsidR="001F3EC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429 «Об оказании адресной социальной помощи на основании социального контракта»</w:t>
      </w:r>
      <w:r w:rsidR="004457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Pr="004457B3" w:rsidRDefault="004457B3" w:rsidP="004457B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457B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457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A2719" w:rsidRDefault="008E7087" w:rsidP="004457B3">
      <w:pPr>
        <w:pStyle w:val="a3"/>
        <w:tabs>
          <w:tab w:val="left" w:pos="709"/>
        </w:tabs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Создать комиссию по оказанию адресной социальной помощи на основании социального контракта.</w:t>
      </w:r>
    </w:p>
    <w:p w:rsidR="005A2719" w:rsidRDefault="008E7087" w:rsidP="004457B3">
      <w:pPr>
        <w:pStyle w:val="a3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Утвердить:</w:t>
      </w:r>
    </w:p>
    <w:p w:rsidR="005A2719" w:rsidRDefault="008E7087" w:rsidP="004457B3">
      <w:pPr>
        <w:pStyle w:val="a3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 </w:t>
      </w:r>
      <w:hyperlink w:anchor="P43" w:history="1">
        <w:r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оказанию адресной социальной помощи на основании социального контракта  (приложение </w:t>
      </w:r>
      <w:r w:rsidR="004457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5A2719" w:rsidRDefault="008E7087" w:rsidP="004457B3">
      <w:pPr>
        <w:pStyle w:val="a3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hyperlink w:anchor="P136" w:history="1">
        <w:r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по оказанию адресной социальной помощи на основании социального контракта  (приложение </w:t>
      </w:r>
      <w:r w:rsidR="004457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5A2719" w:rsidRDefault="008E7087" w:rsidP="004457B3">
      <w:pPr>
        <w:widowControl w:val="0"/>
        <w:autoSpaceDE w:val="0"/>
        <w:autoSpaceDN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5A2719" w:rsidRDefault="008E7087" w:rsidP="004457B3">
      <w:pPr>
        <w:widowControl w:val="0"/>
        <w:autoSpaceDE w:val="0"/>
        <w:autoSpaceDN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подлежит размещению на официальном сайте Администрации района в сети «Интернет».</w:t>
      </w:r>
    </w:p>
    <w:p w:rsidR="005A2719" w:rsidRDefault="008E7087" w:rsidP="004457B3">
      <w:pPr>
        <w:widowControl w:val="0"/>
        <w:autoSpaceDE w:val="0"/>
        <w:autoSpaceDN w:val="0"/>
        <w:spacing w:after="0" w:line="19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3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2719" w:rsidRDefault="008E7087" w:rsidP="004457B3">
      <w:pPr>
        <w:pStyle w:val="a3"/>
        <w:spacing w:line="19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</w:t>
      </w:r>
      <w:r w:rsidR="00407B47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Апольского И.И.</w:t>
      </w:r>
    </w:p>
    <w:p w:rsidR="005A2719" w:rsidRDefault="005A2719" w:rsidP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7B3" w:rsidRPr="004457B3" w:rsidRDefault="004457B3" w:rsidP="004457B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4457B3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4457B3">
        <w:rPr>
          <w:rFonts w:ascii="Times New Roman" w:eastAsia="Calibri" w:hAnsi="Times New Roman" w:cs="Times New Roman"/>
          <w:sz w:val="28"/>
        </w:rPr>
        <w:t>. главы Администрации</w:t>
      </w:r>
    </w:p>
    <w:p w:rsidR="004457B3" w:rsidRPr="004457B3" w:rsidRDefault="004457B3" w:rsidP="004457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457B3">
        <w:rPr>
          <w:rFonts w:ascii="Times New Roman" w:eastAsia="Calibri" w:hAnsi="Times New Roman" w:cs="Times New Roman"/>
          <w:sz w:val="28"/>
        </w:rPr>
        <w:t xml:space="preserve">Песчанокопского района, заместитель </w:t>
      </w:r>
    </w:p>
    <w:p w:rsidR="004457B3" w:rsidRPr="004457B3" w:rsidRDefault="004457B3" w:rsidP="004457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457B3">
        <w:rPr>
          <w:rFonts w:ascii="Times New Roman" w:eastAsia="Calibri" w:hAnsi="Times New Roman" w:cs="Times New Roman"/>
          <w:sz w:val="28"/>
        </w:rPr>
        <w:t xml:space="preserve">главы Администрации района </w:t>
      </w:r>
    </w:p>
    <w:p w:rsidR="004457B3" w:rsidRPr="004457B3" w:rsidRDefault="004457B3" w:rsidP="004457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ar-SA"/>
        </w:rPr>
      </w:pPr>
      <w:r w:rsidRPr="004457B3">
        <w:rPr>
          <w:rFonts w:ascii="Times New Roman" w:eastAsia="Calibri" w:hAnsi="Times New Roman" w:cs="Times New Roman"/>
          <w:sz w:val="28"/>
        </w:rPr>
        <w:t>по социальным  вопросам                                                               И.И. Апольский</w:t>
      </w:r>
    </w:p>
    <w:p w:rsidR="005A2719" w:rsidRDefault="005A2719" w:rsidP="008E7087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5A2719" w:rsidRPr="004457B3" w:rsidRDefault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E7087" w:rsidRPr="004457B3">
        <w:rPr>
          <w:rFonts w:ascii="Times New Roman" w:hAnsi="Times New Roman" w:cs="Times New Roman"/>
          <w:sz w:val="28"/>
          <w:szCs w:val="28"/>
        </w:rPr>
        <w:t xml:space="preserve"> вносит:</w:t>
      </w:r>
    </w:p>
    <w:p w:rsidR="005A2719" w:rsidRPr="004457B3" w:rsidRDefault="008E70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proofErr w:type="gramStart"/>
      <w:r w:rsidRPr="004457B3">
        <w:rPr>
          <w:rFonts w:ascii="Times New Roman" w:eastAsia="Calibri" w:hAnsi="Times New Roman" w:cs="Times New Roman"/>
          <w:sz w:val="28"/>
          <w:szCs w:val="28"/>
        </w:rPr>
        <w:t>социальной</w:t>
      </w:r>
      <w:proofErr w:type="gramEnd"/>
    </w:p>
    <w:p w:rsidR="005A2719" w:rsidRPr="004457B3" w:rsidRDefault="008E708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7B3">
        <w:rPr>
          <w:rFonts w:ascii="Times New Roman" w:eastAsia="Calibri" w:hAnsi="Times New Roman" w:cs="Times New Roman"/>
          <w:sz w:val="28"/>
          <w:szCs w:val="28"/>
        </w:rPr>
        <w:t>защиты населения</w:t>
      </w:r>
      <w:r w:rsidR="004457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7B3">
        <w:rPr>
          <w:rFonts w:ascii="Times New Roman" w:eastAsia="Calibri" w:hAnsi="Times New Roman" w:cs="Times New Roman"/>
          <w:sz w:val="28"/>
          <w:szCs w:val="28"/>
        </w:rPr>
        <w:t>Песчанокопского района</w:t>
      </w:r>
    </w:p>
    <w:p w:rsidR="004457B3" w:rsidRDefault="004457B3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57B3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1FAE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7B3">
        <w:rPr>
          <w:rFonts w:ascii="Times New Roman" w:hAnsi="Times New Roman" w:cs="Times New Roman"/>
          <w:sz w:val="28"/>
          <w:szCs w:val="28"/>
        </w:rPr>
        <w:t xml:space="preserve">№ </w:t>
      </w:r>
      <w:r w:rsidR="00021FAE">
        <w:rPr>
          <w:rFonts w:ascii="Times New Roman" w:hAnsi="Times New Roman" w:cs="Times New Roman"/>
          <w:sz w:val="28"/>
          <w:szCs w:val="28"/>
        </w:rPr>
        <w:t>114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ОКАЗАНИЮ АДРЕСНОЙ СОЦИАЛЬНОЙ ПОМОЩИ НА ОСНОВАНИИ СОЦИАЛЬНОГО КОНТРАКТА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Положение о комиссии по оказанию адресной социальной помощи на основании социального контракта (далее - Положение) устанавливает порядок работы комиссии по оказанию адресной социальной помощи на основании социального контракта (далее - комиссия).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 соответствии с Областным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22.10.2004 N 174-ЗС "Об адресной социальной помощи в Ростовской области",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04.07.2013 N 429 "Об оказании адресной социальной помощи на основании социального контракта", иными правовыми актами Правительства Ростовской области, нормативно правовыми актами Администрации Песчанокопского района, а также настоящим Положением.</w:t>
      </w:r>
      <w:proofErr w:type="gramEnd"/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Деятельность комиссии осуществляется на принципах коллегиальности, гласности, независимости и равенства ее членов.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деятельности комиссии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428B" w:rsidRPr="0055428B" w:rsidRDefault="008E7087" w:rsidP="00544F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Комиссия создается с целью рассмотрения</w:t>
      </w:r>
      <w:r w:rsidR="0055428B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55428B" w:rsidRPr="0055428B">
        <w:rPr>
          <w:rFonts w:ascii="Times New Roman" w:hAnsi="Times New Roman" w:cs="Times New Roman"/>
          <w:sz w:val="28"/>
          <w:szCs w:val="28"/>
        </w:rPr>
        <w:t xml:space="preserve"> </w:t>
      </w:r>
      <w:r w:rsidR="00544F41">
        <w:rPr>
          <w:rFonts w:ascii="Times New Roman" w:hAnsi="Times New Roman" w:cs="Times New Roman"/>
          <w:sz w:val="28"/>
          <w:szCs w:val="28"/>
        </w:rPr>
        <w:t xml:space="preserve">об оказании государственной социальной помощи в соответствии с </w:t>
      </w:r>
      <w:hyperlink r:id="rId16" w:history="1">
        <w:r w:rsidR="00544F4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44F41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от 04.07.2013 N 429 "Об оказании адресной социальной помощи на основании социального контракта" </w:t>
      </w:r>
      <w:r w:rsidR="0055428B">
        <w:rPr>
          <w:rFonts w:ascii="Times New Roman" w:hAnsi="Times New Roman" w:cs="Times New Roman"/>
          <w:sz w:val="28"/>
          <w:szCs w:val="28"/>
        </w:rPr>
        <w:t>малоимущих граждан Российской Федерации, имеющих по независящим от них причинам среднедушевой доход ниже величины прожиточного минимума в целом по Ростовской обла</w:t>
      </w:r>
      <w:r w:rsidR="00544F41">
        <w:rPr>
          <w:rFonts w:ascii="Times New Roman" w:hAnsi="Times New Roman" w:cs="Times New Roman"/>
          <w:sz w:val="28"/>
          <w:szCs w:val="28"/>
        </w:rPr>
        <w:t>сти в расчете на душу населения</w:t>
      </w:r>
      <w:r w:rsidR="005E7997">
        <w:rPr>
          <w:rFonts w:ascii="Times New Roman" w:hAnsi="Times New Roman" w:cs="Times New Roman"/>
          <w:sz w:val="28"/>
          <w:szCs w:val="28"/>
        </w:rPr>
        <w:t>.</w:t>
      </w:r>
      <w:r w:rsidR="0055428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5A2719" w:rsidRDefault="008E7087" w:rsidP="005542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Основной задачей деятельности комиссии является: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2.2.1 Рассмотрение проекта социального контракта, включая программу социальной адаптации, с приложением заявления гражданина и документов, на основании которых разработан проект социального контракта.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2.2.2. В случае необходимости заслушивает необходимые пояснения заявителя.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2.2.3. Вносит предложения по выходу гражданина (семьи гражданина) из трудной жизненной ситуации;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2.2.4. Обсуждает условия социального контракта, в том числе мероприятия программы социальной адаптации, учитывая материальное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положение, возраст, состояние трудоспособности членов семьи или одиноко проживающего гражданина, трудность жизненной ситуации, нуждаемость в помощи, реализацию возможностей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самообеспечения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2.2.5. Выносит одно из следующих решений: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согласовать проект социального контракта, в том числе программу социальной адаптации, рекомендовать заключить социальный контракт;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рекомендовать внести изменения в отдельные положения проекта социального контракта, в том числе в программу социальной адаптации (с указанием конкретных предложений), рекомендовать заключить социальный контракт при условии внесения предложенных Комиссией изменений;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рекомендовать отказать в назначении государственной социальной помощи на основании социального контракта.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2.2.6. При рассмотрении поступивших документов о выполнении (невыполнении) заключенных социальных контрактов Комиссия выносит одно из следующих решений: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рекомендовать расторгнуть социальный контракт;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рекомендовать не расторгать социальный контракт и не вносить в него изменения - в случае наличия уважительных причин;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рекомендовать не расторгать социальный контракт и внести в него изменения (с указанием предлагаемых изменений, в том числе в программу социальной адаптации) - в случае наличия уважительных причин;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признать эффективными (неэффективными) проведенные в рамках социального контракта мероприятия программы социальной адаптации - по завершении срока действия социального контракта.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порядок работы комиссии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3.1. Состав комиссии формируется из числа представителей органов образования, здравоохранения, социальной защиты, службы занятости населения, отдела экономики и утверждается постановлением Администрации Песчанокопского района.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Основной формой деятельности комиссии являются заседания, которые проводятся по мере необходимости.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Заседание комиссии считается правомочным, если на нем присутствует более половины состава комиссии.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3.4. Решения комиссии принимаются простым большинством голосов присутствующего на заседании состава комиссии путем открытого голосования.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3.5. Решения комиссии оформляются протоколами, подписываются председателем, секретарем комиссии, а также всеми присутствующими на заседании членами комиссии. 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3.6. Председатель комиссии: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комиссии, несет ответственность за выполнение возложенных на комиссию задач;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председательствует на заседаниях комиссии;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подписывает протоколы заседаний комиссии.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3.7. В случае отсутствия председателя комиссии его полномочия осуществляет заместитель председателя комиссии.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3.8. Секретарь комиссии: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и направляет в письменной форме заявителям уведомления.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3.9. Члены комиссии имеют право: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голосовании по всем рассматриваемым вопросам повестки дня заседания комиссии;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выступать и давать оценку рассматриваемому вопросу;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материалами предстоящего заседания комиссии.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3.10. Делегирование членами комиссии своих полномочий иным лицам не допускается.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3.11. Организационно-техническое обеспечение деятельности комиссии осуществляет Управление социальной защиты населения Песчанокопского района.</w:t>
      </w:r>
    </w:p>
    <w:p w:rsidR="005A2719" w:rsidRDefault="008E708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4457B3" w:rsidRDefault="004457B3" w:rsidP="004457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Рассматривать спорные вопросы по заявлению граждан о назначении или отказе в адресной социальной помощи на основании социального контракта.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При необходимости приглашать заявителя и членов его семьи на заседание комиссии для дачи необходимых пояснений и обсуждения условий социального контракта и мероприятий программы социальной адаптации.</w:t>
      </w:r>
    </w:p>
    <w:p w:rsidR="005A2719" w:rsidRDefault="005A271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4457B3" w:rsidRPr="00057F93" w:rsidRDefault="004457B3">
      <w:pPr>
        <w:pStyle w:val="a3"/>
        <w:jc w:val="center"/>
        <w:rPr>
          <w:rFonts w:ascii="Times New Roman" w:hAnsi="Times New Roman" w:cs="Times New Roman"/>
          <w:sz w:val="20"/>
          <w:szCs w:val="28"/>
        </w:rPr>
      </w:pPr>
    </w:p>
    <w:p w:rsidR="004457B3" w:rsidRDefault="008E70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sz w:val="28"/>
          <w:szCs w:val="28"/>
        </w:rPr>
        <w:tab/>
        <w:t xml:space="preserve">Уведомление о назначении адресной социальной помощи на основании социального контракта или отказе в ее предоставлении направляется в письменной форме заявителю не позднее чем через 10 дней после обращения заявителя и представления им необходимых документов.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2719" w:rsidRDefault="008E70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необходимости проведения дополнительной проверки (комиссионного обследования) представленных заявителями сведений о доходах семьи (одиноко проживающего гражданина) Управление социальной защиты населения Песчанокопского района направляет в указанный срок предварительный ответ с уведомлением о проведении такой проверки. Ответ в окончательной форме направляется заявителю не позднее сроков, установленных действующим законодательством.</w:t>
      </w:r>
    </w:p>
    <w:p w:rsidR="004457B3" w:rsidRDefault="00445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57B3" w:rsidRDefault="004457B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7D4FCD" w:rsidP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E7087">
        <w:rPr>
          <w:rFonts w:ascii="Times New Roman" w:hAnsi="Times New Roman" w:cs="Times New Roman"/>
          <w:sz w:val="28"/>
          <w:szCs w:val="28"/>
        </w:rPr>
        <w:t xml:space="preserve">правляющий делами </w:t>
      </w:r>
    </w:p>
    <w:p w:rsidR="005A2719" w:rsidRDefault="008E7087" w:rsidP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</w:t>
      </w:r>
      <w:r w:rsidR="004457B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О.В</w:t>
      </w:r>
      <w:r w:rsidR="004457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Купина</w:t>
      </w:r>
    </w:p>
    <w:p w:rsidR="004457B3" w:rsidRDefault="004457B3" w:rsidP="004457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457B3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44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A2719" w:rsidRDefault="008E7087" w:rsidP="004457B3">
      <w:pPr>
        <w:pStyle w:val="a3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21FAE" w:rsidRPr="00021FAE">
        <w:rPr>
          <w:rFonts w:ascii="Times New Roman" w:eastAsia="Calibri" w:hAnsi="Times New Roman" w:cs="Times New Roman"/>
          <w:sz w:val="28"/>
          <w:szCs w:val="28"/>
        </w:rPr>
        <w:t>11.02.2021</w:t>
      </w:r>
      <w:r w:rsidR="00021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7B3">
        <w:rPr>
          <w:rFonts w:ascii="Times New Roman" w:hAnsi="Times New Roman" w:cs="Times New Roman"/>
          <w:sz w:val="28"/>
          <w:szCs w:val="28"/>
        </w:rPr>
        <w:t xml:space="preserve">№ </w:t>
      </w:r>
      <w:r w:rsidR="00021FAE">
        <w:rPr>
          <w:rFonts w:ascii="Times New Roman" w:hAnsi="Times New Roman" w:cs="Times New Roman"/>
          <w:sz w:val="28"/>
          <w:szCs w:val="28"/>
        </w:rPr>
        <w:t>114</w:t>
      </w:r>
      <w:bookmarkStart w:id="1" w:name="_GoBack"/>
      <w:bookmarkEnd w:id="1"/>
    </w:p>
    <w:p w:rsidR="005A2719" w:rsidRDefault="005A27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2719" w:rsidRDefault="005A271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A2719" w:rsidRDefault="008E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ПО ОКАЗАНИЮ АДРЕСНОЙ СОЦИАЛЬНОЙ ПОМОЩИ НА ОСНОВАНИИ СОЦИАЛЬНОГО КОНТРАКТА</w:t>
      </w:r>
    </w:p>
    <w:p w:rsidR="005A2719" w:rsidRDefault="005A2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4FCD" w:rsidRDefault="008E7087" w:rsidP="004457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Апольский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И.И.- </w:t>
      </w:r>
      <w:r w:rsidR="007D4FC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D4FC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D4FCD">
        <w:rPr>
          <w:rFonts w:ascii="Times New Roman" w:hAnsi="Times New Roman" w:cs="Times New Roman"/>
          <w:sz w:val="28"/>
          <w:szCs w:val="28"/>
        </w:rPr>
        <w:t xml:space="preserve">. </w:t>
      </w:r>
      <w:r w:rsidR="004457B3">
        <w:rPr>
          <w:rFonts w:ascii="Times New Roman" w:hAnsi="Times New Roman" w:cs="Times New Roman"/>
          <w:sz w:val="28"/>
          <w:szCs w:val="28"/>
        </w:rPr>
        <w:t>г</w:t>
      </w:r>
      <w:r w:rsidR="007D4FCD">
        <w:rPr>
          <w:rFonts w:ascii="Times New Roman" w:hAnsi="Times New Roman" w:cs="Times New Roman"/>
          <w:sz w:val="28"/>
          <w:szCs w:val="28"/>
        </w:rPr>
        <w:t>лавы Администрации Песчанокопского района</w:t>
      </w:r>
      <w:r w:rsidR="00057F93">
        <w:rPr>
          <w:rFonts w:ascii="Times New Roman" w:hAnsi="Times New Roman" w:cs="Times New Roman"/>
          <w:sz w:val="28"/>
          <w:szCs w:val="28"/>
        </w:rPr>
        <w:t>,</w:t>
      </w:r>
      <w:r w:rsidR="007D4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719" w:rsidRDefault="007D4FCD" w:rsidP="004457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r w:rsidR="004457B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по социальным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вопросам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57B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E7087">
        <w:rPr>
          <w:rFonts w:ascii="Times New Roman" w:hAnsi="Times New Roman" w:cs="Times New Roman"/>
          <w:bCs/>
          <w:sz w:val="28"/>
          <w:szCs w:val="28"/>
        </w:rPr>
        <w:t>председатель комиссии</w:t>
      </w:r>
      <w:r w:rsidR="004457B3">
        <w:rPr>
          <w:rFonts w:ascii="Times New Roman" w:hAnsi="Times New Roman" w:cs="Times New Roman"/>
          <w:bCs/>
          <w:sz w:val="28"/>
          <w:szCs w:val="28"/>
        </w:rPr>
        <w:t>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Дашевский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Е.В. -  начальник УСЗН, заместитель председателя комиссии;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Лазарева О.М.-  ведущий специалист УСЗН, секретарь комиссии.</w:t>
      </w:r>
    </w:p>
    <w:p w:rsidR="005A2719" w:rsidRDefault="005A2719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5A2719" w:rsidRDefault="005A2719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770C3B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Горяинова Е.</w:t>
      </w:r>
      <w:r w:rsidR="008E7087">
        <w:rPr>
          <w:rFonts w:ascii="Times New Roman" w:hAnsi="Times New Roman" w:cs="Times New Roman"/>
          <w:b w:val="0"/>
          <w:sz w:val="28"/>
          <w:szCs w:val="28"/>
        </w:rPr>
        <w:t>В. - начальник отдела социально-экономического развития и привлечения инвестиций Администрации Песчанокопского района;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Буняева Т.В. - директор Центра занятости населения Песчанокопского района;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Емельчева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Л.В. - заместитель главного врача по медицинской части МБУЗ </w:t>
      </w:r>
      <w:r w:rsidR="00B9274E">
        <w:rPr>
          <w:rFonts w:ascii="Times New Roman" w:hAnsi="Times New Roman" w:cs="Times New Roman"/>
          <w:b w:val="0"/>
          <w:sz w:val="28"/>
          <w:szCs w:val="28"/>
        </w:rPr>
        <w:t>«</w:t>
      </w:r>
      <w:r w:rsidR="00770C3B">
        <w:rPr>
          <w:rFonts w:ascii="Times New Roman" w:hAnsi="Times New Roman" w:cs="Times New Roman"/>
          <w:b w:val="0"/>
          <w:sz w:val="28"/>
          <w:szCs w:val="28"/>
        </w:rPr>
        <w:t>ЦРБ</w:t>
      </w:r>
      <w:r w:rsidR="00B9274E">
        <w:rPr>
          <w:rFonts w:ascii="Times New Roman" w:hAnsi="Times New Roman" w:cs="Times New Roman"/>
          <w:b w:val="0"/>
          <w:sz w:val="28"/>
          <w:szCs w:val="28"/>
        </w:rPr>
        <w:t>»</w:t>
      </w:r>
      <w:r w:rsidR="00770C3B">
        <w:rPr>
          <w:rFonts w:ascii="Times New Roman" w:hAnsi="Times New Roman" w:cs="Times New Roman"/>
          <w:b w:val="0"/>
          <w:sz w:val="28"/>
          <w:szCs w:val="28"/>
        </w:rPr>
        <w:t xml:space="preserve"> Песчанокопского района;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Заикина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Е.Н. - заместитель начальника УСЗН;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Дашевская Л.А. -  ведущий специалист </w:t>
      </w:r>
      <w:r w:rsidR="00770C3B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тдела образования Администрации Песчанокопского района;</w:t>
      </w:r>
    </w:p>
    <w:p w:rsidR="005A2719" w:rsidRDefault="008E7087" w:rsidP="004457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9. Нефедова Т.А. -  специалист по социальной работе ГБУСОН РО «СРЦ Песчанокопского района».</w:t>
      </w: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70C3B" w:rsidRDefault="00770C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A2719" w:rsidRDefault="008E70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</w:t>
      </w:r>
      <w:r w:rsidR="00770C3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О.В. Купина</w:t>
      </w: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5A2719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A2719" w:rsidRDefault="005A27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5A2719" w:rsidSect="004457B3">
      <w:footerReference w:type="default" r:id="rId17"/>
      <w:pgSz w:w="11906" w:h="16838"/>
      <w:pgMar w:top="851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41" w:rsidRDefault="00544F41">
      <w:pPr>
        <w:spacing w:line="240" w:lineRule="auto"/>
      </w:pPr>
      <w:r>
        <w:separator/>
      </w:r>
    </w:p>
  </w:endnote>
  <w:endnote w:type="continuationSeparator" w:id="0">
    <w:p w:rsidR="00544F41" w:rsidRDefault="0054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0961386"/>
      <w:docPartObj>
        <w:docPartGallery w:val="Page Numbers (Bottom of Page)"/>
        <w:docPartUnique/>
      </w:docPartObj>
    </w:sdtPr>
    <w:sdtEndPr/>
    <w:sdtContent>
      <w:p w:rsidR="004457B3" w:rsidRDefault="004457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FAE">
          <w:rPr>
            <w:noProof/>
          </w:rPr>
          <w:t>5</w:t>
        </w:r>
        <w:r>
          <w:fldChar w:fldCharType="end"/>
        </w:r>
      </w:p>
    </w:sdtContent>
  </w:sdt>
  <w:p w:rsidR="004457B3" w:rsidRDefault="004457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41" w:rsidRDefault="00544F41">
      <w:pPr>
        <w:spacing w:after="0" w:line="240" w:lineRule="auto"/>
      </w:pPr>
      <w:r>
        <w:separator/>
      </w:r>
    </w:p>
  </w:footnote>
  <w:footnote w:type="continuationSeparator" w:id="0">
    <w:p w:rsidR="00544F41" w:rsidRDefault="0054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48D64"/>
    <w:multiLevelType w:val="singleLevel"/>
    <w:tmpl w:val="D9848D64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5D"/>
    <w:rsid w:val="00017752"/>
    <w:rsid w:val="00021FAE"/>
    <w:rsid w:val="00030A9F"/>
    <w:rsid w:val="00041722"/>
    <w:rsid w:val="00057F93"/>
    <w:rsid w:val="00075A42"/>
    <w:rsid w:val="0018121C"/>
    <w:rsid w:val="001D0CC9"/>
    <w:rsid w:val="001F3EC8"/>
    <w:rsid w:val="002E070E"/>
    <w:rsid w:val="003668E7"/>
    <w:rsid w:val="00407B47"/>
    <w:rsid w:val="004457B3"/>
    <w:rsid w:val="00544F41"/>
    <w:rsid w:val="0055428B"/>
    <w:rsid w:val="00577CEF"/>
    <w:rsid w:val="005A2719"/>
    <w:rsid w:val="005E7997"/>
    <w:rsid w:val="006514B2"/>
    <w:rsid w:val="00665BBD"/>
    <w:rsid w:val="006D78FA"/>
    <w:rsid w:val="00770C3B"/>
    <w:rsid w:val="007D4FCD"/>
    <w:rsid w:val="008918E8"/>
    <w:rsid w:val="00895630"/>
    <w:rsid w:val="008E7087"/>
    <w:rsid w:val="00903529"/>
    <w:rsid w:val="009317B8"/>
    <w:rsid w:val="0094475D"/>
    <w:rsid w:val="00957DB5"/>
    <w:rsid w:val="00975740"/>
    <w:rsid w:val="00A54396"/>
    <w:rsid w:val="00A5610D"/>
    <w:rsid w:val="00A95052"/>
    <w:rsid w:val="00AD5CBA"/>
    <w:rsid w:val="00AF2F49"/>
    <w:rsid w:val="00B777F5"/>
    <w:rsid w:val="00B9274E"/>
    <w:rsid w:val="00BF7CA6"/>
    <w:rsid w:val="00BF7EFF"/>
    <w:rsid w:val="00C060FA"/>
    <w:rsid w:val="00CA3637"/>
    <w:rsid w:val="00CC4886"/>
    <w:rsid w:val="00D37EA7"/>
    <w:rsid w:val="00E31E76"/>
    <w:rsid w:val="00E54ABA"/>
    <w:rsid w:val="00E6100B"/>
    <w:rsid w:val="00E747EC"/>
    <w:rsid w:val="00F8164E"/>
    <w:rsid w:val="00FA3CF4"/>
    <w:rsid w:val="16FB417B"/>
    <w:rsid w:val="175E527F"/>
    <w:rsid w:val="1E794DEC"/>
    <w:rsid w:val="23243BF5"/>
    <w:rsid w:val="37595318"/>
    <w:rsid w:val="3E430C2C"/>
    <w:rsid w:val="4C2D35D6"/>
    <w:rsid w:val="523831C5"/>
    <w:rsid w:val="55D20941"/>
    <w:rsid w:val="5C1644F1"/>
    <w:rsid w:val="6515471A"/>
    <w:rsid w:val="6AD31802"/>
    <w:rsid w:val="731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4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7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57B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57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9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0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8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83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120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6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46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34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6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3B477AE9426DF0E828191248C83C960A94D05848C7382BE2DE5036CEB03BAD5E10F913E56CF02729DE8E81F63653C60Ah4H7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3B477AE9426DF0E82819125ECB50C90F91DF0445CD3627B48A0F6D93E732A70945B612B92AAD342BD78E83F72Ah5H1H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3B477AE9426DF0E828191248C83C960A94D05848C73925E0D55036CEB03BAD5E10F913F76CA82B2BD69182F62305974C129B04C305539320B125EFh9H9H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3B477AE9426DF0E828191248C83C960A94D05848C7382BE2DE5036CEB03BAD5E10F913E56CF02729DE8E81F63653C60Ah4H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43D12-2B3F-49A5-B7B2-4F1D345B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Галина Николаевна Абрамова</cp:lastModifiedBy>
  <cp:revision>23</cp:revision>
  <cp:lastPrinted>2021-02-11T06:14:00Z</cp:lastPrinted>
  <dcterms:created xsi:type="dcterms:W3CDTF">2021-01-18T14:05:00Z</dcterms:created>
  <dcterms:modified xsi:type="dcterms:W3CDTF">2021-02-11T11:03:00Z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