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46" w:rsidRDefault="00254E46" w:rsidP="00254E46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9" o:title=""/>
          </v:shape>
        </w:pict>
      </w:r>
    </w:p>
    <w:p w:rsidR="00254E46" w:rsidRDefault="00254E46" w:rsidP="00254E46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54E46" w:rsidRDefault="00254E46" w:rsidP="00254E46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54E46" w:rsidRDefault="00254E46" w:rsidP="00254E46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54E46" w:rsidRPr="001E7759" w:rsidRDefault="00254E46" w:rsidP="00254E46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254E46" w:rsidRDefault="00254E46" w:rsidP="00254E46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54E46" w:rsidRDefault="00254E46" w:rsidP="00254E46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254E46" w:rsidRPr="001036F7" w:rsidRDefault="00254E46" w:rsidP="00254E46">
      <w:pPr>
        <w:rPr>
          <w:sz w:val="28"/>
          <w:szCs w:val="28"/>
        </w:rPr>
      </w:pPr>
      <w:r>
        <w:rPr>
          <w:sz w:val="28"/>
          <w:szCs w:val="28"/>
        </w:rPr>
        <w:t>25.04.2024</w:t>
      </w:r>
      <w:r>
        <w:rPr>
          <w:sz w:val="28"/>
          <w:szCs w:val="28"/>
        </w:rPr>
        <w:t xml:space="preserve">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sz w:val="28"/>
          <w:szCs w:val="28"/>
        </w:rPr>
        <w:t>171</w:t>
      </w:r>
    </w:p>
    <w:p w:rsidR="00867940" w:rsidRPr="00254E46" w:rsidRDefault="001B0CAE" w:rsidP="00867940">
      <w:pPr>
        <w:rPr>
          <w:sz w:val="12"/>
          <w:szCs w:val="28"/>
        </w:rPr>
      </w:pPr>
      <w:r w:rsidRPr="00254E46">
        <w:rPr>
          <w:sz w:val="12"/>
          <w:szCs w:val="28"/>
        </w:rPr>
        <w:t xml:space="preserve">      </w:t>
      </w:r>
      <w:r w:rsidR="009B7BF9" w:rsidRPr="00254E46">
        <w:rPr>
          <w:sz w:val="12"/>
          <w:szCs w:val="28"/>
        </w:rPr>
        <w:t xml:space="preserve">                         </w:t>
      </w:r>
      <w:r w:rsidRPr="00254E46">
        <w:rPr>
          <w:sz w:val="12"/>
          <w:szCs w:val="28"/>
        </w:rPr>
        <w:t xml:space="preserve"> </w:t>
      </w:r>
    </w:p>
    <w:p w:rsidR="001B0CAE" w:rsidRPr="00154524" w:rsidRDefault="001B0CAE" w:rsidP="00254E46">
      <w:pPr>
        <w:ind w:right="425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  <w:r w:rsidR="00254E4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на</w:t>
      </w:r>
      <w:r w:rsidR="00254E46">
        <w:rPr>
          <w:sz w:val="28"/>
          <w:szCs w:val="28"/>
        </w:rPr>
        <w:t xml:space="preserve"> </w:t>
      </w:r>
      <w:bookmarkStart w:id="0" w:name="_GoBack"/>
      <w:bookmarkEnd w:id="0"/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254E46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</w:t>
      </w:r>
      <w:r w:rsidR="00254E46">
        <w:rPr>
          <w:sz w:val="28"/>
          <w:szCs w:val="28"/>
        </w:rPr>
        <w:t>,</w:t>
      </w:r>
      <w:r w:rsidRPr="00154524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254E46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254E46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Pr="00254E46" w:rsidRDefault="001B0CAE" w:rsidP="00254E46">
      <w:pPr>
        <w:pStyle w:val="a8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4E46">
        <w:rPr>
          <w:sz w:val="28"/>
          <w:szCs w:val="28"/>
        </w:rPr>
        <w:t>в части 1, в пункте 1 цифры «</w:t>
      </w:r>
      <w:r w:rsidR="0034059B" w:rsidRPr="00254E46">
        <w:rPr>
          <w:sz w:val="28"/>
          <w:szCs w:val="28"/>
        </w:rPr>
        <w:t>1</w:t>
      </w:r>
      <w:r w:rsidR="009004BA" w:rsidRPr="00254E46">
        <w:rPr>
          <w:sz w:val="28"/>
          <w:szCs w:val="28"/>
        </w:rPr>
        <w:t> 249 119,5</w:t>
      </w:r>
      <w:r w:rsidRPr="00254E46">
        <w:rPr>
          <w:sz w:val="28"/>
          <w:szCs w:val="28"/>
        </w:rPr>
        <w:t>» заменить цифрами</w:t>
      </w:r>
      <w:r w:rsidR="008A19E9" w:rsidRPr="00254E46">
        <w:rPr>
          <w:sz w:val="28"/>
          <w:szCs w:val="28"/>
        </w:rPr>
        <w:t xml:space="preserve">                  </w:t>
      </w:r>
      <w:r w:rsidRPr="00254E46">
        <w:rPr>
          <w:sz w:val="28"/>
          <w:szCs w:val="28"/>
        </w:rPr>
        <w:t xml:space="preserve"> </w:t>
      </w:r>
      <w:r w:rsidR="00867940" w:rsidRPr="00254E46">
        <w:rPr>
          <w:sz w:val="28"/>
          <w:szCs w:val="28"/>
        </w:rPr>
        <w:t xml:space="preserve"> </w:t>
      </w:r>
      <w:r w:rsidR="001C3A68" w:rsidRPr="00254E46">
        <w:rPr>
          <w:sz w:val="28"/>
          <w:szCs w:val="28"/>
        </w:rPr>
        <w:t>«</w:t>
      </w:r>
      <w:r w:rsidR="0034059B" w:rsidRPr="00254E46">
        <w:rPr>
          <w:sz w:val="28"/>
          <w:szCs w:val="28"/>
        </w:rPr>
        <w:t>1</w:t>
      </w:r>
      <w:r w:rsidR="004C396A" w:rsidRPr="00254E46">
        <w:rPr>
          <w:sz w:val="28"/>
          <w:szCs w:val="28"/>
        </w:rPr>
        <w:t> 384 217,5</w:t>
      </w:r>
      <w:r w:rsidR="00FD2267" w:rsidRPr="00254E46">
        <w:rPr>
          <w:sz w:val="28"/>
          <w:szCs w:val="28"/>
        </w:rPr>
        <w:t>»</w:t>
      </w:r>
      <w:r w:rsidRPr="00254E46">
        <w:rPr>
          <w:sz w:val="28"/>
          <w:szCs w:val="28"/>
        </w:rPr>
        <w:t>, в пункте 2 цифры «</w:t>
      </w:r>
      <w:r w:rsidR="004C396A" w:rsidRPr="00254E46">
        <w:rPr>
          <w:sz w:val="28"/>
          <w:szCs w:val="28"/>
        </w:rPr>
        <w:t>1 284 970,6</w:t>
      </w:r>
      <w:r w:rsidRPr="00254E46">
        <w:rPr>
          <w:sz w:val="28"/>
          <w:szCs w:val="28"/>
        </w:rPr>
        <w:t>» заменить цифрами</w:t>
      </w:r>
      <w:r w:rsidR="00254E46" w:rsidRPr="00254E46">
        <w:rPr>
          <w:sz w:val="28"/>
          <w:szCs w:val="28"/>
        </w:rPr>
        <w:t xml:space="preserve"> </w:t>
      </w:r>
      <w:r w:rsidR="00254E46">
        <w:rPr>
          <w:sz w:val="28"/>
          <w:szCs w:val="28"/>
        </w:rPr>
        <w:t xml:space="preserve">                                      </w:t>
      </w:r>
      <w:r w:rsidRPr="00254E46">
        <w:rPr>
          <w:sz w:val="28"/>
          <w:szCs w:val="28"/>
        </w:rPr>
        <w:t>«</w:t>
      </w:r>
      <w:r w:rsidR="004C396A" w:rsidRPr="00254E46">
        <w:rPr>
          <w:sz w:val="28"/>
          <w:szCs w:val="28"/>
        </w:rPr>
        <w:t>1 421 947,4</w:t>
      </w:r>
      <w:r w:rsidR="00DB566C" w:rsidRPr="00254E46">
        <w:rPr>
          <w:sz w:val="28"/>
          <w:szCs w:val="28"/>
        </w:rPr>
        <w:t>»</w:t>
      </w:r>
      <w:r w:rsidR="008601E6" w:rsidRPr="00254E46">
        <w:rPr>
          <w:sz w:val="28"/>
          <w:szCs w:val="28"/>
        </w:rPr>
        <w:t>, в пункте 5 цифры  «</w:t>
      </w:r>
      <w:r w:rsidR="00082A01" w:rsidRPr="00254E46">
        <w:rPr>
          <w:sz w:val="28"/>
          <w:szCs w:val="28"/>
        </w:rPr>
        <w:t>35851,1</w:t>
      </w:r>
      <w:r w:rsidR="008601E6" w:rsidRPr="00254E46">
        <w:rPr>
          <w:sz w:val="28"/>
          <w:szCs w:val="28"/>
        </w:rPr>
        <w:t>» заменить цифрами «</w:t>
      </w:r>
      <w:r w:rsidR="00082A01" w:rsidRPr="00254E46">
        <w:rPr>
          <w:sz w:val="28"/>
          <w:szCs w:val="28"/>
        </w:rPr>
        <w:t>37729,9</w:t>
      </w:r>
      <w:r w:rsidR="008601E6" w:rsidRPr="00254E46">
        <w:rPr>
          <w:sz w:val="28"/>
          <w:szCs w:val="28"/>
        </w:rPr>
        <w:t>»;</w:t>
      </w:r>
      <w:r w:rsidRPr="00254E46">
        <w:rPr>
          <w:sz w:val="28"/>
          <w:szCs w:val="28"/>
        </w:rPr>
        <w:t xml:space="preserve"> </w:t>
      </w:r>
    </w:p>
    <w:p w:rsidR="008A19E9" w:rsidRDefault="008A19E9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части 2, в пункте 1</w:t>
      </w:r>
      <w:r w:rsidRPr="008A19E9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1 262 835,4</w:t>
      </w:r>
      <w:r w:rsidRPr="008A19E9">
        <w:rPr>
          <w:sz w:val="28"/>
          <w:szCs w:val="28"/>
        </w:rPr>
        <w:t xml:space="preserve">» заменить цифрами </w:t>
      </w:r>
      <w:r w:rsidR="00254E46">
        <w:rPr>
          <w:sz w:val="28"/>
          <w:szCs w:val="28"/>
        </w:rPr>
        <w:t xml:space="preserve">                     </w:t>
      </w:r>
      <w:r w:rsidRPr="008A19E9">
        <w:rPr>
          <w:sz w:val="28"/>
          <w:szCs w:val="28"/>
        </w:rPr>
        <w:t xml:space="preserve"> «</w:t>
      </w:r>
      <w:r>
        <w:rPr>
          <w:sz w:val="28"/>
          <w:szCs w:val="28"/>
        </w:rPr>
        <w:t>1 270 505,7</w:t>
      </w:r>
      <w:r w:rsidRPr="008A19E9">
        <w:rPr>
          <w:sz w:val="28"/>
          <w:szCs w:val="28"/>
        </w:rPr>
        <w:t>», цифры «</w:t>
      </w:r>
      <w:r>
        <w:rPr>
          <w:sz w:val="28"/>
          <w:szCs w:val="28"/>
        </w:rPr>
        <w:t>1 158 411,4</w:t>
      </w:r>
      <w:r w:rsidRPr="008A19E9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1 162 358,9</w:t>
      </w:r>
      <w:r w:rsidRPr="008A19E9">
        <w:rPr>
          <w:sz w:val="28"/>
          <w:szCs w:val="28"/>
        </w:rPr>
        <w:t>», в пункте 2 цифры «1</w:t>
      </w:r>
      <w:r>
        <w:rPr>
          <w:sz w:val="28"/>
          <w:szCs w:val="28"/>
        </w:rPr>
        <w:t> </w:t>
      </w:r>
      <w:r w:rsidRPr="008A19E9">
        <w:rPr>
          <w:sz w:val="28"/>
          <w:szCs w:val="28"/>
        </w:rPr>
        <w:t>262</w:t>
      </w:r>
      <w:r>
        <w:rPr>
          <w:sz w:val="28"/>
          <w:szCs w:val="28"/>
        </w:rPr>
        <w:t xml:space="preserve"> </w:t>
      </w:r>
      <w:r w:rsidRPr="008A19E9">
        <w:rPr>
          <w:sz w:val="28"/>
          <w:szCs w:val="28"/>
        </w:rPr>
        <w:t>835,4» заменить цифрами  «1</w:t>
      </w:r>
      <w:r>
        <w:rPr>
          <w:sz w:val="28"/>
          <w:szCs w:val="28"/>
        </w:rPr>
        <w:t> </w:t>
      </w:r>
      <w:r w:rsidRPr="008A19E9">
        <w:rPr>
          <w:sz w:val="28"/>
          <w:szCs w:val="28"/>
        </w:rPr>
        <w:t>270</w:t>
      </w:r>
      <w:r>
        <w:rPr>
          <w:sz w:val="28"/>
          <w:szCs w:val="28"/>
        </w:rPr>
        <w:t xml:space="preserve"> </w:t>
      </w:r>
      <w:r w:rsidRPr="008A19E9">
        <w:rPr>
          <w:sz w:val="28"/>
          <w:szCs w:val="28"/>
        </w:rPr>
        <w:t>505,7», цифры «1</w:t>
      </w:r>
      <w:r>
        <w:rPr>
          <w:sz w:val="28"/>
          <w:szCs w:val="28"/>
        </w:rPr>
        <w:t> </w:t>
      </w:r>
      <w:r w:rsidRPr="008A19E9">
        <w:rPr>
          <w:sz w:val="28"/>
          <w:szCs w:val="28"/>
        </w:rPr>
        <w:t>158</w:t>
      </w:r>
      <w:r>
        <w:rPr>
          <w:sz w:val="28"/>
          <w:szCs w:val="28"/>
        </w:rPr>
        <w:t xml:space="preserve"> </w:t>
      </w:r>
      <w:r w:rsidRPr="008A19E9">
        <w:rPr>
          <w:sz w:val="28"/>
          <w:szCs w:val="28"/>
        </w:rPr>
        <w:t>411,4» заменить цифрами  «1</w:t>
      </w:r>
      <w:r>
        <w:rPr>
          <w:sz w:val="28"/>
          <w:szCs w:val="28"/>
        </w:rPr>
        <w:t> </w:t>
      </w:r>
      <w:r w:rsidRPr="008A19E9">
        <w:rPr>
          <w:sz w:val="28"/>
          <w:szCs w:val="28"/>
        </w:rPr>
        <w:t>162</w:t>
      </w:r>
      <w:r>
        <w:rPr>
          <w:sz w:val="28"/>
          <w:szCs w:val="28"/>
        </w:rPr>
        <w:t xml:space="preserve"> </w:t>
      </w:r>
      <w:r w:rsidRPr="008A19E9">
        <w:rPr>
          <w:sz w:val="28"/>
          <w:szCs w:val="28"/>
        </w:rPr>
        <w:t>358,9»</w:t>
      </w:r>
      <w:r w:rsidR="00254E46">
        <w:rPr>
          <w:sz w:val="28"/>
          <w:szCs w:val="28"/>
        </w:rPr>
        <w:t>;</w:t>
      </w:r>
    </w:p>
    <w:p w:rsidR="00545723" w:rsidRPr="00545723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45723" w:rsidRPr="00545723">
        <w:rPr>
          <w:sz w:val="28"/>
          <w:szCs w:val="28"/>
        </w:rPr>
        <w:t>в статье 3:</w:t>
      </w:r>
    </w:p>
    <w:p w:rsidR="00545723" w:rsidRPr="0054419B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545723" w:rsidRPr="00545723">
        <w:rPr>
          <w:sz w:val="28"/>
          <w:szCs w:val="28"/>
        </w:rPr>
        <w:t>в части 2 цифры «</w:t>
      </w:r>
      <w:r w:rsidR="00082A01">
        <w:rPr>
          <w:sz w:val="28"/>
          <w:szCs w:val="28"/>
        </w:rPr>
        <w:t>120 635,5</w:t>
      </w:r>
      <w:r w:rsidR="00545723" w:rsidRPr="00545723">
        <w:rPr>
          <w:sz w:val="28"/>
          <w:szCs w:val="28"/>
        </w:rPr>
        <w:t>» заменить цифрами  «</w:t>
      </w:r>
      <w:r w:rsidR="004C396A">
        <w:rPr>
          <w:sz w:val="28"/>
          <w:szCs w:val="28"/>
        </w:rPr>
        <w:t>217 020,2</w:t>
      </w:r>
      <w:r w:rsidR="00545723" w:rsidRPr="00545723">
        <w:rPr>
          <w:sz w:val="28"/>
          <w:szCs w:val="28"/>
        </w:rPr>
        <w:t>»;</w:t>
      </w:r>
    </w:p>
    <w:p w:rsidR="00867940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87989" w:rsidRPr="00087989">
        <w:rPr>
          <w:sz w:val="28"/>
          <w:szCs w:val="28"/>
        </w:rPr>
        <w:t>в статье 7:</w:t>
      </w:r>
    </w:p>
    <w:p w:rsidR="00087989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087989" w:rsidRPr="00087989">
        <w:rPr>
          <w:sz w:val="28"/>
          <w:szCs w:val="28"/>
        </w:rPr>
        <w:t>в части 1 цифры «</w:t>
      </w:r>
      <w:r w:rsidR="009F3922">
        <w:rPr>
          <w:sz w:val="28"/>
          <w:szCs w:val="28"/>
        </w:rPr>
        <w:t>666 094,2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D772B4">
        <w:rPr>
          <w:sz w:val="28"/>
          <w:szCs w:val="28"/>
        </w:rPr>
        <w:t>679 541,5</w:t>
      </w:r>
      <w:r>
        <w:rPr>
          <w:sz w:val="28"/>
          <w:szCs w:val="28"/>
        </w:rPr>
        <w:t>»,</w:t>
      </w:r>
      <w:r w:rsidRPr="009F2BEB">
        <w:rPr>
          <w:sz w:val="28"/>
          <w:szCs w:val="28"/>
        </w:rPr>
        <w:t xml:space="preserve"> цифры </w:t>
      </w:r>
      <w:r w:rsidR="00254E46">
        <w:rPr>
          <w:sz w:val="28"/>
          <w:szCs w:val="28"/>
        </w:rPr>
        <w:t xml:space="preserve">   </w:t>
      </w:r>
      <w:r w:rsidRPr="009F2BEB">
        <w:rPr>
          <w:sz w:val="28"/>
          <w:szCs w:val="28"/>
        </w:rPr>
        <w:t>«</w:t>
      </w:r>
      <w:r>
        <w:rPr>
          <w:sz w:val="28"/>
          <w:szCs w:val="28"/>
        </w:rPr>
        <w:t>681 961,7</w:t>
      </w:r>
      <w:r w:rsidRPr="009F2BE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685 654,5</w:t>
      </w:r>
      <w:r w:rsidRPr="009F2BEB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F2BEB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701 877,9</w:t>
      </w:r>
      <w:r w:rsidRPr="009F2BE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705</w:t>
      </w:r>
      <w:r w:rsidR="00245F54">
        <w:rPr>
          <w:sz w:val="28"/>
          <w:szCs w:val="28"/>
        </w:rPr>
        <w:t xml:space="preserve"> </w:t>
      </w:r>
      <w:r>
        <w:rPr>
          <w:sz w:val="28"/>
          <w:szCs w:val="28"/>
        </w:rPr>
        <w:t>719,8</w:t>
      </w:r>
      <w:r w:rsidRPr="009F2B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2BEB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4946FC">
        <w:rPr>
          <w:sz w:val="28"/>
          <w:szCs w:val="28"/>
        </w:rPr>
        <w:t>в части 3</w:t>
      </w:r>
      <w:r w:rsidR="009F3922" w:rsidRPr="009F3922">
        <w:rPr>
          <w:sz w:val="28"/>
          <w:szCs w:val="28"/>
        </w:rPr>
        <w:t xml:space="preserve"> цифры «</w:t>
      </w:r>
      <w:r w:rsidR="009F3922">
        <w:rPr>
          <w:sz w:val="28"/>
          <w:szCs w:val="28"/>
        </w:rPr>
        <w:t>161 060,4</w:t>
      </w:r>
      <w:r w:rsidR="009F3922" w:rsidRPr="009F3922">
        <w:rPr>
          <w:sz w:val="28"/>
          <w:szCs w:val="28"/>
        </w:rPr>
        <w:t>» заменить цифрами «</w:t>
      </w:r>
      <w:r w:rsidR="00D772B4">
        <w:rPr>
          <w:sz w:val="28"/>
          <w:szCs w:val="28"/>
        </w:rPr>
        <w:t>282 605,5</w:t>
      </w:r>
      <w:r>
        <w:rPr>
          <w:sz w:val="28"/>
          <w:szCs w:val="28"/>
        </w:rPr>
        <w:t>»,</w:t>
      </w:r>
      <w:r w:rsidRPr="009F2BEB">
        <w:rPr>
          <w:sz w:val="28"/>
          <w:szCs w:val="28"/>
        </w:rPr>
        <w:t xml:space="preserve"> цифры </w:t>
      </w:r>
      <w:r w:rsidR="00254E46">
        <w:rPr>
          <w:sz w:val="28"/>
          <w:szCs w:val="28"/>
        </w:rPr>
        <w:t xml:space="preserve">                  </w:t>
      </w:r>
      <w:r w:rsidRPr="009F2BEB">
        <w:rPr>
          <w:sz w:val="28"/>
          <w:szCs w:val="28"/>
        </w:rPr>
        <w:t>«</w:t>
      </w:r>
      <w:r>
        <w:rPr>
          <w:sz w:val="28"/>
          <w:szCs w:val="28"/>
        </w:rPr>
        <w:t>200 966,7</w:t>
      </w:r>
      <w:r w:rsidRPr="009F2BE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204</w:t>
      </w:r>
      <w:r w:rsidR="00245F54">
        <w:rPr>
          <w:sz w:val="28"/>
          <w:szCs w:val="28"/>
        </w:rPr>
        <w:t xml:space="preserve"> </w:t>
      </w:r>
      <w:r>
        <w:rPr>
          <w:sz w:val="28"/>
          <w:szCs w:val="28"/>
        </w:rPr>
        <w:t>838,6</w:t>
      </w:r>
      <w:r w:rsidRPr="009F2BE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F2BEB" w:rsidRDefault="009F2BEB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1.4.в статье 8:</w:t>
      </w:r>
    </w:p>
    <w:p w:rsidR="009F2BEB" w:rsidRPr="009F2BEB" w:rsidRDefault="00245F54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5F54">
        <w:rPr>
          <w:sz w:val="28"/>
          <w:szCs w:val="28"/>
        </w:rPr>
        <w:lastRenderedPageBreak/>
        <w:t>цифры «</w:t>
      </w:r>
      <w:r w:rsidR="00FE6B68">
        <w:rPr>
          <w:sz w:val="28"/>
          <w:szCs w:val="28"/>
        </w:rPr>
        <w:t>3 581,0</w:t>
      </w:r>
      <w:r w:rsidRPr="00245F54">
        <w:rPr>
          <w:sz w:val="28"/>
          <w:szCs w:val="28"/>
        </w:rPr>
        <w:t>» заменить цифрами «</w:t>
      </w:r>
      <w:r w:rsidR="00FE6B68">
        <w:rPr>
          <w:sz w:val="28"/>
          <w:szCs w:val="28"/>
        </w:rPr>
        <w:t>2</w:t>
      </w:r>
      <w:r w:rsidR="00B6271B">
        <w:rPr>
          <w:sz w:val="28"/>
          <w:szCs w:val="28"/>
        </w:rPr>
        <w:t> 827,4</w:t>
      </w:r>
      <w:r w:rsidRPr="00245F54">
        <w:rPr>
          <w:sz w:val="28"/>
          <w:szCs w:val="28"/>
        </w:rPr>
        <w:t>»</w:t>
      </w:r>
      <w:r w:rsidR="00FE6B68">
        <w:rPr>
          <w:sz w:val="28"/>
          <w:szCs w:val="28"/>
        </w:rPr>
        <w:t>, ци</w:t>
      </w:r>
      <w:r w:rsidR="009F2BEB" w:rsidRPr="009F2BEB">
        <w:rPr>
          <w:sz w:val="28"/>
          <w:szCs w:val="28"/>
        </w:rPr>
        <w:t>фры «</w:t>
      </w:r>
      <w:r w:rsidR="009F2BEB">
        <w:rPr>
          <w:sz w:val="28"/>
          <w:szCs w:val="28"/>
        </w:rPr>
        <w:t>184,9</w:t>
      </w:r>
      <w:r w:rsidR="009F2BEB" w:rsidRPr="009F2BEB">
        <w:rPr>
          <w:sz w:val="28"/>
          <w:szCs w:val="28"/>
        </w:rPr>
        <w:t>» заменить цифрами «</w:t>
      </w:r>
      <w:r w:rsidR="009F2BEB">
        <w:rPr>
          <w:sz w:val="28"/>
          <w:szCs w:val="28"/>
        </w:rPr>
        <w:t>0</w:t>
      </w:r>
      <w:r w:rsidR="009F2BEB" w:rsidRPr="009F2BEB">
        <w:rPr>
          <w:sz w:val="28"/>
          <w:szCs w:val="28"/>
        </w:rPr>
        <w:t>»</w:t>
      </w:r>
      <w:r w:rsidR="004D5094">
        <w:rPr>
          <w:sz w:val="28"/>
          <w:szCs w:val="28"/>
        </w:rPr>
        <w:t>,</w:t>
      </w:r>
      <w:r w:rsidR="004D5094" w:rsidRPr="004D5094">
        <w:rPr>
          <w:sz w:val="28"/>
          <w:szCs w:val="28"/>
        </w:rPr>
        <w:t xml:space="preserve"> цифры «184,9» заменить цифрами «0»</w:t>
      </w:r>
      <w:r w:rsidR="004D5094">
        <w:rPr>
          <w:sz w:val="28"/>
          <w:szCs w:val="28"/>
        </w:rPr>
        <w:t>.</w:t>
      </w:r>
    </w:p>
    <w:p w:rsidR="001B0CAE" w:rsidRPr="00BD1C96" w:rsidRDefault="009201C6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E0112C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E0112C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E0112C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E0112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254E46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112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E0112C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950374"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="00950374" w:rsidRPr="00950374">
        <w:rPr>
          <w:sz w:val="28"/>
          <w:szCs w:val="28"/>
        </w:rPr>
        <w:t xml:space="preserve"> год», изложить согласно приложению 6 к настоящему Решению;</w:t>
      </w:r>
    </w:p>
    <w:p w:rsidR="00B77E06" w:rsidRDefault="00817109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E1C">
        <w:rPr>
          <w:sz w:val="28"/>
          <w:szCs w:val="28"/>
        </w:rPr>
        <w:t>1</w:t>
      </w:r>
      <w:r w:rsidR="00E0112C">
        <w:rPr>
          <w:sz w:val="28"/>
          <w:szCs w:val="28"/>
        </w:rPr>
        <w:t>1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="00B77E06"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B77E06" w:rsidRPr="00B77E06">
        <w:rPr>
          <w:sz w:val="28"/>
          <w:szCs w:val="28"/>
        </w:rPr>
        <w:t xml:space="preserve"> годов», изложить согласно приложению 7 к настоящему Решению</w:t>
      </w:r>
      <w:r w:rsidR="00B77E06">
        <w:rPr>
          <w:sz w:val="28"/>
          <w:szCs w:val="28"/>
        </w:rPr>
        <w:t>;</w:t>
      </w:r>
    </w:p>
    <w:p w:rsidR="009F3922" w:rsidRDefault="00E0112C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9F3922">
        <w:rPr>
          <w:sz w:val="28"/>
          <w:szCs w:val="28"/>
        </w:rPr>
        <w:t>.</w:t>
      </w:r>
      <w:r w:rsidR="009F3922" w:rsidRPr="009F3922">
        <w:rPr>
          <w:sz w:val="28"/>
          <w:szCs w:val="28"/>
        </w:rPr>
        <w:t xml:space="preserve"> приложение 9 «Распределение субсидий для </w:t>
      </w:r>
      <w:proofErr w:type="spellStart"/>
      <w:r w:rsidR="009F3922" w:rsidRPr="009F3922">
        <w:rPr>
          <w:sz w:val="28"/>
          <w:szCs w:val="28"/>
        </w:rPr>
        <w:t>софинансирования</w:t>
      </w:r>
      <w:proofErr w:type="spellEnd"/>
      <w:r w:rsidR="009F3922" w:rsidRPr="009F3922">
        <w:rPr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</w:t>
      </w:r>
      <w:r w:rsidR="009F3922">
        <w:rPr>
          <w:sz w:val="28"/>
          <w:szCs w:val="28"/>
        </w:rPr>
        <w:t>у Песчанокопского района на 2024</w:t>
      </w:r>
      <w:r w:rsidR="009F3922" w:rsidRPr="009F3922">
        <w:rPr>
          <w:sz w:val="28"/>
          <w:szCs w:val="28"/>
        </w:rPr>
        <w:t xml:space="preserve"> год», изложить согласно приложению 8 к настоящему Решению</w:t>
      </w:r>
      <w:r w:rsidR="009F3922">
        <w:rPr>
          <w:sz w:val="28"/>
          <w:szCs w:val="28"/>
        </w:rPr>
        <w:t>;</w:t>
      </w:r>
    </w:p>
    <w:p w:rsidR="009F3922" w:rsidRDefault="00E0112C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9F3922">
        <w:rPr>
          <w:sz w:val="28"/>
          <w:szCs w:val="28"/>
        </w:rPr>
        <w:t>.</w:t>
      </w:r>
      <w:r w:rsidR="009F3922" w:rsidRPr="009F3922">
        <w:rPr>
          <w:sz w:val="28"/>
          <w:szCs w:val="28"/>
        </w:rPr>
        <w:t xml:space="preserve"> приложение 10 «Распределение субсидий для </w:t>
      </w:r>
      <w:proofErr w:type="spellStart"/>
      <w:r w:rsidR="009F3922" w:rsidRPr="009F3922">
        <w:rPr>
          <w:sz w:val="28"/>
          <w:szCs w:val="28"/>
        </w:rPr>
        <w:t>софинансирования</w:t>
      </w:r>
      <w:proofErr w:type="spellEnd"/>
      <w:r w:rsidR="009F3922" w:rsidRPr="009F3922">
        <w:rPr>
          <w:sz w:val="28"/>
          <w:szCs w:val="28"/>
        </w:rPr>
        <w:t xml:space="preserve"> расходных обязательств, возникающих при выполнении</w:t>
      </w:r>
      <w:r w:rsidR="00CB7E46">
        <w:rPr>
          <w:sz w:val="28"/>
          <w:szCs w:val="28"/>
        </w:rPr>
        <w:t xml:space="preserve"> </w:t>
      </w:r>
      <w:r w:rsidR="009F3922" w:rsidRPr="009F3922">
        <w:rPr>
          <w:sz w:val="28"/>
          <w:szCs w:val="28"/>
        </w:rPr>
        <w:t>полномочий  органов местного самоуправления по вопросам местного значения бюджету Песчанокопского</w:t>
      </w:r>
      <w:r w:rsidR="009F3922">
        <w:rPr>
          <w:sz w:val="28"/>
          <w:szCs w:val="28"/>
        </w:rPr>
        <w:t xml:space="preserve"> района на плановый период  2025</w:t>
      </w:r>
      <w:r w:rsidR="009F3922" w:rsidRPr="009F3922">
        <w:rPr>
          <w:sz w:val="28"/>
          <w:szCs w:val="28"/>
        </w:rPr>
        <w:t xml:space="preserve"> и 20</w:t>
      </w:r>
      <w:r w:rsidR="009F3922">
        <w:rPr>
          <w:sz w:val="28"/>
          <w:szCs w:val="28"/>
        </w:rPr>
        <w:t>26</w:t>
      </w:r>
      <w:r w:rsidR="009F3922" w:rsidRPr="009F3922">
        <w:rPr>
          <w:sz w:val="28"/>
          <w:szCs w:val="28"/>
        </w:rPr>
        <w:t xml:space="preserve"> годов»</w:t>
      </w:r>
      <w:r w:rsidR="009F3922">
        <w:rPr>
          <w:sz w:val="28"/>
          <w:szCs w:val="28"/>
        </w:rPr>
        <w:t>, изложить согласно приложению 9</w:t>
      </w:r>
      <w:r w:rsidR="009F3922" w:rsidRPr="009F3922">
        <w:rPr>
          <w:sz w:val="28"/>
          <w:szCs w:val="28"/>
        </w:rPr>
        <w:t xml:space="preserve">  к настоящему Решению.</w:t>
      </w:r>
    </w:p>
    <w:p w:rsidR="004D5094" w:rsidRDefault="00E0112C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4D5094">
        <w:rPr>
          <w:sz w:val="28"/>
          <w:szCs w:val="28"/>
        </w:rPr>
        <w:t>. приложение 11 «</w:t>
      </w:r>
      <w:r w:rsidR="00CB7E46" w:rsidRPr="00CB7E46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>
        <w:rPr>
          <w:sz w:val="28"/>
          <w:szCs w:val="28"/>
        </w:rPr>
        <w:t>», изложить согласно приложению 10 к настоящему Решению.</w:t>
      </w:r>
    </w:p>
    <w:p w:rsidR="001B0CAE" w:rsidRPr="00B761EE" w:rsidRDefault="001B0CAE" w:rsidP="00254E46">
      <w:pPr>
        <w:pStyle w:val="a8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254E46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254E46" w:rsidRDefault="00254E46" w:rsidP="001C3A68">
      <w:pPr>
        <w:jc w:val="both"/>
        <w:rPr>
          <w:sz w:val="28"/>
          <w:szCs w:val="28"/>
        </w:rPr>
      </w:pPr>
    </w:p>
    <w:p w:rsidR="00254E46" w:rsidRDefault="00254E46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</w:t>
      </w:r>
      <w:r w:rsidR="00254E46">
        <w:rPr>
          <w:sz w:val="28"/>
          <w:szCs w:val="28"/>
        </w:rPr>
        <w:t xml:space="preserve">     </w:t>
      </w:r>
      <w:r w:rsidRPr="00A26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3E78F9" w:rsidRDefault="003E78F9" w:rsidP="001C3A68">
      <w:pPr>
        <w:jc w:val="both"/>
        <w:rPr>
          <w:sz w:val="28"/>
          <w:szCs w:val="28"/>
        </w:rPr>
      </w:pPr>
    </w:p>
    <w:p w:rsidR="00254E46" w:rsidRDefault="00254E46" w:rsidP="001C3A68">
      <w:pPr>
        <w:jc w:val="both"/>
        <w:rPr>
          <w:sz w:val="28"/>
          <w:szCs w:val="28"/>
        </w:rPr>
      </w:pPr>
    </w:p>
    <w:p w:rsidR="00254E46" w:rsidRDefault="00254E46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254E46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648E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45F54"/>
    <w:rsid w:val="00254E46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648E"/>
    <w:rsid w:val="00497670"/>
    <w:rsid w:val="004B3745"/>
    <w:rsid w:val="004B6385"/>
    <w:rsid w:val="004B6552"/>
    <w:rsid w:val="004C396A"/>
    <w:rsid w:val="004D5094"/>
    <w:rsid w:val="004E5227"/>
    <w:rsid w:val="005004B5"/>
    <w:rsid w:val="00505790"/>
    <w:rsid w:val="00511017"/>
    <w:rsid w:val="00526227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D53BF"/>
    <w:rsid w:val="008D6BBF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6271B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7E46"/>
    <w:rsid w:val="00CC3D18"/>
    <w:rsid w:val="00CF4882"/>
    <w:rsid w:val="00CF6B90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A1C90"/>
    <w:rsid w:val="00DA786A"/>
    <w:rsid w:val="00DB157A"/>
    <w:rsid w:val="00DB3F00"/>
    <w:rsid w:val="00DB566C"/>
    <w:rsid w:val="00DC0A73"/>
    <w:rsid w:val="00E0112C"/>
    <w:rsid w:val="00E05B49"/>
    <w:rsid w:val="00E325A4"/>
    <w:rsid w:val="00E361C6"/>
    <w:rsid w:val="00E45E35"/>
    <w:rsid w:val="00E54D58"/>
    <w:rsid w:val="00E56548"/>
    <w:rsid w:val="00E625AF"/>
    <w:rsid w:val="00E663AF"/>
    <w:rsid w:val="00E85881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03A4"/>
    <w:rsid w:val="00FB2D8B"/>
    <w:rsid w:val="00FD2267"/>
    <w:rsid w:val="00FD43B9"/>
    <w:rsid w:val="00FE1B9E"/>
    <w:rsid w:val="00FE6B6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54E46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0487-8379-4CDB-8F76-483C7414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201</cp:revision>
  <cp:lastPrinted>2024-05-03T08:33:00Z</cp:lastPrinted>
  <dcterms:created xsi:type="dcterms:W3CDTF">2020-06-15T07:15:00Z</dcterms:created>
  <dcterms:modified xsi:type="dcterms:W3CDTF">2024-05-03T08:34:00Z</dcterms:modified>
</cp:coreProperties>
</file>