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88" w:rsidRPr="00DB0888" w:rsidRDefault="00DB0888" w:rsidP="00DB0888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207DABB3" wp14:editId="1030BD09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DB0888">
        <w:rPr>
          <w:rFonts w:ascii="Times New Roman" w:eastAsia="Calibri" w:hAnsi="Times New Roman"/>
          <w:b/>
          <w:szCs w:val="28"/>
          <w:lang w:eastAsia="en-US" w:bidi="hi-IN"/>
        </w:rPr>
        <w:t>РОССИЙСКАЯ ФЕДЕРАЦИЯ</w:t>
      </w:r>
    </w:p>
    <w:p w:rsidR="00DB0888" w:rsidRPr="00DB0888" w:rsidRDefault="00DB0888" w:rsidP="00DB0888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DB0888">
        <w:rPr>
          <w:rFonts w:ascii="Times New Roman" w:eastAsia="Calibri" w:hAnsi="Times New Roman"/>
          <w:b/>
          <w:szCs w:val="28"/>
          <w:lang w:eastAsia="en-US" w:bidi="hi-IN"/>
        </w:rPr>
        <w:t>РОСТОВСКАЯ ОБЛАСТЬ</w:t>
      </w:r>
    </w:p>
    <w:p w:rsidR="00DB0888" w:rsidRPr="00DB0888" w:rsidRDefault="00DB0888" w:rsidP="00DB0888">
      <w:pPr>
        <w:keepNext/>
        <w:jc w:val="center"/>
        <w:outlineLvl w:val="2"/>
        <w:rPr>
          <w:rFonts w:ascii="Times New Roman" w:eastAsia="SimSun" w:hAnsi="Times New Roman"/>
          <w:b/>
          <w:bCs/>
          <w:szCs w:val="28"/>
          <w:lang w:eastAsia="en-US" w:bidi="hi-IN"/>
        </w:rPr>
      </w:pPr>
      <w:r w:rsidRPr="00DB0888">
        <w:rPr>
          <w:rFonts w:ascii="Times New Roman" w:eastAsia="SimSun" w:hAnsi="Times New Roman"/>
          <w:b/>
          <w:bCs/>
          <w:szCs w:val="28"/>
          <w:lang w:eastAsia="en-US" w:bidi="hi-IN"/>
        </w:rPr>
        <w:t>АДМИНИСТРАЦИЯ ПЕСЧАНОКОПСКОГО РАЙОНА</w:t>
      </w:r>
    </w:p>
    <w:p w:rsidR="00DB0888" w:rsidRPr="00DB0888" w:rsidRDefault="00DB0888" w:rsidP="00DB0888">
      <w:pPr>
        <w:keepNext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DB0888" w:rsidRPr="00DB0888" w:rsidRDefault="00DB0888" w:rsidP="00DB0888">
      <w:pPr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DB0888" w:rsidRPr="00DB0888" w:rsidRDefault="00DB0888" w:rsidP="00DB0888">
      <w:pPr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DB0888">
        <w:rPr>
          <w:rFonts w:ascii="Times New Roman" w:eastAsia="Calibri" w:hAnsi="Times New Roman"/>
          <w:b/>
          <w:szCs w:val="28"/>
          <w:lang w:eastAsia="en-US" w:bidi="hi-IN"/>
        </w:rPr>
        <w:t>ПОСТАНОВЛЕНИЕ</w:t>
      </w:r>
    </w:p>
    <w:p w:rsidR="00DB0888" w:rsidRPr="00DB0888" w:rsidRDefault="00DB0888" w:rsidP="00DB0888">
      <w:pPr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B0888" w:rsidRPr="00DB0888" w:rsidTr="00DB0888">
        <w:trPr>
          <w:trHeight w:val="383"/>
        </w:trPr>
        <w:tc>
          <w:tcPr>
            <w:tcW w:w="2235" w:type="dxa"/>
            <w:hideMark/>
          </w:tcPr>
          <w:p w:rsidR="00DB0888" w:rsidRPr="00DB0888" w:rsidRDefault="00A96B9E" w:rsidP="00DB0888">
            <w:pPr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25.03.2026</w:t>
            </w:r>
          </w:p>
        </w:tc>
        <w:tc>
          <w:tcPr>
            <w:tcW w:w="2268" w:type="dxa"/>
          </w:tcPr>
          <w:p w:rsidR="00DB0888" w:rsidRPr="00DB0888" w:rsidRDefault="00DB0888" w:rsidP="00DB0888">
            <w:pPr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B0888" w:rsidRPr="00DB0888" w:rsidRDefault="00DB0888" w:rsidP="00DB0888">
            <w:pPr>
              <w:ind w:left="-108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 w:rsidRPr="00DB0888">
              <w:rPr>
                <w:rFonts w:ascii="Times New Roman" w:eastAsia="Calibri" w:hAnsi="Times New Roman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B0888" w:rsidRPr="00DB0888" w:rsidRDefault="00A96B9E" w:rsidP="00DB0888">
            <w:pPr>
              <w:ind w:left="-108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Cs w:val="28"/>
                <w:lang w:eastAsia="en-US" w:bidi="hi-IN"/>
              </w:rPr>
              <w:t>67</w:t>
            </w:r>
          </w:p>
        </w:tc>
        <w:tc>
          <w:tcPr>
            <w:tcW w:w="1315" w:type="dxa"/>
          </w:tcPr>
          <w:p w:rsidR="00DB0888" w:rsidRPr="00DB0888" w:rsidRDefault="00DB0888" w:rsidP="00DB0888">
            <w:pPr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B0888" w:rsidRPr="00DB0888" w:rsidRDefault="00DB0888" w:rsidP="00DB0888">
            <w:pPr>
              <w:ind w:left="196" w:hanging="196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 w:rsidRPr="00DB0888">
              <w:rPr>
                <w:rFonts w:ascii="Times New Roman" w:eastAsia="Calibri" w:hAnsi="Times New Roman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74438" w:rsidRDefault="00974438">
      <w:pPr>
        <w:ind w:right="4535"/>
        <w:rPr>
          <w:sz w:val="8"/>
        </w:rPr>
      </w:pPr>
    </w:p>
    <w:p w:rsidR="00974438" w:rsidRPr="00DB0888" w:rsidRDefault="00DB0888" w:rsidP="00DB0888">
      <w:pPr>
        <w:ind w:right="4676"/>
        <w:rPr>
          <w:rFonts w:ascii="Times New Roman" w:hAnsi="Times New Roman"/>
        </w:rPr>
      </w:pPr>
      <w:r w:rsidRPr="00DB0888">
        <w:rPr>
          <w:rFonts w:ascii="Times New Roman" w:hAnsi="Times New Roman"/>
        </w:rPr>
        <w:t>Об утверждении отчета о ходе реализации  муниципальной программы «Формирование современной городской среды на территории Песчанокопского района на 2018-2030гг.» за 2025 год</w:t>
      </w:r>
    </w:p>
    <w:p w:rsidR="00974438" w:rsidRPr="00E178E5" w:rsidRDefault="00974438" w:rsidP="00DB0888">
      <w:pPr>
        <w:ind w:right="4904"/>
        <w:rPr>
          <w:rFonts w:ascii="Times New Roman" w:hAnsi="Times New Roman"/>
          <w:sz w:val="12"/>
        </w:rPr>
      </w:pPr>
    </w:p>
    <w:p w:rsidR="00974438" w:rsidRPr="00DB0888" w:rsidRDefault="00DB0888" w:rsidP="00DB0888">
      <w:pPr>
        <w:ind w:right="-1" w:firstLine="709"/>
        <w:rPr>
          <w:rFonts w:ascii="Times New Roman" w:hAnsi="Times New Roman"/>
        </w:rPr>
      </w:pPr>
      <w:proofErr w:type="gramStart"/>
      <w:r w:rsidRPr="00DB0888">
        <w:rPr>
          <w:rFonts w:ascii="Times New Roman" w:hAnsi="Times New Roman"/>
        </w:rPr>
        <w:t>В соответствии с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14.07.2025 № 112 «О внесении изменений в распоряжение Администрации Песчанокопского района от 12.08.2024 №129 «Об утверждении методических рекомендаций по разработке и реализации муниципальных программ Песчанокопского района», решением Собрания депутатов Песчанокопского района от 25.12.2025</w:t>
      </w:r>
      <w:proofErr w:type="gramEnd"/>
      <w:r w:rsidRPr="00DB0888">
        <w:rPr>
          <w:rFonts w:ascii="Times New Roman" w:hAnsi="Times New Roman"/>
        </w:rPr>
        <w:t xml:space="preserve"> №284 «О внесении изменений в </w:t>
      </w:r>
      <w:r>
        <w:rPr>
          <w:rFonts w:ascii="Times New Roman" w:hAnsi="Times New Roman"/>
        </w:rPr>
        <w:t>р</w:t>
      </w:r>
      <w:r w:rsidRPr="00DB0888">
        <w:rPr>
          <w:rFonts w:ascii="Times New Roman" w:hAnsi="Times New Roman"/>
        </w:rPr>
        <w:t>ешение Собрания депутатов Песчанокопского района от 26.12.2024 № 219 «Об утверждении бюджета Песчанокопского района на 2025 год и на плановый период 2026 и 2027 годов»,</w:t>
      </w:r>
    </w:p>
    <w:p w:rsidR="00974438" w:rsidRPr="00DB0888" w:rsidRDefault="00DB0888" w:rsidP="00DB0888">
      <w:pPr>
        <w:tabs>
          <w:tab w:val="left" w:pos="709"/>
        </w:tabs>
        <w:jc w:val="center"/>
        <w:rPr>
          <w:rFonts w:ascii="Times New Roman" w:hAnsi="Times New Roman"/>
          <w:b/>
          <w:sz w:val="36"/>
        </w:rPr>
      </w:pPr>
      <w:r w:rsidRPr="00DB0888">
        <w:rPr>
          <w:rFonts w:ascii="Times New Roman" w:hAnsi="Times New Roman"/>
          <w:b/>
          <w:sz w:val="36"/>
        </w:rPr>
        <w:t>Постановляю:</w:t>
      </w:r>
    </w:p>
    <w:p w:rsidR="00974438" w:rsidRPr="00DB0888" w:rsidRDefault="00974438" w:rsidP="00DB0888">
      <w:pPr>
        <w:tabs>
          <w:tab w:val="left" w:pos="709"/>
        </w:tabs>
        <w:jc w:val="center"/>
        <w:rPr>
          <w:rFonts w:ascii="Times New Roman" w:hAnsi="Times New Roman"/>
          <w:b/>
          <w:sz w:val="8"/>
        </w:rPr>
      </w:pPr>
    </w:p>
    <w:p w:rsidR="00974438" w:rsidRPr="00DB0888" w:rsidRDefault="00DB0888" w:rsidP="00DB0888">
      <w:pPr>
        <w:ind w:firstLine="709"/>
        <w:rPr>
          <w:rFonts w:ascii="Times New Roman" w:hAnsi="Times New Roman"/>
        </w:rPr>
      </w:pPr>
      <w:r w:rsidRPr="00DB0888">
        <w:rPr>
          <w:rFonts w:ascii="Times New Roman" w:hAnsi="Times New Roman"/>
        </w:rPr>
        <w:t>1. Утвердить отчет о ходе реализации муниципальной программы «Формирование современной городской среды на территории Песчанокопского района на 2018-2024гг.» з</w:t>
      </w:r>
      <w:r>
        <w:rPr>
          <w:rFonts w:ascii="Times New Roman" w:hAnsi="Times New Roman"/>
        </w:rPr>
        <w:t>а 2025 год, согласно приложению</w:t>
      </w:r>
      <w:r w:rsidRPr="00DB0888">
        <w:rPr>
          <w:rFonts w:ascii="Times New Roman" w:hAnsi="Times New Roman"/>
        </w:rPr>
        <w:t xml:space="preserve"> к настоящему постановлению.</w:t>
      </w:r>
    </w:p>
    <w:p w:rsidR="00974438" w:rsidRPr="00DB0888" w:rsidRDefault="00DB0888" w:rsidP="00DB0888">
      <w:pPr>
        <w:ind w:firstLine="709"/>
        <w:rPr>
          <w:rFonts w:ascii="Times New Roman" w:hAnsi="Times New Roman"/>
        </w:rPr>
      </w:pPr>
      <w:r w:rsidRPr="00DB0888">
        <w:rPr>
          <w:rFonts w:ascii="Times New Roman" w:hAnsi="Times New Roman"/>
        </w:rPr>
        <w:t>2. Отделу информационных технологий (</w:t>
      </w:r>
      <w:proofErr w:type="spellStart"/>
      <w:r w:rsidRPr="00DB0888">
        <w:rPr>
          <w:rFonts w:ascii="Times New Roman" w:hAnsi="Times New Roman"/>
        </w:rPr>
        <w:t>Лосевск</w:t>
      </w:r>
      <w:r>
        <w:rPr>
          <w:rFonts w:ascii="Times New Roman" w:hAnsi="Times New Roman"/>
        </w:rPr>
        <w:t>ий</w:t>
      </w:r>
      <w:proofErr w:type="spellEnd"/>
      <w:r w:rsidRPr="00DB0888">
        <w:rPr>
          <w:rFonts w:ascii="Times New Roman" w:hAnsi="Times New Roman"/>
        </w:rPr>
        <w:t xml:space="preserve"> А.А</w:t>
      </w:r>
      <w:r>
        <w:rPr>
          <w:rFonts w:ascii="Times New Roman" w:hAnsi="Times New Roman"/>
        </w:rPr>
        <w:t>.</w:t>
      </w:r>
      <w:r w:rsidRPr="00DB0888">
        <w:rPr>
          <w:rFonts w:ascii="Times New Roman" w:hAnsi="Times New Roman"/>
        </w:rPr>
        <w:t xml:space="preserve">) </w:t>
      </w:r>
      <w:proofErr w:type="gramStart"/>
      <w:r w:rsidRPr="00DB0888">
        <w:rPr>
          <w:rFonts w:ascii="Times New Roman" w:hAnsi="Times New Roman"/>
        </w:rPr>
        <w:t>разместить</w:t>
      </w:r>
      <w:proofErr w:type="gramEnd"/>
      <w:r w:rsidRPr="00DB0888">
        <w:rPr>
          <w:rFonts w:ascii="Times New Roman" w:hAnsi="Times New Roman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74438" w:rsidRPr="00DB0888" w:rsidRDefault="00DB0888" w:rsidP="00DB0888">
      <w:pPr>
        <w:ind w:firstLine="709"/>
        <w:rPr>
          <w:rFonts w:ascii="Times New Roman" w:hAnsi="Times New Roman"/>
        </w:rPr>
      </w:pPr>
      <w:r w:rsidRPr="00DB0888">
        <w:rPr>
          <w:rFonts w:ascii="Times New Roman" w:hAnsi="Times New Roman"/>
        </w:rPr>
        <w:t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974438" w:rsidRPr="00DB0888" w:rsidRDefault="00DB0888" w:rsidP="00DB0888">
      <w:pPr>
        <w:tabs>
          <w:tab w:val="left" w:pos="1134"/>
        </w:tabs>
        <w:ind w:left="60" w:firstLine="649"/>
        <w:rPr>
          <w:rFonts w:ascii="Times New Roman" w:hAnsi="Times New Roman"/>
          <w:sz w:val="27"/>
        </w:rPr>
      </w:pPr>
      <w:r w:rsidRPr="00DB0888">
        <w:rPr>
          <w:rFonts w:ascii="Times New Roman" w:hAnsi="Times New Roman"/>
        </w:rPr>
        <w:t xml:space="preserve">4.   </w:t>
      </w:r>
      <w:proofErr w:type="gramStart"/>
      <w:r w:rsidRPr="00DB0888">
        <w:rPr>
          <w:rFonts w:ascii="Times New Roman" w:hAnsi="Times New Roman"/>
        </w:rPr>
        <w:t>Контроль за</w:t>
      </w:r>
      <w:proofErr w:type="gramEnd"/>
      <w:r w:rsidRPr="00DB0888">
        <w:rPr>
          <w:rFonts w:ascii="Times New Roman" w:hAnsi="Times New Roman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974438" w:rsidRPr="00DB0888" w:rsidRDefault="00DB0888" w:rsidP="00DB0888">
      <w:pPr>
        <w:rPr>
          <w:rFonts w:ascii="Times New Roman" w:hAnsi="Times New Roman"/>
        </w:rPr>
      </w:pPr>
      <w:r w:rsidRPr="00DB0888">
        <w:rPr>
          <w:rFonts w:ascii="Times New Roman" w:hAnsi="Times New Roman"/>
        </w:rPr>
        <w:t xml:space="preserve">       </w:t>
      </w:r>
    </w:p>
    <w:p w:rsidR="00974438" w:rsidRPr="00DB0888" w:rsidRDefault="00DB0888" w:rsidP="00DB0888">
      <w:pPr>
        <w:rPr>
          <w:rFonts w:ascii="Times New Roman" w:hAnsi="Times New Roman"/>
        </w:rPr>
      </w:pPr>
      <w:r w:rsidRPr="00DB0888">
        <w:rPr>
          <w:rFonts w:ascii="Times New Roman" w:hAnsi="Times New Roman"/>
        </w:rPr>
        <w:t xml:space="preserve">Глава Песчанокопского района                                                  </w:t>
      </w:r>
      <w:r>
        <w:rPr>
          <w:rFonts w:ascii="Times New Roman" w:hAnsi="Times New Roman"/>
        </w:rPr>
        <w:t xml:space="preserve">     </w:t>
      </w:r>
      <w:r w:rsidRPr="00DB0888">
        <w:rPr>
          <w:rFonts w:ascii="Times New Roman" w:hAnsi="Times New Roman"/>
        </w:rPr>
        <w:t xml:space="preserve">   В.В. Лозин</w:t>
      </w:r>
    </w:p>
    <w:p w:rsidR="00974438" w:rsidRPr="00DB0888" w:rsidRDefault="00974438" w:rsidP="00DB0888">
      <w:pPr>
        <w:rPr>
          <w:rFonts w:ascii="Times New Roman" w:hAnsi="Times New Roman"/>
          <w:sz w:val="18"/>
        </w:rPr>
      </w:pPr>
    </w:p>
    <w:p w:rsidR="00974438" w:rsidRPr="00DB0888" w:rsidRDefault="00DB0888">
      <w:pPr>
        <w:rPr>
          <w:rFonts w:ascii="Times New Roman" w:hAnsi="Times New Roman"/>
        </w:rPr>
      </w:pPr>
      <w:r w:rsidRPr="00DB0888">
        <w:rPr>
          <w:rFonts w:ascii="Times New Roman" w:hAnsi="Times New Roman"/>
        </w:rPr>
        <w:t>Постановление вносит:</w:t>
      </w:r>
    </w:p>
    <w:p w:rsidR="00DB0888" w:rsidRDefault="00DB0888">
      <w:pPr>
        <w:rPr>
          <w:rFonts w:ascii="Times New Roman" w:hAnsi="Times New Roman"/>
        </w:rPr>
      </w:pPr>
      <w:r w:rsidRPr="00DB0888">
        <w:rPr>
          <w:rFonts w:ascii="Times New Roman" w:hAnsi="Times New Roman"/>
        </w:rPr>
        <w:t xml:space="preserve">отдел строительства, </w:t>
      </w:r>
      <w:proofErr w:type="gramStart"/>
      <w:r w:rsidRPr="00DB0888">
        <w:rPr>
          <w:rFonts w:ascii="Times New Roman" w:hAnsi="Times New Roman"/>
        </w:rPr>
        <w:t>газо-электроснабжения</w:t>
      </w:r>
      <w:proofErr w:type="gramEnd"/>
      <w:r w:rsidRPr="00DB0888">
        <w:rPr>
          <w:rFonts w:ascii="Times New Roman" w:hAnsi="Times New Roman"/>
        </w:rPr>
        <w:t xml:space="preserve">, </w:t>
      </w:r>
    </w:p>
    <w:p w:rsidR="00974438" w:rsidRPr="00DB0888" w:rsidRDefault="00DB0888">
      <w:pPr>
        <w:rPr>
          <w:rFonts w:ascii="Times New Roman" w:hAnsi="Times New Roman"/>
        </w:rPr>
      </w:pPr>
      <w:r w:rsidRPr="00DB0888">
        <w:rPr>
          <w:rFonts w:ascii="Times New Roman" w:hAnsi="Times New Roman"/>
        </w:rPr>
        <w:t>транспорта и связи и вопросам муниципального хозяйства</w:t>
      </w:r>
    </w:p>
    <w:p w:rsidR="00974438" w:rsidRDefault="00974438">
      <w:pPr>
        <w:rPr>
          <w:rFonts w:ascii="Times New Roman" w:hAnsi="Times New Roman"/>
        </w:rPr>
      </w:pPr>
    </w:p>
    <w:p w:rsidR="00E178E5" w:rsidRDefault="00DB0888" w:rsidP="00E81DD1">
      <w:pPr>
        <w:widowControl/>
        <w:ind w:left="5103"/>
        <w:jc w:val="left"/>
        <w:rPr>
          <w:rFonts w:ascii="Times New Roman" w:hAnsi="Times New Roman"/>
        </w:rPr>
      </w:pPr>
      <w:r w:rsidRPr="00E178E5">
        <w:rPr>
          <w:rFonts w:ascii="Times New Roman" w:hAnsi="Times New Roman"/>
        </w:rPr>
        <w:t xml:space="preserve">Приложение  </w:t>
      </w:r>
    </w:p>
    <w:p w:rsidR="00E178E5" w:rsidRDefault="00DB0888" w:rsidP="00E81DD1">
      <w:pPr>
        <w:widowControl/>
        <w:ind w:left="5103"/>
        <w:jc w:val="left"/>
        <w:rPr>
          <w:rFonts w:ascii="Times New Roman" w:hAnsi="Times New Roman"/>
        </w:rPr>
      </w:pPr>
      <w:r w:rsidRPr="00E178E5">
        <w:rPr>
          <w:rFonts w:ascii="Times New Roman" w:hAnsi="Times New Roman"/>
        </w:rPr>
        <w:t xml:space="preserve">к постановлению Администрации Песчанокопского района </w:t>
      </w:r>
    </w:p>
    <w:p w:rsidR="00974438" w:rsidRPr="00E178E5" w:rsidRDefault="00DB0888" w:rsidP="00E81DD1">
      <w:pPr>
        <w:widowControl/>
        <w:ind w:left="5103"/>
        <w:jc w:val="left"/>
        <w:rPr>
          <w:rFonts w:ascii="Times New Roman" w:hAnsi="Times New Roman"/>
        </w:rPr>
      </w:pPr>
      <w:r w:rsidRPr="00E178E5">
        <w:rPr>
          <w:rFonts w:ascii="Times New Roman" w:hAnsi="Times New Roman"/>
        </w:rPr>
        <w:t xml:space="preserve">от </w:t>
      </w:r>
      <w:r w:rsidR="00A96B9E">
        <w:rPr>
          <w:rFonts w:ascii="Times New Roman" w:hAnsi="Times New Roman"/>
        </w:rPr>
        <w:t>25.03.2026</w:t>
      </w:r>
      <w:bookmarkStart w:id="0" w:name="_GoBack"/>
      <w:bookmarkEnd w:id="0"/>
      <w:r w:rsidRPr="00E178E5">
        <w:rPr>
          <w:rFonts w:ascii="Times New Roman" w:hAnsi="Times New Roman"/>
        </w:rPr>
        <w:t xml:space="preserve"> №</w:t>
      </w:r>
      <w:r w:rsidR="00E178E5">
        <w:rPr>
          <w:rFonts w:ascii="Times New Roman" w:hAnsi="Times New Roman"/>
        </w:rPr>
        <w:t xml:space="preserve"> </w:t>
      </w:r>
      <w:r w:rsidR="00A96B9E">
        <w:rPr>
          <w:rFonts w:ascii="Times New Roman" w:hAnsi="Times New Roman"/>
        </w:rPr>
        <w:t>67</w:t>
      </w:r>
    </w:p>
    <w:p w:rsidR="00974438" w:rsidRDefault="00974438"/>
    <w:p w:rsidR="00974438" w:rsidRDefault="00974438"/>
    <w:p w:rsidR="00974438" w:rsidRDefault="00974438"/>
    <w:p w:rsidR="00974438" w:rsidRDefault="00974438"/>
    <w:p w:rsidR="00974438" w:rsidRDefault="00974438"/>
    <w:p w:rsidR="00974438" w:rsidRDefault="00974438"/>
    <w:p w:rsidR="00974438" w:rsidRDefault="00974438"/>
    <w:p w:rsidR="00974438" w:rsidRDefault="00974438"/>
    <w:p w:rsidR="00974438" w:rsidRDefault="00974438"/>
    <w:p w:rsidR="00974438" w:rsidRDefault="00974438"/>
    <w:p w:rsidR="00974438" w:rsidRDefault="00974438"/>
    <w:p w:rsidR="00974438" w:rsidRDefault="00974438"/>
    <w:p w:rsidR="00974438" w:rsidRDefault="00DB088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Отчет</w:t>
      </w:r>
    </w:p>
    <w:p w:rsidR="00974438" w:rsidRDefault="00DB088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ходе реализации муниципальной программы </w:t>
      </w:r>
    </w:p>
    <w:p w:rsidR="00974438" w:rsidRDefault="00DB088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Песчанокопского района</w:t>
      </w:r>
    </w:p>
    <w:p w:rsidR="00974438" w:rsidRDefault="00DB088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«Формирование современной городской среды на территории </w:t>
      </w:r>
    </w:p>
    <w:p w:rsidR="00974438" w:rsidRDefault="00DB088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Песчанокопского района» на 2018-2030 гг</w:t>
      </w:r>
      <w:r w:rsidR="00E178E5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</w:p>
    <w:p w:rsidR="00974438" w:rsidRDefault="00DB088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2025 год</w:t>
      </w:r>
    </w:p>
    <w:p w:rsidR="00974438" w:rsidRDefault="00974438"/>
    <w:p w:rsidR="00974438" w:rsidRDefault="00974438"/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sectPr w:rsidR="00974438" w:rsidSect="00E178E5">
          <w:footerReference w:type="default" r:id="rId8"/>
          <w:pgSz w:w="11906" w:h="16838"/>
          <w:pgMar w:top="709" w:right="567" w:bottom="284" w:left="1701" w:header="720" w:footer="33" w:gutter="0"/>
          <w:cols w:space="720"/>
        </w:sectPr>
      </w:pPr>
    </w:p>
    <w:p w:rsidR="00974438" w:rsidRDefault="00974438">
      <w:pPr>
        <w:rPr>
          <w:rFonts w:ascii="Times New Roman" w:hAnsi="Times New Roman"/>
        </w:rPr>
      </w:pPr>
    </w:p>
    <w:p w:rsidR="00974438" w:rsidRDefault="00DB088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1</w:t>
      </w:r>
    </w:p>
    <w:p w:rsidR="00974438" w:rsidRDefault="00974438">
      <w:pPr>
        <w:rPr>
          <w:rFonts w:ascii="Times New Roman" w:hAnsi="Times New Roman"/>
        </w:rPr>
      </w:pPr>
    </w:p>
    <w:p w:rsidR="00974438" w:rsidRDefault="00DB0888">
      <w:pPr>
        <w:rPr>
          <w:rFonts w:ascii="Times New Roman" w:hAnsi="Times New Roman"/>
        </w:rPr>
      </w:pPr>
      <w:r>
        <w:rPr>
          <w:rFonts w:ascii="Times New Roman" w:hAnsi="Times New Roman"/>
        </w:rPr>
        <w:t>1. Сведения о достижении показателей муниципальной программы за 2025 год.</w:t>
      </w:r>
    </w:p>
    <w:p w:rsidR="00974438" w:rsidRDefault="00974438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3000"/>
        <w:gridCol w:w="1440"/>
        <w:gridCol w:w="1560"/>
        <w:gridCol w:w="1350"/>
        <w:gridCol w:w="1645"/>
        <w:gridCol w:w="1565"/>
        <w:gridCol w:w="1495"/>
        <w:gridCol w:w="1910"/>
      </w:tblGrid>
      <w:tr w:rsidR="00974438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</w:rPr>
              <w:t>/п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Уровень показателя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Признак возрастания/</w:t>
            </w:r>
          </w:p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убывания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Единица измерения (по ОКЕИ)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Плановое значение на конец текущего года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Фактическое значение на конец отчетного года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Информа-ционная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система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Комментарий</w:t>
            </w:r>
          </w:p>
        </w:tc>
      </w:tr>
      <w:tr w:rsidR="00974438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</w:tr>
      <w:tr w:rsidR="00974438">
        <w:trPr>
          <w:trHeight w:val="360"/>
        </w:trPr>
        <w:tc>
          <w:tcPr>
            <w:tcW w:w="148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Муниципальная программы «Формирование современной городской среды на территории Песчанокопского района» на 2018-2030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>»</w:t>
            </w:r>
          </w:p>
        </w:tc>
      </w:tr>
      <w:tr w:rsidR="00974438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13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Цель «Повышение качества и комфорта проживания населения на территории Песчанокопского района</w:t>
            </w:r>
          </w:p>
        </w:tc>
      </w:tr>
      <w:tr w:rsidR="00974438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438" w:rsidRDefault="00DB0888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благоустроенных общественных территорий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РП; </w:t>
            </w:r>
          </w:p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возрастаю-</w:t>
            </w:r>
            <w:proofErr w:type="spellStart"/>
            <w:r>
              <w:rPr>
                <w:rFonts w:ascii="Times New Roman" w:hAnsi="Times New Roman"/>
                <w:sz w:val="22"/>
              </w:rPr>
              <w:t>щий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Показатель достигнут</w:t>
            </w:r>
          </w:p>
        </w:tc>
      </w:tr>
      <w:tr w:rsidR="00974438">
        <w:trPr>
          <w:trHeight w:val="360"/>
        </w:trPr>
        <w:tc>
          <w:tcPr>
            <w:tcW w:w="148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Комплекс процессных мероприятий «Благоустройство общественных территорий Песчанокопского района»</w:t>
            </w:r>
          </w:p>
        </w:tc>
      </w:tr>
      <w:tr w:rsidR="00974438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w="13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Задача «Повышение комфортности городской среды, в том числе общественных пространств»</w:t>
            </w:r>
          </w:p>
        </w:tc>
      </w:tr>
      <w:tr w:rsidR="00974438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1.1.1.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Прирост числа жителей в реализации мероприятий по благоустройству общественных территорий муниципального образования </w:t>
            </w:r>
            <w:proofErr w:type="spellStart"/>
            <w:r>
              <w:rPr>
                <w:rFonts w:ascii="Times New Roman" w:hAnsi="Times New Roman"/>
                <w:sz w:val="22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РП; </w:t>
            </w:r>
          </w:p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возрастаю-</w:t>
            </w:r>
            <w:proofErr w:type="spellStart"/>
            <w:r>
              <w:rPr>
                <w:rFonts w:ascii="Times New Roman" w:hAnsi="Times New Roman"/>
                <w:sz w:val="22"/>
              </w:rPr>
              <w:t>щий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процентов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Показатель достигнут</w:t>
            </w:r>
          </w:p>
        </w:tc>
      </w:tr>
      <w:tr w:rsidR="00974438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1.2.</w:t>
            </w:r>
          </w:p>
        </w:tc>
        <w:tc>
          <w:tcPr>
            <w:tcW w:w="13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Задача «Проведение мероприятий, направленных на привлечение граждан, организаций и иных лиц к решению вопросов в сфере благоустройства общественных территорий муниципальных образований»</w:t>
            </w:r>
          </w:p>
        </w:tc>
      </w:tr>
      <w:tr w:rsidR="00974438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38" w:rsidRDefault="00DB088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благоустроенных общественных территорий Песчанокопского района.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РП; </w:t>
            </w:r>
          </w:p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возрастаю-</w:t>
            </w:r>
            <w:proofErr w:type="spellStart"/>
            <w:r>
              <w:rPr>
                <w:rFonts w:ascii="Times New Roman" w:hAnsi="Times New Roman"/>
                <w:sz w:val="22"/>
              </w:rPr>
              <w:t>щий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Вовлечены граждане старше 14 лет в решение вопросов развития городской среды</w:t>
            </w:r>
          </w:p>
        </w:tc>
      </w:tr>
      <w:tr w:rsidR="00974438">
        <w:trPr>
          <w:trHeight w:val="360"/>
        </w:trPr>
        <w:tc>
          <w:tcPr>
            <w:tcW w:w="148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Комплекс процессных мероприятий «Инициативные проекты»</w:t>
            </w:r>
          </w:p>
          <w:p w:rsidR="00974438" w:rsidRDefault="0097443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74438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2.1</w:t>
            </w:r>
          </w:p>
        </w:tc>
        <w:tc>
          <w:tcPr>
            <w:tcW w:w="13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Задача </w:t>
            </w:r>
            <w:r>
              <w:rPr>
                <w:rFonts w:ascii="Times New Roman" w:hAnsi="Times New Roman"/>
                <w:sz w:val="22"/>
              </w:rPr>
              <w:t>Поддержка инициатив жителей сельских поселений Песчанокопского района в решении вопросов местного значения</w:t>
            </w:r>
          </w:p>
        </w:tc>
      </w:tr>
      <w:tr w:rsidR="00974438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2.1.1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Прирост числа жителей в реализации мероприятий по благоустройству общественных территорий муниципальных образований.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РП; </w:t>
            </w:r>
          </w:p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возрастаю-</w:t>
            </w:r>
            <w:proofErr w:type="spellStart"/>
            <w:r>
              <w:rPr>
                <w:rFonts w:ascii="Times New Roman" w:hAnsi="Times New Roman"/>
                <w:sz w:val="22"/>
              </w:rPr>
              <w:t>щий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процентов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Реализованы мероприятия, направленные на реализацию инициатив жителей сельских поселений Песчанокопского района.</w:t>
            </w:r>
          </w:p>
        </w:tc>
      </w:tr>
      <w:tr w:rsidR="00974438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2.2.</w:t>
            </w:r>
          </w:p>
        </w:tc>
        <w:tc>
          <w:tcPr>
            <w:tcW w:w="13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2"/>
              </w:rPr>
              <w:t>Задача</w:t>
            </w:r>
            <w:r>
              <w:rPr>
                <w:rFonts w:ascii="Times New Roman" w:hAnsi="Times New Roman"/>
                <w:sz w:val="22"/>
              </w:rPr>
              <w:t xml:space="preserve"> Создание условий для повышения удовлетворенности населения Ростовской области уровнем благоустройства территорий</w:t>
            </w:r>
          </w:p>
        </w:tc>
      </w:tr>
      <w:tr w:rsidR="00974438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2.2.1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благоустроенных общественных территорий Песчанокопского района.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РП; </w:t>
            </w:r>
          </w:p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возрастаю-</w:t>
            </w:r>
            <w:proofErr w:type="spellStart"/>
            <w:r>
              <w:rPr>
                <w:rFonts w:ascii="Times New Roman" w:hAnsi="Times New Roman"/>
                <w:sz w:val="22"/>
              </w:rPr>
              <w:t>щий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Показатель достигнут</w:t>
            </w:r>
          </w:p>
        </w:tc>
      </w:tr>
    </w:tbl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jc w:val="right"/>
        <w:rPr>
          <w:rFonts w:ascii="Times New Roman" w:hAnsi="Times New Roman"/>
        </w:rPr>
      </w:pPr>
    </w:p>
    <w:p w:rsidR="00974438" w:rsidRDefault="00974438">
      <w:pPr>
        <w:jc w:val="right"/>
        <w:rPr>
          <w:rFonts w:ascii="Times New Roman" w:hAnsi="Times New Roman"/>
        </w:rPr>
      </w:pPr>
    </w:p>
    <w:p w:rsidR="00974438" w:rsidRDefault="00974438">
      <w:pPr>
        <w:jc w:val="right"/>
        <w:rPr>
          <w:rFonts w:ascii="Times New Roman" w:hAnsi="Times New Roman"/>
        </w:rPr>
      </w:pPr>
    </w:p>
    <w:p w:rsidR="00974438" w:rsidRDefault="00974438">
      <w:pPr>
        <w:jc w:val="right"/>
        <w:rPr>
          <w:rFonts w:ascii="Times New Roman" w:hAnsi="Times New Roman"/>
        </w:rPr>
      </w:pPr>
    </w:p>
    <w:p w:rsidR="00974438" w:rsidRDefault="00974438">
      <w:pPr>
        <w:jc w:val="right"/>
        <w:rPr>
          <w:rFonts w:ascii="Times New Roman" w:hAnsi="Times New Roman"/>
        </w:rPr>
      </w:pPr>
    </w:p>
    <w:p w:rsidR="00974438" w:rsidRDefault="00974438">
      <w:pPr>
        <w:jc w:val="right"/>
        <w:rPr>
          <w:rFonts w:ascii="Times New Roman" w:hAnsi="Times New Roman"/>
        </w:rPr>
      </w:pPr>
    </w:p>
    <w:p w:rsidR="00974438" w:rsidRDefault="00974438">
      <w:pPr>
        <w:jc w:val="right"/>
        <w:rPr>
          <w:rFonts w:ascii="Times New Roman" w:hAnsi="Times New Roman"/>
        </w:rPr>
      </w:pPr>
    </w:p>
    <w:p w:rsidR="00974438" w:rsidRDefault="00974438">
      <w:pPr>
        <w:jc w:val="right"/>
        <w:rPr>
          <w:rFonts w:ascii="Times New Roman" w:hAnsi="Times New Roman"/>
        </w:rPr>
      </w:pPr>
    </w:p>
    <w:p w:rsidR="00974438" w:rsidRDefault="00974438">
      <w:pPr>
        <w:jc w:val="right"/>
        <w:rPr>
          <w:rFonts w:ascii="Times New Roman" w:hAnsi="Times New Roman"/>
        </w:rPr>
      </w:pPr>
    </w:p>
    <w:p w:rsidR="00974438" w:rsidRDefault="00974438">
      <w:pPr>
        <w:jc w:val="right"/>
        <w:rPr>
          <w:rFonts w:ascii="Times New Roman" w:hAnsi="Times New Roman"/>
        </w:rPr>
      </w:pPr>
    </w:p>
    <w:p w:rsidR="00974438" w:rsidRDefault="00974438">
      <w:pPr>
        <w:jc w:val="right"/>
        <w:rPr>
          <w:rFonts w:ascii="Times New Roman" w:hAnsi="Times New Roman"/>
        </w:rPr>
      </w:pPr>
    </w:p>
    <w:p w:rsidR="00974438" w:rsidRDefault="00974438">
      <w:pPr>
        <w:jc w:val="right"/>
        <w:rPr>
          <w:rFonts w:ascii="Times New Roman" w:hAnsi="Times New Roman"/>
        </w:rPr>
      </w:pPr>
    </w:p>
    <w:p w:rsidR="00974438" w:rsidRDefault="00DB088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 2</w:t>
      </w:r>
    </w:p>
    <w:p w:rsidR="00974438" w:rsidRDefault="00DB088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Отчет о ходе реализации комплексов процессных мероприятий за 2025 год.</w:t>
      </w:r>
    </w:p>
    <w:p w:rsidR="00974438" w:rsidRPr="00E178E5" w:rsidRDefault="00974438">
      <w:pPr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996"/>
        <w:gridCol w:w="1124"/>
        <w:gridCol w:w="1227"/>
        <w:gridCol w:w="1199"/>
        <w:gridCol w:w="689"/>
        <w:gridCol w:w="585"/>
        <w:gridCol w:w="510"/>
        <w:gridCol w:w="585"/>
        <w:gridCol w:w="735"/>
        <w:gridCol w:w="600"/>
        <w:gridCol w:w="660"/>
        <w:gridCol w:w="525"/>
        <w:gridCol w:w="525"/>
        <w:gridCol w:w="600"/>
        <w:gridCol w:w="690"/>
        <w:gridCol w:w="525"/>
        <w:gridCol w:w="1425"/>
      </w:tblGrid>
      <w:tr w:rsidR="00974438" w:rsidTr="00E178E5">
        <w:trPr>
          <w:trHeight w:val="360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  <w:p w:rsidR="00974438" w:rsidRDefault="00DB0888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</w:rPr>
              <w:t>/п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rPr>
                <w:sz w:val="22"/>
              </w:rPr>
            </w:pPr>
            <w:r>
              <w:rPr>
                <w:sz w:val="22"/>
              </w:rPr>
              <w:t>Наименование комплекса процессных мероприятий, мероприятия (результата), контрольной точки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Плано</w:t>
            </w:r>
            <w:proofErr w:type="spellEnd"/>
            <w:r>
              <w:rPr>
                <w:sz w:val="22"/>
              </w:rPr>
              <w:t>-вый</w:t>
            </w:r>
            <w:proofErr w:type="gramEnd"/>
            <w:r>
              <w:rPr>
                <w:sz w:val="22"/>
              </w:rPr>
              <w:t xml:space="preserve"> срок </w:t>
            </w:r>
            <w:proofErr w:type="spellStart"/>
            <w:r>
              <w:rPr>
                <w:sz w:val="22"/>
              </w:rPr>
              <w:t>реализа-ции</w:t>
            </w:r>
            <w:proofErr w:type="spellEnd"/>
            <w:r>
              <w:rPr>
                <w:sz w:val="22"/>
              </w:rPr>
              <w:t xml:space="preserve"> (период)/(дата)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 w:rsidP="00E178E5">
            <w:pPr>
              <w:ind w:left="-15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Факти-ческая</w:t>
            </w:r>
            <w:proofErr w:type="spellEnd"/>
            <w:proofErr w:type="gramEnd"/>
            <w:r>
              <w:rPr>
                <w:sz w:val="22"/>
              </w:rPr>
              <w:t xml:space="preserve"> дата окончания реализации, наступления контрольной точки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Результат реализации (краткое описание, причины </w:t>
            </w:r>
            <w:proofErr w:type="spellStart"/>
            <w:r>
              <w:rPr>
                <w:sz w:val="22"/>
              </w:rPr>
              <w:t>нереали-зации</w:t>
            </w:r>
            <w:proofErr w:type="spellEnd"/>
            <w:r>
              <w:rPr>
                <w:sz w:val="22"/>
              </w:rPr>
              <w:t>/</w:t>
            </w:r>
            <w:proofErr w:type="gramEnd"/>
          </w:p>
          <w:p w:rsidR="00974438" w:rsidRDefault="00DB0888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реали-зации</w:t>
            </w:r>
            <w:proofErr w:type="spellEnd"/>
            <w:r>
              <w:rPr>
                <w:sz w:val="22"/>
              </w:rPr>
              <w:t xml:space="preserve"> не в полном объеме)</w:t>
            </w:r>
            <w:proofErr w:type="gramEnd"/>
          </w:p>
        </w:tc>
        <w:tc>
          <w:tcPr>
            <w:tcW w:w="3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rPr>
                <w:sz w:val="22"/>
              </w:rPr>
            </w:pPr>
            <w:r>
              <w:rPr>
                <w:sz w:val="22"/>
              </w:rPr>
              <w:t>Объем расходов, (</w:t>
            </w:r>
            <w:proofErr w:type="spellStart"/>
            <w:r>
              <w:rPr>
                <w:sz w:val="22"/>
              </w:rPr>
              <w:t>тыс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ублей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rPr>
                <w:sz w:val="22"/>
              </w:rPr>
            </w:pPr>
            <w:r>
              <w:rPr>
                <w:sz w:val="22"/>
              </w:rPr>
              <w:t>Кассовое исполнение, (</w:t>
            </w:r>
            <w:proofErr w:type="spellStart"/>
            <w:r>
              <w:rPr>
                <w:sz w:val="22"/>
              </w:rPr>
              <w:t>тыс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ублей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Ответствен-</w:t>
            </w:r>
            <w:proofErr w:type="spellStart"/>
            <w:r>
              <w:rPr>
                <w:sz w:val="22"/>
              </w:rPr>
              <w:t>ный</w:t>
            </w:r>
            <w:proofErr w:type="spellEnd"/>
            <w:proofErr w:type="gramEnd"/>
            <w:r>
              <w:rPr>
                <w:sz w:val="22"/>
              </w:rPr>
              <w:t xml:space="preserve"> исполнитель (должность)</w:t>
            </w:r>
          </w:p>
        </w:tc>
      </w:tr>
      <w:tr w:rsidR="00974438" w:rsidTr="00E178E5">
        <w:trPr>
          <w:trHeight w:val="2804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974438"/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974438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974438"/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974438"/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974438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Бюджет Песчанокопского района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Бюджет Песчанокопского района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974438"/>
        </w:tc>
      </w:tr>
      <w:tr w:rsidR="00974438" w:rsidTr="00E178E5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 w:rsidR="00974438" w:rsidTr="00E178E5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Мероприятия на реализацию регионального </w:t>
            </w:r>
            <w:proofErr w:type="spellStart"/>
            <w:r>
              <w:rPr>
                <w:rFonts w:ascii="Times New Roman" w:hAnsi="Times New Roman"/>
                <w:sz w:val="20"/>
              </w:rPr>
              <w:t>проекта</w:t>
            </w:r>
            <w:proofErr w:type="gramStart"/>
            <w:r>
              <w:rPr>
                <w:rFonts w:ascii="Times New Roman" w:hAnsi="Times New Roman"/>
                <w:sz w:val="20"/>
              </w:rPr>
              <w:t>«Ф</w:t>
            </w:r>
            <w:proofErr w:type="gramEnd"/>
            <w:r>
              <w:rPr>
                <w:rFonts w:ascii="Times New Roman" w:hAnsi="Times New Roman"/>
                <w:sz w:val="20"/>
              </w:rPr>
              <w:t>ормирование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комфортной городской среды» по национальному проекту «Инфраструктура для жизни»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 строительства,</w:t>
            </w:r>
            <w:r w:rsidR="00E178E5">
              <w:rPr>
                <w:sz w:val="22"/>
              </w:rPr>
              <w:t xml:space="preserve"> </w:t>
            </w:r>
            <w:r>
              <w:rPr>
                <w:sz w:val="22"/>
              </w:rPr>
              <w:t>газо-</w:t>
            </w:r>
            <w:proofErr w:type="spellStart"/>
            <w:r>
              <w:rPr>
                <w:sz w:val="22"/>
              </w:rPr>
              <w:t>электроснаб</w:t>
            </w:r>
            <w:proofErr w:type="spellEnd"/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жения</w:t>
            </w:r>
            <w:proofErr w:type="spellEnd"/>
            <w:r>
              <w:rPr>
                <w:sz w:val="22"/>
              </w:rPr>
              <w:t xml:space="preserve">, транспорта и связи и вопросам </w:t>
            </w:r>
            <w:proofErr w:type="spellStart"/>
            <w:proofErr w:type="gramStart"/>
            <w:r>
              <w:rPr>
                <w:sz w:val="22"/>
              </w:rPr>
              <w:t>муниципаль-ного</w:t>
            </w:r>
            <w:proofErr w:type="spellEnd"/>
            <w:proofErr w:type="gramEnd"/>
            <w:r>
              <w:rPr>
                <w:sz w:val="22"/>
              </w:rPr>
              <w:t xml:space="preserve"> хозяйства</w:t>
            </w:r>
          </w:p>
        </w:tc>
      </w:tr>
      <w:tr w:rsidR="00974438" w:rsidTr="00E178E5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Мероприятия на реализацию регионального </w:t>
            </w:r>
            <w:proofErr w:type="spellStart"/>
            <w:r>
              <w:rPr>
                <w:rFonts w:ascii="Times New Roman" w:hAnsi="Times New Roman"/>
                <w:sz w:val="20"/>
              </w:rPr>
              <w:t>проекта</w:t>
            </w:r>
            <w:proofErr w:type="gramStart"/>
            <w:r>
              <w:rPr>
                <w:rFonts w:ascii="Times New Roman" w:hAnsi="Times New Roman"/>
                <w:sz w:val="20"/>
              </w:rPr>
              <w:t>«Б</w:t>
            </w:r>
            <w:proofErr w:type="gramEnd"/>
            <w:r>
              <w:rPr>
                <w:rFonts w:ascii="Times New Roman" w:hAnsi="Times New Roman"/>
                <w:sz w:val="20"/>
              </w:rPr>
              <w:t>лагоустройство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территорий»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rPr>
                <w:sz w:val="22"/>
              </w:rPr>
            </w:pPr>
            <w:r>
              <w:rPr>
                <w:sz w:val="22"/>
              </w:rPr>
              <w:t>01.09.25г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17.09.25г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проект </w:t>
            </w:r>
            <w:proofErr w:type="spellStart"/>
            <w:proofErr w:type="gramStart"/>
            <w:r>
              <w:rPr>
                <w:sz w:val="22"/>
              </w:rPr>
              <w:t>реализо-ван</w:t>
            </w:r>
            <w:proofErr w:type="spellEnd"/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4670,0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4385,2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284,8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4670,0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4385,2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284,8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/>
        </w:tc>
      </w:tr>
      <w:tr w:rsidR="00974438" w:rsidTr="00E178E5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 w:rsidP="00E178E5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0"/>
              </w:rPr>
              <w:t xml:space="preserve">Благоустройство общественных территорий </w:t>
            </w:r>
            <w:r>
              <w:rPr>
                <w:rFonts w:ascii="Times New Roman" w:hAnsi="Times New Roman"/>
                <w:sz w:val="20"/>
              </w:rPr>
              <w:lastRenderedPageBreak/>
              <w:t>Песчанокопского района»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Х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Pr="00E178E5" w:rsidRDefault="00DB0888" w:rsidP="00E178E5">
            <w:pPr>
              <w:widowControl/>
              <w:spacing w:line="228" w:lineRule="auto"/>
              <w:jc w:val="center"/>
              <w:rPr>
                <w:sz w:val="16"/>
              </w:rPr>
            </w:pPr>
            <w:r>
              <w:rPr>
                <w:sz w:val="22"/>
              </w:rPr>
              <w:t>580,0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 w:rsidP="00E178E5">
            <w:pPr>
              <w:widowControl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 w:rsidP="00E178E5">
            <w:pPr>
              <w:widowControl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 w:rsidP="00E178E5">
            <w:pPr>
              <w:widowControl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580,0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 w:rsidP="00E178E5">
            <w:pPr>
              <w:widowControl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 w:rsidP="00E178E5">
            <w:pPr>
              <w:widowControl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 w:rsidP="00E178E5">
            <w:pPr>
              <w:widowControl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580,0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 w:rsidP="00E178E5">
            <w:pPr>
              <w:widowControl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 w:rsidP="00E178E5">
            <w:pPr>
              <w:widowControl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 w:rsidP="00E178E5">
            <w:pPr>
              <w:widowControl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580,0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 w:rsidP="00E178E5">
            <w:pPr>
              <w:widowControl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 w:rsidP="00E178E5">
            <w:pPr>
              <w:widowControl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/>
        </w:tc>
      </w:tr>
      <w:tr w:rsidR="00974438" w:rsidTr="00E178E5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38" w:rsidRDefault="00DB088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 «Инициативные проекты»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5953,4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97443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5284,8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357,0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311,6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5953,4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97443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5284,8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357,0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311,6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/>
        </w:tc>
      </w:tr>
      <w:tr w:rsidR="00974438" w:rsidTr="00E178E5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4.1.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«Благоустройство парка с. Жуковское, ул. Ленина, 98-В»</w:t>
            </w:r>
          </w:p>
          <w:p w:rsidR="00974438" w:rsidRDefault="00974438">
            <w:pPr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rPr>
                <w:sz w:val="22"/>
              </w:rPr>
            </w:pPr>
            <w:r>
              <w:rPr>
                <w:sz w:val="22"/>
              </w:rPr>
              <w:t>31.07.25г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06.08.25г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проект </w:t>
            </w:r>
            <w:proofErr w:type="spellStart"/>
            <w:proofErr w:type="gramStart"/>
            <w:r>
              <w:rPr>
                <w:sz w:val="22"/>
              </w:rPr>
              <w:t>реализо-ван</w:t>
            </w:r>
            <w:proofErr w:type="spellEnd"/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3116,6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2764,9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190,2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161,5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3116,6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2764,9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190,2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161,5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/>
        </w:tc>
      </w:tr>
      <w:tr w:rsidR="00974438" w:rsidTr="00E178E5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4.2.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«Благоустройство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10 м на восток от </w:t>
            </w:r>
            <w:proofErr w:type="spellStart"/>
            <w:r>
              <w:rPr>
                <w:rFonts w:ascii="Times New Roman" w:hAnsi="Times New Roman"/>
                <w:sz w:val="20"/>
              </w:rPr>
              <w:t>пер</w:t>
            </w:r>
            <w:proofErr w:type="gramStart"/>
            <w:r>
              <w:rPr>
                <w:rFonts w:ascii="Times New Roman" w:hAnsi="Times New Roman"/>
                <w:sz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</w:rPr>
              <w:t>ионерский</w:t>
            </w:r>
            <w:proofErr w:type="spellEnd"/>
            <w:r>
              <w:rPr>
                <w:rFonts w:ascii="Times New Roman" w:hAnsi="Times New Roman"/>
                <w:sz w:val="20"/>
              </w:rPr>
              <w:t>, 1»</w:t>
            </w:r>
          </w:p>
          <w:p w:rsidR="00974438" w:rsidRDefault="00974438">
            <w:pPr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rPr>
                <w:sz w:val="22"/>
              </w:rPr>
            </w:pPr>
            <w:r>
              <w:rPr>
                <w:sz w:val="22"/>
              </w:rPr>
              <w:t>25.08.25г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17.09.25г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проект </w:t>
            </w:r>
            <w:proofErr w:type="spellStart"/>
            <w:proofErr w:type="gramStart"/>
            <w:r>
              <w:rPr>
                <w:sz w:val="22"/>
              </w:rPr>
              <w:t>реализо-ван</w:t>
            </w:r>
            <w:proofErr w:type="spellEnd"/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2836,7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2519,9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166,8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150,1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2836,7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2519,9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166,8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74438" w:rsidRDefault="00DB088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150,1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/>
        </w:tc>
      </w:tr>
    </w:tbl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974438">
      <w:pPr>
        <w:rPr>
          <w:rFonts w:ascii="Times New Roman" w:hAnsi="Times New Roman"/>
        </w:rPr>
      </w:pPr>
    </w:p>
    <w:p w:rsidR="00974438" w:rsidRDefault="00DB0888">
      <w:pPr>
        <w:widowControl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 3</w:t>
      </w:r>
    </w:p>
    <w:p w:rsidR="00974438" w:rsidRDefault="00DB0888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выполнении (достижении) мероприятий (результатов) комплекса процессных мероприятий</w:t>
      </w:r>
    </w:p>
    <w:p w:rsidR="00974438" w:rsidRPr="00E178E5" w:rsidRDefault="00974438">
      <w:pPr>
        <w:rPr>
          <w:rFonts w:ascii="Times New Roman" w:hAnsi="Times New Roman"/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080"/>
        <w:gridCol w:w="2237"/>
        <w:gridCol w:w="1474"/>
        <w:gridCol w:w="1547"/>
        <w:gridCol w:w="1555"/>
        <w:gridCol w:w="2673"/>
        <w:gridCol w:w="1684"/>
      </w:tblGrid>
      <w:tr w:rsidR="00974438">
        <w:trPr>
          <w:trHeight w:val="36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(качественная, количественная)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(по ОКЕИ)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Плановое значение на конец текущего года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Фактическое значение на конец текущего года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(должность)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Комментарий</w:t>
            </w:r>
          </w:p>
        </w:tc>
      </w:tr>
      <w:tr w:rsidR="00974438" w:rsidTr="00E178E5">
        <w:trPr>
          <w:trHeight w:val="25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74438">
        <w:trPr>
          <w:trHeight w:val="36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 w:rsidP="00E178E5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«Благоустройство общественной территории в </w:t>
            </w: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</w:rPr>
              <w:t>етник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4"/>
              </w:rPr>
              <w:t>, 50/15»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строительства,</w:t>
            </w:r>
            <w:r w:rsidR="00E178E5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транспорта и связи и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муниципаль-ного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хозяйства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достигнут</w:t>
            </w:r>
          </w:p>
        </w:tc>
      </w:tr>
      <w:tr w:rsidR="00974438">
        <w:trPr>
          <w:trHeight w:val="36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 w:rsidP="00E178E5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на реализацию регионального проекта</w:t>
            </w:r>
            <w:r w:rsidR="00E178E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«Благоустройство территорий»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детского игрового оборудования и обустройство детских игровых площадок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строительства,</w:t>
            </w:r>
            <w:r w:rsidR="00E178E5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транспорта и связи и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муниципаль-ного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хозяйства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достигнут</w:t>
            </w:r>
          </w:p>
          <w:p w:rsidR="00974438" w:rsidRDefault="0097443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4438">
        <w:trPr>
          <w:trHeight w:val="36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 w:rsidP="00E178E5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«Благоустройство парка с. Жуковское, ул. Ленина, 98-В»</w:t>
            </w:r>
          </w:p>
          <w:p w:rsidR="00974438" w:rsidRDefault="0097443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территории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строительства,</w:t>
            </w:r>
            <w:r w:rsidR="00E178E5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транспорта и связи и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муниципаль-ного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хозяйства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достигнут</w:t>
            </w:r>
          </w:p>
          <w:p w:rsidR="00974438" w:rsidRDefault="0097443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4438">
        <w:trPr>
          <w:trHeight w:val="36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 w:rsidP="00E178E5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«Благоустройство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  <w:sz w:val="24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4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10 м на восток от </w:t>
            </w:r>
            <w:proofErr w:type="spellStart"/>
            <w:r>
              <w:rPr>
                <w:rFonts w:ascii="Times New Roman" w:hAnsi="Times New Roman"/>
                <w:sz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ионерский</w:t>
            </w:r>
            <w:proofErr w:type="spellEnd"/>
            <w:r>
              <w:rPr>
                <w:rFonts w:ascii="Times New Roman" w:hAnsi="Times New Roman"/>
                <w:sz w:val="24"/>
              </w:rPr>
              <w:t>, 1»</w:t>
            </w:r>
            <w:r w:rsidR="00E178E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территории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строительства,</w:t>
            </w:r>
            <w:r w:rsidR="00E178E5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транспорта и связи и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муниципаль-ного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хозяйства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достигнут</w:t>
            </w:r>
          </w:p>
          <w:p w:rsidR="00974438" w:rsidRDefault="00974438" w:rsidP="00E178E5">
            <w:pPr>
              <w:widowControl/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74438" w:rsidRDefault="00DB0888">
      <w:pPr>
        <w:widowControl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 4</w:t>
      </w:r>
    </w:p>
    <w:p w:rsidR="00974438" w:rsidRDefault="00974438">
      <w:pPr>
        <w:widowControl/>
        <w:jc w:val="center"/>
        <w:rPr>
          <w:rFonts w:ascii="Times New Roman" w:hAnsi="Times New Roman"/>
        </w:rPr>
      </w:pPr>
    </w:p>
    <w:p w:rsidR="00974438" w:rsidRDefault="00DB0888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 исполнении бюджетных ассигнований, предусмотренных на финансовое обеспечение реализации программы</w:t>
      </w:r>
    </w:p>
    <w:p w:rsidR="00974438" w:rsidRDefault="00974438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5"/>
        <w:gridCol w:w="1817"/>
        <w:gridCol w:w="1381"/>
        <w:gridCol w:w="1561"/>
        <w:gridCol w:w="1679"/>
        <w:gridCol w:w="1395"/>
        <w:gridCol w:w="1485"/>
        <w:gridCol w:w="2280"/>
      </w:tblGrid>
      <w:tr w:rsidR="00974438">
        <w:trPr>
          <w:trHeight w:val="360"/>
        </w:trPr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программы, структурного элемента и источника финансового обеспечения</w:t>
            </w:r>
          </w:p>
        </w:tc>
        <w:tc>
          <w:tcPr>
            <w:tcW w:w="4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финансового обеспечения,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Исполнение,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 исполнения, (6)/(3)х100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Комментарий</w:t>
            </w:r>
          </w:p>
        </w:tc>
      </w:tr>
      <w:tr w:rsidR="00974438">
        <w:trPr>
          <w:trHeight w:val="360"/>
        </w:trPr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974438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Предусмотрено паспортом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Сводная бюджетная роспись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Лимиты бюджетных обязательств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Принятые бюджетные обязательства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Кассовое исполнение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974438"/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974438"/>
        </w:tc>
      </w:tr>
      <w:tr w:rsidR="00974438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974438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widowControl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Муниципальная программа (всего), в том числе: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11 203,4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10250,0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10250,0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10250,0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10249,9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4438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4438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9670,0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9670,0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9670,0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9670,0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9670,0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/>
        </w:tc>
      </w:tr>
      <w:tr w:rsidR="00974438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4438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311,6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4438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сельских поселений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641,8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4438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38" w:rsidRDefault="00DB0888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Мероприятия на реализацию регионального проекта</w:t>
            </w:r>
            <w:r w:rsidR="00E178E5">
              <w:rPr>
                <w:rFonts w:ascii="Times New Roman" w:hAnsi="Times New Roman"/>
                <w:b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 xml:space="preserve">«Благоустройство территорий»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4670,0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4385,2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4385,2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4385,2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4385,1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реализовано</w:t>
            </w:r>
          </w:p>
        </w:tc>
      </w:tr>
      <w:tr w:rsidR="00974438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4438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4385,2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4385,2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4385,2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4385,2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4385,1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87,7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4438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4438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4438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сельских поселений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284,8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/>
        </w:tc>
      </w:tr>
      <w:tr w:rsidR="00974438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38" w:rsidRDefault="00DB0888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>Комплекс процессных мероприятий «Благоустройство общественных территорий»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реализовано</w:t>
            </w:r>
          </w:p>
        </w:tc>
      </w:tr>
      <w:tr w:rsidR="00974438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38" w:rsidRDefault="00DB0888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Комплекс процессных мероприятий «Инициативные проекты»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5953,4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5284,8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5284,8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5284,8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5284,8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реализовано</w:t>
            </w:r>
          </w:p>
        </w:tc>
      </w:tr>
      <w:tr w:rsidR="00974438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4438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5284,8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</w:pPr>
            <w:r>
              <w:rPr>
                <w:rFonts w:ascii="Times New Roman" w:hAnsi="Times New Roman"/>
                <w:sz w:val="24"/>
              </w:rPr>
              <w:t>5284,8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5284,8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5284,8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5284,8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4438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4438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311,6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4438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38" w:rsidRDefault="00DB088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сельских поселений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357,0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DB088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38" w:rsidRDefault="0097443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74438" w:rsidRDefault="00974438">
      <w:pPr>
        <w:rPr>
          <w:sz w:val="22"/>
        </w:rPr>
      </w:pPr>
    </w:p>
    <w:p w:rsidR="00974438" w:rsidRDefault="00974438">
      <w:pPr>
        <w:rPr>
          <w:sz w:val="22"/>
        </w:rPr>
      </w:pPr>
    </w:p>
    <w:p w:rsidR="00974438" w:rsidRDefault="00974438">
      <w:pPr>
        <w:rPr>
          <w:sz w:val="22"/>
        </w:rPr>
      </w:pPr>
    </w:p>
    <w:p w:rsidR="00974438" w:rsidRDefault="00974438">
      <w:pPr>
        <w:rPr>
          <w:sz w:val="22"/>
        </w:rPr>
      </w:pPr>
    </w:p>
    <w:p w:rsidR="00974438" w:rsidRDefault="00DB0888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Управляющий делами                                     </w:t>
      </w:r>
    </w:p>
    <w:p w:rsidR="00974438" w:rsidRDefault="00DB0888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района                                                                                                                                       О.В. Купина</w:t>
      </w:r>
    </w:p>
    <w:p w:rsidR="00974438" w:rsidRDefault="00974438">
      <w:pPr>
        <w:rPr>
          <w:sz w:val="22"/>
        </w:rPr>
      </w:pPr>
    </w:p>
    <w:p w:rsidR="00974438" w:rsidRDefault="00974438">
      <w:pPr>
        <w:rPr>
          <w:sz w:val="22"/>
        </w:rPr>
      </w:pPr>
    </w:p>
    <w:p w:rsidR="00974438" w:rsidRDefault="00974438">
      <w:pPr>
        <w:rPr>
          <w:sz w:val="22"/>
        </w:rPr>
      </w:pPr>
    </w:p>
    <w:p w:rsidR="00974438" w:rsidRDefault="00974438">
      <w:pPr>
        <w:rPr>
          <w:sz w:val="22"/>
        </w:rPr>
      </w:pPr>
    </w:p>
    <w:p w:rsidR="00974438" w:rsidRDefault="00974438">
      <w:pPr>
        <w:rPr>
          <w:sz w:val="22"/>
        </w:rPr>
      </w:pPr>
    </w:p>
    <w:p w:rsidR="00974438" w:rsidRDefault="00974438">
      <w:pPr>
        <w:rPr>
          <w:sz w:val="22"/>
        </w:rPr>
      </w:pPr>
    </w:p>
    <w:p w:rsidR="00974438" w:rsidRDefault="00974438">
      <w:pPr>
        <w:rPr>
          <w:sz w:val="22"/>
        </w:rPr>
      </w:pPr>
    </w:p>
    <w:sectPr w:rsidR="00974438" w:rsidSect="00E178E5">
      <w:pgSz w:w="16848" w:h="11908" w:orient="landscape"/>
      <w:pgMar w:top="1701" w:right="662" w:bottom="569" w:left="1304" w:header="720" w:footer="3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8E5" w:rsidRDefault="00E178E5" w:rsidP="00E178E5">
      <w:r>
        <w:separator/>
      </w:r>
    </w:p>
  </w:endnote>
  <w:endnote w:type="continuationSeparator" w:id="0">
    <w:p w:rsidR="00E178E5" w:rsidRDefault="00E178E5" w:rsidP="00E1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78634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E178E5" w:rsidRPr="0074286E" w:rsidRDefault="00E178E5">
        <w:pPr>
          <w:pStyle w:val="ac"/>
          <w:jc w:val="right"/>
          <w:rPr>
            <w:rFonts w:ascii="Times New Roman" w:hAnsi="Times New Roman"/>
          </w:rPr>
        </w:pPr>
        <w:r w:rsidRPr="0074286E">
          <w:rPr>
            <w:rFonts w:ascii="Times New Roman" w:hAnsi="Times New Roman"/>
          </w:rPr>
          <w:fldChar w:fldCharType="begin"/>
        </w:r>
        <w:r w:rsidRPr="0074286E">
          <w:rPr>
            <w:rFonts w:ascii="Times New Roman" w:hAnsi="Times New Roman"/>
          </w:rPr>
          <w:instrText>PAGE   \* MERGEFORMAT</w:instrText>
        </w:r>
        <w:r w:rsidRPr="0074286E">
          <w:rPr>
            <w:rFonts w:ascii="Times New Roman" w:hAnsi="Times New Roman"/>
          </w:rPr>
          <w:fldChar w:fldCharType="separate"/>
        </w:r>
        <w:r w:rsidR="00A96B9E">
          <w:rPr>
            <w:rFonts w:ascii="Times New Roman" w:hAnsi="Times New Roman"/>
            <w:noProof/>
          </w:rPr>
          <w:t>1</w:t>
        </w:r>
        <w:r w:rsidRPr="0074286E">
          <w:rPr>
            <w:rFonts w:ascii="Times New Roman" w:hAnsi="Times New Roman"/>
          </w:rPr>
          <w:fldChar w:fldCharType="end"/>
        </w:r>
      </w:p>
    </w:sdtContent>
  </w:sdt>
  <w:p w:rsidR="00E178E5" w:rsidRDefault="00E178E5" w:rsidP="00E178E5">
    <w:pPr>
      <w:pStyle w:val="ac"/>
      <w:tabs>
        <w:tab w:val="clear" w:pos="4677"/>
        <w:tab w:val="clear" w:pos="9355"/>
        <w:tab w:val="left" w:pos="279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8E5" w:rsidRDefault="00E178E5" w:rsidP="00E178E5">
      <w:r>
        <w:separator/>
      </w:r>
    </w:p>
  </w:footnote>
  <w:footnote w:type="continuationSeparator" w:id="0">
    <w:p w:rsidR="00E178E5" w:rsidRDefault="00E178E5" w:rsidP="00E17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4438"/>
    <w:rsid w:val="0074286E"/>
    <w:rsid w:val="00974438"/>
    <w:rsid w:val="00A96B9E"/>
    <w:rsid w:val="00DB0888"/>
    <w:rsid w:val="00E178E5"/>
    <w:rsid w:val="00E8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B08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088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178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178E5"/>
    <w:rPr>
      <w:sz w:val="28"/>
    </w:rPr>
  </w:style>
  <w:style w:type="paragraph" w:styleId="ac">
    <w:name w:val="footer"/>
    <w:basedOn w:val="a"/>
    <w:link w:val="ad"/>
    <w:uiPriority w:val="99"/>
    <w:unhideWhenUsed/>
    <w:rsid w:val="00E178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178E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B08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088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178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178E5"/>
    <w:rPr>
      <w:sz w:val="28"/>
    </w:rPr>
  </w:style>
  <w:style w:type="paragraph" w:styleId="ac">
    <w:name w:val="footer"/>
    <w:basedOn w:val="a"/>
    <w:link w:val="ad"/>
    <w:uiPriority w:val="99"/>
    <w:unhideWhenUsed/>
    <w:rsid w:val="00E178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178E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2026-03-24T11:38:00Z</cp:lastPrinted>
  <dcterms:created xsi:type="dcterms:W3CDTF">2026-03-19T12:23:00Z</dcterms:created>
  <dcterms:modified xsi:type="dcterms:W3CDTF">2026-03-25T11:02:00Z</dcterms:modified>
</cp:coreProperties>
</file>