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51" w:rsidRPr="00323B36" w:rsidRDefault="005D5451" w:rsidP="005D54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D5451" w:rsidRPr="00323B36" w:rsidRDefault="005D5451" w:rsidP="005D54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D5451" w:rsidRPr="00323B36" w:rsidRDefault="005D5451" w:rsidP="005D545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D5451" w:rsidRPr="00323B36" w:rsidRDefault="005D5451" w:rsidP="005D545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D5451" w:rsidRPr="00323B36" w:rsidRDefault="005D5451" w:rsidP="005D545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5D5451" w:rsidRPr="00323B36" w:rsidRDefault="005D5451" w:rsidP="005D545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D5451" w:rsidRPr="00323B36" w:rsidRDefault="005D5451" w:rsidP="005D545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D5451" w:rsidRPr="00323B36" w:rsidTr="005D5451">
        <w:trPr>
          <w:trHeight w:val="383"/>
        </w:trPr>
        <w:tc>
          <w:tcPr>
            <w:tcW w:w="2235" w:type="dxa"/>
            <w:hideMark/>
          </w:tcPr>
          <w:p w:rsidR="005D5451" w:rsidRPr="00323B36" w:rsidRDefault="0015679D" w:rsidP="005D545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31.10.2022</w:t>
            </w:r>
          </w:p>
        </w:tc>
        <w:tc>
          <w:tcPr>
            <w:tcW w:w="2268" w:type="dxa"/>
          </w:tcPr>
          <w:p w:rsidR="005D5451" w:rsidRPr="00323B36" w:rsidRDefault="005D5451" w:rsidP="005D545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D5451" w:rsidRPr="00323B36" w:rsidRDefault="005D5451" w:rsidP="005D545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D5451" w:rsidRPr="00323B36" w:rsidRDefault="0015679D" w:rsidP="005D545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995</w:t>
            </w:r>
          </w:p>
        </w:tc>
        <w:tc>
          <w:tcPr>
            <w:tcW w:w="1315" w:type="dxa"/>
          </w:tcPr>
          <w:p w:rsidR="005D5451" w:rsidRPr="00323B36" w:rsidRDefault="005D5451" w:rsidP="005D545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D5451" w:rsidRPr="00323B36" w:rsidRDefault="005D5451" w:rsidP="005D545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4D7F" w:rsidRDefault="00254D7F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</w:tblGrid>
      <w:tr w:rsidR="00254D7F" w:rsidTr="005D5451">
        <w:trPr>
          <w:trHeight w:val="998"/>
        </w:trPr>
        <w:tc>
          <w:tcPr>
            <w:tcW w:w="4928" w:type="dxa"/>
            <w:shd w:val="clear" w:color="auto" w:fill="auto"/>
          </w:tcPr>
          <w:p w:rsidR="005D5451" w:rsidRPr="005D5451" w:rsidRDefault="005D5451" w:rsidP="005D5451">
            <w:pPr>
              <w:jc w:val="both"/>
              <w:rPr>
                <w:sz w:val="16"/>
              </w:rPr>
            </w:pPr>
          </w:p>
          <w:p w:rsidR="006720DC" w:rsidRPr="006720DC" w:rsidRDefault="00CC3392" w:rsidP="005D545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район</w:t>
            </w:r>
            <w:r w:rsidR="006720DC" w:rsidRPr="006720DC">
              <w:rPr>
                <w:sz w:val="28"/>
              </w:rPr>
              <w:t>ной программы</w:t>
            </w:r>
            <w:r w:rsidR="006720DC">
              <w:rPr>
                <w:sz w:val="28"/>
              </w:rPr>
              <w:t xml:space="preserve"> </w:t>
            </w:r>
            <w:r w:rsidR="006720DC" w:rsidRPr="006720DC">
              <w:rPr>
                <w:sz w:val="28"/>
              </w:rPr>
              <w:t xml:space="preserve"> «Обеспечение пассажирских перевозок транспортом общего пользования</w:t>
            </w:r>
            <w:r w:rsidR="006720DC">
              <w:rPr>
                <w:sz w:val="28"/>
              </w:rPr>
              <w:t xml:space="preserve"> </w:t>
            </w:r>
            <w:r w:rsidR="006720DC" w:rsidRPr="006720DC">
              <w:rPr>
                <w:sz w:val="28"/>
              </w:rPr>
              <w:t xml:space="preserve">в муниципальном образовании «Песчанокопский район» </w:t>
            </w:r>
          </w:p>
          <w:p w:rsidR="00254D7F" w:rsidRDefault="00695459" w:rsidP="005D545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2022</w:t>
            </w:r>
            <w:r w:rsidR="006720DC" w:rsidRPr="006720DC">
              <w:rPr>
                <w:sz w:val="28"/>
              </w:rPr>
              <w:t>-2025 годы»</w:t>
            </w:r>
          </w:p>
          <w:p w:rsidR="00254D7F" w:rsidRDefault="00254D7F" w:rsidP="005D5451">
            <w:pPr>
              <w:jc w:val="both"/>
              <w:rPr>
                <w:sz w:val="28"/>
              </w:rPr>
            </w:pPr>
          </w:p>
        </w:tc>
      </w:tr>
    </w:tbl>
    <w:p w:rsidR="00254D7F" w:rsidRDefault="006720DC" w:rsidP="005D5451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6720DC">
        <w:rPr>
          <w:sz w:val="28"/>
        </w:rPr>
        <w:t>Федеральными законами Российской Федерации от 06.10.2003 № 131-ФЗ «Об общих принципах организации местного самоуправления в Российской Федерации», от 13.07.2015 №220-ФЗ «Об организации пассажирских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14.02.2009 № 112 «Об утверждении Правил перевозок пассажиров и багажа автомобильным транспортом и городским наземным электрическим транспортом»,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</w:t>
      </w:r>
      <w:r>
        <w:rPr>
          <w:sz w:val="28"/>
        </w:rPr>
        <w:t xml:space="preserve">чанокопского района», </w:t>
      </w:r>
    </w:p>
    <w:p w:rsidR="006720DC" w:rsidRDefault="006720DC" w:rsidP="005D5451">
      <w:pPr>
        <w:ind w:firstLine="709"/>
        <w:jc w:val="both"/>
        <w:rPr>
          <w:sz w:val="28"/>
        </w:rPr>
      </w:pPr>
    </w:p>
    <w:p w:rsidR="00254D7F" w:rsidRDefault="006720DC" w:rsidP="005D5451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6720DC" w:rsidRDefault="006720DC" w:rsidP="005D545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CC3392">
        <w:rPr>
          <w:sz w:val="28"/>
        </w:rPr>
        <w:t>Утвердить район</w:t>
      </w:r>
      <w:r w:rsidRPr="006720DC">
        <w:rPr>
          <w:sz w:val="28"/>
        </w:rPr>
        <w:t>ную программу  «Обеспечение пассажирских перевозок  транспортом общего пользования в муниципальном образовании</w:t>
      </w:r>
      <w:r w:rsidR="00695459">
        <w:rPr>
          <w:sz w:val="28"/>
        </w:rPr>
        <w:t xml:space="preserve">  «Песчанокопский район» на 2022</w:t>
      </w:r>
      <w:r w:rsidRPr="006720DC">
        <w:rPr>
          <w:sz w:val="28"/>
        </w:rPr>
        <w:t>-2025 годы» (прилагается).</w:t>
      </w:r>
    </w:p>
    <w:p w:rsidR="006720DC" w:rsidRDefault="006720DC" w:rsidP="005D5451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720DC">
        <w:rPr>
          <w:sz w:val="28"/>
        </w:rPr>
        <w:t>Руководителю пресс-службы Администрации Песчанокопского района  (Сидоренко С.А.)  опубликовать  настоящее  постановление в вестнике Администрации Песчанокопского района «Район официальный».</w:t>
      </w:r>
    </w:p>
    <w:p w:rsidR="006720DC" w:rsidRPr="006720DC" w:rsidRDefault="006720DC" w:rsidP="005D545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Pr="006720DC"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254D7F" w:rsidRDefault="006720DC" w:rsidP="005D5451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6720DC">
        <w:rPr>
          <w:sz w:val="28"/>
        </w:rPr>
        <w:t>Контроль за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720DC" w:rsidRDefault="006720DC" w:rsidP="005D5451">
      <w:pPr>
        <w:ind w:firstLine="709"/>
        <w:jc w:val="both"/>
        <w:rPr>
          <w:sz w:val="28"/>
        </w:rPr>
      </w:pPr>
    </w:p>
    <w:p w:rsidR="005D5451" w:rsidRDefault="005D5451" w:rsidP="005D5451">
      <w:pPr>
        <w:ind w:firstLine="709"/>
        <w:jc w:val="both"/>
        <w:rPr>
          <w:sz w:val="28"/>
        </w:rPr>
      </w:pPr>
    </w:p>
    <w:p w:rsidR="005D5451" w:rsidRDefault="005D5451" w:rsidP="005D5451">
      <w:pPr>
        <w:ind w:firstLine="709"/>
        <w:jc w:val="both"/>
        <w:rPr>
          <w:sz w:val="28"/>
        </w:rPr>
      </w:pPr>
    </w:p>
    <w:p w:rsidR="00254D7F" w:rsidRDefault="006720DC" w:rsidP="005D5451">
      <w:pPr>
        <w:ind w:right="-1"/>
        <w:jc w:val="both"/>
        <w:rPr>
          <w:sz w:val="28"/>
        </w:rPr>
      </w:pPr>
      <w:r>
        <w:rPr>
          <w:sz w:val="28"/>
        </w:rPr>
        <w:t>Глава  Администрации</w:t>
      </w:r>
    </w:p>
    <w:p w:rsidR="00254D7F" w:rsidRDefault="006720DC" w:rsidP="005D5451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254D7F" w:rsidRDefault="00254D7F" w:rsidP="005D5451">
      <w:pPr>
        <w:jc w:val="both"/>
        <w:rPr>
          <w:sz w:val="28"/>
        </w:rPr>
      </w:pPr>
    </w:p>
    <w:p w:rsidR="005D5451" w:rsidRDefault="005D5451" w:rsidP="005D5451">
      <w:pPr>
        <w:jc w:val="both"/>
        <w:rPr>
          <w:sz w:val="28"/>
        </w:rPr>
      </w:pPr>
    </w:p>
    <w:p w:rsidR="005D5451" w:rsidRDefault="005D5451" w:rsidP="005D5451">
      <w:pPr>
        <w:jc w:val="both"/>
        <w:rPr>
          <w:sz w:val="28"/>
        </w:rPr>
      </w:pPr>
    </w:p>
    <w:p w:rsidR="00254D7F" w:rsidRDefault="00254D7F" w:rsidP="005D5451">
      <w:pPr>
        <w:tabs>
          <w:tab w:val="left" w:pos="1035"/>
        </w:tabs>
        <w:rPr>
          <w:sz w:val="16"/>
        </w:rPr>
      </w:pPr>
    </w:p>
    <w:p w:rsidR="00254D7F" w:rsidRDefault="006720DC" w:rsidP="005D5451">
      <w:pPr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254D7F" w:rsidRDefault="006720DC" w:rsidP="005D5451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отдел по вопросам  муниципального хозяйства  </w:t>
      </w:r>
    </w:p>
    <w:p w:rsidR="006720DC" w:rsidRDefault="006720DC" w:rsidP="005D5451">
      <w:pPr>
        <w:tabs>
          <w:tab w:val="left" w:pos="1035"/>
        </w:tabs>
        <w:rPr>
          <w:sz w:val="28"/>
        </w:rPr>
      </w:pPr>
    </w:p>
    <w:p w:rsidR="00254D7F" w:rsidRDefault="00254D7F" w:rsidP="005D5451"/>
    <w:p w:rsidR="006720DC" w:rsidRDefault="006720DC" w:rsidP="005D5451"/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6720DC" w:rsidRPr="006720DC" w:rsidRDefault="006720DC" w:rsidP="005D5451">
      <w:pPr>
        <w:ind w:left="5387"/>
        <w:rPr>
          <w:sz w:val="28"/>
          <w:szCs w:val="28"/>
        </w:rPr>
      </w:pPr>
      <w:r w:rsidRPr="006720DC">
        <w:rPr>
          <w:sz w:val="28"/>
          <w:szCs w:val="28"/>
        </w:rPr>
        <w:lastRenderedPageBreak/>
        <w:t xml:space="preserve">Приложение </w:t>
      </w:r>
    </w:p>
    <w:p w:rsidR="006720DC" w:rsidRDefault="006720DC" w:rsidP="005D5451">
      <w:pPr>
        <w:ind w:left="5387"/>
        <w:rPr>
          <w:sz w:val="28"/>
          <w:szCs w:val="28"/>
        </w:rPr>
      </w:pPr>
      <w:r w:rsidRPr="006720DC">
        <w:rPr>
          <w:sz w:val="28"/>
          <w:szCs w:val="28"/>
        </w:rPr>
        <w:t xml:space="preserve">к постановлению Администрации </w:t>
      </w:r>
    </w:p>
    <w:p w:rsidR="006720DC" w:rsidRPr="006720DC" w:rsidRDefault="006720DC" w:rsidP="005D5451">
      <w:pPr>
        <w:ind w:left="5387"/>
        <w:rPr>
          <w:sz w:val="28"/>
          <w:szCs w:val="28"/>
        </w:rPr>
      </w:pPr>
      <w:r w:rsidRPr="006720DC">
        <w:rPr>
          <w:sz w:val="28"/>
          <w:szCs w:val="28"/>
        </w:rPr>
        <w:t>Песчанокопского района</w:t>
      </w:r>
    </w:p>
    <w:p w:rsidR="006720DC" w:rsidRDefault="006720DC" w:rsidP="005D5451">
      <w:pPr>
        <w:ind w:left="5387"/>
        <w:rPr>
          <w:sz w:val="28"/>
          <w:szCs w:val="28"/>
        </w:rPr>
      </w:pPr>
      <w:r w:rsidRPr="006720DC">
        <w:rPr>
          <w:sz w:val="28"/>
          <w:szCs w:val="28"/>
        </w:rPr>
        <w:t xml:space="preserve">от  </w:t>
      </w:r>
      <w:r w:rsidR="0015679D">
        <w:rPr>
          <w:sz w:val="28"/>
          <w:szCs w:val="28"/>
        </w:rPr>
        <w:t xml:space="preserve">31.10.2022 </w:t>
      </w:r>
      <w:bookmarkStart w:id="0" w:name="_GoBack"/>
      <w:bookmarkEnd w:id="0"/>
      <w:r w:rsidR="005D5451">
        <w:rPr>
          <w:sz w:val="28"/>
          <w:szCs w:val="28"/>
        </w:rPr>
        <w:t xml:space="preserve"> №</w:t>
      </w:r>
      <w:r w:rsidR="0015679D">
        <w:rPr>
          <w:sz w:val="28"/>
          <w:szCs w:val="28"/>
        </w:rPr>
        <w:t xml:space="preserve"> </w:t>
      </w:r>
      <w:r w:rsidR="005D5451">
        <w:rPr>
          <w:sz w:val="28"/>
          <w:szCs w:val="28"/>
        </w:rPr>
        <w:t xml:space="preserve"> </w:t>
      </w:r>
      <w:r w:rsidR="0015679D">
        <w:rPr>
          <w:sz w:val="28"/>
          <w:szCs w:val="28"/>
        </w:rPr>
        <w:t>995</w:t>
      </w: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FE2A3B" w:rsidRDefault="00FE2A3B" w:rsidP="006720DC">
      <w:pPr>
        <w:jc w:val="right"/>
        <w:rPr>
          <w:sz w:val="28"/>
          <w:szCs w:val="28"/>
        </w:rPr>
      </w:pPr>
    </w:p>
    <w:p w:rsidR="006720DC" w:rsidRPr="006720DC" w:rsidRDefault="00CC3392" w:rsidP="006720D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6720DC" w:rsidRPr="006720DC">
        <w:rPr>
          <w:sz w:val="28"/>
          <w:szCs w:val="28"/>
        </w:rPr>
        <w:t>ная программа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«Обеспечение пассажирских перевозок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транспортом общего пользования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в муниципальном образовании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«Песчанокопский район»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на 2022-2025</w:t>
      </w:r>
      <w:r w:rsidR="00695459">
        <w:rPr>
          <w:sz w:val="28"/>
          <w:szCs w:val="28"/>
        </w:rPr>
        <w:t xml:space="preserve"> </w:t>
      </w:r>
      <w:r w:rsidRPr="006720DC">
        <w:rPr>
          <w:sz w:val="28"/>
          <w:szCs w:val="28"/>
        </w:rPr>
        <w:t>годы»</w:t>
      </w: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FE2A3B" w:rsidRDefault="006720DC" w:rsidP="00FE2A3B">
      <w:pPr>
        <w:pStyle w:val="a3"/>
        <w:numPr>
          <w:ilvl w:val="0"/>
          <w:numId w:val="13"/>
        </w:numPr>
        <w:jc w:val="center"/>
        <w:rPr>
          <w:sz w:val="28"/>
          <w:szCs w:val="28"/>
        </w:rPr>
      </w:pPr>
      <w:r w:rsidRPr="00FE2A3B">
        <w:rPr>
          <w:sz w:val="28"/>
          <w:szCs w:val="28"/>
        </w:rPr>
        <w:t>г.</w:t>
      </w: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</w:pPr>
    </w:p>
    <w:p w:rsidR="006720DC" w:rsidRPr="00FE2A3B" w:rsidRDefault="006720DC" w:rsidP="00FE2A3B">
      <w:pPr>
        <w:pStyle w:val="a3"/>
        <w:widowControl w:val="0"/>
        <w:numPr>
          <w:ilvl w:val="0"/>
          <w:numId w:val="14"/>
        </w:numPr>
        <w:tabs>
          <w:tab w:val="left" w:pos="1440"/>
        </w:tabs>
        <w:autoSpaceDE w:val="0"/>
        <w:autoSpaceDN w:val="0"/>
        <w:spacing w:before="69" w:line="319" w:lineRule="exact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 w:rsidRPr="00FE2A3B">
        <w:rPr>
          <w:b/>
          <w:bCs/>
          <w:color w:val="auto"/>
          <w:sz w:val="28"/>
          <w:szCs w:val="28"/>
          <w:lang w:eastAsia="en-US"/>
        </w:rPr>
        <w:t>Паспорт</w:t>
      </w:r>
      <w:r w:rsidRPr="00FE2A3B">
        <w:rPr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CC3392">
        <w:rPr>
          <w:b/>
          <w:bCs/>
          <w:color w:val="auto"/>
          <w:sz w:val="28"/>
          <w:szCs w:val="28"/>
          <w:lang w:eastAsia="en-US"/>
        </w:rPr>
        <w:t>район</w:t>
      </w:r>
      <w:r w:rsidRPr="00FE2A3B">
        <w:rPr>
          <w:b/>
          <w:bCs/>
          <w:color w:val="auto"/>
          <w:sz w:val="28"/>
          <w:szCs w:val="28"/>
          <w:lang w:eastAsia="en-US"/>
        </w:rPr>
        <w:t>ной</w:t>
      </w:r>
      <w:r w:rsidRPr="00FE2A3B">
        <w:rPr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FE2A3B">
        <w:rPr>
          <w:b/>
          <w:bCs/>
          <w:color w:val="auto"/>
          <w:spacing w:val="-2"/>
          <w:sz w:val="28"/>
          <w:szCs w:val="28"/>
          <w:lang w:eastAsia="en-US"/>
        </w:rPr>
        <w:t>программы</w:t>
      </w:r>
    </w:p>
    <w:p w:rsidR="006720DC" w:rsidRPr="006720DC" w:rsidRDefault="006720DC" w:rsidP="00FE2A3B">
      <w:pPr>
        <w:widowControl w:val="0"/>
        <w:tabs>
          <w:tab w:val="left" w:pos="3346"/>
        </w:tabs>
        <w:autoSpaceDE w:val="0"/>
        <w:autoSpaceDN w:val="0"/>
        <w:spacing w:before="69" w:line="319" w:lineRule="exact"/>
        <w:outlineLvl w:val="0"/>
        <w:rPr>
          <w:b/>
          <w:bCs/>
          <w:color w:val="auto"/>
          <w:sz w:val="28"/>
          <w:szCs w:val="28"/>
          <w:lang w:eastAsia="en-US"/>
        </w:rPr>
      </w:pP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«Обеспечение пассажирских перевозок транспортом общего пользования</w:t>
      </w: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в муниципальном образовании «Песчанокопский район»</w:t>
      </w: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на 2022-2025годы»</w:t>
      </w: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</w:p>
    <w:tbl>
      <w:tblPr>
        <w:tblStyle w:val="TableNormal"/>
        <w:tblW w:w="9392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6241"/>
      </w:tblGrid>
      <w:tr w:rsidR="006720DC" w:rsidRPr="006720DC" w:rsidTr="005D5451">
        <w:trPr>
          <w:trHeight w:val="1288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Отве</w:t>
            </w:r>
            <w:r w:rsidR="00CC3392">
              <w:rPr>
                <w:rFonts w:ascii="Times New Roman" w:hAnsi="Times New Roman"/>
                <w:spacing w:val="-2"/>
                <w:sz w:val="28"/>
                <w:szCs w:val="28"/>
              </w:rPr>
              <w:t>тственный исполнитель районн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</w:t>
            </w:r>
          </w:p>
          <w:p w:rsidR="006720DC" w:rsidRPr="006720DC" w:rsidRDefault="006720DC" w:rsidP="006720DC">
            <w:pPr>
              <w:spacing w:line="307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241" w:type="dxa"/>
          </w:tcPr>
          <w:p w:rsidR="006720DC" w:rsidRPr="006720DC" w:rsidRDefault="006720DC" w:rsidP="006720DC">
            <w:pPr>
              <w:tabs>
                <w:tab w:val="left" w:pos="2368"/>
                <w:tab w:val="left" w:pos="4838"/>
              </w:tabs>
              <w:ind w:left="108" w:right="9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муниципального хозяйства Администрации Песчанокопского района</w:t>
            </w:r>
          </w:p>
        </w:tc>
      </w:tr>
      <w:tr w:rsidR="006720DC" w:rsidRPr="006720DC" w:rsidTr="005D5451">
        <w:trPr>
          <w:trHeight w:val="966"/>
        </w:trPr>
        <w:tc>
          <w:tcPr>
            <w:tcW w:w="3151" w:type="dxa"/>
          </w:tcPr>
          <w:p w:rsidR="006720DC" w:rsidRPr="006720DC" w:rsidRDefault="00CC3392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Соисполнители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</w:t>
            </w:r>
          </w:p>
          <w:p w:rsidR="006720DC" w:rsidRPr="006720DC" w:rsidRDefault="006720DC" w:rsidP="006720DC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241" w:type="dxa"/>
          </w:tcPr>
          <w:p w:rsidR="006720DC" w:rsidRPr="006720DC" w:rsidRDefault="006720DC" w:rsidP="006720DC">
            <w:pPr>
              <w:spacing w:before="1"/>
              <w:rPr>
                <w:rFonts w:ascii="Times New Roman" w:hAnsi="Times New Roman"/>
                <w:sz w:val="28"/>
                <w:szCs w:val="28"/>
              </w:rPr>
            </w:pPr>
          </w:p>
          <w:p w:rsidR="006720DC" w:rsidRPr="006720DC" w:rsidRDefault="006720DC" w:rsidP="00892BC8">
            <w:pPr>
              <w:ind w:left="108" w:right="113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-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Автоперевозчики</w:t>
            </w:r>
          </w:p>
        </w:tc>
      </w:tr>
      <w:tr w:rsidR="006720DC" w:rsidRPr="006720DC" w:rsidTr="005D5451">
        <w:trPr>
          <w:trHeight w:val="964"/>
        </w:trPr>
        <w:tc>
          <w:tcPr>
            <w:tcW w:w="3151" w:type="dxa"/>
          </w:tcPr>
          <w:p w:rsidR="006720DC" w:rsidRPr="006720DC" w:rsidRDefault="00CC3392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Подпрограмма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</w:t>
            </w:r>
          </w:p>
          <w:p w:rsidR="006720DC" w:rsidRPr="006720DC" w:rsidRDefault="006720DC" w:rsidP="006720DC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241" w:type="dxa"/>
          </w:tcPr>
          <w:p w:rsidR="006720DC" w:rsidRPr="006720DC" w:rsidRDefault="006720DC" w:rsidP="006720DC">
            <w:pPr>
              <w:spacing w:before="18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-</w:t>
            </w:r>
            <w:r w:rsidRPr="006720D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предусмотрены</w:t>
            </w:r>
          </w:p>
        </w:tc>
      </w:tr>
      <w:tr w:rsidR="006720DC" w:rsidRPr="006720DC" w:rsidTr="005D5451">
        <w:trPr>
          <w:trHeight w:val="2159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="00CC3392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241" w:type="dxa"/>
          </w:tcPr>
          <w:p w:rsidR="006720DC" w:rsidRPr="006720DC" w:rsidRDefault="006720DC" w:rsidP="006720DC">
            <w:pPr>
              <w:ind w:left="108" w:right="9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- создание районной системы 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6720DC" w:rsidRPr="006720DC" w:rsidTr="005D5451">
        <w:trPr>
          <w:trHeight w:val="1288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="00CC3392">
              <w:rPr>
                <w:rFonts w:ascii="Times New Roman" w:hAnsi="Times New Roman"/>
                <w:sz w:val="28"/>
                <w:szCs w:val="28"/>
              </w:rPr>
              <w:t>рай</w:t>
            </w:r>
            <w:r w:rsidR="005D545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CC3392">
              <w:rPr>
                <w:rFonts w:ascii="Times New Roman" w:hAnsi="Times New Roman"/>
                <w:sz w:val="28"/>
                <w:szCs w:val="28"/>
              </w:rPr>
              <w:t>н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241" w:type="dxa"/>
          </w:tcPr>
          <w:p w:rsidR="006720DC" w:rsidRPr="006720DC" w:rsidRDefault="006720DC" w:rsidP="006720DC">
            <w:pPr>
              <w:spacing w:befor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- оптимизация маршрутной сети автомобильного транспорта общего пользования в муниципальном образовании Песчанокопский район</w:t>
            </w:r>
          </w:p>
          <w:p w:rsidR="006720DC" w:rsidRPr="006720DC" w:rsidRDefault="006720DC" w:rsidP="006720DC">
            <w:pPr>
              <w:spacing w:line="308" w:lineRule="exact"/>
              <w:ind w:left="2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720DC" w:rsidRPr="006720DC" w:rsidTr="005D5451">
        <w:trPr>
          <w:trHeight w:val="1286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Этапы и сроки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реализации</w:t>
            </w:r>
          </w:p>
          <w:p w:rsidR="006720DC" w:rsidRPr="006720DC" w:rsidRDefault="00CC3392" w:rsidP="006720DC">
            <w:pPr>
              <w:spacing w:line="322" w:lineRule="exact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программы</w:t>
            </w:r>
          </w:p>
        </w:tc>
        <w:tc>
          <w:tcPr>
            <w:tcW w:w="6241" w:type="dxa"/>
          </w:tcPr>
          <w:p w:rsidR="006720DC" w:rsidRPr="006720DC" w:rsidRDefault="006720DC" w:rsidP="006720DC">
            <w:pPr>
              <w:ind w:left="107" w:right="9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Программа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рассчитана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период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реализации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CC3392">
              <w:rPr>
                <w:rFonts w:ascii="Times New Roman" w:hAnsi="Times New Roman"/>
                <w:sz w:val="28"/>
                <w:szCs w:val="28"/>
                <w:lang w:val="ru-RU"/>
              </w:rPr>
              <w:t>2022 по 2025 годы, в 4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этапа, каждый год реализации равен одному этапу</w:t>
            </w:r>
          </w:p>
        </w:tc>
      </w:tr>
      <w:tr w:rsidR="006720DC" w:rsidRPr="006720DC" w:rsidTr="005D5451">
        <w:trPr>
          <w:trHeight w:val="5471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lastRenderedPageBreak/>
              <w:t>Целевые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индикаторы </w:t>
            </w:r>
            <w:r w:rsidR="00CC3392"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 программы</w:t>
            </w:r>
          </w:p>
        </w:tc>
        <w:tc>
          <w:tcPr>
            <w:tcW w:w="6241" w:type="dxa"/>
          </w:tcPr>
          <w:p w:rsidR="006720DC" w:rsidRPr="006720DC" w:rsidRDefault="006720DC" w:rsidP="005D5451">
            <w:pPr>
              <w:numPr>
                <w:ilvl w:val="0"/>
                <w:numId w:val="6"/>
              </w:numPr>
              <w:tabs>
                <w:tab w:val="left" w:pos="272"/>
              </w:tabs>
              <w:ind w:right="468" w:firstLine="1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</w:t>
            </w:r>
            <w:r w:rsidRPr="006720D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постоянного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работой пассажирского транспорта;</w:t>
            </w:r>
          </w:p>
          <w:p w:rsidR="006720DC" w:rsidRPr="006720DC" w:rsidRDefault="006720DC" w:rsidP="005D5451">
            <w:pPr>
              <w:numPr>
                <w:ilvl w:val="0"/>
                <w:numId w:val="6"/>
              </w:numPr>
              <w:tabs>
                <w:tab w:val="left" w:pos="272"/>
              </w:tabs>
              <w:ind w:right="1240" w:firstLine="1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согласованных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расписаний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движения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транспорта;</w:t>
            </w:r>
          </w:p>
          <w:p w:rsidR="006720DC" w:rsidRPr="006720DC" w:rsidRDefault="006720DC" w:rsidP="005D5451">
            <w:pPr>
              <w:numPr>
                <w:ilvl w:val="0"/>
                <w:numId w:val="6"/>
              </w:numPr>
              <w:tabs>
                <w:tab w:val="left" w:pos="272"/>
              </w:tabs>
              <w:ind w:right="309" w:firstLine="1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разработанных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утвержденных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 правовых актов в сфере</w:t>
            </w:r>
            <w:r w:rsidRPr="006720D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организации пассажирских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перевозок;</w:t>
            </w:r>
          </w:p>
          <w:p w:rsidR="006720DC" w:rsidRPr="006720DC" w:rsidRDefault="006720DC" w:rsidP="005D5451">
            <w:pPr>
              <w:numPr>
                <w:ilvl w:val="0"/>
                <w:numId w:val="6"/>
              </w:numPr>
              <w:tabs>
                <w:tab w:val="left" w:pos="272"/>
              </w:tabs>
              <w:spacing w:line="242" w:lineRule="auto"/>
              <w:ind w:right="941" w:firstLine="1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проведение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конкурса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право осуществления перевозок;</w:t>
            </w:r>
          </w:p>
          <w:p w:rsidR="006720DC" w:rsidRPr="006720DC" w:rsidRDefault="006720DC" w:rsidP="005D5451">
            <w:pPr>
              <w:numPr>
                <w:ilvl w:val="0"/>
                <w:numId w:val="6"/>
              </w:numPr>
              <w:tabs>
                <w:tab w:val="left" w:pos="272"/>
              </w:tabs>
              <w:ind w:right="862" w:firstLine="1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обследованных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автобусов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фактически перевезенных пассажиров;</w:t>
            </w:r>
          </w:p>
          <w:p w:rsidR="006720DC" w:rsidRPr="006720DC" w:rsidRDefault="006720DC" w:rsidP="005D5451">
            <w:pPr>
              <w:numPr>
                <w:ilvl w:val="0"/>
                <w:numId w:val="6"/>
              </w:numPr>
              <w:tabs>
                <w:tab w:val="left" w:pos="272"/>
              </w:tabs>
              <w:spacing w:line="322" w:lineRule="exact"/>
              <w:ind w:right="1508" w:firstLine="18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регулярность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 w:rsidRPr="006720DC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обследований,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ежеквартально;</w:t>
            </w:r>
          </w:p>
        </w:tc>
      </w:tr>
    </w:tbl>
    <w:p w:rsidR="006720DC" w:rsidRPr="006720DC" w:rsidRDefault="006720DC" w:rsidP="006720DC">
      <w:pPr>
        <w:widowControl w:val="0"/>
        <w:autoSpaceDE w:val="0"/>
        <w:autoSpaceDN w:val="0"/>
        <w:spacing w:line="322" w:lineRule="exact"/>
        <w:rPr>
          <w:color w:val="auto"/>
          <w:sz w:val="28"/>
          <w:szCs w:val="28"/>
          <w:lang w:eastAsia="en-US"/>
        </w:rPr>
        <w:sectPr w:rsidR="006720DC" w:rsidRPr="006720DC" w:rsidSect="005D5451">
          <w:pgSz w:w="11900" w:h="16840"/>
          <w:pgMar w:top="1134" w:right="567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6100"/>
      </w:tblGrid>
      <w:tr w:rsidR="006720DC" w:rsidRPr="006720DC" w:rsidTr="00892BC8">
        <w:trPr>
          <w:trHeight w:val="1931"/>
        </w:trPr>
        <w:tc>
          <w:tcPr>
            <w:tcW w:w="3151" w:type="dxa"/>
          </w:tcPr>
          <w:p w:rsidR="006720DC" w:rsidRPr="006720DC" w:rsidRDefault="006720DC" w:rsidP="006720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720DC" w:rsidRPr="006720DC" w:rsidRDefault="006720DC" w:rsidP="006720DC">
            <w:pPr>
              <w:numPr>
                <w:ilvl w:val="0"/>
                <w:numId w:val="5"/>
              </w:numPr>
              <w:tabs>
                <w:tab w:val="left" w:pos="272"/>
              </w:tabs>
              <w:spacing w:line="307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6720D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средств,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оснащенных</w:t>
            </w:r>
            <w:r w:rsidRPr="006720D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системой</w:t>
            </w:r>
          </w:p>
          <w:p w:rsidR="006720DC" w:rsidRPr="006720DC" w:rsidRDefault="006720DC" w:rsidP="006720DC">
            <w:pPr>
              <w:spacing w:line="322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6720D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оплаты</w:t>
            </w:r>
            <w:r w:rsidRPr="006720D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проезда;</w:t>
            </w:r>
          </w:p>
          <w:p w:rsidR="006720DC" w:rsidRPr="006720DC" w:rsidRDefault="006720DC" w:rsidP="006720DC">
            <w:pPr>
              <w:numPr>
                <w:ilvl w:val="0"/>
                <w:numId w:val="5"/>
              </w:numPr>
              <w:tabs>
                <w:tab w:val="left" w:pos="272"/>
              </w:tabs>
              <w:ind w:right="35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 маршрутов, включенных в реестр муниципальных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маршрутов</w:t>
            </w:r>
            <w:r w:rsidRPr="006720D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регулярных</w:t>
            </w:r>
            <w:r w:rsidRPr="006720D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перевозок;</w:t>
            </w:r>
          </w:p>
          <w:p w:rsidR="006720DC" w:rsidRPr="006720DC" w:rsidRDefault="006720DC" w:rsidP="006720DC">
            <w:pPr>
              <w:numPr>
                <w:ilvl w:val="0"/>
                <w:numId w:val="5"/>
              </w:numPr>
              <w:tabs>
                <w:tab w:val="left" w:pos="272"/>
              </w:tabs>
              <w:spacing w:line="324" w:lineRule="exact"/>
              <w:ind w:right="38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транспортных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средств,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использующих</w:t>
            </w:r>
            <w:r w:rsidRPr="006720D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более экологически чистый вид топлива.</w:t>
            </w:r>
          </w:p>
        </w:tc>
      </w:tr>
      <w:tr w:rsidR="006720DC" w:rsidRPr="006720DC" w:rsidTr="00892BC8">
        <w:trPr>
          <w:trHeight w:val="1610"/>
        </w:trPr>
        <w:tc>
          <w:tcPr>
            <w:tcW w:w="3151" w:type="dxa"/>
          </w:tcPr>
          <w:p w:rsidR="006720DC" w:rsidRPr="006720DC" w:rsidRDefault="006720DC" w:rsidP="006720DC">
            <w:pPr>
              <w:spacing w:line="307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Финансовое</w:t>
            </w:r>
          </w:p>
          <w:p w:rsidR="006720DC" w:rsidRPr="006720DC" w:rsidRDefault="00CC3392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обеспечение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 программы</w:t>
            </w:r>
          </w:p>
        </w:tc>
        <w:tc>
          <w:tcPr>
            <w:tcW w:w="6100" w:type="dxa"/>
          </w:tcPr>
          <w:p w:rsidR="006720DC" w:rsidRPr="006720DC" w:rsidRDefault="006720DC" w:rsidP="006720DC">
            <w:pPr>
              <w:spacing w:line="307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Финансовое</w:t>
            </w:r>
            <w:r w:rsidRPr="006720D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будет</w:t>
            </w:r>
          </w:p>
          <w:p w:rsidR="006720DC" w:rsidRPr="006720DC" w:rsidRDefault="006720DC" w:rsidP="006720DC">
            <w:pPr>
              <w:spacing w:line="322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осуществляться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счет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бюджета Песчанокопского района только в случаях, предусмотренных решением о бюджете на текущий финансовый год и плановый период</w:t>
            </w:r>
          </w:p>
        </w:tc>
      </w:tr>
      <w:tr w:rsidR="006720DC" w:rsidRPr="006720DC" w:rsidTr="00892BC8">
        <w:trPr>
          <w:trHeight w:val="2896"/>
        </w:trPr>
        <w:tc>
          <w:tcPr>
            <w:tcW w:w="3151" w:type="dxa"/>
          </w:tcPr>
          <w:p w:rsidR="006720DC" w:rsidRPr="006720DC" w:rsidRDefault="006720DC" w:rsidP="006720DC">
            <w:pPr>
              <w:spacing w:line="307" w:lineRule="exact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Ожидаемые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результаты</w:t>
            </w:r>
          </w:p>
          <w:p w:rsidR="006720DC" w:rsidRPr="006720DC" w:rsidRDefault="00CC3392" w:rsidP="006720DC">
            <w:pPr>
              <w:ind w:left="110" w:hang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реализации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программы</w:t>
            </w:r>
          </w:p>
        </w:tc>
        <w:tc>
          <w:tcPr>
            <w:tcW w:w="6100" w:type="dxa"/>
          </w:tcPr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spacing w:line="321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6720D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услуг;</w:t>
            </w:r>
          </w:p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ind w:right="4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сокращение финансовых издержек и расхода материально-технических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ресурсов,</w:t>
            </w:r>
            <w:r w:rsidRPr="006720D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требуемых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эксплуатацию;</w:t>
            </w:r>
          </w:p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spacing w:before="1" w:line="322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предоставляемых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услуг;</w:t>
            </w:r>
          </w:p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spacing w:line="316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дорожного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движения.</w:t>
            </w:r>
          </w:p>
        </w:tc>
      </w:tr>
    </w:tbl>
    <w:p w:rsidR="006720DC" w:rsidRPr="006720DC" w:rsidRDefault="006720DC" w:rsidP="006720DC">
      <w:pPr>
        <w:widowControl w:val="0"/>
        <w:autoSpaceDE w:val="0"/>
        <w:autoSpaceDN w:val="0"/>
        <w:spacing w:before="7"/>
        <w:rPr>
          <w:color w:val="auto"/>
          <w:sz w:val="19"/>
          <w:szCs w:val="28"/>
          <w:lang w:eastAsia="en-US"/>
        </w:rPr>
      </w:pPr>
    </w:p>
    <w:p w:rsidR="006720DC" w:rsidRPr="006720DC" w:rsidRDefault="006720DC" w:rsidP="006720DC">
      <w:pPr>
        <w:widowControl w:val="0"/>
        <w:numPr>
          <w:ilvl w:val="1"/>
          <w:numId w:val="7"/>
        </w:numPr>
        <w:tabs>
          <w:tab w:val="left" w:pos="1589"/>
        </w:tabs>
        <w:autoSpaceDE w:val="0"/>
        <w:autoSpaceDN w:val="0"/>
        <w:spacing w:before="89"/>
        <w:ind w:left="583" w:right="998" w:firstLine="724"/>
        <w:outlineLvl w:val="0"/>
        <w:rPr>
          <w:b/>
          <w:bCs/>
          <w:color w:val="auto"/>
          <w:sz w:val="28"/>
          <w:szCs w:val="28"/>
          <w:lang w:eastAsia="en-US"/>
        </w:rPr>
      </w:pPr>
      <w:r w:rsidRPr="006720DC">
        <w:rPr>
          <w:b/>
          <w:bCs/>
          <w:color w:val="auto"/>
          <w:sz w:val="28"/>
          <w:szCs w:val="28"/>
          <w:lang w:eastAsia="en-US"/>
        </w:rPr>
        <w:t>Описание</w:t>
      </w:r>
      <w:r w:rsidRPr="006720DC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целей</w:t>
      </w:r>
      <w:r w:rsidRPr="006720DC">
        <w:rPr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и</w:t>
      </w:r>
      <w:r w:rsidRPr="006720DC">
        <w:rPr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задач</w:t>
      </w:r>
      <w:r w:rsidRPr="006720DC">
        <w:rPr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2835ED">
        <w:rPr>
          <w:b/>
          <w:bCs/>
          <w:color w:val="auto"/>
          <w:sz w:val="28"/>
          <w:szCs w:val="28"/>
          <w:lang w:eastAsia="en-US"/>
        </w:rPr>
        <w:t>район</w:t>
      </w:r>
      <w:r w:rsidRPr="006720DC">
        <w:rPr>
          <w:b/>
          <w:bCs/>
          <w:color w:val="auto"/>
          <w:sz w:val="28"/>
          <w:szCs w:val="28"/>
          <w:lang w:eastAsia="en-US"/>
        </w:rPr>
        <w:t>ной</w:t>
      </w:r>
      <w:r w:rsidRPr="006720DC">
        <w:rPr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программы,</w:t>
      </w:r>
      <w:r w:rsidRPr="006720DC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прогноз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развития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соответствующей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сферы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с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учетом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реализации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программы.</w:t>
      </w:r>
    </w:p>
    <w:p w:rsidR="006720DC" w:rsidRPr="006720DC" w:rsidRDefault="006720DC" w:rsidP="006720DC">
      <w:pPr>
        <w:widowControl w:val="0"/>
        <w:autoSpaceDE w:val="0"/>
        <w:autoSpaceDN w:val="0"/>
        <w:spacing w:before="5"/>
        <w:rPr>
          <w:b/>
          <w:color w:val="auto"/>
          <w:sz w:val="27"/>
          <w:szCs w:val="28"/>
          <w:lang w:eastAsia="en-US"/>
        </w:rPr>
      </w:pPr>
    </w:p>
    <w:p w:rsidR="006720DC" w:rsidRDefault="002835ED" w:rsidP="00892BC8">
      <w:pPr>
        <w:widowControl w:val="0"/>
        <w:autoSpaceDE w:val="0"/>
        <w:autoSpaceDN w:val="0"/>
        <w:spacing w:before="3"/>
        <w:ind w:firstLine="583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Район</w:t>
      </w:r>
      <w:r w:rsidR="006720DC" w:rsidRPr="006720DC">
        <w:rPr>
          <w:color w:val="auto"/>
          <w:sz w:val="28"/>
          <w:szCs w:val="28"/>
          <w:lang w:eastAsia="en-US"/>
        </w:rPr>
        <w:t xml:space="preserve">ная программа «Обеспечение пассажирских перевозок автомобильным транспортом в муниципальном образовании Песчанокопский район на </w:t>
      </w:r>
      <w:r w:rsidR="006720DC" w:rsidRPr="006720DC">
        <w:rPr>
          <w:sz w:val="28"/>
          <w:szCs w:val="28"/>
          <w:lang w:eastAsia="en-US"/>
        </w:rPr>
        <w:t>2022</w:t>
      </w:r>
      <w:r w:rsidR="005A579E">
        <w:rPr>
          <w:sz w:val="28"/>
          <w:szCs w:val="28"/>
          <w:lang w:eastAsia="en-US"/>
        </w:rPr>
        <w:t>-2025 годы»</w:t>
      </w:r>
      <w:r w:rsidR="006720DC" w:rsidRPr="006720DC">
        <w:rPr>
          <w:sz w:val="28"/>
          <w:szCs w:val="28"/>
          <w:lang w:eastAsia="en-US"/>
        </w:rPr>
        <w:t xml:space="preserve"> </w:t>
      </w:r>
      <w:r w:rsidR="006720DC" w:rsidRPr="006720DC">
        <w:rPr>
          <w:color w:val="auto"/>
          <w:sz w:val="28"/>
          <w:szCs w:val="28"/>
          <w:lang w:eastAsia="en-US"/>
        </w:rPr>
        <w:t>(далее</w:t>
      </w:r>
      <w:r>
        <w:rPr>
          <w:color w:val="auto"/>
          <w:sz w:val="28"/>
          <w:szCs w:val="28"/>
          <w:lang w:eastAsia="en-US"/>
        </w:rPr>
        <w:t xml:space="preserve"> – район</w:t>
      </w:r>
      <w:r w:rsidR="006720DC" w:rsidRPr="006720DC">
        <w:rPr>
          <w:color w:val="auto"/>
          <w:sz w:val="28"/>
          <w:szCs w:val="28"/>
          <w:lang w:eastAsia="en-US"/>
        </w:rPr>
        <w:t>ная программа, программа) разработана в целях  совершенствования транспортной инфраструктуры, обеспечения безопасного дорожного движения и условий комфортного проживания населения Песчанокопского района,  руководствуется:</w:t>
      </w:r>
    </w:p>
    <w:p w:rsidR="006720DC" w:rsidRPr="006720DC" w:rsidRDefault="007F084E" w:rsidP="007F084E">
      <w:pPr>
        <w:widowControl w:val="0"/>
        <w:autoSpaceDE w:val="0"/>
        <w:autoSpaceDN w:val="0"/>
        <w:spacing w:line="322" w:lineRule="exact"/>
        <w:ind w:firstLine="583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Конституцией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Российской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Федерации;</w:t>
      </w:r>
    </w:p>
    <w:p w:rsidR="006720DC" w:rsidRPr="006720DC" w:rsidRDefault="007F084E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>- Г</w:t>
      </w:r>
      <w:r w:rsidR="006720DC" w:rsidRPr="006720DC">
        <w:rPr>
          <w:color w:val="auto"/>
          <w:sz w:val="28"/>
          <w:szCs w:val="22"/>
          <w:lang w:eastAsia="en-US"/>
        </w:rPr>
        <w:t>ражданским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кодексом</w:t>
      </w:r>
      <w:r w:rsidR="006720DC" w:rsidRPr="006720DC">
        <w:rPr>
          <w:color w:val="auto"/>
          <w:spacing w:val="-7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Российской</w:t>
      </w:r>
      <w:r w:rsidR="006720DC" w:rsidRPr="006720DC">
        <w:rPr>
          <w:color w:val="auto"/>
          <w:spacing w:val="-9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Федерации;</w:t>
      </w:r>
    </w:p>
    <w:p w:rsidR="006720DC" w:rsidRPr="006720DC" w:rsidRDefault="003622BA" w:rsidP="003622BA">
      <w:pPr>
        <w:widowControl w:val="0"/>
        <w:autoSpaceDE w:val="0"/>
        <w:autoSpaceDN w:val="0"/>
        <w:ind w:right="116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Федеральным законом от 08.11.2007 № 259-ФЗ "Устав автомобильного транспорта и городского наземного электрического транспорта";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before="2"/>
        <w:ind w:right="116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 xml:space="preserve">Федеральным законом от 10.12.1995 № 196-ФЗ </w:t>
      </w:r>
      <w:r>
        <w:rPr>
          <w:color w:val="auto"/>
          <w:sz w:val="28"/>
          <w:szCs w:val="22"/>
          <w:lang w:eastAsia="en-US"/>
        </w:rPr>
        <w:t>«</w:t>
      </w:r>
      <w:r w:rsidR="006720DC" w:rsidRPr="006720DC">
        <w:rPr>
          <w:color w:val="auto"/>
          <w:sz w:val="28"/>
          <w:szCs w:val="22"/>
          <w:lang w:eastAsia="en-US"/>
        </w:rPr>
        <w:t>О безопасности дорожного движения</w:t>
      </w:r>
      <w:r>
        <w:rPr>
          <w:color w:val="auto"/>
          <w:sz w:val="28"/>
          <w:szCs w:val="22"/>
          <w:lang w:eastAsia="en-US"/>
        </w:rPr>
        <w:t>»</w:t>
      </w:r>
      <w:r w:rsidR="006720DC" w:rsidRPr="006720DC">
        <w:rPr>
          <w:color w:val="auto"/>
          <w:sz w:val="28"/>
          <w:szCs w:val="22"/>
          <w:lang w:eastAsia="en-US"/>
        </w:rPr>
        <w:t>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ind w:right="115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 xml:space="preserve">Государственным стандартом Российской Федерации Р 51825-2001 </w:t>
      </w:r>
      <w:r>
        <w:rPr>
          <w:color w:val="auto"/>
          <w:sz w:val="28"/>
          <w:szCs w:val="22"/>
          <w:lang w:eastAsia="en-US"/>
        </w:rPr>
        <w:t>«</w:t>
      </w:r>
      <w:r w:rsidR="006720DC" w:rsidRPr="006720DC">
        <w:rPr>
          <w:color w:val="auto"/>
          <w:sz w:val="28"/>
          <w:szCs w:val="22"/>
          <w:lang w:eastAsia="en-US"/>
        </w:rPr>
        <w:t>Услуги пассажирского автомобильного транспорта. Общие требования</w:t>
      </w:r>
      <w:r>
        <w:rPr>
          <w:color w:val="auto"/>
          <w:sz w:val="28"/>
          <w:szCs w:val="22"/>
          <w:lang w:eastAsia="en-US"/>
        </w:rPr>
        <w:t>»</w:t>
      </w:r>
      <w:r w:rsidR="006720DC" w:rsidRPr="006720DC">
        <w:rPr>
          <w:color w:val="auto"/>
          <w:sz w:val="28"/>
          <w:szCs w:val="22"/>
          <w:lang w:eastAsia="en-US"/>
        </w:rPr>
        <w:t>, принятым</w:t>
      </w:r>
      <w:r w:rsidR="006720DC" w:rsidRPr="006720DC">
        <w:rPr>
          <w:color w:val="auto"/>
          <w:spacing w:val="-1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Постановлением</w:t>
      </w:r>
      <w:r w:rsidR="006720DC" w:rsidRPr="006720DC">
        <w:rPr>
          <w:color w:val="auto"/>
          <w:spacing w:val="-3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Государственного стандарта</w:t>
      </w:r>
      <w:r w:rsidR="006720DC" w:rsidRPr="006720DC">
        <w:rPr>
          <w:color w:val="auto"/>
          <w:spacing w:val="-1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Российской Федерации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от 14.11.2001 № 461-ст;</w:t>
      </w:r>
    </w:p>
    <w:p w:rsidR="006720DC" w:rsidRPr="00892BC8" w:rsidRDefault="007F084E" w:rsidP="003622BA">
      <w:pPr>
        <w:widowControl w:val="0"/>
        <w:tabs>
          <w:tab w:val="left" w:pos="0"/>
        </w:tabs>
        <w:autoSpaceDE w:val="0"/>
        <w:autoSpaceDN w:val="0"/>
        <w:spacing w:before="1" w:line="320" w:lineRule="exact"/>
        <w:ind w:right="115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6720DC" w:rsidRPr="00892BC8">
        <w:rPr>
          <w:color w:val="auto"/>
          <w:sz w:val="28"/>
          <w:szCs w:val="22"/>
          <w:lang w:eastAsia="en-US"/>
        </w:rPr>
        <w:t>Постановлением</w:t>
      </w:r>
      <w:r w:rsidR="006720DC" w:rsidRPr="00892BC8">
        <w:rPr>
          <w:color w:val="auto"/>
          <w:spacing w:val="5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Правительства</w:t>
      </w:r>
      <w:r w:rsidR="006720DC" w:rsidRPr="00892BC8">
        <w:rPr>
          <w:color w:val="auto"/>
          <w:spacing w:val="5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Российской</w:t>
      </w:r>
      <w:r w:rsidR="006720DC" w:rsidRPr="00892BC8">
        <w:rPr>
          <w:color w:val="auto"/>
          <w:spacing w:val="6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Федерации</w:t>
      </w:r>
      <w:r w:rsidR="006720DC" w:rsidRPr="00892BC8">
        <w:rPr>
          <w:color w:val="auto"/>
          <w:spacing w:val="6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от</w:t>
      </w:r>
      <w:r w:rsidR="006720DC" w:rsidRPr="00892BC8">
        <w:rPr>
          <w:color w:val="auto"/>
          <w:spacing w:val="2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14.02.2009</w:t>
      </w:r>
      <w:r w:rsidR="006720DC" w:rsidRPr="00892BC8">
        <w:rPr>
          <w:color w:val="auto"/>
          <w:spacing w:val="7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pacing w:val="-10"/>
          <w:sz w:val="28"/>
          <w:szCs w:val="22"/>
          <w:lang w:eastAsia="en-US"/>
        </w:rPr>
        <w:lastRenderedPageBreak/>
        <w:t>№</w:t>
      </w:r>
      <w:r w:rsidR="00892BC8" w:rsidRPr="00892BC8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8"/>
          <w:lang w:eastAsia="en-US"/>
        </w:rPr>
        <w:t>112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6720DC" w:rsidRPr="006720DC" w:rsidRDefault="006720DC" w:rsidP="007F084E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-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</w:t>
      </w:r>
    </w:p>
    <w:p w:rsidR="005A579E" w:rsidRDefault="006720DC" w:rsidP="007F084E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-.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района».</w:t>
      </w:r>
      <w:r w:rsidR="005A579E">
        <w:rPr>
          <w:color w:val="auto"/>
          <w:sz w:val="28"/>
          <w:szCs w:val="28"/>
          <w:lang w:eastAsia="en-US"/>
        </w:rPr>
        <w:t xml:space="preserve"> </w:t>
      </w:r>
    </w:p>
    <w:p w:rsidR="006720DC" w:rsidRPr="006720DC" w:rsidRDefault="006720DC" w:rsidP="00892BC8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Главной целью программ</w:t>
      </w:r>
      <w:r w:rsidR="002835ED">
        <w:rPr>
          <w:color w:val="auto"/>
          <w:sz w:val="28"/>
          <w:szCs w:val="28"/>
          <w:lang w:eastAsia="en-US"/>
        </w:rPr>
        <w:t>ы является - создание район</w:t>
      </w:r>
      <w:r w:rsidRPr="006720DC">
        <w:rPr>
          <w:color w:val="auto"/>
          <w:sz w:val="28"/>
          <w:szCs w:val="28"/>
          <w:lang w:eastAsia="en-US"/>
        </w:rPr>
        <w:t>ной системы</w:t>
      </w:r>
      <w:r w:rsidRPr="006720D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перевозок.</w:t>
      </w:r>
    </w:p>
    <w:p w:rsidR="006720DC" w:rsidRPr="006720DC" w:rsidRDefault="006720DC" w:rsidP="00892BC8">
      <w:pPr>
        <w:widowControl w:val="0"/>
        <w:autoSpaceDE w:val="0"/>
        <w:autoSpaceDN w:val="0"/>
        <w:ind w:right="114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Для обеспечения выполнения указанной цели необходимо решить такую задачу как - оптимизаци</w:t>
      </w:r>
      <w:r w:rsidR="002835ED">
        <w:rPr>
          <w:color w:val="auto"/>
          <w:sz w:val="28"/>
          <w:szCs w:val="28"/>
          <w:lang w:eastAsia="en-US"/>
        </w:rPr>
        <w:t>я маршрутной сети</w:t>
      </w:r>
      <w:r w:rsidRPr="006720DC">
        <w:rPr>
          <w:color w:val="auto"/>
          <w:sz w:val="28"/>
          <w:szCs w:val="28"/>
          <w:lang w:eastAsia="en-US"/>
        </w:rPr>
        <w:t xml:space="preserve"> автомобильного транспорта общего пользования муниципального образования Песчанокопский район, с помощью которой произойдет: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ind w:right="116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обеспечение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удовлетворения</w:t>
      </w:r>
      <w:r w:rsidR="006720DC" w:rsidRPr="006720DC"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потребностей </w:t>
      </w:r>
      <w:r w:rsidR="006720DC" w:rsidRPr="006720DC">
        <w:rPr>
          <w:color w:val="auto"/>
          <w:sz w:val="28"/>
          <w:szCs w:val="22"/>
          <w:lang w:eastAsia="en-US"/>
        </w:rPr>
        <w:t>населения</w:t>
      </w:r>
      <w:r w:rsidR="006720DC" w:rsidRPr="006720DC">
        <w:rPr>
          <w:color w:val="auto"/>
          <w:spacing w:val="8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пассажирских перевозках;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укрепление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транспортной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дисциплины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перевозчиков;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защита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интересов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потребителей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транспортных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услуг;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обеспечение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безопасности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дорожного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движения;</w:t>
      </w:r>
    </w:p>
    <w:p w:rsidR="006720DC" w:rsidRPr="006720DC" w:rsidRDefault="003622BA" w:rsidP="003622BA">
      <w:pPr>
        <w:widowControl w:val="0"/>
        <w:tabs>
          <w:tab w:val="left" w:pos="0"/>
          <w:tab w:val="left" w:pos="2884"/>
          <w:tab w:val="left" w:pos="3940"/>
          <w:tab w:val="left" w:pos="5193"/>
          <w:tab w:val="left" w:pos="6482"/>
          <w:tab w:val="left" w:pos="7363"/>
          <w:tab w:val="left" w:pos="7720"/>
          <w:tab w:val="left" w:pos="8639"/>
        </w:tabs>
        <w:autoSpaceDE w:val="0"/>
        <w:autoSpaceDN w:val="0"/>
        <w:ind w:right="116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повышение</w:t>
      </w:r>
      <w:r>
        <w:rPr>
          <w:color w:val="auto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уровня</w:t>
      </w:r>
      <w:r>
        <w:rPr>
          <w:color w:val="auto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качества</w:t>
      </w:r>
      <w:r w:rsidR="006720DC" w:rsidRPr="006720DC">
        <w:rPr>
          <w:color w:val="auto"/>
          <w:sz w:val="28"/>
          <w:szCs w:val="22"/>
          <w:lang w:eastAsia="en-US"/>
        </w:rPr>
        <w:tab/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оказания</w:t>
      </w:r>
      <w:r w:rsidR="006720DC" w:rsidRPr="006720DC"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услуг в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сфере</w:t>
      </w:r>
      <w:r>
        <w:rPr>
          <w:color w:val="auto"/>
          <w:spacing w:val="-2"/>
          <w:sz w:val="28"/>
          <w:szCs w:val="22"/>
          <w:lang w:eastAsia="en-US"/>
        </w:rPr>
        <w:t xml:space="preserve"> п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ассажирских перевозок.</w:t>
      </w:r>
    </w:p>
    <w:p w:rsidR="006720DC" w:rsidRDefault="006720DC" w:rsidP="003622BA">
      <w:pPr>
        <w:widowControl w:val="0"/>
        <w:autoSpaceDE w:val="0"/>
        <w:autoSpaceDN w:val="0"/>
        <w:spacing w:before="1" w:line="322" w:lineRule="exact"/>
        <w:ind w:firstLine="709"/>
        <w:jc w:val="both"/>
        <w:rPr>
          <w:color w:val="auto"/>
          <w:spacing w:val="-2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Перед</w:t>
      </w:r>
      <w:r w:rsidRPr="006720DC">
        <w:rPr>
          <w:color w:val="auto"/>
          <w:spacing w:val="-9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пассажирским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транспортным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комплексом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муниципального образования Песчанокопский район»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стоят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такие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pacing w:val="-2"/>
          <w:sz w:val="28"/>
          <w:szCs w:val="28"/>
          <w:lang w:eastAsia="en-US"/>
        </w:rPr>
        <w:t>задачи:</w:t>
      </w:r>
    </w:p>
    <w:p w:rsidR="006720DC" w:rsidRPr="006720DC" w:rsidRDefault="003622BA" w:rsidP="003622BA">
      <w:pPr>
        <w:widowControl w:val="0"/>
        <w:autoSpaceDE w:val="0"/>
        <w:autoSpaceDN w:val="0"/>
        <w:ind w:right="119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полное</w:t>
      </w:r>
      <w:r w:rsidR="006720DC" w:rsidRPr="006720DC">
        <w:rPr>
          <w:color w:val="auto"/>
          <w:spacing w:val="-1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и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своевременное</w:t>
      </w:r>
      <w:r w:rsidR="006720DC" w:rsidRPr="006720DC">
        <w:rPr>
          <w:color w:val="auto"/>
          <w:spacing w:val="-3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обеспечение</w:t>
      </w:r>
      <w:r w:rsidR="006720DC" w:rsidRPr="006720DC">
        <w:rPr>
          <w:color w:val="auto"/>
          <w:spacing w:val="-3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потребности в</w:t>
      </w:r>
      <w:r w:rsidR="006720DC" w:rsidRPr="006720DC">
        <w:rPr>
          <w:color w:val="auto"/>
          <w:spacing w:val="-4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перевозках пассажиров на социал</w:t>
      </w:r>
      <w:r w:rsidR="002835ED">
        <w:rPr>
          <w:color w:val="auto"/>
          <w:sz w:val="28"/>
          <w:szCs w:val="22"/>
          <w:lang w:eastAsia="en-US"/>
        </w:rPr>
        <w:t>ьно значимых маршрутах в районн</w:t>
      </w:r>
      <w:r w:rsidR="006720DC" w:rsidRPr="006720DC">
        <w:rPr>
          <w:color w:val="auto"/>
          <w:sz w:val="28"/>
          <w:szCs w:val="22"/>
          <w:lang w:eastAsia="en-US"/>
        </w:rPr>
        <w:t>ом сообщении;</w:t>
      </w:r>
    </w:p>
    <w:p w:rsidR="006720DC" w:rsidRPr="006720DC" w:rsidRDefault="007F084E" w:rsidP="007F084E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совершенствование и развитие сет</w:t>
      </w:r>
      <w:r w:rsidR="008109F9">
        <w:rPr>
          <w:color w:val="auto"/>
          <w:sz w:val="28"/>
          <w:szCs w:val="22"/>
          <w:lang w:eastAsia="en-US"/>
        </w:rPr>
        <w:t>и регулярных маршрутов в районн</w:t>
      </w:r>
      <w:r w:rsidR="006720DC" w:rsidRPr="006720DC">
        <w:rPr>
          <w:color w:val="auto"/>
          <w:sz w:val="28"/>
          <w:szCs w:val="22"/>
          <w:lang w:eastAsia="en-US"/>
        </w:rPr>
        <w:t xml:space="preserve">ом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сообщении;</w:t>
      </w:r>
    </w:p>
    <w:p w:rsidR="006720DC" w:rsidRDefault="007F084E" w:rsidP="007F084E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координация деятельности предприятий пассажирского транспорта различных форм собственности, осуществляющих перевозки пассажиров по муниципальным  маршрутам пассажирских перевозок Песчанокопского района.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В настоящее время утверждены 5 автобусных маршрутов для регулярных пассажирских перевозок Песчанокопского района.</w:t>
      </w:r>
    </w:p>
    <w:p w:rsidR="005A579E" w:rsidRPr="005A579E" w:rsidRDefault="003622BA" w:rsidP="003622BA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С учетом факторов, способных оказать существенное влияние на развитие пассажирского транспорта Песчанокопского района на предстоящие 4 года, целесообразно сосредоточить внимание на реализацию следующих направлений: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создание условий по обеспечению потребностей в перевозках пассажиров на социально значимых маршрутах;</w:t>
      </w:r>
    </w:p>
    <w:p w:rsidR="005A579E" w:rsidRPr="005A579E" w:rsidRDefault="003622BA" w:rsidP="003622BA">
      <w:pPr>
        <w:widowControl w:val="0"/>
        <w:autoSpaceDE w:val="0"/>
        <w:autoSpaceDN w:val="0"/>
        <w:ind w:right="118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</w:t>
      </w:r>
      <w:r w:rsidR="005A579E" w:rsidRPr="005A579E">
        <w:rPr>
          <w:color w:val="auto"/>
          <w:sz w:val="28"/>
          <w:szCs w:val="22"/>
          <w:lang w:eastAsia="en-US"/>
        </w:rPr>
        <w:tab/>
        <w:t>качества</w:t>
      </w:r>
      <w:r w:rsidR="005A579E" w:rsidRPr="005A579E">
        <w:rPr>
          <w:color w:val="auto"/>
          <w:sz w:val="28"/>
          <w:szCs w:val="22"/>
          <w:lang w:eastAsia="en-US"/>
        </w:rPr>
        <w:tab/>
        <w:t>предоставляемых</w:t>
      </w:r>
      <w:r w:rsidR="005A579E" w:rsidRPr="005A579E">
        <w:rPr>
          <w:color w:val="auto"/>
          <w:sz w:val="28"/>
          <w:szCs w:val="22"/>
          <w:lang w:eastAsia="en-US"/>
        </w:rPr>
        <w:tab/>
        <w:t>гражданам</w:t>
      </w:r>
      <w:r w:rsidR="005A579E" w:rsidRPr="005A579E">
        <w:rPr>
          <w:color w:val="auto"/>
          <w:sz w:val="28"/>
          <w:szCs w:val="22"/>
          <w:lang w:eastAsia="en-US"/>
        </w:rPr>
        <w:tab/>
        <w:t>услуг</w:t>
      </w:r>
      <w:r w:rsidR="005A579E" w:rsidRPr="005A579E">
        <w:rPr>
          <w:color w:val="auto"/>
          <w:sz w:val="28"/>
          <w:szCs w:val="22"/>
          <w:lang w:eastAsia="en-US"/>
        </w:rPr>
        <w:tab/>
        <w:t>в</w:t>
      </w:r>
      <w:r w:rsidR="005A579E" w:rsidRPr="005A579E">
        <w:rPr>
          <w:color w:val="auto"/>
          <w:sz w:val="28"/>
          <w:szCs w:val="22"/>
          <w:lang w:eastAsia="en-US"/>
        </w:rPr>
        <w:lastRenderedPageBreak/>
        <w:tab/>
        <w:t>сфере транспорта;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совершенствование материально - технической базы;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транспортной доступности;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надежности и безопасности функционирования;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оптимизацию затрат на транспортные издержки;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технического уровня и экологичности эксплуатируемой техники.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Особое социальное значение имеет обеспечение доступности пассажирского транспорта Песчанокопского района всем слоям населения и повышение безопасности перевозок пассажиров.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Проблема аварийности, связанной с автомобильным транспортом, в последние годы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В ходе решения программных мероприятий планируется достичь следующих результатов: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качества транспортных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сокращение финансовых издержек и расхода материально-технических ресурсов, требуемых на эксплуатацию;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контроль качества предоставляемых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обеспечение безопасности дорожного движения.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Это позволит обеспечить сбалансированное развитие транспортной системы Песчанокопского района, повысить уровень безопасности дорожного движения и удовлетворить возрастающий спрос на транспортные услуги.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3.</w:t>
      </w:r>
      <w:r w:rsidR="00892BC8">
        <w:rPr>
          <w:b/>
          <w:color w:val="auto"/>
          <w:sz w:val="28"/>
          <w:szCs w:val="22"/>
          <w:lang w:eastAsia="en-US"/>
        </w:rPr>
        <w:t xml:space="preserve"> </w:t>
      </w:r>
      <w:r w:rsidRPr="005A579E">
        <w:rPr>
          <w:b/>
          <w:color w:val="auto"/>
          <w:sz w:val="28"/>
          <w:szCs w:val="22"/>
          <w:lang w:eastAsia="en-US"/>
        </w:rPr>
        <w:t>Сро</w:t>
      </w:r>
      <w:r w:rsidR="00CC3392">
        <w:rPr>
          <w:b/>
          <w:color w:val="auto"/>
          <w:sz w:val="28"/>
          <w:szCs w:val="22"/>
          <w:lang w:eastAsia="en-US"/>
        </w:rPr>
        <w:t>ки и этапы реализации район</w:t>
      </w:r>
      <w:r w:rsidRPr="005A579E">
        <w:rPr>
          <w:b/>
          <w:color w:val="auto"/>
          <w:sz w:val="28"/>
          <w:szCs w:val="22"/>
          <w:lang w:eastAsia="en-US"/>
        </w:rPr>
        <w:t>ной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CC3392">
        <w:rPr>
          <w:color w:val="auto"/>
          <w:sz w:val="28"/>
          <w:szCs w:val="22"/>
          <w:lang w:eastAsia="en-US"/>
        </w:rPr>
        <w:t>Район</w:t>
      </w:r>
      <w:r w:rsidR="005A579E" w:rsidRPr="005A579E">
        <w:rPr>
          <w:color w:val="auto"/>
          <w:sz w:val="28"/>
          <w:szCs w:val="22"/>
          <w:lang w:eastAsia="en-US"/>
        </w:rPr>
        <w:t>ная программа рассчитана сроком реализации с 2022 по 2025 год, в четыре этапа. Каждый этап равен одному году.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892BC8" w:rsidRDefault="005A579E" w:rsidP="00892BC8">
      <w:pPr>
        <w:pStyle w:val="a3"/>
        <w:widowControl w:val="0"/>
        <w:numPr>
          <w:ilvl w:val="0"/>
          <w:numId w:val="11"/>
        </w:numPr>
        <w:tabs>
          <w:tab w:val="left" w:pos="1376"/>
        </w:tabs>
        <w:autoSpaceDE w:val="0"/>
        <w:autoSpaceDN w:val="0"/>
        <w:ind w:right="118"/>
        <w:rPr>
          <w:b/>
          <w:color w:val="auto"/>
          <w:sz w:val="28"/>
          <w:szCs w:val="22"/>
          <w:lang w:eastAsia="en-US"/>
        </w:rPr>
      </w:pPr>
      <w:r w:rsidRPr="00892BC8">
        <w:rPr>
          <w:b/>
          <w:color w:val="auto"/>
          <w:sz w:val="28"/>
          <w:szCs w:val="22"/>
          <w:lang w:eastAsia="en-US"/>
        </w:rPr>
        <w:t>Перечень и краткое</w:t>
      </w:r>
      <w:r w:rsidR="00CC3392">
        <w:rPr>
          <w:b/>
          <w:color w:val="auto"/>
          <w:sz w:val="28"/>
          <w:szCs w:val="22"/>
          <w:lang w:eastAsia="en-US"/>
        </w:rPr>
        <w:t xml:space="preserve"> описание подпрограмм район</w:t>
      </w:r>
      <w:r w:rsidRPr="00892BC8">
        <w:rPr>
          <w:b/>
          <w:color w:val="auto"/>
          <w:sz w:val="28"/>
          <w:szCs w:val="22"/>
          <w:lang w:eastAsia="en-US"/>
        </w:rPr>
        <w:t>ной</w:t>
      </w:r>
      <w:r w:rsidR="00892BC8" w:rsidRPr="00892BC8">
        <w:rPr>
          <w:b/>
          <w:color w:val="auto"/>
          <w:sz w:val="28"/>
          <w:szCs w:val="22"/>
          <w:lang w:eastAsia="en-US"/>
        </w:rPr>
        <w:t xml:space="preserve"> </w:t>
      </w:r>
      <w:r w:rsidRPr="00892BC8">
        <w:rPr>
          <w:b/>
          <w:color w:val="auto"/>
          <w:sz w:val="28"/>
          <w:szCs w:val="22"/>
          <w:lang w:eastAsia="en-US"/>
        </w:rPr>
        <w:t>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</w:p>
    <w:p w:rsidR="005A579E" w:rsidRPr="005A579E" w:rsidRDefault="005A579E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CC3392">
        <w:rPr>
          <w:color w:val="auto"/>
          <w:sz w:val="28"/>
          <w:szCs w:val="22"/>
          <w:lang w:eastAsia="en-US"/>
        </w:rPr>
        <w:t>В рамках реализации район</w:t>
      </w:r>
      <w:r w:rsidRPr="005A579E">
        <w:rPr>
          <w:color w:val="auto"/>
          <w:sz w:val="28"/>
          <w:szCs w:val="22"/>
          <w:lang w:eastAsia="en-US"/>
        </w:rPr>
        <w:t>ной программы «Обеспечение пассажирских перевозок транспортом общего пользования в муниципальном образовании «Песчанокопс</w:t>
      </w:r>
      <w:r>
        <w:rPr>
          <w:color w:val="auto"/>
          <w:sz w:val="28"/>
          <w:szCs w:val="22"/>
          <w:lang w:eastAsia="en-US"/>
        </w:rPr>
        <w:t xml:space="preserve">кий район» на 2022 -2025 годы» </w:t>
      </w:r>
      <w:r w:rsidRPr="005A579E">
        <w:rPr>
          <w:color w:val="auto"/>
          <w:sz w:val="28"/>
          <w:szCs w:val="22"/>
          <w:lang w:eastAsia="en-US"/>
        </w:rPr>
        <w:t>не предусмотрены подпрограммы.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E48E6" w:rsidRDefault="005A579E" w:rsidP="005E48E6">
      <w:pPr>
        <w:pStyle w:val="a3"/>
        <w:widowControl w:val="0"/>
        <w:numPr>
          <w:ilvl w:val="0"/>
          <w:numId w:val="11"/>
        </w:numPr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 w:rsidRPr="005E48E6">
        <w:rPr>
          <w:b/>
          <w:color w:val="auto"/>
          <w:sz w:val="28"/>
          <w:szCs w:val="22"/>
          <w:lang w:eastAsia="en-US"/>
        </w:rPr>
        <w:t>Прогноз</w:t>
      </w:r>
      <w:r w:rsidR="00CC3392">
        <w:rPr>
          <w:b/>
          <w:color w:val="auto"/>
          <w:sz w:val="28"/>
          <w:szCs w:val="22"/>
          <w:lang w:eastAsia="en-US"/>
        </w:rPr>
        <w:t xml:space="preserve"> конечных результатов район</w:t>
      </w:r>
      <w:r w:rsidRPr="005E48E6">
        <w:rPr>
          <w:b/>
          <w:color w:val="auto"/>
          <w:sz w:val="28"/>
          <w:szCs w:val="22"/>
          <w:lang w:eastAsia="en-US"/>
        </w:rPr>
        <w:t>ной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Р</w:t>
      </w:r>
      <w:r w:rsidR="00CC3392">
        <w:rPr>
          <w:color w:val="auto"/>
          <w:sz w:val="28"/>
          <w:szCs w:val="22"/>
          <w:lang w:eastAsia="en-US"/>
        </w:rPr>
        <w:t>еализация мероприятий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программы позволит решить ряд социальных проблем, связанных с предоставлением транспортных услуг населению, в том числе для граждан льготных категорий, и стабильностью осуществления пассажирских перевозок.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lastRenderedPageBreak/>
        <w:tab/>
      </w:r>
      <w:r w:rsidR="005A579E" w:rsidRPr="005A579E">
        <w:rPr>
          <w:color w:val="auto"/>
          <w:sz w:val="28"/>
          <w:szCs w:val="22"/>
          <w:lang w:eastAsia="en-US"/>
        </w:rPr>
        <w:t>В ходе решения программных мероприятий планируется достичь следующих результатов: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7F084E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качества транспортных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7F084E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сокращение финансовых издержек и расхода материально-технических ресурсов, требуемых на эксплуатацию;</w:t>
      </w:r>
    </w:p>
    <w:p w:rsidR="005A579E" w:rsidRPr="005A579E" w:rsidRDefault="007F084E" w:rsidP="00892BC8">
      <w:pPr>
        <w:widowControl w:val="0"/>
        <w:autoSpaceDE w:val="0"/>
        <w:autoSpaceDN w:val="0"/>
        <w:ind w:right="118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контроль качества предоставляемых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7F084E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обеспечение безопасности дорожного движения.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По результатам проведения открытого конкурса на право осуществления перевозок, будут достигнуты следующие результаты - оснащение транспортных средств системой спутниковой навигации ГЛОНАСС, снижение среднего возраста транспортных средств, осуществляющих регулярные пассажирские перевозки по маршрутам общественного транспорта, внедрение современной технологии оплаты проезда.</w:t>
      </w: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D5451" w:rsidRPr="005A579E" w:rsidRDefault="005D5451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7F084E" w:rsidRDefault="005A579E" w:rsidP="007F084E">
      <w:pPr>
        <w:pStyle w:val="a3"/>
        <w:widowControl w:val="0"/>
        <w:numPr>
          <w:ilvl w:val="0"/>
          <w:numId w:val="12"/>
        </w:numPr>
        <w:tabs>
          <w:tab w:val="left" w:pos="1376"/>
        </w:tabs>
        <w:autoSpaceDE w:val="0"/>
        <w:autoSpaceDN w:val="0"/>
        <w:ind w:right="118"/>
        <w:rPr>
          <w:b/>
          <w:color w:val="auto"/>
          <w:sz w:val="28"/>
          <w:szCs w:val="22"/>
          <w:lang w:eastAsia="en-US"/>
        </w:rPr>
      </w:pPr>
      <w:r w:rsidRPr="007F084E">
        <w:rPr>
          <w:b/>
          <w:color w:val="auto"/>
          <w:sz w:val="28"/>
          <w:szCs w:val="22"/>
          <w:lang w:eastAsia="en-US"/>
        </w:rPr>
        <w:t>Перечень основных мероприятий (мероприятий)</w:t>
      </w:r>
    </w:p>
    <w:p w:rsidR="005A579E" w:rsidRPr="005A579E" w:rsidRDefault="00CC3392" w:rsidP="007F084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район</w:t>
      </w:r>
      <w:r w:rsidR="005A579E" w:rsidRPr="005A579E">
        <w:rPr>
          <w:b/>
          <w:color w:val="auto"/>
          <w:sz w:val="28"/>
          <w:szCs w:val="22"/>
          <w:lang w:eastAsia="en-US"/>
        </w:rPr>
        <w:t>ной</w:t>
      </w:r>
      <w:r w:rsidR="005A579E">
        <w:rPr>
          <w:b/>
          <w:color w:val="auto"/>
          <w:sz w:val="28"/>
          <w:szCs w:val="22"/>
          <w:lang w:eastAsia="en-US"/>
        </w:rPr>
        <w:t xml:space="preserve"> </w:t>
      </w:r>
      <w:r w:rsidR="005A579E" w:rsidRPr="005A579E">
        <w:rPr>
          <w:b/>
          <w:color w:val="auto"/>
          <w:sz w:val="28"/>
          <w:szCs w:val="22"/>
          <w:lang w:eastAsia="en-US"/>
        </w:rPr>
        <w:t>программы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CC3392">
        <w:rPr>
          <w:color w:val="auto"/>
          <w:sz w:val="28"/>
          <w:szCs w:val="22"/>
          <w:lang w:eastAsia="en-US"/>
        </w:rPr>
        <w:t>Район</w:t>
      </w:r>
      <w:r w:rsidR="005A579E" w:rsidRPr="005A579E">
        <w:rPr>
          <w:color w:val="auto"/>
          <w:sz w:val="28"/>
          <w:szCs w:val="22"/>
          <w:lang w:eastAsia="en-US"/>
        </w:rPr>
        <w:t>ная программа содержит Основное мероприятие 1 - "Развитие пассажирских перевозок".</w:t>
      </w:r>
      <w:r>
        <w:rPr>
          <w:color w:val="auto"/>
          <w:sz w:val="28"/>
          <w:szCs w:val="22"/>
          <w:lang w:eastAsia="en-US"/>
        </w:rPr>
        <w:t xml:space="preserve"> </w:t>
      </w:r>
      <w:r w:rsidR="005A579E" w:rsidRPr="005A579E">
        <w:rPr>
          <w:color w:val="auto"/>
          <w:sz w:val="28"/>
          <w:szCs w:val="22"/>
          <w:lang w:eastAsia="en-US"/>
        </w:rPr>
        <w:t xml:space="preserve">Реализация основного мероприятия направлена на совершенствование системы организации пассажирских перевозок, обновление парка пассажирского транспорта автоперевозчиков (в том числе наличие доступных автобусов для проезда граждан инвалидов-колясочников), внедрение современной </w:t>
      </w:r>
      <w:r w:rsidR="009700B0">
        <w:rPr>
          <w:color w:val="auto"/>
          <w:sz w:val="28"/>
          <w:szCs w:val="22"/>
          <w:lang w:eastAsia="en-US"/>
        </w:rPr>
        <w:t>технологии оплаты проезда</w:t>
      </w:r>
      <w:r w:rsidR="005A579E" w:rsidRPr="005A579E">
        <w:rPr>
          <w:color w:val="auto"/>
          <w:sz w:val="28"/>
          <w:szCs w:val="22"/>
          <w:lang w:eastAsia="en-US"/>
        </w:rPr>
        <w:t>, на внедрение системы обеспечения безопасности пассажиров пассажирского транспорта Песчанокопского района с применением спутниковых навигационных систем ГЛОНАСС и GPS, а так же видеонаблюдения и видеофиксации происшествий.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Указанные мероприятия позволят улучшить финансово-экономическое состояние предприятий, обеспечить безопасность граждан в рамках требований Федерального закона от 09.02.2007 № 16-ФЗ "О транспортной безопасности".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Перечень основных мероприятий (мероприятий) представлен в при</w:t>
      </w:r>
      <w:r w:rsidR="002835ED">
        <w:rPr>
          <w:color w:val="auto"/>
          <w:sz w:val="28"/>
          <w:szCs w:val="22"/>
          <w:lang w:eastAsia="en-US"/>
        </w:rPr>
        <w:t>ложении 1 к настоящей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программе.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 w:rsidRPr="007F084E">
        <w:rPr>
          <w:b/>
          <w:color w:val="auto"/>
          <w:sz w:val="28"/>
          <w:szCs w:val="22"/>
          <w:lang w:eastAsia="en-US"/>
        </w:rPr>
        <w:t>7.</w:t>
      </w:r>
      <w:r w:rsidR="007F084E">
        <w:rPr>
          <w:b/>
          <w:color w:val="auto"/>
          <w:sz w:val="28"/>
          <w:szCs w:val="22"/>
          <w:lang w:eastAsia="en-US"/>
        </w:rPr>
        <w:t xml:space="preserve"> </w:t>
      </w:r>
      <w:r w:rsidRPr="007F084E">
        <w:rPr>
          <w:b/>
          <w:color w:val="auto"/>
          <w:sz w:val="28"/>
          <w:szCs w:val="22"/>
          <w:lang w:eastAsia="en-US"/>
        </w:rPr>
        <w:t>Перечень</w:t>
      </w:r>
      <w:r w:rsidRPr="005A579E">
        <w:rPr>
          <w:b/>
          <w:color w:val="auto"/>
          <w:sz w:val="28"/>
          <w:szCs w:val="22"/>
          <w:lang w:eastAsia="en-US"/>
        </w:rPr>
        <w:t xml:space="preserve"> и значения целевых индикаторов (показателей) </w:t>
      </w:r>
    </w:p>
    <w:p w:rsidR="005A579E" w:rsidRPr="005A579E" w:rsidRDefault="009700B0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результатов район</w:t>
      </w:r>
      <w:r w:rsidR="005A579E" w:rsidRPr="005A579E">
        <w:rPr>
          <w:b/>
          <w:color w:val="auto"/>
          <w:sz w:val="28"/>
          <w:szCs w:val="22"/>
          <w:lang w:eastAsia="en-US"/>
        </w:rPr>
        <w:t>ной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Сведения об индикаторах (показателях) и их з</w:t>
      </w:r>
      <w:r w:rsidR="009700B0">
        <w:rPr>
          <w:color w:val="auto"/>
          <w:sz w:val="28"/>
          <w:szCs w:val="22"/>
          <w:lang w:eastAsia="en-US"/>
        </w:rPr>
        <w:t>начениях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программы «Обеспечение пассажирских перевозок транспортом общего пользования в муниципальном образовании «Песчанокопский район» на 2022-2025 годы» ука</w:t>
      </w:r>
      <w:r w:rsidR="002835ED">
        <w:rPr>
          <w:color w:val="auto"/>
          <w:sz w:val="28"/>
          <w:szCs w:val="22"/>
          <w:lang w:eastAsia="en-US"/>
        </w:rPr>
        <w:t xml:space="preserve">заны в приложении 2 к настоящей районной </w:t>
      </w:r>
      <w:r w:rsidR="005A579E" w:rsidRPr="005A579E">
        <w:rPr>
          <w:color w:val="auto"/>
          <w:sz w:val="28"/>
          <w:szCs w:val="22"/>
          <w:lang w:eastAsia="en-US"/>
        </w:rPr>
        <w:t>программе (далее – показатели).</w:t>
      </w:r>
    </w:p>
    <w:p w:rsidR="009700B0" w:rsidRDefault="009700B0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9700B0" w:rsidRPr="005A579E" w:rsidRDefault="009700B0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D5451" w:rsidRPr="005A579E" w:rsidRDefault="005D5451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lastRenderedPageBreak/>
        <w:t>8.</w:t>
      </w:r>
      <w:r w:rsidR="007F084E">
        <w:rPr>
          <w:b/>
          <w:color w:val="auto"/>
          <w:sz w:val="28"/>
          <w:szCs w:val="22"/>
          <w:lang w:eastAsia="en-US"/>
        </w:rPr>
        <w:t xml:space="preserve"> </w:t>
      </w:r>
      <w:r w:rsidRPr="005A579E">
        <w:rPr>
          <w:b/>
          <w:color w:val="auto"/>
          <w:sz w:val="28"/>
          <w:szCs w:val="22"/>
          <w:lang w:eastAsia="en-US"/>
        </w:rPr>
        <w:t>Финансовое и р</w:t>
      </w:r>
      <w:r w:rsidR="009700B0">
        <w:rPr>
          <w:b/>
          <w:color w:val="auto"/>
          <w:sz w:val="28"/>
          <w:szCs w:val="22"/>
          <w:lang w:eastAsia="en-US"/>
        </w:rPr>
        <w:t>есурсное обеспечение районн</w:t>
      </w:r>
      <w:r w:rsidRPr="005A579E">
        <w:rPr>
          <w:b/>
          <w:color w:val="auto"/>
          <w:sz w:val="28"/>
          <w:szCs w:val="22"/>
          <w:lang w:eastAsia="en-US"/>
        </w:rPr>
        <w:t>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Финансирование мероприятий отсутствует, в связи с тем, что указанные мероприятия носят организационный характер. Фи</w:t>
      </w:r>
      <w:r w:rsidR="002835ED">
        <w:rPr>
          <w:color w:val="auto"/>
          <w:sz w:val="28"/>
          <w:szCs w:val="22"/>
          <w:lang w:eastAsia="en-US"/>
        </w:rPr>
        <w:t>нансовое обеспечение районн</w:t>
      </w:r>
      <w:r w:rsidR="005A579E" w:rsidRPr="005A579E">
        <w:rPr>
          <w:color w:val="auto"/>
          <w:sz w:val="28"/>
          <w:szCs w:val="22"/>
          <w:lang w:eastAsia="en-US"/>
        </w:rPr>
        <w:t>ой программы будет осуществляться за счет средств  бюджета Песчанокопского района только в случаях, предусмотренных решением о бюджете на текущий финансовый год и плановый период (при</w:t>
      </w:r>
      <w:r w:rsidR="002835ED">
        <w:rPr>
          <w:color w:val="auto"/>
          <w:sz w:val="28"/>
          <w:szCs w:val="22"/>
          <w:lang w:eastAsia="en-US"/>
        </w:rPr>
        <w:t>ложение 3 к настоящей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программе).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9.</w:t>
      </w:r>
      <w:r w:rsidRPr="005A579E">
        <w:rPr>
          <w:b/>
          <w:color w:val="auto"/>
          <w:sz w:val="28"/>
          <w:szCs w:val="22"/>
          <w:lang w:eastAsia="en-US"/>
        </w:rPr>
        <w:t>Меры управления рисками.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7571F2" w:rsidP="007571F2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К основным рискам реализации Программы, которые могут препятствовать своевременному достижению запланированных результатов, относятся: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 w:rsidRPr="005A579E">
        <w:rPr>
          <w:color w:val="auto"/>
          <w:sz w:val="28"/>
          <w:szCs w:val="22"/>
          <w:lang w:eastAsia="en-US"/>
        </w:rPr>
        <w:t>- нормативные</w:t>
      </w:r>
      <w:r w:rsidRPr="005A579E">
        <w:rPr>
          <w:color w:val="auto"/>
          <w:sz w:val="28"/>
          <w:szCs w:val="22"/>
          <w:lang w:eastAsia="en-US"/>
        </w:rPr>
        <w:tab/>
        <w:t>правовые</w:t>
      </w:r>
      <w:r w:rsidRPr="005A579E">
        <w:rPr>
          <w:color w:val="auto"/>
          <w:sz w:val="28"/>
          <w:szCs w:val="22"/>
          <w:lang w:eastAsia="en-US"/>
        </w:rPr>
        <w:tab/>
        <w:t>риски</w:t>
      </w:r>
      <w:r w:rsidRPr="005A579E">
        <w:rPr>
          <w:color w:val="auto"/>
          <w:sz w:val="28"/>
          <w:szCs w:val="22"/>
          <w:lang w:eastAsia="en-US"/>
        </w:rPr>
        <w:tab/>
        <w:t>-</w:t>
      </w:r>
      <w:r w:rsidRPr="005A579E">
        <w:rPr>
          <w:color w:val="auto"/>
          <w:sz w:val="28"/>
          <w:szCs w:val="22"/>
          <w:lang w:eastAsia="en-US"/>
        </w:rPr>
        <w:tab/>
        <w:t>непринятие</w:t>
      </w:r>
      <w:r w:rsidRPr="005A579E">
        <w:rPr>
          <w:color w:val="auto"/>
          <w:sz w:val="28"/>
          <w:szCs w:val="22"/>
          <w:lang w:eastAsia="en-US"/>
        </w:rPr>
        <w:tab/>
        <w:t>или</w:t>
      </w:r>
      <w:r w:rsidRPr="005A579E">
        <w:rPr>
          <w:color w:val="auto"/>
          <w:sz w:val="28"/>
          <w:szCs w:val="22"/>
          <w:lang w:eastAsia="en-US"/>
        </w:rPr>
        <w:tab/>
        <w:t>несвоевременное</w:t>
      </w:r>
      <w:r w:rsidR="007571F2">
        <w:rPr>
          <w:color w:val="auto"/>
          <w:sz w:val="28"/>
          <w:szCs w:val="22"/>
          <w:lang w:eastAsia="en-US"/>
        </w:rPr>
        <w:t xml:space="preserve"> </w:t>
      </w:r>
      <w:r w:rsidRPr="005A579E">
        <w:rPr>
          <w:color w:val="auto"/>
          <w:sz w:val="28"/>
          <w:szCs w:val="22"/>
          <w:lang w:eastAsia="en-US"/>
        </w:rPr>
        <w:t>принятие необходимых нормативных актов;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 w:rsidRPr="005A579E">
        <w:rPr>
          <w:color w:val="auto"/>
          <w:sz w:val="28"/>
          <w:szCs w:val="22"/>
          <w:lang w:eastAsia="en-US"/>
        </w:rPr>
        <w:t>- отсутствие финансирования, необходимого для реализации соответствующих мероприятий.</w:t>
      </w:r>
    </w:p>
    <w:p w:rsidR="005A579E" w:rsidRPr="005A579E" w:rsidRDefault="007571F2" w:rsidP="007571F2">
      <w:pPr>
        <w:widowControl w:val="0"/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9D3020">
        <w:rPr>
          <w:color w:val="auto"/>
          <w:sz w:val="28"/>
          <w:szCs w:val="22"/>
          <w:lang w:eastAsia="en-US"/>
        </w:rPr>
        <w:t xml:space="preserve">Для </w:t>
      </w:r>
      <w:r w:rsidR="005A579E" w:rsidRPr="005A579E">
        <w:rPr>
          <w:color w:val="auto"/>
          <w:sz w:val="28"/>
          <w:szCs w:val="22"/>
          <w:lang w:eastAsia="en-US"/>
        </w:rPr>
        <w:t>минимизации</w:t>
      </w:r>
      <w:r w:rsidR="005A579E" w:rsidRPr="005A579E">
        <w:rPr>
          <w:color w:val="auto"/>
          <w:sz w:val="28"/>
          <w:szCs w:val="22"/>
          <w:lang w:eastAsia="en-US"/>
        </w:rPr>
        <w:tab/>
        <w:t>указанног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z w:val="28"/>
          <w:szCs w:val="22"/>
          <w:lang w:eastAsia="en-US"/>
        </w:rPr>
        <w:tab/>
        <w:t xml:space="preserve">риска планируется обеспечение </w:t>
      </w:r>
      <w:r w:rsidR="005A579E" w:rsidRPr="005A579E">
        <w:rPr>
          <w:color w:val="auto"/>
          <w:sz w:val="28"/>
          <w:szCs w:val="22"/>
          <w:lang w:eastAsia="en-US"/>
        </w:rPr>
        <w:t>публично</w:t>
      </w:r>
      <w:r w:rsidR="009700B0">
        <w:rPr>
          <w:color w:val="auto"/>
          <w:sz w:val="28"/>
          <w:szCs w:val="22"/>
          <w:lang w:eastAsia="en-US"/>
        </w:rPr>
        <w:t>сти итогов реализации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программы.</w:t>
      </w:r>
    </w:p>
    <w:p w:rsidR="005A579E" w:rsidRDefault="007571F2" w:rsidP="005D5451">
      <w:pPr>
        <w:widowControl w:val="0"/>
        <w:tabs>
          <w:tab w:val="left" w:pos="0"/>
        </w:tabs>
        <w:autoSpaceDE w:val="0"/>
        <w:autoSpaceDN w:val="0"/>
        <w:ind w:right="-1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Исполнители</w:t>
      </w:r>
      <w:r w:rsidR="005A579E" w:rsidRPr="005A579E">
        <w:rPr>
          <w:color w:val="auto"/>
          <w:sz w:val="28"/>
          <w:szCs w:val="22"/>
          <w:lang w:eastAsia="en-US"/>
        </w:rPr>
        <w:tab/>
      </w:r>
      <w:r w:rsidR="005D5451">
        <w:rPr>
          <w:color w:val="auto"/>
          <w:sz w:val="28"/>
          <w:szCs w:val="22"/>
          <w:lang w:eastAsia="en-US"/>
        </w:rPr>
        <w:t xml:space="preserve"> </w:t>
      </w:r>
      <w:r w:rsidR="005A579E" w:rsidRPr="005A579E">
        <w:rPr>
          <w:color w:val="auto"/>
          <w:sz w:val="28"/>
          <w:szCs w:val="22"/>
          <w:lang w:eastAsia="en-US"/>
        </w:rPr>
        <w:t>мероприя</w:t>
      </w:r>
      <w:r>
        <w:rPr>
          <w:color w:val="auto"/>
          <w:sz w:val="28"/>
          <w:szCs w:val="22"/>
          <w:lang w:eastAsia="en-US"/>
        </w:rPr>
        <w:t>тий</w:t>
      </w:r>
      <w:r>
        <w:rPr>
          <w:color w:val="auto"/>
          <w:sz w:val="28"/>
          <w:szCs w:val="22"/>
          <w:lang w:eastAsia="en-US"/>
        </w:rPr>
        <w:tab/>
      </w:r>
      <w:r w:rsidR="005D5451">
        <w:rPr>
          <w:color w:val="auto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несут</w:t>
      </w:r>
      <w:r>
        <w:rPr>
          <w:color w:val="auto"/>
          <w:sz w:val="28"/>
          <w:szCs w:val="22"/>
          <w:lang w:eastAsia="en-US"/>
        </w:rPr>
        <w:tab/>
        <w:t>ответственность</w:t>
      </w:r>
      <w:r>
        <w:rPr>
          <w:color w:val="auto"/>
          <w:sz w:val="28"/>
          <w:szCs w:val="22"/>
          <w:lang w:eastAsia="en-US"/>
        </w:rPr>
        <w:tab/>
        <w:t>за</w:t>
      </w:r>
      <w:r>
        <w:rPr>
          <w:color w:val="auto"/>
          <w:sz w:val="28"/>
          <w:szCs w:val="22"/>
          <w:lang w:eastAsia="en-US"/>
        </w:rPr>
        <w:tab/>
        <w:t>их</w:t>
      </w:r>
      <w:r w:rsidR="005D5451">
        <w:rPr>
          <w:color w:val="auto"/>
          <w:sz w:val="28"/>
          <w:szCs w:val="22"/>
          <w:lang w:eastAsia="en-US"/>
        </w:rPr>
        <w:t xml:space="preserve"> </w:t>
      </w:r>
      <w:r w:rsidR="005A579E" w:rsidRPr="005A579E">
        <w:rPr>
          <w:color w:val="auto"/>
          <w:sz w:val="28"/>
          <w:szCs w:val="22"/>
          <w:lang w:eastAsia="en-US"/>
        </w:rPr>
        <w:t>качественное</w:t>
      </w:r>
      <w:r w:rsidR="005A579E" w:rsidRPr="005A579E">
        <w:rPr>
          <w:color w:val="auto"/>
          <w:sz w:val="28"/>
          <w:szCs w:val="22"/>
          <w:lang w:eastAsia="en-US"/>
        </w:rPr>
        <w:tab/>
        <w:t>и своевременное выполнение.</w:t>
      </w: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D5451" w:rsidRDefault="005D5451" w:rsidP="005D5451">
      <w:pPr>
        <w:rPr>
          <w:sz w:val="28"/>
          <w:szCs w:val="28"/>
        </w:rPr>
      </w:pPr>
    </w:p>
    <w:p w:rsidR="005D5451" w:rsidRDefault="005D5451" w:rsidP="005D5451">
      <w:pPr>
        <w:rPr>
          <w:sz w:val="28"/>
          <w:szCs w:val="28"/>
        </w:rPr>
      </w:pPr>
      <w:r w:rsidRPr="00BB78D2">
        <w:rPr>
          <w:sz w:val="28"/>
          <w:szCs w:val="28"/>
        </w:rPr>
        <w:t xml:space="preserve">Управляющий делами </w:t>
      </w:r>
    </w:p>
    <w:p w:rsidR="005D5451" w:rsidRPr="00BB78D2" w:rsidRDefault="005D5451" w:rsidP="005D5451">
      <w:r>
        <w:rPr>
          <w:sz w:val="28"/>
          <w:szCs w:val="28"/>
        </w:rPr>
        <w:t xml:space="preserve">Администрации </w:t>
      </w:r>
      <w:r w:rsidRPr="00BB78D2">
        <w:rPr>
          <w:sz w:val="28"/>
          <w:szCs w:val="28"/>
        </w:rPr>
        <w:t xml:space="preserve"> района</w:t>
      </w:r>
      <w:r w:rsidRPr="00BB78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 w:rsidRPr="00BB78D2">
        <w:rPr>
          <w:sz w:val="28"/>
          <w:szCs w:val="28"/>
        </w:rPr>
        <w:t>О.В. Купина</w:t>
      </w: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6720DC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  <w:sectPr w:rsidR="006720DC" w:rsidSect="006720DC">
          <w:footerReference w:type="default" r:id="rId10"/>
          <w:headerReference w:type="first" r:id="rId11"/>
          <w:footerReference w:type="first" r:id="rId12"/>
          <w:pgSz w:w="11906" w:h="16838"/>
          <w:pgMar w:top="709" w:right="567" w:bottom="295" w:left="1701" w:header="295" w:footer="0" w:gutter="0"/>
          <w:cols w:space="720"/>
          <w:titlePg/>
        </w:sectPr>
      </w:pPr>
    </w:p>
    <w:p w:rsidR="00AA4206" w:rsidRDefault="005A579E" w:rsidP="00AA4206">
      <w:pPr>
        <w:pStyle w:val="aa"/>
        <w:spacing w:after="0"/>
        <w:ind w:left="10773" w:right="287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lastRenderedPageBreak/>
        <w:t>Приложение</w:t>
      </w:r>
      <w:r w:rsidRPr="009D3020">
        <w:rPr>
          <w:spacing w:val="-18"/>
          <w:sz w:val="28"/>
          <w:szCs w:val="28"/>
        </w:rPr>
        <w:t xml:space="preserve"> </w:t>
      </w:r>
      <w:r w:rsidRPr="009D3020">
        <w:rPr>
          <w:sz w:val="28"/>
          <w:szCs w:val="28"/>
        </w:rPr>
        <w:t>1</w:t>
      </w:r>
    </w:p>
    <w:p w:rsidR="005A579E" w:rsidRPr="009D3020" w:rsidRDefault="005A579E" w:rsidP="00AA4206">
      <w:pPr>
        <w:pStyle w:val="aa"/>
        <w:spacing w:after="0"/>
        <w:ind w:left="10773" w:right="287"/>
        <w:jc w:val="center"/>
        <w:rPr>
          <w:color w:val="000000" w:themeColor="text1"/>
          <w:sz w:val="28"/>
          <w:szCs w:val="28"/>
        </w:rPr>
      </w:pPr>
      <w:r w:rsidRPr="009D3020">
        <w:rPr>
          <w:sz w:val="28"/>
          <w:szCs w:val="28"/>
        </w:rPr>
        <w:t xml:space="preserve"> </w:t>
      </w:r>
      <w:r w:rsidRPr="009D3020">
        <w:rPr>
          <w:color w:val="000000" w:themeColor="text1"/>
          <w:sz w:val="28"/>
          <w:szCs w:val="28"/>
        </w:rPr>
        <w:t>к</w:t>
      </w:r>
      <w:r w:rsidRPr="009D3020">
        <w:rPr>
          <w:color w:val="000000" w:themeColor="text1"/>
          <w:spacing w:val="-7"/>
          <w:sz w:val="28"/>
          <w:szCs w:val="28"/>
        </w:rPr>
        <w:t xml:space="preserve"> </w:t>
      </w:r>
      <w:r w:rsidR="009700B0">
        <w:rPr>
          <w:color w:val="000000" w:themeColor="text1"/>
          <w:sz w:val="28"/>
          <w:szCs w:val="28"/>
        </w:rPr>
        <w:t>район</w:t>
      </w:r>
      <w:r w:rsidRPr="009D3020">
        <w:rPr>
          <w:color w:val="000000" w:themeColor="text1"/>
          <w:sz w:val="28"/>
          <w:szCs w:val="28"/>
        </w:rPr>
        <w:t>ной</w:t>
      </w:r>
      <w:r w:rsidRPr="009D3020">
        <w:rPr>
          <w:color w:val="000000" w:themeColor="text1"/>
          <w:spacing w:val="-6"/>
          <w:sz w:val="28"/>
          <w:szCs w:val="28"/>
        </w:rPr>
        <w:t xml:space="preserve"> </w:t>
      </w:r>
      <w:r w:rsidRPr="009D3020">
        <w:rPr>
          <w:color w:val="000000" w:themeColor="text1"/>
          <w:spacing w:val="-2"/>
          <w:sz w:val="28"/>
          <w:szCs w:val="28"/>
        </w:rPr>
        <w:t>программе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«Обеспечение пассажирских перевозок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транспортом общего пользования в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муниципальном образовании</w:t>
      </w:r>
    </w:p>
    <w:p w:rsidR="00AA4206" w:rsidRDefault="005A579E" w:rsidP="00AA4206">
      <w:pPr>
        <w:ind w:left="10773"/>
        <w:jc w:val="center"/>
        <w:rPr>
          <w:sz w:val="28"/>
          <w:szCs w:val="28"/>
        </w:rPr>
      </w:pPr>
      <w:r w:rsidRPr="00BB78D2">
        <w:rPr>
          <w:sz w:val="28"/>
          <w:szCs w:val="28"/>
        </w:rPr>
        <w:t xml:space="preserve">«Песчанокопский район» 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на 2022-2025 годы»</w:t>
      </w:r>
    </w:p>
    <w:p w:rsidR="005A579E" w:rsidRDefault="005A579E" w:rsidP="005A579E">
      <w:pPr>
        <w:pStyle w:val="1"/>
        <w:tabs>
          <w:tab w:val="left" w:pos="3285"/>
        </w:tabs>
        <w:spacing w:line="322" w:lineRule="exact"/>
        <w:ind w:left="3284"/>
        <w:jc w:val="right"/>
        <w:rPr>
          <w:b w:val="0"/>
          <w:bCs/>
          <w:color w:val="FF0000"/>
        </w:rPr>
      </w:pPr>
      <w:r w:rsidRPr="00F179A5">
        <w:rPr>
          <w:b w:val="0"/>
          <w:color w:val="FF0000"/>
        </w:rPr>
        <w:t xml:space="preserve"> </w:t>
      </w:r>
    </w:p>
    <w:p w:rsidR="005A579E" w:rsidRPr="00BB78D2" w:rsidRDefault="005A579E" w:rsidP="00BB78D2">
      <w:pPr>
        <w:jc w:val="center"/>
        <w:rPr>
          <w:sz w:val="28"/>
          <w:szCs w:val="28"/>
        </w:rPr>
      </w:pPr>
      <w:r w:rsidRPr="00BB78D2">
        <w:rPr>
          <w:sz w:val="28"/>
          <w:szCs w:val="28"/>
        </w:rPr>
        <w:t>Перечень</w:t>
      </w:r>
      <w:r w:rsidRPr="00BB78D2">
        <w:rPr>
          <w:spacing w:val="-13"/>
          <w:sz w:val="28"/>
          <w:szCs w:val="28"/>
        </w:rPr>
        <w:t xml:space="preserve"> </w:t>
      </w:r>
      <w:r w:rsidRPr="00BB78D2">
        <w:rPr>
          <w:sz w:val="28"/>
          <w:szCs w:val="28"/>
        </w:rPr>
        <w:t>основных</w:t>
      </w:r>
      <w:r w:rsidRPr="00BB78D2">
        <w:rPr>
          <w:spacing w:val="-10"/>
          <w:sz w:val="28"/>
          <w:szCs w:val="28"/>
        </w:rPr>
        <w:t xml:space="preserve"> </w:t>
      </w:r>
      <w:r w:rsidRPr="00BB78D2">
        <w:rPr>
          <w:sz w:val="28"/>
          <w:szCs w:val="28"/>
        </w:rPr>
        <w:t>мероприятий</w:t>
      </w:r>
      <w:r w:rsidRPr="00BB78D2">
        <w:rPr>
          <w:spacing w:val="-12"/>
          <w:sz w:val="28"/>
          <w:szCs w:val="28"/>
        </w:rPr>
        <w:t xml:space="preserve"> </w:t>
      </w:r>
      <w:r w:rsidRPr="00BB78D2">
        <w:rPr>
          <w:sz w:val="28"/>
          <w:szCs w:val="28"/>
        </w:rPr>
        <w:t>(мероприятий)</w:t>
      </w:r>
      <w:r w:rsidRPr="00BB78D2">
        <w:rPr>
          <w:spacing w:val="-11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BB78D2">
        <w:rPr>
          <w:sz w:val="28"/>
          <w:szCs w:val="28"/>
        </w:rPr>
        <w:t>ной</w:t>
      </w:r>
      <w:r w:rsidRPr="00BB78D2">
        <w:rPr>
          <w:spacing w:val="-11"/>
          <w:sz w:val="28"/>
          <w:szCs w:val="28"/>
        </w:rPr>
        <w:t xml:space="preserve"> </w:t>
      </w:r>
      <w:r w:rsidRPr="00BB78D2">
        <w:rPr>
          <w:spacing w:val="-2"/>
          <w:sz w:val="28"/>
          <w:szCs w:val="28"/>
        </w:rPr>
        <w:t>программы</w:t>
      </w:r>
    </w:p>
    <w:p w:rsidR="005A579E" w:rsidRPr="00BB78D2" w:rsidRDefault="005A579E" w:rsidP="00BB78D2">
      <w:pPr>
        <w:jc w:val="center"/>
        <w:rPr>
          <w:b/>
          <w:bCs/>
          <w:color w:val="000000" w:themeColor="text1"/>
          <w:sz w:val="28"/>
          <w:szCs w:val="28"/>
        </w:rPr>
      </w:pPr>
      <w:r w:rsidRPr="00BB78D2">
        <w:rPr>
          <w:color w:val="000000" w:themeColor="text1"/>
          <w:sz w:val="28"/>
          <w:szCs w:val="28"/>
        </w:rPr>
        <w:t>«Обеспечение пассажирских перевозок транспортом общего пользования в</w:t>
      </w:r>
    </w:p>
    <w:p w:rsidR="005A579E" w:rsidRPr="00BB78D2" w:rsidRDefault="005A579E" w:rsidP="00BB78D2">
      <w:pPr>
        <w:jc w:val="center"/>
        <w:rPr>
          <w:b/>
          <w:bCs/>
          <w:color w:val="000000" w:themeColor="text1"/>
          <w:sz w:val="28"/>
          <w:szCs w:val="28"/>
        </w:rPr>
      </w:pPr>
      <w:r w:rsidRPr="00BB78D2">
        <w:rPr>
          <w:color w:val="000000" w:themeColor="text1"/>
          <w:sz w:val="28"/>
          <w:szCs w:val="28"/>
        </w:rPr>
        <w:t>муниципальном образовании «Песчанокопский район» на 2022-2025 годы»</w:t>
      </w:r>
    </w:p>
    <w:p w:rsidR="005A579E" w:rsidRPr="00C94A53" w:rsidRDefault="005A579E" w:rsidP="005A579E">
      <w:pPr>
        <w:ind w:left="3990" w:hanging="2588"/>
        <w:jc w:val="center"/>
        <w:rPr>
          <w:b/>
          <w:color w:val="FF0000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5A579E" w:rsidRPr="009D3020" w:rsidTr="00892BC8">
        <w:trPr>
          <w:trHeight w:val="568"/>
        </w:trPr>
        <w:tc>
          <w:tcPr>
            <w:tcW w:w="54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753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Номер и наименование основного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(мероприятия)</w:t>
            </w:r>
          </w:p>
        </w:tc>
        <w:tc>
          <w:tcPr>
            <w:tcW w:w="1920" w:type="dxa"/>
            <w:vMerge w:val="restart"/>
          </w:tcPr>
          <w:p w:rsidR="005A579E" w:rsidRPr="009D3020" w:rsidRDefault="005A579E" w:rsidP="005D5451">
            <w:pPr>
              <w:ind w:left="-10" w:right="-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 исполнитель (соисполнитель)</w:t>
            </w:r>
          </w:p>
        </w:tc>
        <w:tc>
          <w:tcPr>
            <w:tcW w:w="2835" w:type="dxa"/>
            <w:gridSpan w:val="2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3706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Ожидаемый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непосредственный результат (краткое описание и его значение)</w:t>
            </w:r>
          </w:p>
        </w:tc>
        <w:tc>
          <w:tcPr>
            <w:tcW w:w="396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Последствия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 реализации основного мероприятия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(мероприятия)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начала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окончания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3706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27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579E" w:rsidRPr="009D3020" w:rsidTr="00892BC8">
        <w:trPr>
          <w:trHeight w:val="827"/>
        </w:trPr>
        <w:tc>
          <w:tcPr>
            <w:tcW w:w="15714" w:type="dxa"/>
            <w:gridSpan w:val="7"/>
          </w:tcPr>
          <w:p w:rsidR="005A579E" w:rsidRPr="005E48E6" w:rsidRDefault="009700B0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Район</w:t>
            </w:r>
            <w:r w:rsidR="005A579E" w:rsidRPr="005E48E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ная</w:t>
            </w:r>
            <w:r w:rsidR="005A579E" w:rsidRPr="005E48E6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5A579E" w:rsidRPr="005E48E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программа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«Обеспечение пассажирских перевозок транспортом общего пользования в</w:t>
            </w:r>
          </w:p>
          <w:p w:rsidR="005A579E" w:rsidRPr="009D3020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муниципальном образовании «Песчанокопский район» на 2023-2025годы»</w:t>
            </w:r>
          </w:p>
        </w:tc>
      </w:tr>
      <w:tr w:rsidR="005A579E" w:rsidRPr="009D3020" w:rsidTr="00892BC8">
        <w:trPr>
          <w:trHeight w:val="82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Цель</w:t>
            </w:r>
          </w:p>
        </w:tc>
        <w:tc>
          <w:tcPr>
            <w:tcW w:w="12421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Создание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пассажирского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пользования,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обеспечивающей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высокое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качество предоставления транспортных услуг, в том числе для малообеспеченных категорий населения, и стабильности</w:t>
            </w:r>
            <w:r w:rsid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осуществления</w:t>
            </w:r>
            <w:r w:rsidRPr="007571F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7571F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перевозок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</w:tcPr>
          <w:p w:rsidR="005A579E" w:rsidRPr="007571F2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12421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маршрутной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сети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автомобильного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пользования</w:t>
            </w:r>
            <w:r w:rsidRPr="009D302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муниципального</w:t>
            </w:r>
            <w:r w:rsidR="007571F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образования</w:t>
            </w:r>
            <w:r w:rsidRPr="007571F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</w:tcPr>
          <w:p w:rsidR="005A579E" w:rsidRPr="007571F2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Основное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2421" w:type="dxa"/>
            <w:gridSpan w:val="5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Развитие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перевозок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муниципальном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образовании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9D3020" w:rsidRPr="009D3020" w:rsidTr="00892BC8">
        <w:trPr>
          <w:trHeight w:val="220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Мероприятие 1.1. Управление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контроль за работой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пассажирского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 общего пользования на территории муниципального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 «Песчанокопский район»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Удовлетворенность</w:t>
            </w:r>
            <w:r w:rsidRPr="009D3020">
              <w:rPr>
                <w:rFonts w:ascii="Times New Roman" w:hAnsi="Times New Roman"/>
                <w:color w:val="000000" w:themeColor="text1"/>
                <w:spacing w:val="52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населения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качеством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предоставления транспортных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услуг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общественным транспортом на территории муниципального образования «Песчанокопский район»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Нерегулярность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движения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транспорта;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объемов перевозок;</w:t>
            </w:r>
            <w:r w:rsidR="005E48E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качества обслуживания пассажиров; увеличение количества жалоб</w:t>
            </w:r>
          </w:p>
        </w:tc>
      </w:tr>
      <w:tr w:rsidR="009D3020" w:rsidRPr="009D3020" w:rsidTr="00892BC8">
        <w:trPr>
          <w:trHeight w:val="1931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Мероприятие 1.2.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Согласование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расписания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движения транспорта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муниципальным маршрутам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Контроль</w:t>
            </w:r>
            <w:r w:rsidR="009D3020" w:rsidRPr="009D3020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</w:t>
            </w:r>
            <w:r w:rsidRPr="009D3020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осуществлением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перевозок по муниципальным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маршрутам,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оптимизация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транспортной сети; учет мнения населения при согласовании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расписания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транспортной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дисциплины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перевозчика,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жалобы населения о несоблюдении перевозчика утвержденного расписания, снижение качества предоставления услуг</w:t>
            </w:r>
          </w:p>
        </w:tc>
      </w:tr>
    </w:tbl>
    <w:p w:rsidR="005A579E" w:rsidRPr="009D3020" w:rsidRDefault="005A579E" w:rsidP="009D3020">
      <w:pPr>
        <w:jc w:val="center"/>
        <w:rPr>
          <w:color w:val="000000" w:themeColor="text1"/>
          <w:sz w:val="28"/>
          <w:szCs w:val="28"/>
        </w:rPr>
        <w:sectPr w:rsidR="005A579E" w:rsidRPr="009D3020">
          <w:pgSz w:w="16840" w:h="11900" w:orient="landscape"/>
          <w:pgMar w:top="860" w:right="5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9D3020" w:rsidRPr="009D3020" w:rsidTr="00892BC8">
        <w:trPr>
          <w:trHeight w:val="1931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Мероприятие 1.3.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Совершенствование нормативно-правовой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базы в области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организации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Разработка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принятие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нормативно-правовых актов, регулируемых отношения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организации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перевозок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пассажиров</w:t>
            </w:r>
            <w:r w:rsidRPr="009D3020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9D3020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территории</w:t>
            </w:r>
            <w:r w:rsidRPr="009D3020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муниципального образования «Песчанокопский район»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НПА,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регулирующих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отношения по организации перевозок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пассажиров;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 качества</w:t>
            </w:r>
            <w:r w:rsidRPr="009D3020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предоставления услуг</w:t>
            </w:r>
            <w:r w:rsidRPr="009D3020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неудовлетворенность населения транспортным сообщением</w:t>
            </w:r>
          </w:p>
        </w:tc>
      </w:tr>
      <w:tr w:rsidR="009D3020" w:rsidRPr="009D3020" w:rsidTr="00892BC8">
        <w:trPr>
          <w:trHeight w:val="433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Мероприятие 1.4. Организация и проведение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открытого конкурса на право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осуществления перевозок пассажирским автомобильным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транспортом общего пользования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муниципальным маршрутам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</w:t>
            </w:r>
            <w:r w:rsidRPr="009D3020">
              <w:rPr>
                <w:rFonts w:ascii="Times New Roman" w:hAnsi="Times New Roman"/>
                <w:color w:val="000000" w:themeColor="text1"/>
                <w:spacing w:val="59"/>
                <w:sz w:val="28"/>
                <w:szCs w:val="28"/>
                <w:lang w:val="ru-RU"/>
              </w:rPr>
              <w:t xml:space="preserve">  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доступности</w:t>
            </w:r>
            <w:r w:rsidRPr="009D3020">
              <w:rPr>
                <w:rFonts w:ascii="Times New Roman" w:hAnsi="Times New Roman"/>
                <w:color w:val="000000" w:themeColor="text1"/>
                <w:spacing w:val="63"/>
                <w:sz w:val="28"/>
                <w:szCs w:val="28"/>
                <w:lang w:val="ru-RU"/>
              </w:rPr>
              <w:t xml:space="preserve">   </w:t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</w:p>
          <w:p w:rsidR="009D3020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высокого качества услуг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транспортного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комплекса;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обновление парка транспортных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средств;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обеспечение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потребности в перевозках пассажиров на социально значимых маршрутах; внедрение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комплексной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системы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обеспечения</w:t>
            </w:r>
            <w:r w:rsidR="009D3020"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безопасности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пассажиров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пассажирского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 с применением</w:t>
            </w:r>
            <w:r w:rsidRPr="009D3020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систем ГЛОНАСС 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GPS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видеонаблюдения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видеофиксации происшествий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качественного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транспортного сообщения по муниципальным маршрутам транспорта общего пользования, увеличение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дорожно-транспортных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происшествий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5E48E6" w:rsidRDefault="009D3020" w:rsidP="009D302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5E48E6">
              <w:rPr>
                <w:rFonts w:ascii="Times New Roman" w:hAnsi="Times New Roman"/>
                <w:sz w:val="28"/>
                <w:szCs w:val="28"/>
                <w:lang w:val="ru-RU"/>
              </w:rPr>
              <w:t>1.5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Внедрение автоматической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системы контроля оплаты проезда в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общественном транспорте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хозяйства Админист-</w:t>
            </w:r>
          </w:p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2022</w:t>
            </w:r>
            <w:r w:rsidRPr="005E48E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48E6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409" w:type="dxa"/>
          </w:tcPr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2025</w:t>
            </w:r>
            <w:r w:rsidRPr="005E48E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48E6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Pr="009D3020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граждан</w:t>
            </w:r>
            <w:r w:rsidRPr="009D3020">
              <w:rPr>
                <w:rFonts w:ascii="Times New Roman" w:hAnsi="Times New Roman"/>
                <w:spacing w:val="58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картами</w:t>
            </w:r>
            <w:r w:rsidR="005E48E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оплаты проезда в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общественном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транспорте; укрепление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транспортной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дисциплины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перевозчиков;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защита интересов потребителей транспортных услуг; ведение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учета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пассажиропотока; оптимизация</w:t>
            </w:r>
            <w:r w:rsidR="005E48E6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количества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средств на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маршрутах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Низкая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транспортная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дисциплина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перевозчиков;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несовершенствование системы управления транспортными перевозками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учета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пассажиропотока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9D3020" w:rsidRDefault="009D3020" w:rsidP="009D302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9D3020" w:rsidRPr="009D3020" w:rsidRDefault="005E48E6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1.6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. Формирование и ведение реестра маршрутов</w:t>
            </w:r>
            <w:r w:rsidR="009D3020"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регулярных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перевозок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хозяйства Админист-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Своевременная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идентификация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маршрута,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сети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 маршрутов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Отсутствие</w:t>
            </w:r>
            <w:r w:rsidRPr="009D3020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>координации</w:t>
            </w:r>
            <w:r w:rsidRPr="009D3020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работы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перевозчиков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9D3020" w:rsidRDefault="009D3020" w:rsidP="009D30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3" w:type="dxa"/>
          </w:tcPr>
          <w:p w:rsidR="009D3020" w:rsidRPr="009D3020" w:rsidRDefault="005E48E6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1.7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. Обеспечение</w:t>
            </w:r>
            <w:r w:rsidR="009D3020"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контроля поэтапного перехода транспортных средств на</w:t>
            </w:r>
            <w:r w:rsidR="009D3020" w:rsidRPr="009D3020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="009D3020" w:rsidRPr="009D3020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экологически чистый вид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хозяйства Админист-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Улучшение</w:t>
            </w:r>
            <w:r w:rsidRPr="009D3020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</w:t>
            </w:r>
            <w:r w:rsidRPr="009D3020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среды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районе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Ухудшение</w:t>
            </w:r>
            <w:r w:rsidRPr="009D3020">
              <w:rPr>
                <w:rFonts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состояния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 обстановки на территории муниципального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«Песчанокопский район», увеличение вредных выбросов в атмосферу</w:t>
            </w:r>
          </w:p>
        </w:tc>
      </w:tr>
    </w:tbl>
    <w:p w:rsidR="009D3020" w:rsidRDefault="009D3020" w:rsidP="00BB78D2">
      <w:pPr>
        <w:rPr>
          <w:sz w:val="28"/>
          <w:szCs w:val="28"/>
        </w:rPr>
      </w:pPr>
    </w:p>
    <w:p w:rsidR="009D3020" w:rsidRDefault="009D3020" w:rsidP="00BB78D2">
      <w:pPr>
        <w:rPr>
          <w:sz w:val="28"/>
          <w:szCs w:val="28"/>
        </w:rPr>
      </w:pPr>
    </w:p>
    <w:p w:rsidR="009D3020" w:rsidRDefault="009D3020" w:rsidP="00BB78D2">
      <w:pPr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Приложение</w:t>
      </w:r>
      <w:r w:rsidRPr="009D3020">
        <w:rPr>
          <w:spacing w:val="-18"/>
          <w:sz w:val="28"/>
          <w:szCs w:val="28"/>
        </w:rPr>
        <w:t xml:space="preserve"> </w:t>
      </w:r>
      <w:r w:rsidRPr="009D3020">
        <w:rPr>
          <w:sz w:val="28"/>
          <w:szCs w:val="28"/>
        </w:rPr>
        <w:t>2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к</w:t>
      </w:r>
      <w:r w:rsidRPr="009D3020">
        <w:rPr>
          <w:spacing w:val="-7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9D3020">
        <w:rPr>
          <w:sz w:val="28"/>
          <w:szCs w:val="28"/>
        </w:rPr>
        <w:t>ной</w:t>
      </w:r>
      <w:r w:rsidRPr="009D3020">
        <w:rPr>
          <w:spacing w:val="-6"/>
          <w:sz w:val="28"/>
          <w:szCs w:val="28"/>
        </w:rPr>
        <w:t xml:space="preserve"> </w:t>
      </w:r>
      <w:r w:rsidRPr="009D3020">
        <w:rPr>
          <w:spacing w:val="-2"/>
          <w:sz w:val="28"/>
          <w:szCs w:val="28"/>
        </w:rPr>
        <w:t>программе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«Обеспечение пассажирских перевозок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транспортом общего пользования в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муниципальном образовании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«Песчанокопский район» на 2023-2025 годы»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Перечень</w:t>
      </w:r>
      <w:r w:rsidRPr="009D3020">
        <w:rPr>
          <w:spacing w:val="-11"/>
          <w:sz w:val="28"/>
          <w:szCs w:val="28"/>
        </w:rPr>
        <w:t xml:space="preserve"> </w:t>
      </w:r>
      <w:r w:rsidRPr="009D3020">
        <w:rPr>
          <w:sz w:val="28"/>
          <w:szCs w:val="28"/>
        </w:rPr>
        <w:t>и</w:t>
      </w:r>
      <w:r w:rsidRPr="009D3020">
        <w:rPr>
          <w:spacing w:val="-10"/>
          <w:sz w:val="28"/>
          <w:szCs w:val="28"/>
        </w:rPr>
        <w:t xml:space="preserve"> </w:t>
      </w:r>
      <w:r w:rsidRPr="009D3020">
        <w:rPr>
          <w:sz w:val="28"/>
          <w:szCs w:val="28"/>
        </w:rPr>
        <w:t>значения</w:t>
      </w:r>
      <w:r w:rsidRPr="009D3020">
        <w:rPr>
          <w:spacing w:val="-10"/>
          <w:sz w:val="28"/>
          <w:szCs w:val="28"/>
        </w:rPr>
        <w:t xml:space="preserve"> </w:t>
      </w:r>
      <w:r w:rsidRPr="009D3020">
        <w:rPr>
          <w:sz w:val="28"/>
          <w:szCs w:val="28"/>
        </w:rPr>
        <w:t>целевых</w:t>
      </w:r>
      <w:r w:rsidRPr="009D3020">
        <w:rPr>
          <w:spacing w:val="-7"/>
          <w:sz w:val="28"/>
          <w:szCs w:val="28"/>
        </w:rPr>
        <w:t xml:space="preserve"> </w:t>
      </w:r>
      <w:r w:rsidRPr="009D3020">
        <w:rPr>
          <w:sz w:val="28"/>
          <w:szCs w:val="28"/>
        </w:rPr>
        <w:t>индикаторов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z w:val="28"/>
          <w:szCs w:val="28"/>
        </w:rPr>
        <w:t>(показателей)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z w:val="28"/>
          <w:szCs w:val="28"/>
        </w:rPr>
        <w:t>результатов</w:t>
      </w:r>
      <w:r w:rsidRPr="009D3020">
        <w:rPr>
          <w:spacing w:val="-9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9D3020">
        <w:rPr>
          <w:sz w:val="28"/>
          <w:szCs w:val="28"/>
        </w:rPr>
        <w:t>ной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pacing w:val="-2"/>
          <w:sz w:val="28"/>
          <w:szCs w:val="28"/>
        </w:rPr>
        <w:t>программы</w:t>
      </w: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«Обеспечение пассажирских перевозок  транспортом общего пользования в  муниципальном образовании</w:t>
      </w: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«Песчанокопский район» на 2022-2025 годы»</w:t>
      </w:r>
    </w:p>
    <w:p w:rsidR="005A579E" w:rsidRPr="00BB78D2" w:rsidRDefault="005A579E" w:rsidP="00BB78D2"/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4"/>
        <w:gridCol w:w="3230"/>
        <w:gridCol w:w="1120"/>
        <w:gridCol w:w="911"/>
        <w:gridCol w:w="1045"/>
        <w:gridCol w:w="1271"/>
        <w:gridCol w:w="1269"/>
        <w:gridCol w:w="2318"/>
      </w:tblGrid>
      <w:tr w:rsidR="005A579E" w:rsidRPr="009D3020" w:rsidTr="00892BC8">
        <w:trPr>
          <w:trHeight w:val="515"/>
        </w:trPr>
        <w:tc>
          <w:tcPr>
            <w:tcW w:w="54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614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(задачи)</w:t>
            </w:r>
          </w:p>
        </w:tc>
        <w:tc>
          <w:tcPr>
            <w:tcW w:w="323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Показатель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 xml:space="preserve">(индикатор)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(наименование)</w:t>
            </w:r>
          </w:p>
        </w:tc>
        <w:tc>
          <w:tcPr>
            <w:tcW w:w="112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Ед.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измерен </w:t>
            </w:r>
            <w:r w:rsidRPr="009D3020">
              <w:rPr>
                <w:rFonts w:ascii="Times New Roman" w:hAnsi="Times New Roman"/>
                <w:spacing w:val="-6"/>
                <w:sz w:val="28"/>
                <w:szCs w:val="28"/>
              </w:rPr>
              <w:t>ия</w:t>
            </w:r>
          </w:p>
        </w:tc>
        <w:tc>
          <w:tcPr>
            <w:tcW w:w="4496" w:type="dxa"/>
            <w:gridSpan w:val="4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Отношение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значения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показателя последнего года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реализации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к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отчётному</w:t>
            </w:r>
          </w:p>
        </w:tc>
      </w:tr>
      <w:tr w:rsidR="005A579E" w:rsidRPr="009D3020" w:rsidTr="00892BC8">
        <w:trPr>
          <w:trHeight w:val="1965"/>
        </w:trPr>
        <w:tc>
          <w:tcPr>
            <w:tcW w:w="54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11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Теку-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щий год 2022</w:t>
            </w:r>
          </w:p>
        </w:tc>
        <w:tc>
          <w:tcPr>
            <w:tcW w:w="1045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Очеред- </w:t>
            </w:r>
            <w:r w:rsidRPr="00BC08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год</w:t>
            </w: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2023</w:t>
            </w:r>
          </w:p>
        </w:tc>
        <w:tc>
          <w:tcPr>
            <w:tcW w:w="1271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Первой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год </w:t>
            </w: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планового периода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2024</w:t>
            </w:r>
          </w:p>
        </w:tc>
        <w:tc>
          <w:tcPr>
            <w:tcW w:w="1269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Второй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год </w:t>
            </w: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планового периода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51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579E" w:rsidRPr="009D3020" w:rsidTr="00892BC8">
        <w:trPr>
          <w:trHeight w:val="70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Цель: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пассажирского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пользования,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обеспечивающей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высокое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качество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5A579E" w:rsidRPr="009D3020" w:rsidTr="00892BC8">
        <w:trPr>
          <w:trHeight w:val="70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Задача: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маршрутной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сети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автомобильного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«Песчанокопский район»</w:t>
            </w:r>
          </w:p>
        </w:tc>
      </w:tr>
      <w:tr w:rsidR="005A579E" w:rsidRPr="009D3020" w:rsidTr="00892BC8">
        <w:trPr>
          <w:trHeight w:val="702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Основное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Развитие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перевозок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муниципальном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образовании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5A579E" w:rsidRPr="009D3020" w:rsidTr="00892BC8">
        <w:trPr>
          <w:trHeight w:val="137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1.1. Управление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контроль</w:t>
            </w:r>
            <w:r w:rsidRPr="009D3020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за работой пассажирского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 на территории муниципального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образования «Песчанокопский район»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постоянного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контроля за работой пассажирского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266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1.2. Согласование расписания движения транспорта по муниципальным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маршрутам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согласованных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расписаний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движения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382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Мероприятие 1.3.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Совершенствование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нормативно-правовой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базы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 области организации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пассажирских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перевозок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 разработанных и утвержденных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 правовых актов в сфере организации пассажирских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60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80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2207"/>
        </w:trPr>
        <w:tc>
          <w:tcPr>
            <w:tcW w:w="540" w:type="dxa"/>
          </w:tcPr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1.4. Организация и проведение конкурса на право осуществления перевозок пассажирским</w:t>
            </w:r>
            <w:r w:rsidRPr="00AA4206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автомобильным транспортом общего</w:t>
            </w:r>
          </w:p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206">
              <w:rPr>
                <w:rFonts w:ascii="Times New Roman" w:hAnsi="Times New Roman"/>
                <w:sz w:val="28"/>
                <w:szCs w:val="28"/>
              </w:rPr>
              <w:t>пользования</w:t>
            </w:r>
            <w:r w:rsidRPr="00AA420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</w:rPr>
              <w:t>по</w:t>
            </w:r>
            <w:r w:rsidRPr="00AA420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A4206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муниципальным</w:t>
            </w:r>
          </w:p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206">
              <w:rPr>
                <w:rFonts w:ascii="Times New Roman" w:hAnsi="Times New Roman"/>
                <w:spacing w:val="-2"/>
                <w:sz w:val="28"/>
                <w:szCs w:val="28"/>
              </w:rPr>
              <w:t>маршрутам</w:t>
            </w:r>
          </w:p>
        </w:tc>
        <w:tc>
          <w:tcPr>
            <w:tcW w:w="3230" w:type="dxa"/>
          </w:tcPr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Организация</w:t>
            </w:r>
            <w:r w:rsidRPr="00AA4206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A4206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проведение</w:t>
            </w:r>
          </w:p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конкурса на право осуществления</w:t>
            </w:r>
            <w:r w:rsidRPr="00AA4206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ед.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79E" w:rsidRPr="009D3020" w:rsidRDefault="005A579E" w:rsidP="009D3020">
      <w:pPr>
        <w:jc w:val="center"/>
        <w:rPr>
          <w:sz w:val="28"/>
          <w:szCs w:val="28"/>
        </w:rPr>
        <w:sectPr w:rsidR="005A579E" w:rsidRPr="009D3020">
          <w:pgSz w:w="16840" w:h="11900" w:orient="landscape"/>
          <w:pgMar w:top="860" w:right="5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4"/>
        <w:gridCol w:w="3230"/>
        <w:gridCol w:w="1120"/>
        <w:gridCol w:w="911"/>
        <w:gridCol w:w="1045"/>
        <w:gridCol w:w="1271"/>
        <w:gridCol w:w="1269"/>
        <w:gridCol w:w="2318"/>
      </w:tblGrid>
      <w:tr w:rsidR="005A579E" w:rsidRPr="009D3020" w:rsidTr="00892BC8">
        <w:trPr>
          <w:trHeight w:val="206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1.5. Комплексное обследование автобусов на фактически пере</w:t>
            </w:r>
            <w:r w:rsidR="002835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везенных пассажиров на 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маршрутах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общего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пользования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обследованных</w:t>
            </w:r>
          </w:p>
          <w:p w:rsidR="005A579E" w:rsidRPr="009D3020" w:rsidRDefault="005A579E" w:rsidP="009700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автобусов на количество фактически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перевезенных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пассажиров;</w:t>
            </w:r>
            <w:r w:rsidRPr="009D3020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Регулярность проведения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обследований, 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700B0" w:rsidRDefault="009700B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Еже-квар-тально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37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E48E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Мероприятие 1.6. 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Внедрение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автоматической системы контроля оплаты проезда в общественном</w:t>
            </w:r>
          </w:p>
          <w:p w:rsidR="005A579E" w:rsidRPr="005E48E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транспорте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оснащенных системой контроля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оплаты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проезда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26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1.7. Формирование и ведение реестра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маршрутов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регулярных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маршрутов,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включенных в реестр муниципальных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маршрутов регулярных 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655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1.8. Обеспечение контроля поэтапного перехода транспортных</w:t>
            </w:r>
            <w:r w:rsidRPr="009D302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более экологически чистый вид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использующих более экологически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чистый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вид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топлива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30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50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70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A579E" w:rsidRDefault="005A579E" w:rsidP="00BB78D2"/>
    <w:p w:rsidR="005E48E6" w:rsidRDefault="005E48E6" w:rsidP="00BB78D2"/>
    <w:p w:rsidR="00AA4206" w:rsidRDefault="00AA4206" w:rsidP="00BB78D2"/>
    <w:p w:rsidR="005E48E6" w:rsidRPr="00BB78D2" w:rsidRDefault="005E48E6" w:rsidP="00BB78D2"/>
    <w:p w:rsidR="00AA4206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lastRenderedPageBreak/>
        <w:t>Приложение</w:t>
      </w:r>
      <w:r w:rsidRPr="007571F2">
        <w:rPr>
          <w:spacing w:val="-18"/>
          <w:sz w:val="28"/>
          <w:szCs w:val="28"/>
        </w:rPr>
        <w:t xml:space="preserve"> </w:t>
      </w:r>
      <w:r w:rsidRPr="007571F2">
        <w:rPr>
          <w:sz w:val="28"/>
          <w:szCs w:val="28"/>
        </w:rPr>
        <w:t xml:space="preserve">3 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к</w:t>
      </w:r>
      <w:r w:rsidRPr="007571F2">
        <w:rPr>
          <w:spacing w:val="-7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7571F2">
        <w:rPr>
          <w:sz w:val="28"/>
          <w:szCs w:val="28"/>
        </w:rPr>
        <w:t>ной</w:t>
      </w:r>
      <w:r w:rsidRPr="007571F2">
        <w:rPr>
          <w:spacing w:val="-6"/>
          <w:sz w:val="28"/>
          <w:szCs w:val="28"/>
        </w:rPr>
        <w:t xml:space="preserve"> </w:t>
      </w:r>
      <w:r w:rsidRPr="007571F2">
        <w:rPr>
          <w:spacing w:val="-2"/>
          <w:sz w:val="28"/>
          <w:szCs w:val="28"/>
        </w:rPr>
        <w:t>программе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«Обеспечение пассажирских перевозок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транспортом общего пользования в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муниципальном образовании</w:t>
      </w:r>
    </w:p>
    <w:p w:rsidR="00AA4206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 xml:space="preserve">«Песчанокопский район» 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на 2022-2025 годы»</w:t>
      </w:r>
    </w:p>
    <w:p w:rsidR="005A579E" w:rsidRPr="00BB78D2" w:rsidRDefault="005A579E" w:rsidP="00BB78D2"/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Финансовое</w:t>
      </w:r>
      <w:r w:rsidRPr="007571F2">
        <w:rPr>
          <w:spacing w:val="-11"/>
          <w:sz w:val="28"/>
          <w:szCs w:val="28"/>
        </w:rPr>
        <w:t xml:space="preserve"> </w:t>
      </w:r>
      <w:r w:rsidRPr="007571F2">
        <w:rPr>
          <w:sz w:val="28"/>
          <w:szCs w:val="28"/>
        </w:rPr>
        <w:t>и</w:t>
      </w:r>
      <w:r w:rsidRPr="007571F2">
        <w:rPr>
          <w:spacing w:val="-10"/>
          <w:sz w:val="28"/>
          <w:szCs w:val="28"/>
        </w:rPr>
        <w:t xml:space="preserve"> </w:t>
      </w:r>
      <w:r w:rsidRPr="007571F2">
        <w:rPr>
          <w:sz w:val="28"/>
          <w:szCs w:val="28"/>
        </w:rPr>
        <w:t>ресурсное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z w:val="28"/>
          <w:szCs w:val="28"/>
        </w:rPr>
        <w:t>обеспечение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z w:val="28"/>
          <w:szCs w:val="28"/>
        </w:rPr>
        <w:t>реализации</w:t>
      </w:r>
      <w:r w:rsidRPr="007571F2">
        <w:rPr>
          <w:spacing w:val="-10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7571F2">
        <w:rPr>
          <w:sz w:val="28"/>
          <w:szCs w:val="28"/>
        </w:rPr>
        <w:t>ной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pacing w:val="-2"/>
          <w:sz w:val="28"/>
          <w:szCs w:val="28"/>
        </w:rPr>
        <w:t>программы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«Обеспечение пассажирских перевозок  транспортом общего пользования в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муниципальном образовании  «Песчанокопский район» на 2022-2025 годы»</w:t>
      </w:r>
    </w:p>
    <w:p w:rsidR="005A579E" w:rsidRPr="00AA4206" w:rsidRDefault="005A579E" w:rsidP="007571F2">
      <w:pPr>
        <w:jc w:val="center"/>
        <w:rPr>
          <w:sz w:val="12"/>
          <w:szCs w:val="28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844"/>
        <w:gridCol w:w="709"/>
        <w:gridCol w:w="711"/>
        <w:gridCol w:w="850"/>
        <w:gridCol w:w="708"/>
        <w:gridCol w:w="994"/>
        <w:gridCol w:w="1136"/>
        <w:gridCol w:w="1134"/>
        <w:gridCol w:w="1136"/>
        <w:gridCol w:w="1275"/>
      </w:tblGrid>
      <w:tr w:rsidR="005A579E" w:rsidRPr="007571F2" w:rsidTr="00892BC8">
        <w:trPr>
          <w:trHeight w:val="834"/>
        </w:trPr>
        <w:tc>
          <w:tcPr>
            <w:tcW w:w="2093" w:type="dxa"/>
            <w:vMerge w:val="restart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Наименование 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ограммы, подпрограммы 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ной 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>программы,</w:t>
            </w:r>
            <w:r w:rsidR="005A579E" w:rsidRPr="007571F2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основных мероприятий и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844" w:type="dxa"/>
            <w:vMerge w:val="restart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2978" w:type="dxa"/>
            <w:gridSpan w:val="4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Код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 xml:space="preserve">бюджетной </w:t>
            </w: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классификации</w:t>
            </w:r>
          </w:p>
        </w:tc>
        <w:tc>
          <w:tcPr>
            <w:tcW w:w="5675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Расходы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(тыс.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руб.),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5A579E" w:rsidRPr="007571F2" w:rsidTr="00892BC8">
        <w:trPr>
          <w:trHeight w:val="1893"/>
        </w:trPr>
        <w:tc>
          <w:tcPr>
            <w:tcW w:w="2093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ГРБС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Рз </w:t>
            </w: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Пр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ВР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Источ-н</w:t>
            </w:r>
            <w:r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ик </w:t>
            </w: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финан-сиро-ван</w:t>
            </w:r>
            <w:r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ия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текущий </w:t>
            </w: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год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9700B0" w:rsidRDefault="009700B0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черед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9700B0" w:rsidRDefault="009700B0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ой год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</w:t>
            </w:r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го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периода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136" w:type="dxa"/>
          </w:tcPr>
          <w:p w:rsidR="007D5534" w:rsidRDefault="005A579E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первый </w:t>
            </w:r>
            <w:r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год </w:t>
            </w: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 w:rsid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5A579E" w:rsidRPr="007571F2" w:rsidRDefault="007D5534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</w:t>
            </w:r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го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периода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75" w:type="dxa"/>
          </w:tcPr>
          <w:p w:rsidR="007D5534" w:rsidRPr="007D5534" w:rsidRDefault="005A579E" w:rsidP="007571F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второй</w:t>
            </w:r>
            <w:r w:rsidRPr="007D5534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D55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год </w:t>
            </w:r>
          </w:p>
          <w:p w:rsidR="005A579E" w:rsidRPr="007D5534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 w:rsid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вого периода </w:t>
            </w:r>
            <w:r w:rsidRPr="007D55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2025</w:t>
            </w:r>
          </w:p>
        </w:tc>
      </w:tr>
      <w:tr w:rsidR="005A579E" w:rsidRPr="007571F2" w:rsidTr="00892BC8">
        <w:trPr>
          <w:trHeight w:val="518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12</w:t>
            </w:r>
          </w:p>
        </w:tc>
      </w:tr>
      <w:tr w:rsidR="005A579E" w:rsidRPr="007571F2" w:rsidTr="00AA4206">
        <w:trPr>
          <w:trHeight w:val="558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ная программа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«Обеспечение пассажирских перевозок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транспортом общего пользования в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муниципальном образовании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«Песчанокопский район» на 2022-2025 годы»</w:t>
            </w:r>
          </w:p>
        </w:tc>
        <w:tc>
          <w:tcPr>
            <w:tcW w:w="184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Всего: </w:t>
            </w:r>
            <w:r w:rsidR="007571F2">
              <w:rPr>
                <w:rFonts w:ascii="Times New Roman" w:hAnsi="Times New Roman"/>
                <w:spacing w:val="-2"/>
                <w:sz w:val="24"/>
                <w:szCs w:val="24"/>
              </w:rPr>
              <w:t>Ответствен</w:t>
            </w:r>
            <w:r w:rsidRPr="007571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ный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исполнитель: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902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>МБ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579E" w:rsidRPr="007571F2" w:rsidTr="00892BC8">
        <w:trPr>
          <w:trHeight w:val="1151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A579E" w:rsidRPr="007571F2" w:rsidRDefault="005E48E6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 по вопросам муниципаль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хозяйства Админист-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4"/>
                <w:szCs w:val="24"/>
              </w:rPr>
              <w:t>рации Песчанокопс-кого района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7571F2" w:rsidTr="00892BC8">
        <w:trPr>
          <w:trHeight w:val="1787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Основное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«Развитие</w:t>
            </w:r>
            <w:r w:rsidRPr="007571F2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пассажирских перевозок в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муниципальном </w:t>
            </w:r>
            <w:r w:rsidRPr="007571F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образовании Песчанокопский район»</w:t>
            </w:r>
          </w:p>
        </w:tc>
        <w:tc>
          <w:tcPr>
            <w:tcW w:w="1844" w:type="dxa"/>
          </w:tcPr>
          <w:p w:rsidR="005A579E" w:rsidRPr="007571F2" w:rsidRDefault="007571F2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Ответствен</w:t>
            </w:r>
            <w:r w:rsidR="005A579E" w:rsidRPr="007571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ный </w:t>
            </w:r>
            <w:r w:rsidR="005A579E" w:rsidRPr="007571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исполнитель: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 по вопросам муниципаль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хозяйства Админист-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рации Песчанокопс-кого района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AA4206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206">
              <w:rPr>
                <w:rFonts w:ascii="Times New Roman" w:hAnsi="Times New Roman"/>
                <w:spacing w:val="-5"/>
                <w:sz w:val="28"/>
                <w:szCs w:val="28"/>
              </w:rPr>
              <w:t>902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109F9" w:rsidRDefault="008109F9" w:rsidP="007571F2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>МБ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71F2" w:rsidRDefault="007571F2" w:rsidP="00BB78D2">
      <w:pPr>
        <w:rPr>
          <w:sz w:val="28"/>
          <w:szCs w:val="28"/>
        </w:rPr>
      </w:pPr>
    </w:p>
    <w:p w:rsidR="007571F2" w:rsidRDefault="007571F2" w:rsidP="00BB78D2">
      <w:pPr>
        <w:rPr>
          <w:sz w:val="28"/>
          <w:szCs w:val="28"/>
        </w:rPr>
      </w:pPr>
    </w:p>
    <w:p w:rsidR="007571F2" w:rsidRDefault="007571F2" w:rsidP="00BB78D2">
      <w:pPr>
        <w:rPr>
          <w:sz w:val="28"/>
          <w:szCs w:val="28"/>
        </w:rPr>
      </w:pPr>
    </w:p>
    <w:p w:rsidR="00254D7F" w:rsidRPr="00BB78D2" w:rsidRDefault="00254D7F" w:rsidP="00BB78D2"/>
    <w:sectPr w:rsidR="00254D7F" w:rsidRPr="00BB78D2">
      <w:pgSz w:w="16840" w:h="11900" w:orient="landscape"/>
      <w:pgMar w:top="86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51" w:rsidRDefault="005D5451">
      <w:r>
        <w:separator/>
      </w:r>
    </w:p>
  </w:endnote>
  <w:endnote w:type="continuationSeparator" w:id="0">
    <w:p w:rsidR="005D5451" w:rsidRDefault="005D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51" w:rsidRDefault="005D545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5679D">
      <w:rPr>
        <w:noProof/>
      </w:rPr>
      <w:t>21</w:t>
    </w:r>
    <w:r>
      <w:fldChar w:fldCharType="end"/>
    </w:r>
  </w:p>
  <w:p w:rsidR="005D5451" w:rsidRDefault="005D5451">
    <w:pPr>
      <w:pStyle w:val="af3"/>
      <w:jc w:val="right"/>
    </w:pPr>
  </w:p>
  <w:p w:rsidR="005D5451" w:rsidRDefault="005D5451">
    <w:pPr>
      <w:pStyle w:val="af3"/>
    </w:pPr>
  </w:p>
  <w:p w:rsidR="005D5451" w:rsidRDefault="005D5451"/>
  <w:p w:rsidR="005D5451" w:rsidRDefault="005D5451"/>
  <w:p w:rsidR="005D5451" w:rsidRDefault="005D54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51" w:rsidRDefault="005D5451">
    <w:pPr>
      <w:pStyle w:val="af3"/>
      <w:jc w:val="right"/>
    </w:pPr>
  </w:p>
  <w:p w:rsidR="005D5451" w:rsidRDefault="005D5451">
    <w:pPr>
      <w:pStyle w:val="af3"/>
      <w:tabs>
        <w:tab w:val="clear" w:pos="4677"/>
        <w:tab w:val="clear" w:pos="9355"/>
        <w:tab w:val="left" w:pos="1500"/>
      </w:tabs>
    </w:pPr>
    <w:r>
      <w:tab/>
    </w:r>
  </w:p>
  <w:p w:rsidR="005D5451" w:rsidRDefault="005D5451"/>
  <w:p w:rsidR="005D5451" w:rsidRDefault="005D5451"/>
  <w:p w:rsidR="005D5451" w:rsidRDefault="005D54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51" w:rsidRDefault="005D5451">
      <w:r>
        <w:separator/>
      </w:r>
    </w:p>
  </w:footnote>
  <w:footnote w:type="continuationSeparator" w:id="0">
    <w:p w:rsidR="005D5451" w:rsidRDefault="005D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51" w:rsidRDefault="005D5451">
    <w:pPr>
      <w:pStyle w:val="af6"/>
      <w:tabs>
        <w:tab w:val="clear" w:pos="4536"/>
        <w:tab w:val="clear" w:pos="9072"/>
        <w:tab w:val="left" w:pos="5385"/>
      </w:tabs>
    </w:pPr>
  </w:p>
  <w:p w:rsidR="005D5451" w:rsidRDefault="005D5451"/>
  <w:p w:rsidR="005D5451" w:rsidRDefault="005D5451"/>
  <w:p w:rsidR="005D5451" w:rsidRDefault="005D54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91D"/>
    <w:multiLevelType w:val="hybridMultilevel"/>
    <w:tmpl w:val="A8AAF090"/>
    <w:lvl w:ilvl="0" w:tplc="4FDE4DB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341E4E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F38CDBA0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054A457A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B5AE4B34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734EE464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7C8477C8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B498B3CC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0E60CA8A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1">
    <w:nsid w:val="1AAF6568"/>
    <w:multiLevelType w:val="hybridMultilevel"/>
    <w:tmpl w:val="C62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7EAC"/>
    <w:multiLevelType w:val="hybridMultilevel"/>
    <w:tmpl w:val="C9181734"/>
    <w:lvl w:ilvl="0" w:tplc="A12A65B4">
      <w:numFmt w:val="bullet"/>
      <w:lvlText w:val="-"/>
      <w:lvlJc w:val="left"/>
      <w:pPr>
        <w:ind w:left="44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6A1148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3550B752">
      <w:numFmt w:val="bullet"/>
      <w:lvlText w:val="•"/>
      <w:lvlJc w:val="left"/>
      <w:pPr>
        <w:ind w:left="2184" w:hanging="296"/>
      </w:pPr>
      <w:rPr>
        <w:rFonts w:hint="default"/>
        <w:lang w:val="ru-RU" w:eastAsia="en-US" w:bidi="ar-SA"/>
      </w:rPr>
    </w:lvl>
    <w:lvl w:ilvl="3" w:tplc="3294D714">
      <w:numFmt w:val="bullet"/>
      <w:lvlText w:val="•"/>
      <w:lvlJc w:val="left"/>
      <w:pPr>
        <w:ind w:left="3216" w:hanging="296"/>
      </w:pPr>
      <w:rPr>
        <w:rFonts w:hint="default"/>
        <w:lang w:val="ru-RU" w:eastAsia="en-US" w:bidi="ar-SA"/>
      </w:rPr>
    </w:lvl>
    <w:lvl w:ilvl="4" w:tplc="98F67F74">
      <w:numFmt w:val="bullet"/>
      <w:lvlText w:val="•"/>
      <w:lvlJc w:val="left"/>
      <w:pPr>
        <w:ind w:left="4248" w:hanging="296"/>
      </w:pPr>
      <w:rPr>
        <w:rFonts w:hint="default"/>
        <w:lang w:val="ru-RU" w:eastAsia="en-US" w:bidi="ar-SA"/>
      </w:rPr>
    </w:lvl>
    <w:lvl w:ilvl="5" w:tplc="11344D28">
      <w:numFmt w:val="bullet"/>
      <w:lvlText w:val="•"/>
      <w:lvlJc w:val="left"/>
      <w:pPr>
        <w:ind w:left="5280" w:hanging="296"/>
      </w:pPr>
      <w:rPr>
        <w:rFonts w:hint="default"/>
        <w:lang w:val="ru-RU" w:eastAsia="en-US" w:bidi="ar-SA"/>
      </w:rPr>
    </w:lvl>
    <w:lvl w:ilvl="6" w:tplc="73760F72">
      <w:numFmt w:val="bullet"/>
      <w:lvlText w:val="•"/>
      <w:lvlJc w:val="left"/>
      <w:pPr>
        <w:ind w:left="6312" w:hanging="296"/>
      </w:pPr>
      <w:rPr>
        <w:rFonts w:hint="default"/>
        <w:lang w:val="ru-RU" w:eastAsia="en-US" w:bidi="ar-SA"/>
      </w:rPr>
    </w:lvl>
    <w:lvl w:ilvl="7" w:tplc="D5D4A810">
      <w:numFmt w:val="bullet"/>
      <w:lvlText w:val="•"/>
      <w:lvlJc w:val="left"/>
      <w:pPr>
        <w:ind w:left="7344" w:hanging="296"/>
      </w:pPr>
      <w:rPr>
        <w:rFonts w:hint="default"/>
        <w:lang w:val="ru-RU" w:eastAsia="en-US" w:bidi="ar-SA"/>
      </w:rPr>
    </w:lvl>
    <w:lvl w:ilvl="8" w:tplc="FCD8B716">
      <w:numFmt w:val="bullet"/>
      <w:lvlText w:val="•"/>
      <w:lvlJc w:val="left"/>
      <w:pPr>
        <w:ind w:left="8376" w:hanging="296"/>
      </w:pPr>
      <w:rPr>
        <w:rFonts w:hint="default"/>
        <w:lang w:val="ru-RU" w:eastAsia="en-US" w:bidi="ar-SA"/>
      </w:rPr>
    </w:lvl>
  </w:abstractNum>
  <w:abstractNum w:abstractNumId="3">
    <w:nsid w:val="24EC2E58"/>
    <w:multiLevelType w:val="hybridMultilevel"/>
    <w:tmpl w:val="D1287B12"/>
    <w:lvl w:ilvl="0" w:tplc="B4B64D82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777B3F"/>
    <w:multiLevelType w:val="hybridMultilevel"/>
    <w:tmpl w:val="C666D586"/>
    <w:lvl w:ilvl="0" w:tplc="0FFEF5C0">
      <w:start w:val="6"/>
      <w:numFmt w:val="decimal"/>
      <w:lvlText w:val="%1."/>
      <w:lvlJc w:val="left"/>
      <w:pPr>
        <w:ind w:left="32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0290E">
      <w:numFmt w:val="bullet"/>
      <w:lvlText w:val="•"/>
      <w:lvlJc w:val="left"/>
      <w:pPr>
        <w:ind w:left="4548" w:hanging="281"/>
      </w:pPr>
      <w:rPr>
        <w:rFonts w:hint="default"/>
        <w:lang w:val="ru-RU" w:eastAsia="en-US" w:bidi="ar-SA"/>
      </w:rPr>
    </w:lvl>
    <w:lvl w:ilvl="2" w:tplc="8752C02E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3" w:tplc="38A0C0DE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4" w:tplc="AAE49F84">
      <w:numFmt w:val="bullet"/>
      <w:lvlText w:val="•"/>
      <w:lvlJc w:val="left"/>
      <w:pPr>
        <w:ind w:left="8352" w:hanging="281"/>
      </w:pPr>
      <w:rPr>
        <w:rFonts w:hint="default"/>
        <w:lang w:val="ru-RU" w:eastAsia="en-US" w:bidi="ar-SA"/>
      </w:rPr>
    </w:lvl>
    <w:lvl w:ilvl="5" w:tplc="3402801C">
      <w:numFmt w:val="bullet"/>
      <w:lvlText w:val="•"/>
      <w:lvlJc w:val="left"/>
      <w:pPr>
        <w:ind w:left="9620" w:hanging="281"/>
      </w:pPr>
      <w:rPr>
        <w:rFonts w:hint="default"/>
        <w:lang w:val="ru-RU" w:eastAsia="en-US" w:bidi="ar-SA"/>
      </w:rPr>
    </w:lvl>
    <w:lvl w:ilvl="6" w:tplc="3E802BFC">
      <w:numFmt w:val="bullet"/>
      <w:lvlText w:val="•"/>
      <w:lvlJc w:val="left"/>
      <w:pPr>
        <w:ind w:left="10888" w:hanging="281"/>
      </w:pPr>
      <w:rPr>
        <w:rFonts w:hint="default"/>
        <w:lang w:val="ru-RU" w:eastAsia="en-US" w:bidi="ar-SA"/>
      </w:rPr>
    </w:lvl>
    <w:lvl w:ilvl="7" w:tplc="BBAE95E6">
      <w:numFmt w:val="bullet"/>
      <w:lvlText w:val="•"/>
      <w:lvlJc w:val="left"/>
      <w:pPr>
        <w:ind w:left="12156" w:hanging="281"/>
      </w:pPr>
      <w:rPr>
        <w:rFonts w:hint="default"/>
        <w:lang w:val="ru-RU" w:eastAsia="en-US" w:bidi="ar-SA"/>
      </w:rPr>
    </w:lvl>
    <w:lvl w:ilvl="8" w:tplc="1CE0FF64">
      <w:numFmt w:val="bullet"/>
      <w:lvlText w:val="•"/>
      <w:lvlJc w:val="left"/>
      <w:pPr>
        <w:ind w:left="13424" w:hanging="281"/>
      </w:pPr>
      <w:rPr>
        <w:rFonts w:hint="default"/>
        <w:lang w:val="ru-RU" w:eastAsia="en-US" w:bidi="ar-SA"/>
      </w:rPr>
    </w:lvl>
  </w:abstractNum>
  <w:abstractNum w:abstractNumId="5">
    <w:nsid w:val="2A1F12EC"/>
    <w:multiLevelType w:val="hybridMultilevel"/>
    <w:tmpl w:val="4A8E7CC0"/>
    <w:lvl w:ilvl="0" w:tplc="6B3AF9E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F68CF0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40BAA13E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671C1B2C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C2085200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272AC0F6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4A342F1C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9606DE74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962EC6CC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6">
    <w:nsid w:val="35A4107F"/>
    <w:multiLevelType w:val="hybridMultilevel"/>
    <w:tmpl w:val="AEB02ECE"/>
    <w:lvl w:ilvl="0" w:tplc="7E8A180A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70452D9"/>
    <w:multiLevelType w:val="hybridMultilevel"/>
    <w:tmpl w:val="231E9DA4"/>
    <w:lvl w:ilvl="0" w:tplc="374E1AF8">
      <w:numFmt w:val="bullet"/>
      <w:lvlText w:val="-"/>
      <w:lvlJc w:val="left"/>
      <w:pPr>
        <w:ind w:left="277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ED41D4C">
      <w:numFmt w:val="bullet"/>
      <w:lvlText w:val="•"/>
      <w:lvlJc w:val="left"/>
      <w:pPr>
        <w:ind w:left="3788" w:hanging="363"/>
      </w:pPr>
      <w:rPr>
        <w:rFonts w:hint="default"/>
        <w:lang w:val="ru-RU" w:eastAsia="en-US" w:bidi="ar-SA"/>
      </w:rPr>
    </w:lvl>
    <w:lvl w:ilvl="2" w:tplc="33AA7182">
      <w:numFmt w:val="bullet"/>
      <w:lvlText w:val="•"/>
      <w:lvlJc w:val="left"/>
      <w:pPr>
        <w:ind w:left="4798" w:hanging="363"/>
      </w:pPr>
      <w:rPr>
        <w:rFonts w:hint="default"/>
        <w:lang w:val="ru-RU" w:eastAsia="en-US" w:bidi="ar-SA"/>
      </w:rPr>
    </w:lvl>
    <w:lvl w:ilvl="3" w:tplc="021EA218">
      <w:numFmt w:val="bullet"/>
      <w:lvlText w:val="•"/>
      <w:lvlJc w:val="left"/>
      <w:pPr>
        <w:ind w:left="5808" w:hanging="363"/>
      </w:pPr>
      <w:rPr>
        <w:rFonts w:hint="default"/>
        <w:lang w:val="ru-RU" w:eastAsia="en-US" w:bidi="ar-SA"/>
      </w:rPr>
    </w:lvl>
    <w:lvl w:ilvl="4" w:tplc="E2824C44">
      <w:numFmt w:val="bullet"/>
      <w:lvlText w:val="•"/>
      <w:lvlJc w:val="left"/>
      <w:pPr>
        <w:ind w:left="6818" w:hanging="363"/>
      </w:pPr>
      <w:rPr>
        <w:rFonts w:hint="default"/>
        <w:lang w:val="ru-RU" w:eastAsia="en-US" w:bidi="ar-SA"/>
      </w:rPr>
    </w:lvl>
    <w:lvl w:ilvl="5" w:tplc="29C026B0">
      <w:numFmt w:val="bullet"/>
      <w:lvlText w:val="•"/>
      <w:lvlJc w:val="left"/>
      <w:pPr>
        <w:ind w:left="7828" w:hanging="363"/>
      </w:pPr>
      <w:rPr>
        <w:rFonts w:hint="default"/>
        <w:lang w:val="ru-RU" w:eastAsia="en-US" w:bidi="ar-SA"/>
      </w:rPr>
    </w:lvl>
    <w:lvl w:ilvl="6" w:tplc="86F4D6F4">
      <w:numFmt w:val="bullet"/>
      <w:lvlText w:val="•"/>
      <w:lvlJc w:val="left"/>
      <w:pPr>
        <w:ind w:left="8838" w:hanging="363"/>
      </w:pPr>
      <w:rPr>
        <w:rFonts w:hint="default"/>
        <w:lang w:val="ru-RU" w:eastAsia="en-US" w:bidi="ar-SA"/>
      </w:rPr>
    </w:lvl>
    <w:lvl w:ilvl="7" w:tplc="DF4CE6A2">
      <w:numFmt w:val="bullet"/>
      <w:lvlText w:val="•"/>
      <w:lvlJc w:val="left"/>
      <w:pPr>
        <w:ind w:left="9848" w:hanging="363"/>
      </w:pPr>
      <w:rPr>
        <w:rFonts w:hint="default"/>
        <w:lang w:val="ru-RU" w:eastAsia="en-US" w:bidi="ar-SA"/>
      </w:rPr>
    </w:lvl>
    <w:lvl w:ilvl="8" w:tplc="52F29A64">
      <w:numFmt w:val="bullet"/>
      <w:lvlText w:val="•"/>
      <w:lvlJc w:val="left"/>
      <w:pPr>
        <w:ind w:left="10858" w:hanging="363"/>
      </w:pPr>
      <w:rPr>
        <w:rFonts w:hint="default"/>
        <w:lang w:val="ru-RU" w:eastAsia="en-US" w:bidi="ar-SA"/>
      </w:rPr>
    </w:lvl>
  </w:abstractNum>
  <w:abstractNum w:abstractNumId="8">
    <w:nsid w:val="58B73457"/>
    <w:multiLevelType w:val="hybridMultilevel"/>
    <w:tmpl w:val="B60808C8"/>
    <w:lvl w:ilvl="0" w:tplc="2C92509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381CE50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9455D6"/>
    <w:multiLevelType w:val="multilevel"/>
    <w:tmpl w:val="8BE8E98E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0">
    <w:nsid w:val="5A913041"/>
    <w:multiLevelType w:val="hybridMultilevel"/>
    <w:tmpl w:val="EA6253B8"/>
    <w:lvl w:ilvl="0" w:tplc="4B08DD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4EC89C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8D2EA4D8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67F0B80A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EBC0ABA0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8C120BE6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BCA22E9C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7FD48C72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9AB465D4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11">
    <w:nsid w:val="5B330EE1"/>
    <w:multiLevelType w:val="hybridMultilevel"/>
    <w:tmpl w:val="CA8E517C"/>
    <w:lvl w:ilvl="0" w:tplc="BB46F2A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B04B3"/>
    <w:multiLevelType w:val="hybridMultilevel"/>
    <w:tmpl w:val="62327A6A"/>
    <w:lvl w:ilvl="0" w:tplc="DE2276F8">
      <w:start w:val="2022"/>
      <w:numFmt w:val="decimal"/>
      <w:lvlText w:val="%1"/>
      <w:lvlJc w:val="left"/>
      <w:pPr>
        <w:ind w:left="369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7" w:hanging="360"/>
      </w:pPr>
    </w:lvl>
    <w:lvl w:ilvl="2" w:tplc="0419001B" w:tentative="1">
      <w:start w:val="1"/>
      <w:numFmt w:val="lowerRoman"/>
      <w:lvlText w:val="%3."/>
      <w:lvlJc w:val="right"/>
      <w:pPr>
        <w:ind w:left="4897" w:hanging="180"/>
      </w:pPr>
    </w:lvl>
    <w:lvl w:ilvl="3" w:tplc="0419000F" w:tentative="1">
      <w:start w:val="1"/>
      <w:numFmt w:val="decimal"/>
      <w:lvlText w:val="%4."/>
      <w:lvlJc w:val="left"/>
      <w:pPr>
        <w:ind w:left="5617" w:hanging="360"/>
      </w:pPr>
    </w:lvl>
    <w:lvl w:ilvl="4" w:tplc="04190019" w:tentative="1">
      <w:start w:val="1"/>
      <w:numFmt w:val="lowerLetter"/>
      <w:lvlText w:val="%5."/>
      <w:lvlJc w:val="left"/>
      <w:pPr>
        <w:ind w:left="6337" w:hanging="360"/>
      </w:pPr>
    </w:lvl>
    <w:lvl w:ilvl="5" w:tplc="0419001B" w:tentative="1">
      <w:start w:val="1"/>
      <w:numFmt w:val="lowerRoman"/>
      <w:lvlText w:val="%6."/>
      <w:lvlJc w:val="right"/>
      <w:pPr>
        <w:ind w:left="7057" w:hanging="180"/>
      </w:pPr>
    </w:lvl>
    <w:lvl w:ilvl="6" w:tplc="0419000F" w:tentative="1">
      <w:start w:val="1"/>
      <w:numFmt w:val="decimal"/>
      <w:lvlText w:val="%7."/>
      <w:lvlJc w:val="left"/>
      <w:pPr>
        <w:ind w:left="7777" w:hanging="360"/>
      </w:pPr>
    </w:lvl>
    <w:lvl w:ilvl="7" w:tplc="04190019" w:tentative="1">
      <w:start w:val="1"/>
      <w:numFmt w:val="lowerLetter"/>
      <w:lvlText w:val="%8."/>
      <w:lvlJc w:val="left"/>
      <w:pPr>
        <w:ind w:left="8497" w:hanging="360"/>
      </w:pPr>
    </w:lvl>
    <w:lvl w:ilvl="8" w:tplc="041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3">
    <w:nsid w:val="69426121"/>
    <w:multiLevelType w:val="hybridMultilevel"/>
    <w:tmpl w:val="D50A640A"/>
    <w:lvl w:ilvl="0" w:tplc="67886E3A">
      <w:start w:val="1"/>
      <w:numFmt w:val="decimal"/>
      <w:lvlText w:val="%1."/>
      <w:lvlJc w:val="left"/>
      <w:pPr>
        <w:ind w:left="15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427210">
      <w:start w:val="1"/>
      <w:numFmt w:val="decimal"/>
      <w:lvlText w:val="%2."/>
      <w:lvlJc w:val="left"/>
      <w:pPr>
        <w:ind w:left="33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F69656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3" w:tplc="C6786106"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4" w:tplc="A15A7086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 w:tplc="28CEEFE2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6" w:tplc="534260E6">
      <w:numFmt w:val="bullet"/>
      <w:lvlText w:val="•"/>
      <w:lvlJc w:val="left"/>
      <w:pPr>
        <w:ind w:left="7284" w:hanging="281"/>
      </w:pPr>
      <w:rPr>
        <w:rFonts w:hint="default"/>
        <w:lang w:val="ru-RU" w:eastAsia="en-US" w:bidi="ar-SA"/>
      </w:rPr>
    </w:lvl>
    <w:lvl w:ilvl="7" w:tplc="D3286748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  <w:lvl w:ilvl="8" w:tplc="D60AEA36">
      <w:numFmt w:val="bullet"/>
      <w:lvlText w:val="•"/>
      <w:lvlJc w:val="left"/>
      <w:pPr>
        <w:ind w:left="8862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D7F"/>
    <w:rsid w:val="0015679D"/>
    <w:rsid w:val="00254D7F"/>
    <w:rsid w:val="002835ED"/>
    <w:rsid w:val="003622BA"/>
    <w:rsid w:val="005A579E"/>
    <w:rsid w:val="005D5451"/>
    <w:rsid w:val="005E48E6"/>
    <w:rsid w:val="006720DC"/>
    <w:rsid w:val="00695459"/>
    <w:rsid w:val="007348F9"/>
    <w:rsid w:val="007571F2"/>
    <w:rsid w:val="007D4010"/>
    <w:rsid w:val="007D5534"/>
    <w:rsid w:val="007F084E"/>
    <w:rsid w:val="007F3C7C"/>
    <w:rsid w:val="008109F9"/>
    <w:rsid w:val="00892BC8"/>
    <w:rsid w:val="009700B0"/>
    <w:rsid w:val="009D3020"/>
    <w:rsid w:val="00AA4206"/>
    <w:rsid w:val="00BB78D2"/>
    <w:rsid w:val="00BC0803"/>
    <w:rsid w:val="00CC3392"/>
    <w:rsid w:val="00F60B99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1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1"/>
    <w:qFormat/>
    <w:pPr>
      <w:ind w:left="708"/>
    </w:pPr>
  </w:style>
  <w:style w:type="character" w:customStyle="1" w:styleId="a4">
    <w:name w:val="Абзац списка Знак"/>
    <w:basedOn w:val="10"/>
    <w:link w:val="a3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</w:style>
  <w:style w:type="paragraph" w:styleId="ad">
    <w:name w:val="Normal (Web)"/>
    <w:basedOn w:val="a"/>
    <w:link w:val="ae"/>
    <w:pPr>
      <w:spacing w:before="100" w:after="100"/>
    </w:pPr>
    <w:rPr>
      <w:sz w:val="24"/>
    </w:rPr>
  </w:style>
  <w:style w:type="character" w:customStyle="1" w:styleId="ae">
    <w:name w:val="Обычный (веб) Знак"/>
    <w:basedOn w:val="10"/>
    <w:link w:val="ad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23">
    <w:name w:val="Основной шрифт абзаца2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15">
    <w:name w:val="Номер страницы1"/>
    <w:basedOn w:val="12"/>
    <w:link w:val="af2"/>
  </w:style>
  <w:style w:type="character" w:styleId="af2">
    <w:name w:val="page number"/>
    <w:basedOn w:val="13"/>
    <w:link w:val="1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aa">
    <w:name w:val="Body Text"/>
    <w:basedOn w:val="a"/>
    <w:link w:val="ac"/>
    <w:uiPriority w:val="1"/>
    <w:qFormat/>
    <w:pPr>
      <w:spacing w:after="120"/>
    </w:pPr>
  </w:style>
  <w:style w:type="character" w:customStyle="1" w:styleId="ac">
    <w:name w:val="Основной текст Знак"/>
    <w:basedOn w:val="10"/>
    <w:link w:val="aa"/>
    <w:uiPriority w:val="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character" w:customStyle="1" w:styleId="11">
    <w:name w:val="Заголовок 1 Знак"/>
    <w:basedOn w:val="10"/>
    <w:link w:val="1"/>
    <w:uiPriority w:val="1"/>
    <w:rPr>
      <w:b/>
      <w:spacing w:val="20"/>
      <w:sz w:val="48"/>
    </w:rPr>
  </w:style>
  <w:style w:type="paragraph" w:customStyle="1" w:styleId="Style1">
    <w:name w:val="Style1"/>
    <w:basedOn w:val="a"/>
    <w:link w:val="Style12"/>
    <w:pPr>
      <w:widowControl w:val="0"/>
      <w:spacing w:line="274" w:lineRule="exact"/>
      <w:jc w:val="right"/>
    </w:pPr>
    <w:rPr>
      <w:sz w:val="24"/>
    </w:rPr>
  </w:style>
  <w:style w:type="character" w:customStyle="1" w:styleId="Style12">
    <w:name w:val="Style1"/>
    <w:basedOn w:val="10"/>
    <w:link w:val="Style1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16">
    <w:name w:val="Гиперссылка1"/>
    <w:link w:val="af5"/>
    <w:rPr>
      <w:color w:val="0000FF"/>
      <w:u w:val="single"/>
    </w:rPr>
  </w:style>
  <w:style w:type="character" w:styleId="af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536"/>
        <w:tab w:val="right" w:pos="9072"/>
      </w:tabs>
    </w:pPr>
  </w:style>
  <w:style w:type="character" w:customStyle="1" w:styleId="af7">
    <w:name w:val="Верхний колонтитул Знак"/>
    <w:basedOn w:val="10"/>
    <w:link w:val="af6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b">
    <w:name w:val="Знак Знак Знак1 Знак"/>
    <w:basedOn w:val="a"/>
    <w:link w:val="1c"/>
    <w:pPr>
      <w:spacing w:after="160" w:line="240" w:lineRule="exact"/>
    </w:pPr>
  </w:style>
  <w:style w:type="character" w:customStyle="1" w:styleId="1c">
    <w:name w:val="Знак Знак Знак1 Знак"/>
    <w:basedOn w:val="10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20">
    <w:name w:val="Style12"/>
    <w:basedOn w:val="a"/>
    <w:link w:val="Style121"/>
    <w:pPr>
      <w:widowControl w:val="0"/>
      <w:spacing w:line="278" w:lineRule="exact"/>
    </w:pPr>
    <w:rPr>
      <w:sz w:val="24"/>
    </w:rPr>
  </w:style>
  <w:style w:type="character" w:customStyle="1" w:styleId="Style121">
    <w:name w:val="Style12"/>
    <w:basedOn w:val="10"/>
    <w:link w:val="Style120"/>
    <w:rPr>
      <w:sz w:val="24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styleId="afc">
    <w:name w:val="Title"/>
    <w:basedOn w:val="a"/>
    <w:next w:val="aa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table" w:customStyle="1" w:styleId="TableNormal">
    <w:name w:val="Table Normal"/>
    <w:uiPriority w:val="2"/>
    <w:semiHidden/>
    <w:unhideWhenUsed/>
    <w:qFormat/>
    <w:rsid w:val="006720DC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579E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3163-1968-4584-B6D0-AF88B964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21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</cp:revision>
  <dcterms:created xsi:type="dcterms:W3CDTF">2022-10-20T11:02:00Z</dcterms:created>
  <dcterms:modified xsi:type="dcterms:W3CDTF">2022-10-31T10:48:00Z</dcterms:modified>
</cp:coreProperties>
</file>