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widowControl w:val="1"/>
        <w:ind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sz w:val="32"/>
        </w:rPr>
        <w:drawing>
          <wp:inline>
            <wp:extent cx="662178" cy="861187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flipH="false" flipV="false" rot="0">
                      <a:ext cx="662178" cy="86118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Российская Федерация</w:t>
      </w:r>
    </w:p>
    <w:p w14:paraId="05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Ростовская область</w:t>
      </w:r>
    </w:p>
    <w:p w14:paraId="06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Собрание депутатов Песчанокопского района</w:t>
      </w:r>
    </w:p>
    <w:p w14:paraId="07000000">
      <w:pPr>
        <w:widowControl w:val="1"/>
        <w:tabs>
          <w:tab w:leader="none" w:pos="1701" w:val="center"/>
        </w:tabs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</w:t>
      </w:r>
    </w:p>
    <w:p w14:paraId="08000000">
      <w:pPr>
        <w:keepNext w:val="1"/>
        <w:widowControl w:val="1"/>
        <w:ind/>
        <w:jc w:val="center"/>
        <w:outlineLvl w:val="0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РЕШЕНИЕ</w:t>
      </w:r>
    </w:p>
    <w:tbl>
      <w:tblPr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235"/>
        <w:gridCol w:w="2268"/>
        <w:gridCol w:w="567"/>
        <w:gridCol w:w="811"/>
        <w:gridCol w:w="1315"/>
        <w:gridCol w:w="2693"/>
      </w:tblGrid>
      <w:tr>
        <w:trPr>
          <w:trHeight w:hRule="atLeast" w:val="383"/>
        </w:trPr>
        <w:tc>
          <w:tcPr>
            <w:tcW w:type="dxa" w:w="22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28.09.2023</w:t>
            </w:r>
            <w:r>
              <w:rPr>
                <w:rFonts w:ascii="XO Thames" w:hAnsi="XO Thames"/>
                <w:sz w:val="28"/>
              </w:rPr>
              <w:t xml:space="preserve"> г.</w:t>
            </w:r>
          </w:p>
        </w:tc>
        <w:tc>
          <w:tcPr>
            <w:tcW w:type="dxa" w:w="226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56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 w:firstLine="0" w:left="-10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 </w:t>
            </w: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81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ind w:firstLine="0" w:left="-10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145</w:t>
            </w:r>
          </w:p>
        </w:tc>
        <w:tc>
          <w:tcPr>
            <w:tcW w:type="dxa" w:w="131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26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ind w:hanging="196" w:left="196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с. Песчанокопское</w:t>
            </w:r>
          </w:p>
        </w:tc>
      </w:tr>
    </w:tbl>
    <w:p w14:paraId="0F000000">
      <w:pPr>
        <w:widowControl w:val="1"/>
        <w:ind/>
        <w:rPr>
          <w:rFonts w:ascii="XO Thames" w:hAnsi="XO Thames"/>
          <w:sz w:val="28"/>
        </w:rPr>
      </w:pPr>
    </w:p>
    <w:p w14:paraId="10000000">
      <w:pPr>
        <w:ind w:firstLine="567" w:left="645"/>
        <w:jc w:val="right"/>
        <w:rPr>
          <w:rFonts w:ascii="XO Thames" w:hAnsi="XO Thames"/>
          <w:sz w:val="28"/>
        </w:rPr>
      </w:pPr>
    </w:p>
    <w:p w14:paraId="11000000">
      <w:pPr>
        <w:ind w:right="481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 внесении изменений в решение Собрания депутатов Песчанокопского района от </w:t>
      </w:r>
      <w:r>
        <w:rPr>
          <w:rFonts w:ascii="XO Thames" w:hAnsi="XO Thames"/>
          <w:sz w:val="28"/>
        </w:rPr>
        <w:t>30.06.2022 №54 «</w:t>
      </w:r>
      <w:r>
        <w:rPr>
          <w:rFonts w:ascii="XO Thames" w:hAnsi="XO Thames"/>
          <w:sz w:val="28"/>
        </w:rPr>
        <w:t xml:space="preserve">Об утверждении </w:t>
      </w:r>
      <w:r>
        <w:rPr>
          <w:rFonts w:ascii="XO Thames" w:hAnsi="XO Thames"/>
          <w:sz w:val="28"/>
        </w:rPr>
        <w:t>Положени</w:t>
      </w:r>
      <w:r>
        <w:rPr>
          <w:rFonts w:ascii="XO Thames" w:hAnsi="XO Thames"/>
          <w:sz w:val="28"/>
        </w:rPr>
        <w:t>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 порядке организации и проведения публичных слушаний, общественных обсуждений</w:t>
      </w:r>
      <w:r>
        <w:rPr>
          <w:rFonts w:ascii="XO Thames" w:hAnsi="XO Thames"/>
          <w:sz w:val="28"/>
        </w:rPr>
        <w:t xml:space="preserve"> на территории муниципального образования «Песчанокопский район»</w:t>
      </w:r>
    </w:p>
    <w:p w14:paraId="12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</w:p>
    <w:p w14:paraId="13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</w:t>
      </w:r>
      <w:r>
        <w:rPr>
          <w:rFonts w:ascii="XO Thames" w:hAnsi="XO Thames"/>
          <w:sz w:val="28"/>
        </w:rPr>
        <w:t xml:space="preserve">целях приведения правовых актов в соответствие </w:t>
      </w:r>
      <w:r>
        <w:rPr>
          <w:rFonts w:ascii="XO Thames" w:hAnsi="XO Thames"/>
          <w:sz w:val="28"/>
        </w:rPr>
        <w:t>с Градостроительным кодексом РФ, Собрание депутатов Песчанокопского района</w:t>
      </w:r>
    </w:p>
    <w:p w14:paraId="14000000">
      <w:pPr>
        <w:ind w:firstLine="851"/>
        <w:jc w:val="both"/>
        <w:rPr>
          <w:rFonts w:ascii="XO Thames" w:hAnsi="XO Thames"/>
          <w:sz w:val="12"/>
        </w:rPr>
      </w:pPr>
    </w:p>
    <w:p w14:paraId="15000000">
      <w:pPr>
        <w:widowControl w:val="1"/>
        <w:spacing w:line="228" w:lineRule="auto"/>
        <w:ind w:firstLine="567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РЕШИЛО:</w:t>
      </w:r>
    </w:p>
    <w:p w14:paraId="16000000">
      <w:pPr>
        <w:widowControl w:val="1"/>
        <w:spacing w:line="228" w:lineRule="auto"/>
        <w:ind w:firstLine="567"/>
        <w:jc w:val="center"/>
        <w:rPr>
          <w:rFonts w:ascii="XO Thames" w:hAnsi="XO Thames"/>
          <w:b w:val="1"/>
          <w:sz w:val="12"/>
        </w:rPr>
      </w:pPr>
    </w:p>
    <w:p w14:paraId="17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 </w:t>
      </w:r>
      <w:r>
        <w:rPr>
          <w:rFonts w:ascii="XO Thames" w:hAnsi="XO Thames"/>
          <w:sz w:val="28"/>
        </w:rPr>
        <w:t>Внести изменения в статьи 17, 18, 19, 20, 21, 22 Положения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rFonts w:ascii="XO Thames" w:hAnsi="XO Thames"/>
          <w:sz w:val="28"/>
        </w:rPr>
        <w:t xml:space="preserve"> утвержденного решением Собрания депутатов Песчанокопского района </w:t>
      </w:r>
      <w:r>
        <w:rPr>
          <w:rFonts w:ascii="XO Thames" w:hAnsi="XO Thames"/>
          <w:sz w:val="28"/>
        </w:rPr>
        <w:t xml:space="preserve">            </w:t>
      </w:r>
      <w:r>
        <w:rPr>
          <w:rFonts w:ascii="XO Thames" w:hAnsi="XO Thames"/>
          <w:sz w:val="28"/>
        </w:rPr>
        <w:t xml:space="preserve">от 30.06.2022 №54 «Об утверждении </w:t>
      </w:r>
      <w:r>
        <w:rPr>
          <w:rFonts w:ascii="XO Thames" w:hAnsi="XO Thames"/>
          <w:sz w:val="28"/>
        </w:rPr>
        <w:t>Положени</w:t>
      </w:r>
      <w:r>
        <w:rPr>
          <w:rFonts w:ascii="XO Thames" w:hAnsi="XO Thames"/>
          <w:sz w:val="28"/>
        </w:rPr>
        <w:t>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 порядке организации и проведения публичных слушаний, общественных обсуждений</w:t>
      </w:r>
      <w:r>
        <w:rPr>
          <w:rFonts w:ascii="XO Thames" w:hAnsi="XO Thames"/>
          <w:sz w:val="28"/>
        </w:rPr>
        <w:t xml:space="preserve"> на территории муниципального образования «Песчанокопский район»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согласно приложению</w:t>
      </w:r>
      <w:r>
        <w:rPr>
          <w:rFonts w:ascii="XO Thames" w:hAnsi="XO Thames"/>
          <w:sz w:val="28"/>
        </w:rPr>
        <w:t>.</w:t>
      </w:r>
    </w:p>
    <w:p w14:paraId="18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 xml:space="preserve">. Настоящее решение подлежит опубликованию в вестнике Администрации </w:t>
      </w:r>
      <w:r>
        <w:rPr>
          <w:rFonts w:ascii="XO Thames" w:hAnsi="XO Thames"/>
          <w:sz w:val="28"/>
        </w:rPr>
        <w:t xml:space="preserve">Песчанокопского района </w:t>
      </w:r>
      <w:r>
        <w:rPr>
          <w:rFonts w:ascii="XO Thames" w:hAnsi="XO Thames"/>
          <w:sz w:val="28"/>
        </w:rPr>
        <w:t>«Район официальный».</w:t>
      </w:r>
    </w:p>
    <w:p w14:paraId="19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t xml:space="preserve">. </w:t>
      </w:r>
      <w:r>
        <w:rPr>
          <w:rFonts w:ascii="XO Thames" w:hAnsi="XO Thames"/>
          <w:sz w:val="28"/>
        </w:rPr>
        <w:t>Настоящее решение вступает в силу со дня его официального опубликования</w:t>
      </w:r>
      <w:r>
        <w:rPr>
          <w:rFonts w:ascii="XO Thames" w:hAnsi="XO Thames"/>
          <w:sz w:val="28"/>
        </w:rPr>
        <w:t>.</w:t>
      </w:r>
    </w:p>
    <w:p w14:paraId="1A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</w:t>
      </w:r>
      <w:r>
        <w:rPr>
          <w:rFonts w:ascii="XO Thames" w:hAnsi="XO Thames"/>
          <w:sz w:val="28"/>
        </w:rPr>
        <w:t xml:space="preserve">. </w:t>
      </w:r>
      <w:r>
        <w:rPr>
          <w:rFonts w:ascii="XO Thames" w:hAnsi="XO Thames"/>
          <w:sz w:val="28"/>
        </w:rPr>
        <w:t>Контроль за выполнением решения возложить на комиссию по местному самоуправлению и охране общественного порядка (Марков А.А.).</w:t>
      </w:r>
    </w:p>
    <w:p w14:paraId="1B000000">
      <w:pPr>
        <w:ind w:firstLine="567"/>
        <w:jc w:val="both"/>
        <w:rPr>
          <w:rFonts w:ascii="XO Thames" w:hAnsi="XO Thames"/>
          <w:sz w:val="28"/>
        </w:rPr>
      </w:pPr>
    </w:p>
    <w:p w14:paraId="1C000000">
      <w:pPr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</w:t>
      </w:r>
      <w:r>
        <w:rPr>
          <w:rFonts w:ascii="XO Thames" w:hAnsi="XO Thames"/>
          <w:sz w:val="28"/>
        </w:rPr>
        <w:t>редседател</w:t>
      </w:r>
      <w:r>
        <w:rPr>
          <w:rFonts w:ascii="XO Thames" w:hAnsi="XO Thames"/>
          <w:sz w:val="28"/>
        </w:rPr>
        <w:t>ь</w:t>
      </w:r>
      <w:r>
        <w:rPr>
          <w:rFonts w:ascii="XO Thames" w:hAnsi="XO Thames"/>
          <w:sz w:val="28"/>
        </w:rPr>
        <w:t xml:space="preserve"> Собрания депутатов –</w:t>
      </w:r>
    </w:p>
    <w:p w14:paraId="1D000000">
      <w:pPr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 Песчанокопского района                        </w:t>
      </w:r>
      <w:r>
        <w:rPr>
          <w:rFonts w:ascii="XO Thames" w:hAnsi="XO Thames"/>
          <w:sz w:val="28"/>
        </w:rPr>
        <w:t xml:space="preserve">                           </w:t>
      </w:r>
      <w:r>
        <w:rPr>
          <w:rFonts w:ascii="XO Thames" w:hAnsi="XO Thames"/>
          <w:sz w:val="28"/>
        </w:rPr>
        <w:t xml:space="preserve">   </w:t>
      </w:r>
      <w:r>
        <w:rPr>
          <w:rFonts w:ascii="XO Thames" w:hAnsi="XO Thames"/>
          <w:sz w:val="28"/>
        </w:rPr>
        <w:t xml:space="preserve">    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И.Н. Хребтова</w:t>
      </w:r>
    </w:p>
    <w:p w14:paraId="1E000000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</w:t>
      </w:r>
      <w:r>
        <w:rPr>
          <w:rFonts w:ascii="XO Thames" w:hAnsi="XO Thames"/>
          <w:sz w:val="28"/>
        </w:rPr>
        <w:t xml:space="preserve">     </w:t>
      </w:r>
    </w:p>
    <w:p w14:paraId="1F000000">
      <w:pPr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Решение вносит:</w:t>
      </w:r>
    </w:p>
    <w:p w14:paraId="2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2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14:paraId="2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</w:t>
      </w:r>
    </w:p>
    <w:p w14:paraId="2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Приложение </w:t>
      </w:r>
    </w:p>
    <w:p w14:paraId="24000000">
      <w:pPr>
        <w:ind w:firstLine="0" w:left="58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Собрания депутатов</w:t>
      </w:r>
    </w:p>
    <w:p w14:paraId="2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</w:rPr>
        <w:t>Песчанокопского района</w:t>
      </w:r>
    </w:p>
    <w:p w14:paraId="2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 28.09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2023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145</w:t>
      </w:r>
    </w:p>
    <w:p w14:paraId="27000000">
      <w:pPr>
        <w:ind w:firstLine="567" w:left="5812"/>
        <w:jc w:val="both"/>
        <w:rPr>
          <w:rFonts w:ascii="Times New Roman" w:hAnsi="Times New Roman"/>
          <w:sz w:val="28"/>
        </w:rPr>
      </w:pPr>
    </w:p>
    <w:p w14:paraId="28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1</w:t>
      </w:r>
      <w:r>
        <w:rPr>
          <w:rFonts w:ascii="Times New Roman" w:hAnsi="Times New Roman"/>
          <w:b w:val="1"/>
          <w:sz w:val="28"/>
        </w:rPr>
        <w:t>7</w:t>
      </w:r>
      <w:r>
        <w:rPr>
          <w:rFonts w:ascii="Times New Roman" w:hAnsi="Times New Roman"/>
          <w:sz w:val="28"/>
        </w:rPr>
        <w:t>. Особенности проведения общественных обсуждений или публичных слушаний по проектам генеральных планов сельских поселений Песчанокопского района, проектам решений о внесении в них изменений</w:t>
      </w:r>
    </w:p>
    <w:p w14:paraId="29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Проведение общественных обсуждений или публичных слушаний по проектам генеральных планов сельских поселений, проектам решений о внесении изменений в генеральные планы поселений осуществляется в соответствии со статье</w:t>
      </w:r>
      <w:r>
        <w:rPr>
          <w:rFonts w:ascii="Times New Roman" w:hAnsi="Times New Roman"/>
          <w:sz w:val="28"/>
        </w:rPr>
        <w:t>й 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настоящ</w:t>
      </w:r>
      <w:r>
        <w:rPr>
          <w:rFonts w:ascii="Times New Roman" w:hAnsi="Times New Roman"/>
          <w:sz w:val="28"/>
        </w:rPr>
        <w:t>его Положения с учетом следующих особенностей.</w:t>
      </w:r>
    </w:p>
    <w:p w14:paraId="2A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При подготовке генерального плана в обязательном порядке проводятся общественные обсуждения или публичные слушания в соответствии со статьей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настоящ</w:t>
      </w:r>
      <w:r>
        <w:rPr>
          <w:rFonts w:ascii="Times New Roman" w:hAnsi="Times New Roman"/>
          <w:sz w:val="28"/>
        </w:rPr>
        <w:t>его Положения.</w:t>
      </w:r>
    </w:p>
    <w:p w14:paraId="2B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Общественные обсуждения или публичные слушания по проекту генерального плана поселения и по проекту, предусматривающему внесение изменений в генеральный план поселения, проводятся в каждом населенном пункте муниципального образования</w:t>
      </w:r>
      <w:r>
        <w:rPr>
          <w:rFonts w:ascii="Times New Roman" w:hAnsi="Times New Roman"/>
          <w:sz w:val="28"/>
        </w:rPr>
        <w:t>, за исключением случаев, установленных частями 4 и 5 настоящей статьи</w:t>
      </w:r>
      <w:r>
        <w:rPr>
          <w:rFonts w:ascii="Times New Roman" w:hAnsi="Times New Roman"/>
          <w:sz w:val="28"/>
        </w:rPr>
        <w:t>.</w:t>
      </w:r>
    </w:p>
    <w:p w14:paraId="2C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 xml:space="preserve">В случае подготовки изменений в генеральный план поселения в связи с принятием решения о комплексном развитии территории </w:t>
      </w:r>
      <w:r>
        <w:rPr>
          <w:rFonts w:ascii="Times New Roman" w:hAnsi="Times New Roman"/>
          <w:sz w:val="28"/>
        </w:rPr>
        <w:t>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</w:t>
      </w:r>
      <w:r>
        <w:rPr>
          <w:rFonts w:ascii="Times New Roman" w:hAnsi="Times New Roman"/>
          <w:sz w:val="28"/>
        </w:rPr>
        <w:t>.</w:t>
      </w:r>
    </w:p>
    <w:p w14:paraId="2D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В случае подготовки изменений в генеральный план поселения применительно к территории одного или нескольких населенных пунктов, их частей общественные обсуждения или публичные слушания проводятся в границах территории, в отношении которой принято решение о подготовке предложений о внесении в генеральный план изменений.</w:t>
      </w:r>
    </w:p>
    <w:p w14:paraId="2E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</w:t>
      </w:r>
      <w:r>
        <w:rPr>
          <w:rFonts w:ascii="Times New Roman" w:hAnsi="Times New Roman"/>
          <w:sz w:val="28"/>
        </w:rPr>
        <w:t>убличных слушаний не может превышать один месяц</w:t>
      </w:r>
      <w:r>
        <w:rPr>
          <w:rFonts w:ascii="Times New Roman" w:hAnsi="Times New Roman"/>
          <w:sz w:val="28"/>
        </w:rPr>
        <w:t>.</w:t>
      </w:r>
    </w:p>
    <w:p w14:paraId="2F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Заключение о результатах общественных обсуждений или публичных слушаний по проекту генерального плана поселения, проекту о внесении изменений в генеральный план поселения подлежит опубликованию в вестнике Администрации «Район официальный» и размещению на сайте Администрации в сети "Интернет".</w:t>
      </w:r>
    </w:p>
    <w:p w14:paraId="30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1</w:t>
      </w:r>
      <w:r>
        <w:rPr>
          <w:rFonts w:ascii="Times New Roman" w:hAnsi="Times New Roman"/>
          <w:b w:val="1"/>
          <w:sz w:val="28"/>
        </w:rPr>
        <w:t>8</w:t>
      </w:r>
      <w:r>
        <w:rPr>
          <w:rFonts w:ascii="Times New Roman" w:hAnsi="Times New Roman"/>
          <w:sz w:val="28"/>
        </w:rPr>
        <w:t>. Особенности проведения общественных обсуждений или публичных слушаний по проекту планировки территории и проекту межевания территории</w:t>
      </w:r>
    </w:p>
    <w:p w14:paraId="31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Проведение общественных обсуждений или публичных слушаний по проекту планировки территории и проекту межевания территории осуществляется в соответствии со статьей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настоящ</w:t>
      </w:r>
      <w:r>
        <w:rPr>
          <w:rFonts w:ascii="Times New Roman" w:hAnsi="Times New Roman"/>
          <w:sz w:val="28"/>
        </w:rPr>
        <w:t>его Положения с учетом следующих особенностей.</w:t>
      </w:r>
    </w:p>
    <w:p w14:paraId="32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Постановление главы Песчанокопского района о назначении общественных обсуждений или публичных слушаний по проекту планировки территории и проекту межевания территории издается главой Песчанокопского района.</w:t>
      </w:r>
    </w:p>
    <w:p w14:paraId="33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Срок проведения общественных обсуждений или публичных слушаний со дня оповещения жителей муниципального района об их проведении до дня опубликования заключения о результатах общественных обсуждений или публичных слушаний не может быть менее </w:t>
      </w:r>
      <w:r>
        <w:rPr>
          <w:rFonts w:ascii="Times New Roman" w:hAnsi="Times New Roman"/>
          <w:sz w:val="28"/>
        </w:rPr>
        <w:t>четырнадцати дней</w:t>
      </w:r>
      <w:r>
        <w:rPr>
          <w:rFonts w:ascii="Times New Roman" w:hAnsi="Times New Roman"/>
          <w:sz w:val="28"/>
        </w:rPr>
        <w:t xml:space="preserve"> и более </w:t>
      </w:r>
      <w:r>
        <w:rPr>
          <w:rFonts w:ascii="Times New Roman" w:hAnsi="Times New Roman"/>
          <w:sz w:val="28"/>
        </w:rPr>
        <w:t>тридцати дней</w:t>
      </w:r>
      <w:r>
        <w:rPr>
          <w:rFonts w:ascii="Times New Roman" w:hAnsi="Times New Roman"/>
          <w:sz w:val="28"/>
        </w:rPr>
        <w:t>.</w:t>
      </w:r>
    </w:p>
    <w:p w14:paraId="34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Заключение о результатах общественных обсуждений или публичных слушаний по проекту планировки территории и проекту межевания территории подлежат опубликованию в вестнике Администрации «Район официальный» и размещению на сайте Администрации района в сети "Интернет".</w:t>
      </w:r>
    </w:p>
    <w:p w14:paraId="35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Общественные обсуждения или публичные слушания по проекту планировки территории и проекту межевания территории не проводятся, если они подготовлены в отношении:</w:t>
      </w:r>
    </w:p>
    <w:p w14:paraId="36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</w:t>
      </w:r>
    </w:p>
    <w:p w14:paraId="37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территории в границах земельного участка, предоставленного </w:t>
      </w:r>
      <w:r>
        <w:rPr>
          <w:rFonts w:ascii="Times New Roman" w:hAnsi="Times New Roman"/>
          <w:sz w:val="28"/>
        </w:rPr>
        <w:t>садоводческому или огородническому некоммерческому товариществу для ведения садоводства или огородничества</w:t>
      </w:r>
      <w:r>
        <w:rPr>
          <w:rFonts w:ascii="Times New Roman" w:hAnsi="Times New Roman"/>
          <w:sz w:val="28"/>
        </w:rPr>
        <w:t>;</w:t>
      </w:r>
    </w:p>
    <w:p w14:paraId="38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территории для размещения линейных объектов в границах земель лесного фонда</w:t>
      </w:r>
      <w:r>
        <w:rPr>
          <w:rFonts w:ascii="Times New Roman" w:hAnsi="Times New Roman"/>
          <w:sz w:val="28"/>
        </w:rPr>
        <w:t>;</w:t>
      </w:r>
    </w:p>
    <w:p w14:paraId="39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в случае подготовки проекта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</w:t>
      </w:r>
      <w:r>
        <w:rPr>
          <w:rFonts w:ascii="Times New Roman" w:hAnsi="Times New Roman"/>
          <w:sz w:val="28"/>
        </w:rPr>
        <w:t>документа общественные обсуждения или публичные слушания не проводятся,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предусматривается осуществление комплексного развития территории, при условии, что такие установление, изменение красных линий влекут за собой изменение границ территории общего пользования</w:t>
      </w:r>
      <w:r>
        <w:rPr>
          <w:rFonts w:ascii="Times New Roman" w:hAnsi="Times New Roman"/>
          <w:sz w:val="28"/>
        </w:rPr>
        <w:t>.</w:t>
      </w:r>
    </w:p>
    <w:p w14:paraId="3A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в случае внесения изменений в проект планировки территории, предусматривающий строительство, реконструкцию линейного объекта, в части изменения, связанного с увеличением или уменьшением не более чем на десять процентов площади зоны планируемого размещения линейного объекта и (или) иного объекта капитального строительства, входящего в состав линейного объекта, в связи с необходимостью уточнения границ зон планируемого размещения указанных объектов.</w:t>
      </w:r>
    </w:p>
    <w:p w14:paraId="3B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1</w:t>
      </w:r>
      <w:r>
        <w:rPr>
          <w:rFonts w:ascii="Times New Roman" w:hAnsi="Times New Roman"/>
          <w:b w:val="1"/>
          <w:sz w:val="28"/>
        </w:rPr>
        <w:t>9</w:t>
      </w:r>
      <w:r>
        <w:rPr>
          <w:rFonts w:ascii="Times New Roman" w:hAnsi="Times New Roman"/>
          <w:sz w:val="28"/>
        </w:rPr>
        <w:t>. Особенности проведения общественных обсуждений или публичных слушаний по проектам правил землепользования и застройки сельских поселений Песчанокопского района и проектам решений о внесении в них изменений</w:t>
      </w:r>
    </w:p>
    <w:p w14:paraId="3C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Проведение общественных обсуждений или публичных слушаний по проекту правил землепользования и застройки сельского поселения и проекту решения о внесении в них изменений осуществляется в соответствии со статьей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насто</w:t>
      </w:r>
      <w:r>
        <w:rPr>
          <w:rFonts w:ascii="Times New Roman" w:hAnsi="Times New Roman"/>
          <w:sz w:val="28"/>
        </w:rPr>
        <w:t>ящего Положения с учетом следующих особенностей.</w:t>
      </w:r>
    </w:p>
    <w:p w14:paraId="3D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Постановление о назначении общественных обсуждений или публичных слушаний по проекту правил землепользования и застройки, проекту решения о внесении в них изменений издается главой Песчанокопского района.</w:t>
      </w:r>
    </w:p>
    <w:p w14:paraId="3E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Срок проведения общественных обсуждений или публичных слушаний по проекту правил землепользования и застройки, проекту решения о внесении в них изменений составляет не более </w:t>
      </w:r>
      <w:r>
        <w:rPr>
          <w:rFonts w:ascii="Times New Roman" w:hAnsi="Times New Roman"/>
          <w:sz w:val="28"/>
        </w:rPr>
        <w:t>одного месяца</w:t>
      </w:r>
      <w:r>
        <w:rPr>
          <w:rFonts w:ascii="Times New Roman" w:hAnsi="Times New Roman"/>
          <w:sz w:val="28"/>
        </w:rPr>
        <w:t xml:space="preserve"> со дня опубликования такого проекта.</w:t>
      </w:r>
    </w:p>
    <w:p w14:paraId="3F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</w:t>
      </w:r>
      <w:r>
        <w:rPr>
          <w:rFonts w:ascii="Times New Roman" w:hAnsi="Times New Roman"/>
          <w:sz w:val="28"/>
        </w:rPr>
        <w:t xml:space="preserve"> а также в случае подготовки изменений в правила землепользования и застройки в связи с принятием решения о комплексном развитии территории,</w:t>
      </w:r>
      <w:r>
        <w:rPr>
          <w:rFonts w:ascii="Times New Roman" w:hAnsi="Times New Roman"/>
          <w:sz w:val="28"/>
        </w:rPr>
        <w:t xml:space="preserve">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</w:t>
      </w:r>
      <w:r>
        <w:rPr>
          <w:rFonts w:ascii="Times New Roman" w:hAnsi="Times New Roman"/>
          <w:sz w:val="28"/>
        </w:rPr>
        <w:t>кой градостроительный регламент, в границах территории, подлежащей комплексному развитию.</w:t>
      </w:r>
    </w:p>
    <w:p w14:paraId="40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Заключение о результатах общественных обсуждений или публичных слушаний по проекту правил землепользования и застройки, проекту решения о внесении в них изменений подлежат опубликованию в вестнике Администрации «Район официальный» и размещению на сайте Администрации района в сети "Интернет" не позднее десяти дней со дня их подписания председателем и секретарем Комиссии.</w:t>
      </w:r>
    </w:p>
    <w:p w14:paraId="41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Проведение общественных обсуждений или публичных слушаний не требуется в случае:</w:t>
      </w:r>
    </w:p>
    <w:p w14:paraId="42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внесения изменений в правила землепользования и застройки в целях обеспечения размещения объектов федерального значения, объектов регионального значения, объектов местного значения муниципального района (за исключением линейных объектов), если правилами землепользования и застройки не обеспечена возможность размещения на территории муниципального района предусмотренных документами территориального планирования таких объектов, в соответствии с пунктом 3.1 статьи 33 Градостроительного кодекса Российской Федерации.</w:t>
      </w:r>
    </w:p>
    <w:p w14:paraId="43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</w:t>
      </w:r>
      <w:r>
        <w:rPr>
          <w:rFonts w:ascii="Times New Roman" w:hAnsi="Times New Roman"/>
          <w:b w:val="1"/>
          <w:sz w:val="28"/>
        </w:rPr>
        <w:t>20</w:t>
      </w:r>
      <w:r>
        <w:rPr>
          <w:rFonts w:ascii="Times New Roman" w:hAnsi="Times New Roman"/>
          <w:sz w:val="28"/>
        </w:rPr>
        <w:t>. Особенности проведения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14:paraId="44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Проведение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осуществляется в соответствии со статьей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насто</w:t>
      </w:r>
      <w:r>
        <w:rPr>
          <w:rFonts w:ascii="Times New Roman" w:hAnsi="Times New Roman"/>
          <w:sz w:val="28"/>
        </w:rPr>
        <w:t>ящего Положения с учетом следующих особенностей.</w:t>
      </w:r>
    </w:p>
    <w:p w14:paraId="45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Постановление о назначении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издается </w:t>
      </w:r>
      <w:r>
        <w:rPr>
          <w:rFonts w:ascii="Times New Roman" w:hAnsi="Times New Roman"/>
          <w:sz w:val="28"/>
        </w:rPr>
        <w:t xml:space="preserve">главой Администрации Песчанокопского района </w:t>
      </w:r>
      <w:r>
        <w:rPr>
          <w:rFonts w:ascii="Times New Roman" w:hAnsi="Times New Roman"/>
          <w:sz w:val="28"/>
        </w:rPr>
        <w:t>в течение десяти дней со дня поступления заявления о предоставлении разрешения на условно разрешенный вид использования земельного участка или объекта капитального строительства от заинтересованного лица в получении данного разрешения в комиссию по подготовке проекта правил землепользования и застройки.</w:t>
      </w:r>
    </w:p>
    <w:p w14:paraId="46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</w:p>
    <w:p w14:paraId="47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Указанные сообщения направляются в срок не позднее чем через </w:t>
      </w:r>
      <w:r>
        <w:rPr>
          <w:rFonts w:ascii="Times New Roman" w:hAnsi="Times New Roman"/>
          <w:sz w:val="28"/>
        </w:rPr>
        <w:t>семь рабочих</w:t>
      </w:r>
      <w:r>
        <w:rPr>
          <w:rFonts w:ascii="Times New Roman" w:hAnsi="Times New Roman"/>
          <w:sz w:val="28"/>
        </w:rPr>
        <w:t xml:space="preserve"> дней со дня поступления заявления заинтересованного лица о предоставлении разрешения на условно разрешенный вид использования.</w:t>
      </w:r>
    </w:p>
    <w:p w14:paraId="48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49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Срок проведения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не может быть более одного месяца с момента оповещения жителей о проведении общественных обсуждений или публичных слушаний до дня опубликования заключения о результатах общественных обсуждений или публичных слушаний.</w:t>
      </w:r>
    </w:p>
    <w:p w14:paraId="4A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Заключение о результатах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подлежат опубликованию в вестнике Администрации «Район официальный» и размещению на сайте Администрации района в сети "Интернет" не позднее десяти дней со дня их подписания председателем и секретарем Комиссии.</w:t>
      </w:r>
    </w:p>
    <w:p w14:paraId="4B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по подготовке проекта правил землепользования и застройки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Песчанокопского района.</w:t>
      </w:r>
    </w:p>
    <w:p w14:paraId="4C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Проведение общественных обсуждений или публичных слушаний не требуется в случае:</w:t>
      </w:r>
    </w:p>
    <w:p w14:paraId="4D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принятия решения о предоставлении разрешения на условно разрешенный вид использования земельного участка или объекта капитального строительства физическому или юридическому лицу, заинтересованному в предоставлении разрешения на условно разрешенный вид использования земельного участка,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такого лица.</w:t>
      </w:r>
    </w:p>
    <w:p w14:paraId="4E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</w:t>
      </w:r>
      <w:r>
        <w:rPr>
          <w:rFonts w:ascii="Times New Roman" w:hAnsi="Times New Roman"/>
          <w:b w:val="1"/>
          <w:sz w:val="28"/>
        </w:rPr>
        <w:t>21</w:t>
      </w:r>
      <w:r>
        <w:rPr>
          <w:rFonts w:ascii="Times New Roman" w:hAnsi="Times New Roman"/>
          <w:sz w:val="28"/>
        </w:rPr>
        <w:t>. Особенности проведения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</w:t>
      </w:r>
    </w:p>
    <w:p w14:paraId="4F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Общественные обсуждения или 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в порядке и сроки, которые предусмотрены для проведения общественных обсуждений или публичных слушаний по проекту решения о предоставлении разрешений на условно разрешенный вид использования земельного участка или объекта капитального строительства.</w:t>
      </w:r>
    </w:p>
    <w:p w14:paraId="50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2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sz w:val="28"/>
        </w:rPr>
        <w:t>. Общественные обсуждения, публичные слушания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14:paraId="51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Общественные обсуждения или публичные слушания назначаются постановлением главы Песчанокопского района о назначении общественных обсуждений или публичных слушаний, за исключением случаев, </w:t>
      </w:r>
      <w:r>
        <w:rPr>
          <w:rFonts w:ascii="Times New Roman" w:hAnsi="Times New Roman"/>
          <w:sz w:val="28"/>
        </w:rPr>
        <w:t xml:space="preserve">предусмотренных п.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ст.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настоящего Положения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Правовой акт</w:t>
      </w:r>
      <w:r>
        <w:rPr>
          <w:rFonts w:ascii="Times New Roman" w:hAnsi="Times New Roman"/>
          <w:sz w:val="28"/>
        </w:rPr>
        <w:t xml:space="preserve"> вступает в силу со дня его принятия.</w:t>
      </w:r>
    </w:p>
    <w:p w14:paraId="52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Правовой акт</w:t>
      </w:r>
      <w:r>
        <w:rPr>
          <w:rFonts w:ascii="Times New Roman" w:hAnsi="Times New Roman"/>
          <w:sz w:val="28"/>
        </w:rPr>
        <w:t xml:space="preserve"> о назначении общественных обсуждений или публичных слушаний, проект муниципального правового акта, выносимого на общественные обсуждения или публичные слушания, подлежат опубликованию в вестнике Администрации «Район официальный» и размещению на сайте Администрации района в сети "Интернет".</w:t>
      </w:r>
    </w:p>
    <w:p w14:paraId="53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Участниками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54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частью 3 статьи 39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14:paraId="55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Процедура проведения общественных обсуждений состоит из следующих этапов:</w:t>
      </w:r>
    </w:p>
    <w:p w14:paraId="56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оповещение о начале общественных обсуждений;</w:t>
      </w:r>
    </w:p>
    <w:p w14:paraId="57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администрации Песчанокопского района в информационно-телекоммуникационной сети "Интернет" (далее в настоящей статье - официальный сайт) и открытие экспозиции или экспозиций такого проекта;</w:t>
      </w:r>
    </w:p>
    <w:p w14:paraId="58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проведение экспозиции или экспозиций проекта, подлежащего рассмотрению на общественных обсуждениях;</w:t>
      </w:r>
    </w:p>
    <w:p w14:paraId="59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подготовка и оформление протокола общественных обсуждений;</w:t>
      </w:r>
    </w:p>
    <w:p w14:paraId="5A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подготовка и опубликование заключения о результатах общественных обсуждений.</w:t>
      </w:r>
    </w:p>
    <w:p w14:paraId="5B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Процедура проведения публичных слушаний состоит из следующих этапов:</w:t>
      </w:r>
    </w:p>
    <w:p w14:paraId="5C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оповещение о начале публичных слушаний;</w:t>
      </w:r>
    </w:p>
    <w:p w14:paraId="5D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14:paraId="5E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проведение экспозиции или экспозиций проекта, подлежащего рассмотрению на публичных слушаниях;</w:t>
      </w:r>
    </w:p>
    <w:p w14:paraId="5F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проведение собрания или собраний участников публичных слушаний;</w:t>
      </w:r>
    </w:p>
    <w:p w14:paraId="60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подготовка и оформление протокола публичных слушаний;</w:t>
      </w:r>
    </w:p>
    <w:p w14:paraId="61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подготовка и опубликование заключения о результатах публичных слушаний.</w:t>
      </w:r>
    </w:p>
    <w:p w14:paraId="62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Оповещение о начале общественных обсуждений или публичных слушаний должно содержать:</w:t>
      </w:r>
    </w:p>
    <w:p w14:paraId="63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информацию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14:paraId="64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информацию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14:paraId="65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информацию 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14:paraId="66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14:paraId="67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Оповещение о начале общественных обсуждений или публичных слушаний:</w:t>
      </w:r>
    </w:p>
    <w:p w14:paraId="68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не позднее чем за семь дней до дня размещения на официальном сайте проекта, подлежащего рассмотрению на общественных обсуждениях или публичных слушаниях, подлежит опубликованию в источнике официального опубликования;</w:t>
      </w:r>
    </w:p>
    <w:p w14:paraId="69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распространяется на информационных стендах:</w:t>
      </w:r>
    </w:p>
    <w:p w14:paraId="6A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оборудованных около здания администрации Песчанокопского района, в местах, расположенных в административных зданиях;</w:t>
      </w:r>
    </w:p>
    <w:p w14:paraId="6B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местах массового скопления граждан, расположенных в общественных зданиях, многофункциональных центрах Песчанокопского района, администрациях сельских поселений;</w:t>
      </w:r>
    </w:p>
    <w:p w14:paraId="6C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общественных зданиях,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части 4 настоящей статьи;</w:t>
      </w:r>
    </w:p>
    <w:p w14:paraId="6D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иными способами, обеспечивающими доступ участников общественных обсуждений или публичных слушаний к указанной информации.</w:t>
      </w:r>
    </w:p>
    <w:p w14:paraId="6E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В течение всего периода размещения на официальном сайте проекта, подлежащего рассмотрению на общественных обсуждениях или публичных слушаниях, и информационных материалов к нему проводятся экспозиция или экспозиции такого проекта.</w:t>
      </w:r>
    </w:p>
    <w:p w14:paraId="6F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Экспозиция предполагает посещение гражданами мест размещения информационных стендов с материалами о проекте, согласно подпункта 2 пункта 8 настоящей статьи, с участием представителей Комиссии и (или) разработчика проекта;</w:t>
      </w:r>
    </w:p>
    <w:p w14:paraId="70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 ходе работы экспозиции представители Комиссии и (или) разработчика проекта консультируют посетителей экспозиции:</w:t>
      </w:r>
    </w:p>
    <w:p w14:paraId="71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проводят разъяснения по интересующимся вопросам посетителей в устной форме;</w:t>
      </w:r>
    </w:p>
    <w:p w14:paraId="72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проводят распространение информационных материалов о проекте (выполнение копий материалов проекта по запросу посетителей экспозиции);</w:t>
      </w:r>
    </w:p>
    <w:p w14:paraId="73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ведут учет замечаний и предложений, поступившие в ходе проведения экспозиции, в соответствии с пунктом 10 настоящей статьи.</w:t>
      </w:r>
    </w:p>
    <w:p w14:paraId="74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Срок и место проведения экспозиции или экспозиций проекта определяется Комиссией, указывается в оповещении о начале общественных обсуждений или публичных слушаний в соответствии с пунктом 7 настоящей статьи.</w:t>
      </w:r>
    </w:p>
    <w:p w14:paraId="75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В период размещения на официальном сайте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пунктом 11 настоящей статьи идентификацию, имеют право вносить предложения и замечания, касающиеся такого проекта:</w:t>
      </w:r>
    </w:p>
    <w:p w14:paraId="76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посредством официального сайта;</w:t>
      </w:r>
    </w:p>
    <w:p w14:paraId="77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14:paraId="78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письменной форме в администрацию Песчанокопского района, в адрес Комиссии;</w:t>
      </w:r>
    </w:p>
    <w:p w14:paraId="79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посредством записи представителем Комиссии в книге (журнале) учета (приложение 4) посетителей экспозиции проекта, подлежащего рассмотрению на общественных обсуждениях или публичных слушаниях:</w:t>
      </w:r>
    </w:p>
    <w:p w14:paraId="7A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книга (журнал) учета посетителей экспозиции должна содержать информацию, согласно пункта 11 настоящей статьи;</w:t>
      </w:r>
    </w:p>
    <w:p w14:paraId="7B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книгу (журнал) учета посетителей экспозиции проекта ведет секретарь Комиссии.</w:t>
      </w:r>
    </w:p>
    <w:p w14:paraId="7C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Предложения и замечания, внесенные в соответствии с пунктом 9 настоящей статьи, подлежат регистрации, а также обязательному рассмотрению Комиссией, за исключением случая, предусмотренного пунктом 14 настоящей статьи.</w:t>
      </w:r>
    </w:p>
    <w:p w14:paraId="7D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С учетом пункта 9 настоящей статьи, участники общественных обсуждений или публичных слушаний в Комиссию в целях идентификации, представляют сведения о себе в письменной или устной форме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7E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Не требуется представление указанных в пункте 11 настоящей статьи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сайта.</w:t>
      </w:r>
    </w:p>
    <w:p w14:paraId="7F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Обработка персональных данных участников общественных обсуждений или публичных слушаний осуществляется Комиссией с учетом требований, установленных Федеральным законом от 27 июля 2006 года N 152-ФЗ "О персональных данных".</w:t>
      </w:r>
    </w:p>
    <w:p w14:paraId="80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Предложения и замечания, внесенные в соответствии с разделом 9 настоящей статьи, не рассматриваются в случае выявления факта представления участником общественных обсуждений или публичных слушаний недостоверных сведений.</w:t>
      </w:r>
    </w:p>
    <w:p w14:paraId="81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Комиссией обеспечивается равный доступ к проекту, подлежащему рассмотрению на общественных обсуждениях или публичных слушаниях, всех участников общественных обсуждений или публичных слушаний.</w:t>
      </w:r>
    </w:p>
    <w:p w14:paraId="82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Члены Комиссии подготавливают и оформляют протокол общественных обсуждений или публичных слушаний, в котором указываются:</w:t>
      </w:r>
    </w:p>
    <w:p w14:paraId="83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дата оформления протокола общественных обсуждений или публичных слушаний;</w:t>
      </w:r>
    </w:p>
    <w:p w14:paraId="84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информация о членах Комиссии;</w:t>
      </w:r>
    </w:p>
    <w:p w14:paraId="85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информация, содержащаяся в опубликованном оповещении о начале общественных обсуждений или публичных слушаний, дата и источник его опубликования;</w:t>
      </w:r>
    </w:p>
    <w:p w14:paraId="86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 w14:paraId="87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 w14:paraId="88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14:paraId="89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замечания, согласно пункта 9 настоящей статьи, посредством официального обращения в администрацию Песчанокопского района.</w:t>
      </w:r>
    </w:p>
    <w:p w14:paraId="8A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На основании протокола общественных обсуждений или публичных слушаний члены Комиссии осуществляет подготовку заключения о результатах общественных обсуждений или публичных слушаний в течение семи дней до дня опубликования заключения после проведения общественных обсуждений или публичных слушаний.</w:t>
      </w:r>
    </w:p>
    <w:p w14:paraId="8B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 В заключении о результатах общественных обсуждений или публичных слушаний должны быть указаны:</w:t>
      </w:r>
    </w:p>
    <w:p w14:paraId="8C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дата оформления заключения о результатах общественных обсуждений или публичных слушаний;</w:t>
      </w:r>
    </w:p>
    <w:p w14:paraId="8D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14:paraId="8E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 w14:paraId="8F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замечаний;</w:t>
      </w:r>
    </w:p>
    <w:p w14:paraId="90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аргументированные рекомендации Комиссии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</w:p>
    <w:p w14:paraId="91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Заключение о результатах общественных обсуждений или публичных слушаний подписывается председателем и секретарем Комиссии в течение семи дней после проведения общественных обсуждений или публичных слушаний и подлежит опубликованию в вестнике Администрации «Район официальный» и размещается на официальном сайте Администрации района.</w:t>
      </w:r>
    </w:p>
    <w:sectPr>
      <w:footerReference r:id="rId1" w:type="default"/>
      <w:pgSz w:h="16838" w:w="11906"/>
      <w:pgMar w:bottom="851" w:footer="720" w:gutter="0" w:header="72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  <w:rPr>
      <w:rFonts w:ascii="Calibri" w:hAnsi="Calibri"/>
      <w:sz w:val="22"/>
    </w:rPr>
  </w:style>
  <w:style w:default="1" w:styleId="Style_2_ch" w:type="character">
    <w:name w:val="Normal"/>
    <w:link w:val="Style_2"/>
    <w:rPr>
      <w:rFonts w:ascii="Calibri" w:hAnsi="Calibri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Body Text"/>
    <w:basedOn w:val="Style_2"/>
    <w:link w:val="Style_7_ch"/>
    <w:pPr>
      <w:spacing w:after="120" w:before="0"/>
      <w:ind/>
    </w:pPr>
  </w:style>
  <w:style w:styleId="Style_7_ch" w:type="character">
    <w:name w:val="Body Text"/>
    <w:basedOn w:val="Style_2_ch"/>
    <w:link w:val="Style_7"/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No Spacing"/>
    <w:link w:val="Style_9_ch"/>
    <w:pPr>
      <w:widowControl w:val="0"/>
      <w:ind/>
    </w:pPr>
    <w:rPr>
      <w:rFonts w:ascii="Calibri" w:hAnsi="Calibri"/>
      <w:sz w:val="22"/>
    </w:rPr>
  </w:style>
  <w:style w:styleId="Style_9_ch" w:type="character">
    <w:name w:val="No Spacing"/>
    <w:link w:val="Style_9"/>
    <w:rPr>
      <w:rFonts w:ascii="Calibri" w:hAnsi="Calibri"/>
      <w:sz w:val="22"/>
    </w:rPr>
  </w:style>
  <w:style w:styleId="Style_10" w:type="paragraph">
    <w:name w:val="toc 3"/>
    <w:next w:val="Style_2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List Paragraph"/>
    <w:basedOn w:val="Style_2"/>
    <w:link w:val="Style_11_ch"/>
    <w:pPr>
      <w:ind w:firstLine="0" w:left="720" w:right="0"/>
    </w:pPr>
  </w:style>
  <w:style w:styleId="Style_11_ch" w:type="character">
    <w:name w:val="List Paragraph"/>
    <w:basedOn w:val="Style_2_ch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Указатель1"/>
    <w:basedOn w:val="Style_2"/>
    <w:link w:val="Style_14_ch"/>
  </w:style>
  <w:style w:styleId="Style_14_ch" w:type="character">
    <w:name w:val="Указатель1"/>
    <w:basedOn w:val="Style_2_ch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Заголовок1"/>
    <w:basedOn w:val="Style_2"/>
    <w:next w:val="Style_7"/>
    <w:link w:val="Style_17_ch"/>
    <w:pPr>
      <w:keepNext w:val="1"/>
      <w:spacing w:after="120" w:before="240"/>
      <w:ind/>
    </w:pPr>
    <w:rPr>
      <w:rFonts w:ascii="Arial" w:hAnsi="Arial"/>
      <w:sz w:val="28"/>
    </w:rPr>
  </w:style>
  <w:style w:styleId="Style_17_ch" w:type="character">
    <w:name w:val="Заголовок1"/>
    <w:basedOn w:val="Style_2_ch"/>
    <w:link w:val="Style_17"/>
    <w:rPr>
      <w:rFonts w:ascii="Arial" w:hAnsi="Arial"/>
      <w:sz w:val="28"/>
    </w:rPr>
  </w:style>
  <w:style w:styleId="Style_18" w:type="paragraph">
    <w:name w:val="toc 1"/>
    <w:next w:val="Style_2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caption"/>
    <w:basedOn w:val="Style_2"/>
    <w:link w:val="Style_19_ch"/>
    <w:pPr>
      <w:spacing w:after="120" w:before="120"/>
      <w:ind/>
    </w:pPr>
    <w:rPr>
      <w:i w:val="1"/>
      <w:sz w:val="24"/>
    </w:rPr>
  </w:style>
  <w:style w:styleId="Style_19_ch" w:type="character">
    <w:name w:val="caption"/>
    <w:basedOn w:val="Style_2_ch"/>
    <w:link w:val="Style_19"/>
    <w:rPr>
      <w:i w:val="1"/>
      <w:sz w:val="24"/>
    </w:rPr>
  </w:style>
  <w:style w:styleId="Style_20" w:type="paragraph">
    <w:name w:val="ConsPlusNormal"/>
    <w:link w:val="Style_20_ch"/>
    <w:pPr>
      <w:ind w:firstLine="720"/>
      <w:jc w:val="both"/>
    </w:pPr>
    <w:rPr>
      <w:rFonts w:ascii="Arial" w:hAnsi="Arial"/>
    </w:rPr>
  </w:style>
  <w:style w:styleId="Style_20_ch" w:type="character">
    <w:name w:val="ConsPlusNormal"/>
    <w:link w:val="Style_20"/>
    <w:rPr>
      <w:rFonts w:ascii="Arial" w:hAnsi="Arial"/>
    </w:rPr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2" w:type="paragraph">
    <w:name w:val="Header and Footer"/>
    <w:link w:val="Style_22_ch"/>
    <w:pPr>
      <w:spacing w:line="360" w:lineRule="auto"/>
      <w:ind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2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header"/>
    <w:basedOn w:val="Style_2"/>
    <w:link w:val="Style_24_ch"/>
    <w:pPr>
      <w:tabs>
        <w:tab w:leader="none" w:pos="4677" w:val="center"/>
        <w:tab w:leader="none" w:pos="9355" w:val="right"/>
      </w:tabs>
      <w:ind/>
    </w:pPr>
  </w:style>
  <w:style w:styleId="Style_24_ch" w:type="character">
    <w:name w:val="header"/>
    <w:basedOn w:val="Style_2_ch"/>
    <w:link w:val="Style_24"/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oc 8"/>
    <w:next w:val="Style_2"/>
    <w:link w:val="Style_26_ch"/>
    <w:uiPriority w:val="39"/>
    <w:pPr>
      <w:ind w:firstLine="0" w:left="1400"/>
    </w:pPr>
  </w:style>
  <w:style w:styleId="Style_26_ch" w:type="character">
    <w:name w:val="toc 8"/>
    <w:link w:val="Style_26"/>
  </w:style>
  <w:style w:styleId="Style_27" w:type="paragraph">
    <w:name w:val="Заголовок таблицы"/>
    <w:basedOn w:val="Style_28"/>
    <w:link w:val="Style_27_ch"/>
    <w:pPr>
      <w:ind/>
      <w:jc w:val="center"/>
    </w:pPr>
    <w:rPr>
      <w:b w:val="1"/>
    </w:rPr>
  </w:style>
  <w:style w:styleId="Style_27_ch" w:type="character">
    <w:name w:val="Заголовок таблицы"/>
    <w:basedOn w:val="Style_28_ch"/>
    <w:link w:val="Style_27"/>
    <w:rPr>
      <w:b w:val="1"/>
    </w:rPr>
  </w:style>
  <w:style w:styleId="Style_29" w:type="paragraph">
    <w:name w:val="Обычный1"/>
    <w:link w:val="Style_29_ch"/>
    <w:pPr>
      <w:widowControl w:val="0"/>
      <w:ind/>
    </w:pPr>
    <w:rPr>
      <w:sz w:val="24"/>
    </w:rPr>
  </w:style>
  <w:style w:styleId="Style_29_ch" w:type="character">
    <w:name w:val="Обычный1"/>
    <w:link w:val="Style_29"/>
    <w:rPr>
      <w:sz w:val="24"/>
    </w:rPr>
  </w:style>
  <w:style w:styleId="Style_30" w:type="paragraph">
    <w:name w:val="toc 5"/>
    <w:next w:val="Style_2"/>
    <w:link w:val="Style_30_ch"/>
    <w:uiPriority w:val="39"/>
    <w:pPr>
      <w:ind w:firstLine="0" w:left="800"/>
    </w:pPr>
  </w:style>
  <w:style w:styleId="Style_30_ch" w:type="character">
    <w:name w:val="toc 5"/>
    <w:link w:val="Style_30"/>
  </w:style>
  <w:style w:styleId="Style_31" w:type="paragraph">
    <w:name w:val="List"/>
    <w:basedOn w:val="Style_7"/>
    <w:link w:val="Style_31_ch"/>
  </w:style>
  <w:style w:styleId="Style_31_ch" w:type="character">
    <w:name w:val="List"/>
    <w:basedOn w:val="Style_7_ch"/>
    <w:link w:val="Style_31"/>
  </w:style>
  <w:style w:styleId="Style_32" w:type="paragraph">
    <w:name w:val="Subtitle"/>
    <w:next w:val="Style_2"/>
    <w:link w:val="Style_32_ch"/>
    <w:uiPriority w:val="11"/>
    <w:qFormat/>
    <w:rPr>
      <w:rFonts w:ascii="XO Thames" w:hAnsi="XO Thames"/>
      <w:i w:val="1"/>
      <w:color w:val="616161"/>
      <w:sz w:val="24"/>
    </w:rPr>
  </w:style>
  <w:style w:styleId="Style_32_ch" w:type="character">
    <w:name w:val="Subtitle"/>
    <w:link w:val="Style_32"/>
    <w:rPr>
      <w:rFonts w:ascii="XO Thames" w:hAnsi="XO Thames"/>
      <w:i w:val="1"/>
      <w:color w:val="616161"/>
      <w:sz w:val="24"/>
    </w:rPr>
  </w:style>
  <w:style w:styleId="Style_33" w:type="paragraph">
    <w:name w:val="Balloon Text"/>
    <w:basedOn w:val="Style_2"/>
    <w:link w:val="Style_33_ch"/>
    <w:rPr>
      <w:rFonts w:ascii="Segoe UI" w:hAnsi="Segoe UI"/>
      <w:sz w:val="18"/>
    </w:rPr>
  </w:style>
  <w:style w:styleId="Style_33_ch" w:type="character">
    <w:name w:val="Balloon Text"/>
    <w:basedOn w:val="Style_2_ch"/>
    <w:link w:val="Style_33"/>
    <w:rPr>
      <w:rFonts w:ascii="Segoe UI" w:hAnsi="Segoe UI"/>
      <w:sz w:val="18"/>
    </w:rPr>
  </w:style>
  <w:style w:styleId="Style_34" w:type="paragraph">
    <w:name w:val="Текст выноски Знак"/>
    <w:link w:val="Style_34_ch"/>
    <w:rPr>
      <w:rFonts w:ascii="Segoe UI" w:hAnsi="Segoe UI"/>
      <w:sz w:val="18"/>
    </w:rPr>
  </w:style>
  <w:style w:styleId="Style_34_ch" w:type="character">
    <w:name w:val="Текст выноски Знак"/>
    <w:link w:val="Style_34"/>
    <w:rPr>
      <w:rFonts w:ascii="Segoe UI" w:hAnsi="Segoe UI"/>
      <w:sz w:val="18"/>
    </w:rPr>
  </w:style>
  <w:style w:styleId="Style_35" w:type="paragraph">
    <w:name w:val="toc 10"/>
    <w:next w:val="Style_2"/>
    <w:link w:val="Style_35_ch"/>
    <w:uiPriority w:val="39"/>
    <w:pPr>
      <w:ind w:firstLine="0" w:left="1800"/>
    </w:pPr>
  </w:style>
  <w:style w:styleId="Style_35_ch" w:type="character">
    <w:name w:val="toc 10"/>
    <w:link w:val="Style_35"/>
  </w:style>
  <w:style w:styleId="Style_28" w:type="paragraph">
    <w:name w:val="Содержимое таблицы"/>
    <w:basedOn w:val="Style_2"/>
    <w:link w:val="Style_28_ch"/>
  </w:style>
  <w:style w:styleId="Style_28_ch" w:type="character">
    <w:name w:val="Содержимое таблицы"/>
    <w:basedOn w:val="Style_2_ch"/>
    <w:link w:val="Style_28"/>
  </w:style>
  <w:style w:styleId="Style_36" w:type="paragraph">
    <w:name w:val="Title"/>
    <w:next w:val="Style_2"/>
    <w:link w:val="Style_36_ch"/>
    <w:uiPriority w:val="10"/>
    <w:qFormat/>
    <w:rPr>
      <w:rFonts w:ascii="XO Thames" w:hAnsi="XO Thames"/>
      <w:b w:val="1"/>
      <w:sz w:val="52"/>
    </w:rPr>
  </w:style>
  <w:style w:styleId="Style_36_ch" w:type="character">
    <w:name w:val="Title"/>
    <w:link w:val="Style_36"/>
    <w:rPr>
      <w:rFonts w:ascii="XO Thames" w:hAnsi="XO Thames"/>
      <w:b w:val="1"/>
      <w:sz w:val="52"/>
    </w:rPr>
  </w:style>
  <w:style w:styleId="Style_37" w:type="paragraph">
    <w:name w:val="heading 4"/>
    <w:next w:val="Style_2"/>
    <w:link w:val="Style_3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7_ch" w:type="character">
    <w:name w:val="heading 4"/>
    <w:link w:val="Style_37"/>
    <w:rPr>
      <w:rFonts w:ascii="XO Thames" w:hAnsi="XO Thames"/>
      <w:b w:val="1"/>
      <w:color w:val="595959"/>
      <w:sz w:val="26"/>
    </w:rPr>
  </w:style>
  <w:style w:styleId="Style_38" w:type="paragraph">
    <w:name w:val="heading 2"/>
    <w:next w:val="Style_2"/>
    <w:link w:val="Style_3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8_ch" w:type="character">
    <w:name w:val="heading 2"/>
    <w:link w:val="Style_38"/>
    <w:rPr>
      <w:rFonts w:ascii="XO Thames" w:hAnsi="XO Thames"/>
      <w:b w:val="1"/>
      <w:color w:val="00A0FF"/>
      <w:sz w:val="26"/>
    </w:rPr>
  </w:style>
  <w:style w:styleId="Style_1" w:type="paragraph">
    <w:name w:val="foot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2_ch"/>
    <w:link w:val="Style_1"/>
  </w:style>
  <w:style w:default="1" w:styleId="Style_3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2023-10-03T09:40:04Z</dcterms:modified>
</cp:coreProperties>
</file>