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554" w:rsidRPr="00323B36" w:rsidRDefault="00AA6554" w:rsidP="00AA655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23B36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23B36">
        <w:rPr>
          <w:rFonts w:eastAsia="Calibri"/>
          <w:b/>
          <w:sz w:val="28"/>
          <w:szCs w:val="28"/>
          <w:lang w:eastAsia="en-US" w:bidi="hi-IN"/>
        </w:rPr>
        <w:t>РОССИЙСКАЯ ФЕДЕРАЦИЯ</w:t>
      </w:r>
    </w:p>
    <w:p w:rsidR="00AA6554" w:rsidRPr="00323B36" w:rsidRDefault="00AA6554" w:rsidP="00AA6554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РОСТОВСКАЯ ОБЛАСТЬ</w:t>
      </w:r>
    </w:p>
    <w:p w:rsidR="00AA6554" w:rsidRPr="00323B36" w:rsidRDefault="00AA6554" w:rsidP="00AA6554">
      <w:pPr>
        <w:keepNext/>
        <w:suppressAutoHyphens w:val="0"/>
        <w:jc w:val="center"/>
        <w:outlineLvl w:val="2"/>
        <w:rPr>
          <w:rFonts w:eastAsia="SimSun"/>
          <w:b/>
          <w:bCs/>
          <w:sz w:val="28"/>
          <w:szCs w:val="28"/>
          <w:lang w:eastAsia="en-US" w:bidi="hi-IN"/>
        </w:rPr>
      </w:pPr>
      <w:r w:rsidRPr="00323B36">
        <w:rPr>
          <w:rFonts w:eastAsia="SimSu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AA6554" w:rsidRPr="00323B36" w:rsidRDefault="00AA6554" w:rsidP="00AA6554">
      <w:pPr>
        <w:keepNext/>
        <w:suppressAutoHyphens w:val="0"/>
        <w:jc w:val="center"/>
        <w:outlineLvl w:val="2"/>
        <w:rPr>
          <w:rFonts w:eastAsia="SimSun"/>
          <w:b/>
          <w:bCs/>
          <w:sz w:val="16"/>
          <w:szCs w:val="22"/>
          <w:lang w:eastAsia="en-US" w:bidi="hi-IN"/>
        </w:rPr>
      </w:pPr>
    </w:p>
    <w:p w:rsidR="00AA6554" w:rsidRPr="00323B36" w:rsidRDefault="00AA6554" w:rsidP="00AA6554">
      <w:pPr>
        <w:suppressAutoHyphens w:val="0"/>
        <w:jc w:val="center"/>
        <w:rPr>
          <w:rFonts w:eastAsia="Calibri"/>
          <w:b/>
          <w:sz w:val="2"/>
          <w:szCs w:val="28"/>
          <w:lang w:eastAsia="en-US" w:bidi="hi-IN"/>
        </w:rPr>
      </w:pPr>
    </w:p>
    <w:p w:rsidR="00AA6554" w:rsidRPr="00323B36" w:rsidRDefault="00AA6554" w:rsidP="00AA6554">
      <w:pPr>
        <w:suppressAutoHyphens w:val="0"/>
        <w:jc w:val="center"/>
        <w:rPr>
          <w:rFonts w:eastAsia="Calibri"/>
          <w:b/>
          <w:sz w:val="28"/>
          <w:szCs w:val="28"/>
          <w:lang w:eastAsia="en-US" w:bidi="hi-IN"/>
        </w:rPr>
      </w:pPr>
      <w:r w:rsidRPr="00323B36">
        <w:rPr>
          <w:rFonts w:eastAsia="Calibri"/>
          <w:b/>
          <w:sz w:val="28"/>
          <w:szCs w:val="28"/>
          <w:lang w:eastAsia="en-US" w:bidi="hi-IN"/>
        </w:rPr>
        <w:t>ПОСТАНОВЛЕНИЕ</w:t>
      </w:r>
    </w:p>
    <w:p w:rsidR="00AA6554" w:rsidRPr="00323B36" w:rsidRDefault="00AA6554" w:rsidP="00AA6554">
      <w:pPr>
        <w:suppressAutoHyphens w:val="0"/>
        <w:jc w:val="center"/>
        <w:rPr>
          <w:rFonts w:eastAsia="Calibri"/>
          <w:b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AA6554" w:rsidRPr="00323B36" w:rsidTr="00AD5B89">
        <w:trPr>
          <w:trHeight w:val="383"/>
        </w:trPr>
        <w:tc>
          <w:tcPr>
            <w:tcW w:w="2235" w:type="dxa"/>
            <w:hideMark/>
          </w:tcPr>
          <w:p w:rsidR="00AA6554" w:rsidRPr="00323B36" w:rsidRDefault="00687DB7" w:rsidP="00AD5B89">
            <w:pPr>
              <w:suppressAutoHyphens w:val="0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sz w:val="28"/>
                <w:szCs w:val="28"/>
                <w:lang w:bidi="hi-IN"/>
              </w:rPr>
              <w:t>13.11.2023</w:t>
            </w:r>
          </w:p>
        </w:tc>
        <w:tc>
          <w:tcPr>
            <w:tcW w:w="2268" w:type="dxa"/>
          </w:tcPr>
          <w:p w:rsidR="00AA6554" w:rsidRPr="00323B36" w:rsidRDefault="00AA6554" w:rsidP="00AD5B8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AA6554" w:rsidRPr="00323B36" w:rsidRDefault="00AA6554" w:rsidP="00AD5B8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 xml:space="preserve">  </w:t>
            </w: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№</w:t>
            </w:r>
          </w:p>
        </w:tc>
        <w:tc>
          <w:tcPr>
            <w:tcW w:w="811" w:type="dxa"/>
            <w:hideMark/>
          </w:tcPr>
          <w:p w:rsidR="00AA6554" w:rsidRPr="00323B36" w:rsidRDefault="00687DB7" w:rsidP="00AD5B89">
            <w:pPr>
              <w:suppressAutoHyphens w:val="0"/>
              <w:ind w:left="-108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>
              <w:rPr>
                <w:rFonts w:eastAsia="Calibri"/>
                <w:sz w:val="28"/>
                <w:szCs w:val="28"/>
                <w:lang w:eastAsia="en-US" w:bidi="hi-IN"/>
              </w:rPr>
              <w:t>1117</w:t>
            </w:r>
          </w:p>
        </w:tc>
        <w:tc>
          <w:tcPr>
            <w:tcW w:w="1315" w:type="dxa"/>
          </w:tcPr>
          <w:p w:rsidR="00AA6554" w:rsidRPr="00323B36" w:rsidRDefault="00AA6554" w:rsidP="00AD5B89">
            <w:pPr>
              <w:suppressAutoHyphens w:val="0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AA6554" w:rsidRPr="00323B36" w:rsidRDefault="00AA6554" w:rsidP="00AD5B89">
            <w:pPr>
              <w:suppressAutoHyphens w:val="0"/>
              <w:ind w:left="196" w:hanging="196"/>
              <w:jc w:val="center"/>
              <w:rPr>
                <w:rFonts w:eastAsia="Calibri"/>
                <w:sz w:val="28"/>
                <w:szCs w:val="28"/>
                <w:lang w:eastAsia="en-US" w:bidi="hi-IN"/>
              </w:rPr>
            </w:pPr>
            <w:r w:rsidRPr="00323B36">
              <w:rPr>
                <w:rFonts w:eastAsia="Calibri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Pr="00AA6554" w:rsidRDefault="005C3AAA">
      <w:pPr>
        <w:pStyle w:val="a8"/>
        <w:rPr>
          <w:rFonts w:ascii="Times New Roman" w:hAnsi="Times New Roman"/>
          <w:sz w:val="14"/>
          <w:szCs w:val="26"/>
        </w:rPr>
      </w:pPr>
    </w:p>
    <w:p w:rsidR="005C3AAA" w:rsidRDefault="001D7707" w:rsidP="00AA6554">
      <w:pPr>
        <w:shd w:val="clear" w:color="auto" w:fill="FFFFFF"/>
        <w:ind w:right="4676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назначении общественных обсуждений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 разрешени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на отклонение от предельных параметров</w:t>
      </w:r>
      <w:proofErr w:type="gramEnd"/>
      <w:r>
        <w:rPr>
          <w:sz w:val="28"/>
          <w:szCs w:val="28"/>
        </w:rPr>
        <w:t xml:space="preserve"> разрешенного строительства,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 строительства</w:t>
      </w:r>
      <w:r w:rsidR="00A6115F">
        <w:rPr>
          <w:sz w:val="28"/>
          <w:szCs w:val="28"/>
        </w:rPr>
        <w:t xml:space="preserve"> по адресу: Ростовская область, Песчанокопский район, </w:t>
      </w:r>
      <w:proofErr w:type="spellStart"/>
      <w:r w:rsidR="00A6115F">
        <w:rPr>
          <w:sz w:val="28"/>
          <w:szCs w:val="28"/>
        </w:rPr>
        <w:t>с</w:t>
      </w:r>
      <w:proofErr w:type="gramStart"/>
      <w:r w:rsidR="00A6115F">
        <w:rPr>
          <w:sz w:val="28"/>
          <w:szCs w:val="28"/>
        </w:rPr>
        <w:t>.</w:t>
      </w:r>
      <w:r w:rsidR="004B2EC7">
        <w:rPr>
          <w:sz w:val="28"/>
          <w:szCs w:val="28"/>
        </w:rPr>
        <w:t>Р</w:t>
      </w:r>
      <w:proofErr w:type="gramEnd"/>
      <w:r w:rsidR="004B2EC7">
        <w:rPr>
          <w:sz w:val="28"/>
          <w:szCs w:val="28"/>
        </w:rPr>
        <w:t>азвильное</w:t>
      </w:r>
      <w:proofErr w:type="spellEnd"/>
      <w:r w:rsidR="004B2EC7">
        <w:rPr>
          <w:sz w:val="28"/>
          <w:szCs w:val="28"/>
        </w:rPr>
        <w:t xml:space="preserve">, </w:t>
      </w:r>
      <w:proofErr w:type="spellStart"/>
      <w:r w:rsidR="004B2EC7">
        <w:rPr>
          <w:sz w:val="28"/>
          <w:szCs w:val="28"/>
        </w:rPr>
        <w:t>пер.Пионерский</w:t>
      </w:r>
      <w:proofErr w:type="spellEnd"/>
      <w:r w:rsidR="004B2EC7">
        <w:rPr>
          <w:sz w:val="28"/>
          <w:szCs w:val="28"/>
        </w:rPr>
        <w:t>, 8 В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4B2EC7">
        <w:rPr>
          <w:sz w:val="28"/>
          <w:szCs w:val="28"/>
        </w:rPr>
        <w:t>Терелецкого</w:t>
      </w:r>
      <w:proofErr w:type="spellEnd"/>
      <w:r w:rsidR="004B2EC7">
        <w:rPr>
          <w:sz w:val="28"/>
          <w:szCs w:val="28"/>
        </w:rPr>
        <w:t xml:space="preserve"> Максима Игоревича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</w:t>
      </w:r>
      <w:proofErr w:type="gramEnd"/>
      <w:r w:rsidR="005C3AAA">
        <w:rPr>
          <w:sz w:val="28"/>
          <w:szCs w:val="28"/>
        </w:rPr>
        <w:t xml:space="preserve"> образования «Песчанокопский район»,</w:t>
      </w:r>
    </w:p>
    <w:p w:rsidR="005C3AAA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28"/>
          <w:szCs w:val="28"/>
        </w:rPr>
      </w:pPr>
    </w:p>
    <w:p w:rsidR="005C3AAA" w:rsidRPr="00AA6554" w:rsidRDefault="00AA6554">
      <w:pPr>
        <w:pStyle w:val="a8"/>
        <w:jc w:val="center"/>
        <w:rPr>
          <w:rFonts w:ascii="Times New Roman" w:hAnsi="Times New Roman" w:cs="Times New Roman"/>
          <w:sz w:val="28"/>
          <w:szCs w:val="28"/>
        </w:rPr>
      </w:pPr>
      <w:r w:rsidRPr="00AA6554">
        <w:rPr>
          <w:rFonts w:ascii="Times New Roman" w:hAnsi="Times New Roman" w:cs="Times New Roman"/>
          <w:b/>
          <w:bCs/>
          <w:sz w:val="36"/>
          <w:szCs w:val="36"/>
          <w:lang w:eastAsia="ru-RU"/>
        </w:rPr>
        <w:t>Постановляю</w:t>
      </w:r>
      <w:r w:rsidRPr="00AA6554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990346" w:rsidRDefault="00990346">
      <w:pPr>
        <w:pStyle w:val="a8"/>
        <w:jc w:val="center"/>
        <w:rPr>
          <w:rFonts w:ascii="Times New Roman" w:hAnsi="Times New Roman"/>
          <w:sz w:val="28"/>
          <w:szCs w:val="28"/>
        </w:rPr>
      </w:pPr>
    </w:p>
    <w:p w:rsidR="00B4798B" w:rsidRDefault="00771FE5" w:rsidP="009C4EB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4B2EC7">
        <w:rPr>
          <w:sz w:val="28"/>
          <w:szCs w:val="28"/>
        </w:rPr>
        <w:t xml:space="preserve">магазина </w:t>
      </w:r>
      <w:r w:rsidR="00D82683" w:rsidRPr="00BF0F85">
        <w:rPr>
          <w:sz w:val="28"/>
          <w:szCs w:val="28"/>
        </w:rPr>
        <w:t xml:space="preserve">на расстоянии </w:t>
      </w:r>
      <w:r w:rsidR="00D82683">
        <w:rPr>
          <w:sz w:val="28"/>
          <w:szCs w:val="28"/>
        </w:rPr>
        <w:t>1,0</w:t>
      </w:r>
      <w:r w:rsidR="00D82683" w:rsidRPr="00BF0F85">
        <w:rPr>
          <w:sz w:val="28"/>
          <w:szCs w:val="28"/>
        </w:rPr>
        <w:t xml:space="preserve"> м</w:t>
      </w:r>
      <w:r w:rsidR="00D82683">
        <w:rPr>
          <w:sz w:val="28"/>
          <w:szCs w:val="28"/>
        </w:rPr>
        <w:t xml:space="preserve"> от красной линии переулка Пионерский  и на расстоянии 1,46 м</w:t>
      </w:r>
      <w:r w:rsidR="00D82683" w:rsidRPr="00BF0F85">
        <w:rPr>
          <w:sz w:val="28"/>
          <w:szCs w:val="28"/>
        </w:rPr>
        <w:t xml:space="preserve"> </w:t>
      </w:r>
      <w:r w:rsidR="00D82683">
        <w:rPr>
          <w:sz w:val="28"/>
          <w:szCs w:val="28"/>
        </w:rPr>
        <w:t>(со стороны земельного участка с кадастровым номером 61:30:0090101:10241), на расстоянии 1,5 м (со стороны земельного участка с кадастровым номером 61:30:0090101:1837), на расстоянии</w:t>
      </w:r>
      <w:proofErr w:type="gramEnd"/>
      <w:r w:rsidR="00D82683">
        <w:rPr>
          <w:sz w:val="28"/>
          <w:szCs w:val="28"/>
        </w:rPr>
        <w:t xml:space="preserve"> 0,0 м (со стороны земельного участка с кадастровым номером 61:30:0090101:380) от границ земельного участка </w:t>
      </w:r>
      <w:r w:rsidR="00D82683" w:rsidRPr="00BF0F85">
        <w:rPr>
          <w:sz w:val="28"/>
          <w:szCs w:val="28"/>
        </w:rPr>
        <w:t>вместо разрешенных 3,0 м</w:t>
      </w:r>
      <w:r w:rsidR="00D82683">
        <w:rPr>
          <w:sz w:val="28"/>
          <w:szCs w:val="28"/>
        </w:rPr>
        <w:t xml:space="preserve"> </w:t>
      </w:r>
      <w:r w:rsidR="00D82683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D82683">
        <w:rPr>
          <w:sz w:val="28"/>
          <w:szCs w:val="28"/>
        </w:rPr>
        <w:t>9</w:t>
      </w:r>
      <w:r w:rsidR="00D82683" w:rsidRPr="00BF0F85">
        <w:rPr>
          <w:sz w:val="28"/>
          <w:szCs w:val="28"/>
        </w:rPr>
        <w:t>01</w:t>
      </w:r>
      <w:r w:rsidR="00D82683">
        <w:rPr>
          <w:sz w:val="28"/>
          <w:szCs w:val="28"/>
        </w:rPr>
        <w:t>01</w:t>
      </w:r>
      <w:r w:rsidR="00D82683" w:rsidRPr="00BF0F85">
        <w:rPr>
          <w:sz w:val="28"/>
          <w:szCs w:val="28"/>
        </w:rPr>
        <w:t>:</w:t>
      </w:r>
      <w:r w:rsidR="00D82683">
        <w:rPr>
          <w:sz w:val="28"/>
          <w:szCs w:val="28"/>
        </w:rPr>
        <w:t>10240</w:t>
      </w:r>
      <w:r w:rsidR="00D82683" w:rsidRPr="00BF0F85">
        <w:rPr>
          <w:sz w:val="28"/>
          <w:szCs w:val="28"/>
        </w:rPr>
        <w:t xml:space="preserve"> с категорией земель: земли населенных пунктов, </w:t>
      </w:r>
      <w:r w:rsidR="00D82683" w:rsidRPr="00BF0F85">
        <w:rPr>
          <w:sz w:val="28"/>
          <w:szCs w:val="28"/>
        </w:rPr>
        <w:lastRenderedPageBreak/>
        <w:t xml:space="preserve">разрешенное использование — </w:t>
      </w:r>
      <w:r w:rsidR="00D82683">
        <w:rPr>
          <w:sz w:val="28"/>
          <w:szCs w:val="28"/>
        </w:rPr>
        <w:t>магазины</w:t>
      </w:r>
      <w:r w:rsidR="00D82683" w:rsidRPr="00BF0F85">
        <w:rPr>
          <w:sz w:val="28"/>
          <w:szCs w:val="28"/>
        </w:rPr>
        <w:t>, расположенном по адресу: 3475</w:t>
      </w:r>
      <w:r w:rsidR="00D82683">
        <w:rPr>
          <w:sz w:val="28"/>
          <w:szCs w:val="28"/>
        </w:rPr>
        <w:t>6</w:t>
      </w:r>
      <w:r w:rsidR="00D82683" w:rsidRPr="00BF0F85">
        <w:rPr>
          <w:sz w:val="28"/>
          <w:szCs w:val="28"/>
        </w:rPr>
        <w:t xml:space="preserve">0, Ростовская область, Песчанокопский район, </w:t>
      </w:r>
      <w:proofErr w:type="spellStart"/>
      <w:r w:rsidR="00D82683" w:rsidRPr="00BF0F85">
        <w:rPr>
          <w:sz w:val="28"/>
          <w:szCs w:val="28"/>
        </w:rPr>
        <w:t>с</w:t>
      </w:r>
      <w:proofErr w:type="gramStart"/>
      <w:r w:rsidR="00D82683" w:rsidRPr="00BF0F85">
        <w:rPr>
          <w:sz w:val="28"/>
          <w:szCs w:val="28"/>
        </w:rPr>
        <w:t>.</w:t>
      </w:r>
      <w:r w:rsidR="00D82683">
        <w:rPr>
          <w:sz w:val="28"/>
          <w:szCs w:val="28"/>
        </w:rPr>
        <w:t>Р</w:t>
      </w:r>
      <w:proofErr w:type="gramEnd"/>
      <w:r w:rsidR="00D82683">
        <w:rPr>
          <w:sz w:val="28"/>
          <w:szCs w:val="28"/>
        </w:rPr>
        <w:t>азвильное</w:t>
      </w:r>
      <w:proofErr w:type="spellEnd"/>
      <w:r w:rsidR="00D82683">
        <w:rPr>
          <w:sz w:val="28"/>
          <w:szCs w:val="28"/>
        </w:rPr>
        <w:t xml:space="preserve">, </w:t>
      </w:r>
      <w:proofErr w:type="spellStart"/>
      <w:r w:rsidR="00D82683">
        <w:rPr>
          <w:sz w:val="28"/>
          <w:szCs w:val="28"/>
        </w:rPr>
        <w:t>пер.Пионерский</w:t>
      </w:r>
      <w:proofErr w:type="spellEnd"/>
      <w:r w:rsidR="00D82683">
        <w:rPr>
          <w:sz w:val="28"/>
          <w:szCs w:val="28"/>
        </w:rPr>
        <w:t>, 8 В</w:t>
      </w:r>
      <w:r w:rsidR="00797D83">
        <w:rPr>
          <w:sz w:val="28"/>
          <w:szCs w:val="28"/>
        </w:rPr>
        <w:t>.</w:t>
      </w:r>
    </w:p>
    <w:p w:rsidR="005C3AAA" w:rsidRDefault="00B02731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с </w:t>
      </w:r>
      <w:r w:rsidR="00D82683">
        <w:rPr>
          <w:sz w:val="28"/>
          <w:szCs w:val="28"/>
        </w:rPr>
        <w:t>16.11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D82683">
        <w:rPr>
          <w:sz w:val="28"/>
          <w:szCs w:val="28"/>
        </w:rPr>
        <w:t>21.11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 xml:space="preserve">в вестнике </w:t>
      </w:r>
      <w:r w:rsidR="00AA6554">
        <w:rPr>
          <w:sz w:val="28"/>
          <w:szCs w:val="28"/>
        </w:rPr>
        <w:t xml:space="preserve">Администрации Песчанокопского района </w:t>
      </w:r>
      <w:r w:rsidR="00C72FA5">
        <w:rPr>
          <w:sz w:val="28"/>
          <w:szCs w:val="28"/>
        </w:rPr>
        <w:t>«Район официальный»;</w:t>
      </w:r>
      <w:r w:rsidR="00AA6554">
        <w:rPr>
          <w:sz w:val="28"/>
          <w:szCs w:val="28"/>
        </w:rPr>
        <w:t xml:space="preserve"> </w:t>
      </w:r>
    </w:p>
    <w:p w:rsidR="00C72FA5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AA6554">
        <w:rPr>
          <w:sz w:val="28"/>
          <w:szCs w:val="28"/>
        </w:rPr>
        <w:t>(приложение</w:t>
      </w:r>
      <w:r w:rsidR="007D214B">
        <w:rPr>
          <w:sz w:val="28"/>
          <w:szCs w:val="28"/>
        </w:rPr>
        <w:t>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AA6554">
        <w:rPr>
          <w:sz w:val="28"/>
          <w:szCs w:val="28"/>
        </w:rPr>
        <w:t xml:space="preserve"> Администрации Песчанокопского района</w:t>
      </w:r>
      <w:r w:rsidR="00C72FA5">
        <w:rPr>
          <w:sz w:val="28"/>
          <w:szCs w:val="28"/>
        </w:rPr>
        <w:t xml:space="preserve"> «Район официальный»;</w:t>
      </w:r>
      <w:r w:rsidR="00AA6554">
        <w:rPr>
          <w:sz w:val="28"/>
          <w:szCs w:val="28"/>
        </w:rPr>
        <w:t xml:space="preserve"> </w:t>
      </w:r>
    </w:p>
    <w:p w:rsidR="005C3AAA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AA6554">
        <w:rPr>
          <w:sz w:val="28"/>
          <w:szCs w:val="28"/>
        </w:rPr>
        <w:t xml:space="preserve"> (приложение</w:t>
      </w:r>
      <w:r w:rsidR="007D214B">
        <w:rPr>
          <w:sz w:val="28"/>
          <w:szCs w:val="28"/>
        </w:rPr>
        <w:t>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  <w:proofErr w:type="gramEnd"/>
    </w:p>
    <w:p w:rsidR="000434CE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 w:rsidR="000434CE">
        <w:rPr>
          <w:sz w:val="28"/>
          <w:szCs w:val="28"/>
        </w:rPr>
        <w:t>ул</w:t>
      </w:r>
      <w:proofErr w:type="gramStart"/>
      <w:r w:rsidR="000434CE">
        <w:rPr>
          <w:sz w:val="28"/>
          <w:szCs w:val="28"/>
        </w:rPr>
        <w:t>.С</w:t>
      </w:r>
      <w:proofErr w:type="gramEnd"/>
      <w:r w:rsidR="000434CE">
        <w:rPr>
          <w:sz w:val="28"/>
          <w:szCs w:val="28"/>
        </w:rPr>
        <w:t>уворова</w:t>
      </w:r>
      <w:proofErr w:type="spellEnd"/>
      <w:r w:rsidR="000434CE">
        <w:rPr>
          <w:sz w:val="28"/>
          <w:szCs w:val="28"/>
        </w:rPr>
        <w:t xml:space="preserve">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Песчанокопский район, с.Песчанокопское, </w:t>
      </w:r>
      <w:proofErr w:type="spellStart"/>
      <w:r w:rsidR="000813DC">
        <w:rPr>
          <w:sz w:val="28"/>
          <w:szCs w:val="28"/>
        </w:rPr>
        <w:t>ул</w:t>
      </w:r>
      <w:proofErr w:type="gramStart"/>
      <w:r w:rsidR="000813DC">
        <w:rPr>
          <w:sz w:val="28"/>
          <w:szCs w:val="28"/>
        </w:rPr>
        <w:t>.С</w:t>
      </w:r>
      <w:proofErr w:type="gramEnd"/>
      <w:r w:rsidR="000813DC">
        <w:rPr>
          <w:sz w:val="28"/>
          <w:szCs w:val="28"/>
        </w:rPr>
        <w:t>уворова</w:t>
      </w:r>
      <w:proofErr w:type="spellEnd"/>
      <w:r w:rsidR="000813DC">
        <w:rPr>
          <w:sz w:val="28"/>
          <w:szCs w:val="28"/>
        </w:rPr>
        <w:t xml:space="preserve">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</w:t>
      </w:r>
      <w:proofErr w:type="gramStart"/>
      <w:r w:rsidR="005C3AAA">
        <w:rPr>
          <w:sz w:val="28"/>
          <w:szCs w:val="28"/>
        </w:rPr>
        <w:t>Контроль за</w:t>
      </w:r>
      <w:proofErr w:type="gramEnd"/>
      <w:r w:rsidR="005C3AAA">
        <w:rPr>
          <w:sz w:val="28"/>
          <w:szCs w:val="28"/>
        </w:rPr>
        <w:t xml:space="preserve">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AA6554" w:rsidRDefault="00AA6554">
      <w:pPr>
        <w:pStyle w:val="a8"/>
        <w:ind w:firstLine="851"/>
        <w:jc w:val="both"/>
        <w:rPr>
          <w:rFonts w:ascii="Times New Roman" w:hAnsi="Times New Roman"/>
        </w:rPr>
      </w:pPr>
    </w:p>
    <w:p w:rsidR="00AA6554" w:rsidRDefault="00AA6554">
      <w:pPr>
        <w:pStyle w:val="a8"/>
        <w:ind w:firstLine="851"/>
        <w:jc w:val="both"/>
        <w:rPr>
          <w:rFonts w:ascii="Times New Roman" w:hAnsi="Times New Roman"/>
        </w:rPr>
      </w:pPr>
    </w:p>
    <w:p w:rsidR="00AA6554" w:rsidRPr="00B346AE" w:rsidRDefault="00AA6554" w:rsidP="00AA6554">
      <w:pPr>
        <w:ind w:right="-1"/>
        <w:jc w:val="both"/>
        <w:rPr>
          <w:rFonts w:eastAsia="Calibri"/>
          <w:sz w:val="28"/>
          <w:szCs w:val="22"/>
          <w:lang w:eastAsia="en-US"/>
        </w:rPr>
      </w:pPr>
      <w:proofErr w:type="spellStart"/>
      <w:r w:rsidRPr="00B346AE">
        <w:rPr>
          <w:rFonts w:eastAsia="Calibri"/>
          <w:sz w:val="28"/>
          <w:szCs w:val="22"/>
          <w:lang w:eastAsia="en-US"/>
        </w:rPr>
        <w:t>И.о</w:t>
      </w:r>
      <w:proofErr w:type="spellEnd"/>
      <w:r w:rsidRPr="00B346AE">
        <w:rPr>
          <w:rFonts w:eastAsia="Calibri"/>
          <w:sz w:val="28"/>
          <w:szCs w:val="22"/>
          <w:lang w:eastAsia="en-US"/>
        </w:rPr>
        <w:t>. главы Администрации</w:t>
      </w:r>
    </w:p>
    <w:p w:rsidR="00AA6554" w:rsidRPr="00B346AE" w:rsidRDefault="00AA6554" w:rsidP="00AA655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 xml:space="preserve">Песчанокопского района, заместитель </w:t>
      </w:r>
    </w:p>
    <w:p w:rsidR="00AA6554" w:rsidRPr="00B346AE" w:rsidRDefault="00AA6554" w:rsidP="00AA6554">
      <w:pPr>
        <w:jc w:val="both"/>
        <w:rPr>
          <w:rFonts w:eastAsia="Calibri"/>
          <w:sz w:val="28"/>
          <w:szCs w:val="22"/>
          <w:lang w:eastAsia="en-US"/>
        </w:rPr>
      </w:pPr>
      <w:r w:rsidRPr="00B346AE">
        <w:rPr>
          <w:rFonts w:eastAsia="Calibri"/>
          <w:sz w:val="28"/>
          <w:szCs w:val="22"/>
          <w:lang w:eastAsia="en-US"/>
        </w:rPr>
        <w:t>главы Администрации</w:t>
      </w:r>
      <w:r>
        <w:rPr>
          <w:rFonts w:eastAsia="Calibri"/>
          <w:sz w:val="28"/>
          <w:szCs w:val="22"/>
          <w:lang w:eastAsia="en-US"/>
        </w:rPr>
        <w:t xml:space="preserve"> района</w:t>
      </w:r>
    </w:p>
    <w:p w:rsidR="00AA6554" w:rsidRPr="00B346AE" w:rsidRDefault="00AA6554" w:rsidP="00AA6554">
      <w:pPr>
        <w:jc w:val="both"/>
        <w:rPr>
          <w:color w:val="000000"/>
          <w:sz w:val="28"/>
        </w:rPr>
      </w:pPr>
      <w:r w:rsidRPr="00B346AE">
        <w:rPr>
          <w:rFonts w:eastAsia="Calibri"/>
          <w:sz w:val="28"/>
          <w:szCs w:val="22"/>
          <w:lang w:eastAsia="en-US"/>
        </w:rPr>
        <w:t>по</w:t>
      </w:r>
      <w:r>
        <w:rPr>
          <w:rFonts w:eastAsia="Calibri"/>
          <w:sz w:val="28"/>
          <w:szCs w:val="22"/>
          <w:lang w:eastAsia="en-US"/>
        </w:rPr>
        <w:t xml:space="preserve"> вопросам безопасности</w:t>
      </w:r>
      <w:r w:rsidRPr="00B346AE">
        <w:rPr>
          <w:rFonts w:eastAsia="Calibri"/>
          <w:sz w:val="28"/>
          <w:szCs w:val="22"/>
          <w:lang w:eastAsia="en-US"/>
        </w:rPr>
        <w:t xml:space="preserve">                                              </w:t>
      </w:r>
      <w:r>
        <w:rPr>
          <w:rFonts w:eastAsia="Calibri"/>
          <w:sz w:val="28"/>
          <w:szCs w:val="22"/>
          <w:lang w:eastAsia="en-US"/>
        </w:rPr>
        <w:t xml:space="preserve">          </w:t>
      </w:r>
      <w:r w:rsidRPr="00B346AE">
        <w:rPr>
          <w:rFonts w:eastAsia="Calibri"/>
          <w:sz w:val="28"/>
          <w:szCs w:val="22"/>
          <w:lang w:eastAsia="en-US"/>
        </w:rPr>
        <w:t xml:space="preserve"> </w:t>
      </w:r>
      <w:r>
        <w:rPr>
          <w:rFonts w:eastAsia="Calibri"/>
          <w:sz w:val="28"/>
          <w:szCs w:val="22"/>
          <w:lang w:eastAsia="en-US"/>
        </w:rPr>
        <w:t xml:space="preserve">        Э.В. Ткаля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AA6554" w:rsidRDefault="00AA6554">
      <w:pPr>
        <w:pStyle w:val="a8"/>
        <w:rPr>
          <w:rFonts w:ascii="Times New Roman" w:hAnsi="Times New Roman"/>
          <w:sz w:val="28"/>
          <w:szCs w:val="28"/>
        </w:rPr>
      </w:pPr>
    </w:p>
    <w:p w:rsidR="00AA6554" w:rsidRDefault="00AA6554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AA6554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520B33" w:rsidRDefault="00C33CCF" w:rsidP="00AA6554">
      <w:pPr>
        <w:ind w:firstLine="5103"/>
        <w:rPr>
          <w:sz w:val="28"/>
          <w:szCs w:val="28"/>
        </w:rPr>
      </w:pPr>
      <w:r>
        <w:rPr>
          <w:sz w:val="28"/>
          <w:szCs w:val="28"/>
        </w:rPr>
        <w:lastRenderedPageBreak/>
        <w:t>П</w:t>
      </w:r>
      <w:r w:rsidR="003D04B3">
        <w:rPr>
          <w:sz w:val="28"/>
          <w:szCs w:val="28"/>
        </w:rPr>
        <w:t xml:space="preserve">риложение </w:t>
      </w:r>
    </w:p>
    <w:p w:rsidR="00520B33" w:rsidRDefault="00520B33" w:rsidP="00AA6554">
      <w:pPr>
        <w:ind w:firstLine="5103"/>
        <w:rPr>
          <w:sz w:val="28"/>
          <w:szCs w:val="28"/>
        </w:rPr>
      </w:pPr>
      <w:r>
        <w:rPr>
          <w:sz w:val="28"/>
          <w:szCs w:val="28"/>
        </w:rPr>
        <w:t xml:space="preserve">к постановлению  Администрации </w:t>
      </w:r>
    </w:p>
    <w:p w:rsidR="00520B33" w:rsidRDefault="00520B33" w:rsidP="00AA655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Песчанокопского района</w:t>
      </w:r>
    </w:p>
    <w:p w:rsidR="00520B33" w:rsidRDefault="00520B33" w:rsidP="00AA6554">
      <w:pPr>
        <w:ind w:firstLine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687DB7">
        <w:rPr>
          <w:sz w:val="28"/>
          <w:szCs w:val="28"/>
        </w:rPr>
        <w:t xml:space="preserve"> 13.11.2023 </w:t>
      </w:r>
      <w:bookmarkStart w:id="0" w:name="_GoBack"/>
      <w:bookmarkEnd w:id="0"/>
      <w:r>
        <w:rPr>
          <w:sz w:val="28"/>
          <w:szCs w:val="28"/>
        </w:rPr>
        <w:t xml:space="preserve"> №</w:t>
      </w:r>
      <w:r w:rsidR="00687DB7">
        <w:rPr>
          <w:sz w:val="28"/>
          <w:szCs w:val="28"/>
        </w:rPr>
        <w:t xml:space="preserve"> 1117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AA6554" w:rsidRDefault="00520B33" w:rsidP="00520B33">
      <w:pPr>
        <w:spacing w:before="60" w:after="60"/>
        <w:jc w:val="center"/>
        <w:rPr>
          <w:b/>
          <w:sz w:val="28"/>
          <w:szCs w:val="28"/>
        </w:rPr>
      </w:pPr>
      <w:r w:rsidRPr="00AA6554">
        <w:rPr>
          <w:b/>
          <w:sz w:val="28"/>
          <w:szCs w:val="28"/>
        </w:rPr>
        <w:t xml:space="preserve">ОПОВЕЩЕНИЕ О ПРОВЕДЕНИИ ОБЩЕСТВЕННЫХ ОБСУЖДЕНИЙ </w:t>
      </w:r>
    </w:p>
    <w:p w:rsidR="005E203C" w:rsidRPr="00AA6554" w:rsidRDefault="005E203C" w:rsidP="00520B33">
      <w:pPr>
        <w:spacing w:before="60" w:after="60"/>
        <w:jc w:val="center"/>
        <w:rPr>
          <w:b/>
          <w:sz w:val="20"/>
          <w:szCs w:val="18"/>
        </w:rPr>
      </w:pPr>
    </w:p>
    <w:p w:rsidR="00A3127A" w:rsidRDefault="002977CC" w:rsidP="00AA6554">
      <w:pPr>
        <w:shd w:val="clear" w:color="auto" w:fill="FFFFFF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2020E3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магазина </w:t>
      </w:r>
      <w:r w:rsidR="00D82683" w:rsidRPr="00BF0F85">
        <w:rPr>
          <w:sz w:val="28"/>
          <w:szCs w:val="28"/>
        </w:rPr>
        <w:t xml:space="preserve">на расстоянии </w:t>
      </w:r>
      <w:r w:rsidR="00D82683">
        <w:rPr>
          <w:sz w:val="28"/>
          <w:szCs w:val="28"/>
        </w:rPr>
        <w:t>1,0</w:t>
      </w:r>
      <w:r w:rsidR="00D82683" w:rsidRPr="00BF0F85">
        <w:rPr>
          <w:sz w:val="28"/>
          <w:szCs w:val="28"/>
        </w:rPr>
        <w:t xml:space="preserve"> м</w:t>
      </w:r>
      <w:r w:rsidR="00D82683">
        <w:rPr>
          <w:sz w:val="28"/>
          <w:szCs w:val="28"/>
        </w:rPr>
        <w:t xml:space="preserve"> от красной линии переулка Пионерский  и на расстоянии 1,46 м</w:t>
      </w:r>
      <w:r w:rsidR="00D82683" w:rsidRPr="00BF0F85">
        <w:rPr>
          <w:sz w:val="28"/>
          <w:szCs w:val="28"/>
        </w:rPr>
        <w:t xml:space="preserve"> </w:t>
      </w:r>
      <w:r w:rsidR="00D82683">
        <w:rPr>
          <w:sz w:val="28"/>
          <w:szCs w:val="28"/>
        </w:rPr>
        <w:t>(со стороны земельного участка с кадастровым номером 61:30:0090101:10241), на расстоянии 1,5 м (со стороны земельного участка с кадастровым номером 61:30:0090101:1837), на расстоянии 0,0 м (со</w:t>
      </w:r>
      <w:proofErr w:type="gramEnd"/>
      <w:r w:rsidR="00D82683">
        <w:rPr>
          <w:sz w:val="28"/>
          <w:szCs w:val="28"/>
        </w:rPr>
        <w:t xml:space="preserve"> стороны земельного участка с кадастровым номером 61:30:0090101:380) от границ земельного участка </w:t>
      </w:r>
      <w:r w:rsidR="00D82683" w:rsidRPr="00BF0F85">
        <w:rPr>
          <w:sz w:val="28"/>
          <w:szCs w:val="28"/>
        </w:rPr>
        <w:t>вместо разрешенных 3,0 м</w:t>
      </w:r>
      <w:r w:rsidR="00D82683">
        <w:rPr>
          <w:sz w:val="28"/>
          <w:szCs w:val="28"/>
        </w:rPr>
        <w:t xml:space="preserve"> </w:t>
      </w:r>
      <w:r w:rsidR="00D82683" w:rsidRPr="00BF0F85">
        <w:rPr>
          <w:sz w:val="28"/>
          <w:szCs w:val="28"/>
        </w:rPr>
        <w:t xml:space="preserve"> на земельном участке с кадастровым номером 61:30:00</w:t>
      </w:r>
      <w:r w:rsidR="00D82683">
        <w:rPr>
          <w:sz w:val="28"/>
          <w:szCs w:val="28"/>
        </w:rPr>
        <w:t>9</w:t>
      </w:r>
      <w:r w:rsidR="00D82683" w:rsidRPr="00BF0F85">
        <w:rPr>
          <w:sz w:val="28"/>
          <w:szCs w:val="28"/>
        </w:rPr>
        <w:t>01</w:t>
      </w:r>
      <w:r w:rsidR="00D82683">
        <w:rPr>
          <w:sz w:val="28"/>
          <w:szCs w:val="28"/>
        </w:rPr>
        <w:t>01</w:t>
      </w:r>
      <w:r w:rsidR="00D82683" w:rsidRPr="00BF0F85">
        <w:rPr>
          <w:sz w:val="28"/>
          <w:szCs w:val="28"/>
        </w:rPr>
        <w:t>:</w:t>
      </w:r>
      <w:r w:rsidR="00D82683">
        <w:rPr>
          <w:sz w:val="28"/>
          <w:szCs w:val="28"/>
        </w:rPr>
        <w:t>10240</w:t>
      </w:r>
      <w:r w:rsidR="00D82683" w:rsidRPr="00BF0F85">
        <w:rPr>
          <w:sz w:val="28"/>
          <w:szCs w:val="28"/>
        </w:rPr>
        <w:t xml:space="preserve"> с категорией земель: земли населенных пунктов, разрешенное использование — </w:t>
      </w:r>
      <w:r w:rsidR="00D82683">
        <w:rPr>
          <w:sz w:val="28"/>
          <w:szCs w:val="28"/>
        </w:rPr>
        <w:t>магазины</w:t>
      </w:r>
      <w:r w:rsidR="00D82683" w:rsidRPr="00BF0F85">
        <w:rPr>
          <w:sz w:val="28"/>
          <w:szCs w:val="28"/>
        </w:rPr>
        <w:t>, расположенном по адресу: 3475</w:t>
      </w:r>
      <w:r w:rsidR="00D82683">
        <w:rPr>
          <w:sz w:val="28"/>
          <w:szCs w:val="28"/>
        </w:rPr>
        <w:t>6</w:t>
      </w:r>
      <w:r w:rsidR="00D82683" w:rsidRPr="00BF0F85">
        <w:rPr>
          <w:sz w:val="28"/>
          <w:szCs w:val="28"/>
        </w:rPr>
        <w:t xml:space="preserve">0, Ростовская область, Песчанокопский район, </w:t>
      </w:r>
      <w:proofErr w:type="spellStart"/>
      <w:r w:rsidR="00D82683" w:rsidRPr="00BF0F85">
        <w:rPr>
          <w:sz w:val="28"/>
          <w:szCs w:val="28"/>
        </w:rPr>
        <w:t>с</w:t>
      </w:r>
      <w:proofErr w:type="gramStart"/>
      <w:r w:rsidR="00D82683" w:rsidRPr="00BF0F85">
        <w:rPr>
          <w:sz w:val="28"/>
          <w:szCs w:val="28"/>
        </w:rPr>
        <w:t>.</w:t>
      </w:r>
      <w:r w:rsidR="00D82683">
        <w:rPr>
          <w:sz w:val="28"/>
          <w:szCs w:val="28"/>
        </w:rPr>
        <w:t>Р</w:t>
      </w:r>
      <w:proofErr w:type="gramEnd"/>
      <w:r w:rsidR="00D82683">
        <w:rPr>
          <w:sz w:val="28"/>
          <w:szCs w:val="28"/>
        </w:rPr>
        <w:t>азвильное</w:t>
      </w:r>
      <w:proofErr w:type="spellEnd"/>
      <w:r w:rsidR="00D82683">
        <w:rPr>
          <w:sz w:val="28"/>
          <w:szCs w:val="28"/>
        </w:rPr>
        <w:t xml:space="preserve">, </w:t>
      </w:r>
      <w:proofErr w:type="spellStart"/>
      <w:r w:rsidR="00D82683">
        <w:rPr>
          <w:sz w:val="28"/>
          <w:szCs w:val="28"/>
        </w:rPr>
        <w:t>пер.Пионерский</w:t>
      </w:r>
      <w:proofErr w:type="spellEnd"/>
      <w:r w:rsidR="00D82683">
        <w:rPr>
          <w:sz w:val="28"/>
          <w:szCs w:val="28"/>
        </w:rPr>
        <w:t>, 8 В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Pr="00AA6554" w:rsidRDefault="00A3127A" w:rsidP="00AA6554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Pr="00AA6554" w:rsidRDefault="00520B33" w:rsidP="00AA6554">
      <w:pPr>
        <w:shd w:val="clear" w:color="auto" w:fill="FFFFFF"/>
        <w:ind w:left="-284"/>
        <w:jc w:val="center"/>
        <w:rPr>
          <w:b/>
          <w:sz w:val="28"/>
          <w:szCs w:val="28"/>
          <w:u w:val="single"/>
        </w:rPr>
      </w:pPr>
      <w:r w:rsidRPr="00AA6554">
        <w:rPr>
          <w:b/>
          <w:sz w:val="28"/>
          <w:szCs w:val="28"/>
          <w:u w:val="single"/>
        </w:rPr>
        <w:t xml:space="preserve">Срок проведения общественных обсуждений </w:t>
      </w:r>
    </w:p>
    <w:p w:rsidR="00520B33" w:rsidRPr="00AA6554" w:rsidRDefault="00520B33" w:rsidP="00AA6554">
      <w:pPr>
        <w:shd w:val="clear" w:color="auto" w:fill="FFFFFF"/>
        <w:ind w:left="-284"/>
        <w:jc w:val="center"/>
        <w:rPr>
          <w:sz w:val="28"/>
          <w:szCs w:val="28"/>
        </w:rPr>
      </w:pPr>
      <w:r w:rsidRPr="00AA6554">
        <w:rPr>
          <w:b/>
          <w:sz w:val="28"/>
          <w:szCs w:val="28"/>
          <w:u w:val="single"/>
        </w:rPr>
        <w:t>с</w:t>
      </w:r>
      <w:r w:rsidR="008A7069" w:rsidRPr="00AA6554">
        <w:rPr>
          <w:b/>
          <w:sz w:val="28"/>
          <w:szCs w:val="28"/>
          <w:u w:val="single"/>
        </w:rPr>
        <w:t xml:space="preserve"> </w:t>
      </w:r>
      <w:r w:rsidR="00D82683" w:rsidRPr="00AA6554">
        <w:rPr>
          <w:b/>
          <w:sz w:val="28"/>
          <w:szCs w:val="28"/>
          <w:u w:val="single"/>
        </w:rPr>
        <w:t>16.11</w:t>
      </w:r>
      <w:r w:rsidR="00A3127A" w:rsidRPr="00AA6554">
        <w:rPr>
          <w:b/>
          <w:sz w:val="28"/>
          <w:szCs w:val="28"/>
          <w:u w:val="single"/>
        </w:rPr>
        <w:t>.2023</w:t>
      </w:r>
      <w:r w:rsidR="008A7069" w:rsidRPr="00AA6554">
        <w:rPr>
          <w:b/>
          <w:sz w:val="28"/>
          <w:szCs w:val="28"/>
          <w:u w:val="single"/>
        </w:rPr>
        <w:t xml:space="preserve"> </w:t>
      </w:r>
      <w:r w:rsidRPr="00AA6554">
        <w:rPr>
          <w:b/>
          <w:sz w:val="28"/>
          <w:szCs w:val="28"/>
          <w:u w:val="single"/>
        </w:rPr>
        <w:t xml:space="preserve">по </w:t>
      </w:r>
      <w:r w:rsidR="00D82683" w:rsidRPr="00AA6554">
        <w:rPr>
          <w:b/>
          <w:sz w:val="28"/>
          <w:szCs w:val="28"/>
          <w:u w:val="single"/>
        </w:rPr>
        <w:t>21.11</w:t>
      </w:r>
      <w:r w:rsidR="00A3127A" w:rsidRPr="00AA6554">
        <w:rPr>
          <w:b/>
          <w:sz w:val="28"/>
          <w:szCs w:val="28"/>
          <w:u w:val="single"/>
        </w:rPr>
        <w:t>.2023</w:t>
      </w:r>
    </w:p>
    <w:p w:rsidR="00520B33" w:rsidRDefault="00520B33" w:rsidP="00AA6554">
      <w:pPr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AA6554">
      <w:pPr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AA6554">
      <w:pPr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AA6554">
      <w:pPr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AA65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AA65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Песчанокопский район, с.Песчанокопское, </w:t>
      </w:r>
      <w:proofErr w:type="spellStart"/>
      <w:r w:rsidR="00520B33">
        <w:rPr>
          <w:color w:val="000000"/>
          <w:sz w:val="28"/>
          <w:szCs w:val="28"/>
        </w:rPr>
        <w:t>ул</w:t>
      </w:r>
      <w:proofErr w:type="gramStart"/>
      <w:r w:rsidR="00520B33">
        <w:rPr>
          <w:color w:val="000000"/>
          <w:sz w:val="28"/>
          <w:szCs w:val="28"/>
        </w:rPr>
        <w:t>.С</w:t>
      </w:r>
      <w:proofErr w:type="gramEnd"/>
      <w:r w:rsidR="00520B33">
        <w:rPr>
          <w:color w:val="000000"/>
          <w:sz w:val="28"/>
          <w:szCs w:val="28"/>
        </w:rPr>
        <w:t>уворова</w:t>
      </w:r>
      <w:proofErr w:type="spellEnd"/>
      <w:r w:rsidR="00520B33"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AA655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D82683">
        <w:rPr>
          <w:color w:val="000000"/>
          <w:sz w:val="28"/>
          <w:szCs w:val="28"/>
        </w:rPr>
        <w:t>16.11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2020E3">
        <w:rPr>
          <w:sz w:val="28"/>
        </w:rPr>
        <w:t>2</w:t>
      </w:r>
      <w:r w:rsidR="00D82683">
        <w:rPr>
          <w:sz w:val="28"/>
        </w:rPr>
        <w:t>1</w:t>
      </w:r>
      <w:r w:rsidR="00D60547">
        <w:rPr>
          <w:sz w:val="28"/>
        </w:rPr>
        <w:t>.</w:t>
      </w:r>
      <w:r w:rsidR="0003598B">
        <w:rPr>
          <w:sz w:val="28"/>
        </w:rPr>
        <w:t>1</w:t>
      </w:r>
      <w:r w:rsidR="00D82683">
        <w:rPr>
          <w:sz w:val="28"/>
        </w:rPr>
        <w:t>1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AA6554">
      <w:pPr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AA6554">
      <w:pPr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D82683">
        <w:rPr>
          <w:sz w:val="28"/>
        </w:rPr>
        <w:t>16</w:t>
      </w:r>
      <w:r w:rsidR="0003598B">
        <w:rPr>
          <w:sz w:val="28"/>
        </w:rPr>
        <w:t>.1</w:t>
      </w:r>
      <w:r w:rsidR="00D82683">
        <w:rPr>
          <w:sz w:val="28"/>
        </w:rPr>
        <w:t>1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2020E3">
        <w:rPr>
          <w:sz w:val="28"/>
        </w:rPr>
        <w:t>2</w:t>
      </w:r>
      <w:r w:rsidR="00D82683">
        <w:rPr>
          <w:sz w:val="28"/>
        </w:rPr>
        <w:t>1</w:t>
      </w:r>
      <w:r w:rsidR="0003598B">
        <w:rPr>
          <w:sz w:val="28"/>
        </w:rPr>
        <w:t>.1</w:t>
      </w:r>
      <w:r w:rsidR="00D82683">
        <w:rPr>
          <w:sz w:val="28"/>
        </w:rPr>
        <w:t>1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r>
        <w:rPr>
          <w:color w:val="000000"/>
          <w:sz w:val="28"/>
          <w:szCs w:val="28"/>
        </w:rPr>
        <w:t xml:space="preserve">Песчанокопский район, с.Песчанокопское, </w:t>
      </w:r>
      <w:proofErr w:type="spellStart"/>
      <w:r>
        <w:rPr>
          <w:color w:val="000000"/>
          <w:sz w:val="28"/>
          <w:szCs w:val="28"/>
        </w:rPr>
        <w:t>ул</w:t>
      </w:r>
      <w:proofErr w:type="gramStart"/>
      <w:r>
        <w:rPr>
          <w:color w:val="000000"/>
          <w:sz w:val="28"/>
          <w:szCs w:val="28"/>
        </w:rPr>
        <w:t>.С</w:t>
      </w:r>
      <w:proofErr w:type="gramEnd"/>
      <w:r>
        <w:rPr>
          <w:color w:val="000000"/>
          <w:sz w:val="28"/>
          <w:szCs w:val="28"/>
        </w:rPr>
        <w:t>уворова</w:t>
      </w:r>
      <w:proofErr w:type="spellEnd"/>
      <w:r>
        <w:rPr>
          <w:color w:val="000000"/>
          <w:sz w:val="28"/>
          <w:szCs w:val="28"/>
        </w:rPr>
        <w:t>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Песчанокопский район, с.Песчанокопское, </w:t>
      </w:r>
      <w:proofErr w:type="spellStart"/>
      <w:r>
        <w:rPr>
          <w:sz w:val="28"/>
          <w:szCs w:val="28"/>
        </w:rPr>
        <w:t>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уворова</w:t>
      </w:r>
      <w:proofErr w:type="spellEnd"/>
      <w:r>
        <w:rPr>
          <w:sz w:val="28"/>
          <w:szCs w:val="28"/>
        </w:rPr>
        <w:t xml:space="preserve">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AA6554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AA6554" w:rsidRDefault="00AA6554" w:rsidP="00AA6554">
      <w:pPr>
        <w:shd w:val="clear" w:color="auto" w:fill="FFFFFF"/>
        <w:jc w:val="both"/>
        <w:rPr>
          <w:sz w:val="28"/>
          <w:szCs w:val="28"/>
        </w:rPr>
      </w:pPr>
    </w:p>
    <w:p w:rsidR="00AA6554" w:rsidRDefault="00AA6554" w:rsidP="00AA6554">
      <w:pPr>
        <w:shd w:val="clear" w:color="auto" w:fill="FFFFFF"/>
        <w:jc w:val="both"/>
        <w:rPr>
          <w:sz w:val="28"/>
          <w:szCs w:val="28"/>
        </w:rPr>
      </w:pPr>
    </w:p>
    <w:p w:rsidR="00AA6554" w:rsidRDefault="00AA6554" w:rsidP="00AA6554">
      <w:pPr>
        <w:shd w:val="clear" w:color="auto" w:fill="FFFFFF"/>
        <w:jc w:val="both"/>
        <w:rPr>
          <w:sz w:val="28"/>
          <w:szCs w:val="28"/>
        </w:rPr>
      </w:pPr>
    </w:p>
    <w:p w:rsidR="00AA6554" w:rsidRDefault="00AA6554" w:rsidP="00AA6554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Управляющий делами</w:t>
      </w:r>
    </w:p>
    <w:p w:rsidR="00AA6554" w:rsidRDefault="00AA6554" w:rsidP="00AA6554">
      <w:pPr>
        <w:shd w:val="clear" w:color="auto" w:fill="FFFFFF"/>
        <w:jc w:val="both"/>
        <w:rPr>
          <w:rFonts w:cs="Times New Roman"/>
          <w:sz w:val="28"/>
          <w:szCs w:val="28"/>
        </w:rPr>
      </w:pPr>
      <w:r>
        <w:rPr>
          <w:sz w:val="28"/>
          <w:szCs w:val="28"/>
        </w:rPr>
        <w:t>Администрации района                                                                       О.В. Купина</w:t>
      </w:r>
    </w:p>
    <w:sectPr w:rsidR="00AA6554" w:rsidSect="00AA6554">
      <w:footerReference w:type="default" r:id="rId10"/>
      <w:pgSz w:w="11906" w:h="16838"/>
      <w:pgMar w:top="1134" w:right="567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4935" w:rsidRDefault="003A4935" w:rsidP="00E103E5">
      <w:r>
        <w:separator/>
      </w:r>
    </w:p>
  </w:endnote>
  <w:endnote w:type="continuationSeparator" w:id="0">
    <w:p w:rsidR="003A4935" w:rsidRDefault="003A4935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03E5" w:rsidRDefault="00E103E5">
    <w:pPr>
      <w:pStyle w:val="ae"/>
      <w:jc w:val="right"/>
    </w:pPr>
    <w:r>
      <w:fldChar w:fldCharType="begin"/>
    </w:r>
    <w:r>
      <w:instrText>PAGE   \* MERGEFORMAT</w:instrText>
    </w:r>
    <w:r>
      <w:fldChar w:fldCharType="separate"/>
    </w:r>
    <w:r w:rsidR="00687DB7">
      <w:rPr>
        <w:noProof/>
      </w:rPr>
      <w:t>4</w:t>
    </w:r>
    <w:r>
      <w:fldChar w:fldCharType="end"/>
    </w:r>
  </w:p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4935" w:rsidRDefault="003A4935" w:rsidP="00E103E5">
      <w:r>
        <w:separator/>
      </w:r>
    </w:p>
  </w:footnote>
  <w:footnote w:type="continuationSeparator" w:id="0">
    <w:p w:rsidR="003A4935" w:rsidRDefault="003A4935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17D5"/>
    <w:rsid w:val="00143E3F"/>
    <w:rsid w:val="001468C5"/>
    <w:rsid w:val="001608DD"/>
    <w:rsid w:val="00167934"/>
    <w:rsid w:val="00177B31"/>
    <w:rsid w:val="001B1D67"/>
    <w:rsid w:val="001D7707"/>
    <w:rsid w:val="002020E3"/>
    <w:rsid w:val="00207C2F"/>
    <w:rsid w:val="00230A80"/>
    <w:rsid w:val="002312A2"/>
    <w:rsid w:val="00231D85"/>
    <w:rsid w:val="002338EF"/>
    <w:rsid w:val="00246C9D"/>
    <w:rsid w:val="002507AF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4935"/>
    <w:rsid w:val="003A78A9"/>
    <w:rsid w:val="003B69BA"/>
    <w:rsid w:val="003D04B3"/>
    <w:rsid w:val="003E4DB6"/>
    <w:rsid w:val="003F5E52"/>
    <w:rsid w:val="00420E77"/>
    <w:rsid w:val="00436997"/>
    <w:rsid w:val="004468B8"/>
    <w:rsid w:val="00447571"/>
    <w:rsid w:val="00457864"/>
    <w:rsid w:val="004B2EC7"/>
    <w:rsid w:val="004C70E2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B4C09"/>
    <w:rsid w:val="005C3AAA"/>
    <w:rsid w:val="005E203C"/>
    <w:rsid w:val="005E3AD1"/>
    <w:rsid w:val="005F1A5D"/>
    <w:rsid w:val="00612D40"/>
    <w:rsid w:val="00633ECF"/>
    <w:rsid w:val="006574B4"/>
    <w:rsid w:val="00687DB7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A6554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683"/>
    <w:rsid w:val="00D82F62"/>
    <w:rsid w:val="00D83F4D"/>
    <w:rsid w:val="00DB6D3F"/>
    <w:rsid w:val="00DD2DB2"/>
    <w:rsid w:val="00DF362D"/>
    <w:rsid w:val="00DF5502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D4F7A7-83E6-49DB-B623-0A49FE8A9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1180</Words>
  <Characters>6727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Надежда Михайловна Мелихова</cp:lastModifiedBy>
  <cp:revision>4</cp:revision>
  <cp:lastPrinted>2022-01-18T10:56:00Z</cp:lastPrinted>
  <dcterms:created xsi:type="dcterms:W3CDTF">2023-11-07T13:18:00Z</dcterms:created>
  <dcterms:modified xsi:type="dcterms:W3CDTF">2023-11-13T07:43:00Z</dcterms:modified>
</cp:coreProperties>
</file>