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38" w:rsidRPr="00323B36" w:rsidRDefault="007F1F38" w:rsidP="007F1F3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Mangal"/>
          <w:b/>
          <w:noProof/>
          <w:sz w:val="28"/>
          <w:szCs w:val="28"/>
          <w:lang w:eastAsia="en-US"/>
        </w:rPr>
        <w:t xml:space="preserve"> </w:t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F1F38" w:rsidRPr="00323B36" w:rsidRDefault="007F1F38" w:rsidP="007F1F3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F1F38" w:rsidRPr="00323B36" w:rsidRDefault="007F1F38" w:rsidP="007F1F3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F1F38" w:rsidRPr="00323B36" w:rsidRDefault="007F1F38" w:rsidP="007F1F3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F1F38" w:rsidRPr="00323B36" w:rsidRDefault="007F1F38" w:rsidP="007F1F3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7F1F38" w:rsidRPr="00323B36" w:rsidRDefault="007F1F38" w:rsidP="007F1F3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F1F38" w:rsidRPr="00323B36" w:rsidRDefault="007F1F38" w:rsidP="007F1F3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F1F38" w:rsidRPr="00323B36" w:rsidTr="00CE29F5">
        <w:trPr>
          <w:trHeight w:val="383"/>
        </w:trPr>
        <w:tc>
          <w:tcPr>
            <w:tcW w:w="2235" w:type="dxa"/>
            <w:hideMark/>
          </w:tcPr>
          <w:p w:rsidR="007F1F38" w:rsidRPr="00323B36" w:rsidRDefault="00B633FA" w:rsidP="00CE29F5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30.12.2021</w:t>
            </w:r>
          </w:p>
        </w:tc>
        <w:tc>
          <w:tcPr>
            <w:tcW w:w="2268" w:type="dxa"/>
          </w:tcPr>
          <w:p w:rsidR="007F1F38" w:rsidRPr="00323B36" w:rsidRDefault="007F1F38" w:rsidP="00CE29F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F1F38" w:rsidRPr="00323B36" w:rsidRDefault="007F1F38" w:rsidP="00CE29F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7F1F38" w:rsidRPr="00323B36" w:rsidRDefault="00B633FA" w:rsidP="00CE29F5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1211</w:t>
            </w:r>
          </w:p>
        </w:tc>
        <w:tc>
          <w:tcPr>
            <w:tcW w:w="1315" w:type="dxa"/>
          </w:tcPr>
          <w:p w:rsidR="007F1F38" w:rsidRPr="00323B36" w:rsidRDefault="007F1F38" w:rsidP="00CE29F5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F1F38" w:rsidRPr="00323B36" w:rsidRDefault="007F1F38" w:rsidP="00CE29F5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CE59D5" w:rsidRPr="007F1F38" w:rsidRDefault="00CE59D5" w:rsidP="00CE59D5">
      <w:pPr>
        <w:rPr>
          <w:sz w:val="2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3883"/>
      </w:tblGrid>
      <w:tr w:rsidR="00CE59D5" w:rsidRPr="00AC14D1" w:rsidTr="007F1F38">
        <w:trPr>
          <w:trHeight w:val="2212"/>
        </w:trPr>
        <w:tc>
          <w:tcPr>
            <w:tcW w:w="4644" w:type="dxa"/>
            <w:shd w:val="clear" w:color="auto" w:fill="auto"/>
          </w:tcPr>
          <w:p w:rsidR="007F1F38" w:rsidRPr="007F1F38" w:rsidRDefault="007F1F38" w:rsidP="007211E1">
            <w:pPr>
              <w:pStyle w:val="a3"/>
              <w:rPr>
                <w:sz w:val="14"/>
                <w:szCs w:val="28"/>
              </w:rPr>
            </w:pPr>
          </w:p>
          <w:p w:rsidR="00CE59D5" w:rsidRPr="00F02A87" w:rsidRDefault="00CE59D5" w:rsidP="007F1F38">
            <w:pPr>
              <w:pStyle w:val="a3"/>
              <w:jc w:val="both"/>
              <w:rPr>
                <w:sz w:val="28"/>
                <w:szCs w:val="28"/>
                <w:lang w:eastAsia="en-US"/>
              </w:rPr>
            </w:pPr>
            <w:r w:rsidRPr="00F02A87">
              <w:rPr>
                <w:sz w:val="28"/>
                <w:szCs w:val="28"/>
              </w:rPr>
              <w:t>Об утверждении план</w:t>
            </w:r>
            <w:r>
              <w:rPr>
                <w:sz w:val="28"/>
                <w:szCs w:val="28"/>
              </w:rPr>
              <w:t>а</w:t>
            </w:r>
            <w:r w:rsidRPr="00F02A87">
              <w:rPr>
                <w:sz w:val="28"/>
                <w:szCs w:val="28"/>
              </w:rPr>
              <w:t xml:space="preserve">  реализации мероприятий муниципальной  пр</w:t>
            </w:r>
            <w:r w:rsidRPr="00F02A87">
              <w:rPr>
                <w:sz w:val="28"/>
                <w:szCs w:val="28"/>
              </w:rPr>
              <w:t>о</w:t>
            </w:r>
            <w:r w:rsidRPr="00F02A87">
              <w:rPr>
                <w:sz w:val="28"/>
                <w:szCs w:val="28"/>
              </w:rPr>
              <w:t>граммы  Песчанокопского района  «</w:t>
            </w:r>
            <w:r w:rsidR="007211E1">
              <w:rPr>
                <w:sz w:val="28"/>
                <w:szCs w:val="28"/>
              </w:rPr>
              <w:t>Молодёжная политика и социал</w:t>
            </w:r>
            <w:r w:rsidR="007211E1">
              <w:rPr>
                <w:sz w:val="28"/>
                <w:szCs w:val="28"/>
              </w:rPr>
              <w:t>ь</w:t>
            </w:r>
            <w:r w:rsidR="007211E1">
              <w:rPr>
                <w:sz w:val="28"/>
                <w:szCs w:val="28"/>
              </w:rPr>
              <w:t>ная активность</w:t>
            </w:r>
            <w:r w:rsidR="00E40D25">
              <w:rPr>
                <w:sz w:val="28"/>
                <w:szCs w:val="28"/>
              </w:rPr>
              <w:t>» на 2022</w:t>
            </w:r>
            <w:r w:rsidRPr="00F02A87">
              <w:rPr>
                <w:sz w:val="28"/>
                <w:szCs w:val="28"/>
              </w:rPr>
              <w:t xml:space="preserve"> год </w:t>
            </w:r>
          </w:p>
        </w:tc>
        <w:tc>
          <w:tcPr>
            <w:tcW w:w="3883" w:type="dxa"/>
            <w:shd w:val="clear" w:color="auto" w:fill="auto"/>
          </w:tcPr>
          <w:p w:rsidR="00CE59D5" w:rsidRPr="00F02A87" w:rsidRDefault="00CE59D5" w:rsidP="002514CD">
            <w:pPr>
              <w:pStyle w:val="a3"/>
              <w:rPr>
                <w:sz w:val="28"/>
                <w:szCs w:val="28"/>
                <w:lang w:eastAsia="en-US"/>
              </w:rPr>
            </w:pPr>
          </w:p>
        </w:tc>
      </w:tr>
    </w:tbl>
    <w:p w:rsidR="00CE59D5" w:rsidRPr="0052509E" w:rsidRDefault="00CE59D5" w:rsidP="007F1F38">
      <w:pPr>
        <w:ind w:firstLine="709"/>
        <w:jc w:val="both"/>
        <w:rPr>
          <w:rFonts w:eastAsia="SimSun" w:cs="Mangal"/>
          <w:kern w:val="2"/>
          <w:sz w:val="28"/>
          <w:szCs w:val="28"/>
          <w:lang w:eastAsia="hi-IN" w:bidi="hi-IN"/>
        </w:rPr>
      </w:pPr>
      <w:r w:rsidRPr="0052509E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постановлением Администрации Песчанокопского ра</w:t>
      </w:r>
      <w:r>
        <w:rPr>
          <w:sz w:val="28"/>
          <w:szCs w:val="28"/>
        </w:rPr>
        <w:t>й</w:t>
      </w:r>
      <w:r>
        <w:rPr>
          <w:sz w:val="28"/>
          <w:szCs w:val="28"/>
        </w:rPr>
        <w:t>она от 09.11.2020</w:t>
      </w:r>
      <w:r w:rsidR="003A43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№833 «О</w:t>
      </w:r>
      <w:r w:rsidRPr="0052509E">
        <w:rPr>
          <w:rFonts w:eastAsia="SimSun" w:cs="Mangal"/>
          <w:kern w:val="2"/>
          <w:sz w:val="28"/>
          <w:szCs w:val="28"/>
          <w:lang w:eastAsia="hi-IN" w:bidi="hi-IN"/>
        </w:rPr>
        <w:t>б утверждении Порядка разработки, реализации и оценки эффективности муниципальных программ Песчанокопского района</w:t>
      </w:r>
      <w:r>
        <w:rPr>
          <w:rFonts w:eastAsia="SimSun" w:cs="Mangal"/>
          <w:kern w:val="2"/>
          <w:sz w:val="28"/>
          <w:szCs w:val="28"/>
          <w:lang w:eastAsia="hi-IN" w:bidi="hi-IN"/>
        </w:rPr>
        <w:t>»</w:t>
      </w:r>
      <w:r w:rsidR="007F1F38">
        <w:rPr>
          <w:rFonts w:eastAsia="SimSun" w:cs="Mangal"/>
          <w:kern w:val="2"/>
          <w:sz w:val="28"/>
          <w:szCs w:val="28"/>
          <w:lang w:eastAsia="hi-IN" w:bidi="hi-IN"/>
        </w:rPr>
        <w:t>,</w:t>
      </w:r>
      <w:r>
        <w:rPr>
          <w:rFonts w:eastAsia="SimSun" w:cs="Mangal"/>
          <w:kern w:val="2"/>
          <w:sz w:val="28"/>
          <w:szCs w:val="28"/>
          <w:lang w:eastAsia="hi-IN" w:bidi="hi-IN"/>
        </w:rPr>
        <w:t xml:space="preserve"> </w:t>
      </w:r>
    </w:p>
    <w:p w:rsidR="00CE59D5" w:rsidRDefault="007F1F38" w:rsidP="007F1F38">
      <w:pPr>
        <w:widowControl w:val="0"/>
        <w:suppressAutoHyphens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7F1F38" w:rsidRPr="00FA1D96" w:rsidRDefault="007F1F38" w:rsidP="007F1F38">
      <w:pPr>
        <w:widowControl w:val="0"/>
        <w:suppressAutoHyphens/>
        <w:jc w:val="center"/>
        <w:rPr>
          <w:sz w:val="28"/>
          <w:szCs w:val="28"/>
        </w:rPr>
      </w:pPr>
    </w:p>
    <w:p w:rsidR="00CE59D5" w:rsidRPr="00B90113" w:rsidRDefault="00CE59D5" w:rsidP="007F1F38">
      <w:pPr>
        <w:pStyle w:val="a3"/>
        <w:ind w:firstLine="709"/>
        <w:jc w:val="both"/>
        <w:rPr>
          <w:sz w:val="28"/>
          <w:szCs w:val="28"/>
        </w:rPr>
      </w:pPr>
      <w:r w:rsidRPr="00B90113">
        <w:rPr>
          <w:sz w:val="28"/>
          <w:szCs w:val="28"/>
        </w:rPr>
        <w:t>1.</w:t>
      </w:r>
      <w:r>
        <w:rPr>
          <w:sz w:val="28"/>
          <w:szCs w:val="28"/>
        </w:rPr>
        <w:t xml:space="preserve">  Утвердить</w:t>
      </w:r>
      <w:r w:rsidRPr="00B90113">
        <w:rPr>
          <w:sz w:val="28"/>
          <w:szCs w:val="28"/>
        </w:rPr>
        <w:t xml:space="preserve"> план реализации мероприятий муниципальной программы Песчанокопского района </w:t>
      </w:r>
      <w:r w:rsidR="007211E1" w:rsidRPr="00F02A87">
        <w:rPr>
          <w:sz w:val="28"/>
          <w:szCs w:val="28"/>
        </w:rPr>
        <w:t>«</w:t>
      </w:r>
      <w:r w:rsidR="007211E1">
        <w:rPr>
          <w:sz w:val="28"/>
          <w:szCs w:val="28"/>
        </w:rPr>
        <w:t>Молодёжная политика и социальная активность»</w:t>
      </w:r>
      <w:r w:rsidRPr="00B90113">
        <w:rPr>
          <w:sz w:val="28"/>
          <w:szCs w:val="28"/>
        </w:rPr>
        <w:t xml:space="preserve"> на 20</w:t>
      </w:r>
      <w:r w:rsidR="00E40D25">
        <w:rPr>
          <w:sz w:val="28"/>
          <w:szCs w:val="28"/>
        </w:rPr>
        <w:t>22</w:t>
      </w:r>
      <w:r w:rsidR="00D16E64">
        <w:rPr>
          <w:sz w:val="28"/>
          <w:szCs w:val="28"/>
        </w:rPr>
        <w:t xml:space="preserve"> год согласно </w:t>
      </w:r>
      <w:r w:rsidR="00EA4260">
        <w:rPr>
          <w:sz w:val="28"/>
          <w:szCs w:val="28"/>
        </w:rPr>
        <w:t>приложению</w:t>
      </w:r>
      <w:r w:rsidRPr="00B90113">
        <w:rPr>
          <w:sz w:val="28"/>
          <w:szCs w:val="28"/>
        </w:rPr>
        <w:t xml:space="preserve"> к настоящему постановлению.</w:t>
      </w:r>
    </w:p>
    <w:p w:rsidR="00CE59D5" w:rsidRPr="00DF7765" w:rsidRDefault="00CE59D5" w:rsidP="007F1F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DF7765">
        <w:t xml:space="preserve"> </w:t>
      </w:r>
      <w:r>
        <w:t xml:space="preserve">  </w:t>
      </w:r>
      <w:r w:rsidRPr="00DF7765">
        <w:rPr>
          <w:sz w:val="28"/>
          <w:szCs w:val="28"/>
        </w:rPr>
        <w:t>Постановление подлежит размещению на официальном сайте Адм</w:t>
      </w:r>
      <w:r w:rsidRPr="00DF7765">
        <w:rPr>
          <w:sz w:val="28"/>
          <w:szCs w:val="28"/>
        </w:rPr>
        <w:t>и</w:t>
      </w:r>
      <w:r w:rsidRPr="00DF7765">
        <w:rPr>
          <w:sz w:val="28"/>
          <w:szCs w:val="28"/>
        </w:rPr>
        <w:t>нистрации Песчанокопского района в сети «Интернет».</w:t>
      </w:r>
    </w:p>
    <w:p w:rsidR="00CE59D5" w:rsidRPr="00DF7765" w:rsidRDefault="00CE59D5" w:rsidP="007F1F38">
      <w:pPr>
        <w:ind w:firstLine="709"/>
        <w:jc w:val="both"/>
        <w:rPr>
          <w:sz w:val="28"/>
          <w:szCs w:val="28"/>
        </w:rPr>
      </w:pPr>
      <w:r w:rsidRPr="00DF7765">
        <w:rPr>
          <w:sz w:val="28"/>
          <w:szCs w:val="28"/>
        </w:rPr>
        <w:t>3.</w:t>
      </w:r>
      <w:r>
        <w:rPr>
          <w:sz w:val="28"/>
          <w:szCs w:val="28"/>
        </w:rPr>
        <w:t xml:space="preserve">  </w:t>
      </w:r>
      <w:r w:rsidRPr="00DF7765">
        <w:rPr>
          <w:sz w:val="28"/>
          <w:szCs w:val="28"/>
        </w:rPr>
        <w:t xml:space="preserve">Настоящее постановление вступает в силу со дня его </w:t>
      </w:r>
      <w:r w:rsidR="00E81F25">
        <w:rPr>
          <w:sz w:val="28"/>
          <w:szCs w:val="28"/>
        </w:rPr>
        <w:t>подписания.</w:t>
      </w:r>
    </w:p>
    <w:p w:rsidR="00CE59D5" w:rsidRPr="00006E13" w:rsidRDefault="00D16E64" w:rsidP="007F1F3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4</w:t>
      </w:r>
      <w:r w:rsidR="00CE59D5" w:rsidRPr="00DF7765">
        <w:rPr>
          <w:sz w:val="28"/>
          <w:szCs w:val="28"/>
        </w:rPr>
        <w:t>.</w:t>
      </w:r>
      <w:r w:rsidR="00CE59D5">
        <w:rPr>
          <w:sz w:val="28"/>
          <w:szCs w:val="28"/>
        </w:rPr>
        <w:t xml:space="preserve">  </w:t>
      </w:r>
      <w:proofErr w:type="gramStart"/>
      <w:r w:rsidR="00CE59D5" w:rsidRPr="00DF7765">
        <w:rPr>
          <w:sz w:val="28"/>
          <w:szCs w:val="28"/>
        </w:rPr>
        <w:t>Контроль за</w:t>
      </w:r>
      <w:proofErr w:type="gramEnd"/>
      <w:r w:rsidR="00CE59D5" w:rsidRPr="00DF7765">
        <w:rPr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социальным вопросам </w:t>
      </w:r>
      <w:r w:rsidR="00DE70A3">
        <w:rPr>
          <w:sz w:val="28"/>
          <w:szCs w:val="28"/>
        </w:rPr>
        <w:t xml:space="preserve">                    </w:t>
      </w:r>
      <w:r w:rsidR="00E40D25">
        <w:rPr>
          <w:sz w:val="28"/>
          <w:szCs w:val="28"/>
        </w:rPr>
        <w:t>Горобец С.Н</w:t>
      </w:r>
      <w:r w:rsidR="00CE59D5" w:rsidRPr="00DF7765">
        <w:rPr>
          <w:sz w:val="28"/>
          <w:szCs w:val="28"/>
        </w:rPr>
        <w:t>.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CE59D5" w:rsidP="00CE59D5">
      <w:pPr>
        <w:rPr>
          <w:sz w:val="28"/>
          <w:szCs w:val="28"/>
        </w:rPr>
      </w:pPr>
    </w:p>
    <w:p w:rsidR="007F1F38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>Песчано</w:t>
      </w:r>
      <w:r w:rsidR="00E40D25">
        <w:rPr>
          <w:sz w:val="28"/>
          <w:szCs w:val="28"/>
        </w:rPr>
        <w:t xml:space="preserve">копского района          </w:t>
      </w:r>
      <w:r>
        <w:rPr>
          <w:sz w:val="28"/>
          <w:szCs w:val="28"/>
        </w:rPr>
        <w:t xml:space="preserve">            </w:t>
      </w:r>
      <w:r w:rsidR="007F1F38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</w:t>
      </w:r>
      <w:r w:rsidR="00E40D25">
        <w:rPr>
          <w:sz w:val="28"/>
          <w:szCs w:val="28"/>
        </w:rPr>
        <w:t>И.И. Апольский</w:t>
      </w:r>
    </w:p>
    <w:p w:rsidR="00CE59D5" w:rsidRDefault="00CE59D5" w:rsidP="00CE59D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59D5" w:rsidRDefault="00CE59D5" w:rsidP="00CE59D5">
      <w:pPr>
        <w:rPr>
          <w:sz w:val="28"/>
          <w:szCs w:val="28"/>
        </w:rPr>
      </w:pPr>
    </w:p>
    <w:p w:rsidR="00CE59D5" w:rsidRDefault="007F1F38" w:rsidP="00CE59D5">
      <w:pPr>
        <w:rPr>
          <w:sz w:val="28"/>
          <w:szCs w:val="28"/>
        </w:rPr>
        <w:sectPr w:rsidR="00CE59D5" w:rsidSect="007F1F38">
          <w:footerReference w:type="default" r:id="rId8"/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П</w:t>
      </w:r>
      <w:r w:rsidR="00CE59D5">
        <w:rPr>
          <w:sz w:val="28"/>
          <w:szCs w:val="28"/>
        </w:rPr>
        <w:t>остановлени</w:t>
      </w:r>
      <w:r>
        <w:rPr>
          <w:sz w:val="28"/>
          <w:szCs w:val="28"/>
        </w:rPr>
        <w:t>е</w:t>
      </w:r>
      <w:r w:rsidR="00CE59D5">
        <w:rPr>
          <w:sz w:val="28"/>
          <w:szCs w:val="28"/>
        </w:rPr>
        <w:t xml:space="preserve"> вносит:                                                                                                    отдел культуры, спорта и молодежи</w:t>
      </w:r>
    </w:p>
    <w:p w:rsidR="00DE70A3" w:rsidRPr="00DE70A3" w:rsidRDefault="004D2F27" w:rsidP="00DE70A3">
      <w:pPr>
        <w:ind w:left="10490"/>
        <w:rPr>
          <w:bCs/>
          <w:sz w:val="28"/>
          <w:szCs w:val="28"/>
        </w:rPr>
      </w:pPr>
      <w:r w:rsidRPr="00DE70A3">
        <w:rPr>
          <w:bCs/>
          <w:sz w:val="28"/>
          <w:szCs w:val="28"/>
        </w:rPr>
        <w:lastRenderedPageBreak/>
        <w:t xml:space="preserve">Приложение  </w:t>
      </w:r>
    </w:p>
    <w:p w:rsidR="00DE70A3" w:rsidRPr="00DE70A3" w:rsidRDefault="00DE70A3" w:rsidP="00DE70A3">
      <w:pPr>
        <w:ind w:left="10490"/>
        <w:rPr>
          <w:bCs/>
          <w:sz w:val="28"/>
          <w:szCs w:val="28"/>
        </w:rPr>
      </w:pPr>
      <w:r w:rsidRPr="00DE70A3">
        <w:rPr>
          <w:bCs/>
          <w:sz w:val="28"/>
          <w:szCs w:val="28"/>
        </w:rPr>
        <w:t xml:space="preserve">к постановлению Администрации </w:t>
      </w:r>
    </w:p>
    <w:p w:rsidR="00DE70A3" w:rsidRPr="00DE70A3" w:rsidRDefault="00DE70A3" w:rsidP="00DE70A3">
      <w:pPr>
        <w:ind w:left="10490"/>
        <w:rPr>
          <w:bCs/>
          <w:sz w:val="28"/>
          <w:szCs w:val="28"/>
        </w:rPr>
      </w:pPr>
      <w:r w:rsidRPr="00DE70A3">
        <w:rPr>
          <w:bCs/>
          <w:sz w:val="28"/>
          <w:szCs w:val="28"/>
        </w:rPr>
        <w:t>Песчанокопского района</w:t>
      </w:r>
    </w:p>
    <w:p w:rsidR="00DE70A3" w:rsidRPr="00DE70A3" w:rsidRDefault="00B633FA" w:rsidP="00DE70A3">
      <w:pPr>
        <w:ind w:left="1049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30.12.2021 </w:t>
      </w:r>
      <w:bookmarkStart w:id="0" w:name="_GoBack"/>
      <w:bookmarkEnd w:id="0"/>
      <w:r>
        <w:rPr>
          <w:bCs/>
          <w:sz w:val="28"/>
          <w:szCs w:val="28"/>
        </w:rPr>
        <w:t xml:space="preserve"> № 1211</w:t>
      </w:r>
    </w:p>
    <w:p w:rsidR="004D2F27" w:rsidRPr="00C81503" w:rsidRDefault="004D2F27" w:rsidP="004D2F27">
      <w:pPr>
        <w:jc w:val="right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right"/>
        <w:outlineLvl w:val="2"/>
        <w:rPr>
          <w:rFonts w:eastAsia="Calibri"/>
        </w:rPr>
      </w:pP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>ПЛАН РЕАЛИЗАЦИИ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  <w:r w:rsidRPr="00632B57">
        <w:rPr>
          <w:rFonts w:eastAsia="Calibri"/>
        </w:rPr>
        <w:t xml:space="preserve">Муниципальной программы </w:t>
      </w:r>
      <w:r w:rsidR="007211E1">
        <w:rPr>
          <w:rFonts w:eastAsia="Calibri"/>
        </w:rPr>
        <w:t>«Молодёжная политика и социальная активность»</w:t>
      </w:r>
      <w:r w:rsidRPr="00632B57">
        <w:rPr>
          <w:rFonts w:eastAsia="Calibri"/>
        </w:rPr>
        <w:t xml:space="preserve"> на </w:t>
      </w:r>
      <w:r w:rsidR="00E40D25">
        <w:rPr>
          <w:rFonts w:eastAsia="Calibri"/>
        </w:rPr>
        <w:t>2022</w:t>
      </w:r>
      <w:r w:rsidRPr="00632B57">
        <w:rPr>
          <w:rFonts w:eastAsia="Calibri"/>
        </w:rPr>
        <w:t xml:space="preserve"> год</w:t>
      </w:r>
    </w:p>
    <w:p w:rsidR="004D2F27" w:rsidRPr="00632B57" w:rsidRDefault="004D2F27" w:rsidP="004D2F27">
      <w:pPr>
        <w:widowControl w:val="0"/>
        <w:autoSpaceDE w:val="0"/>
        <w:autoSpaceDN w:val="0"/>
        <w:adjustRightInd w:val="0"/>
        <w:jc w:val="center"/>
        <w:rPr>
          <w:rFonts w:eastAsia="Calibri"/>
        </w:rPr>
      </w:pPr>
    </w:p>
    <w:tbl>
      <w:tblPr>
        <w:tblW w:w="16018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985"/>
        <w:gridCol w:w="2551"/>
        <w:gridCol w:w="1418"/>
        <w:gridCol w:w="1701"/>
        <w:gridCol w:w="1417"/>
        <w:gridCol w:w="1276"/>
        <w:gridCol w:w="992"/>
        <w:gridCol w:w="992"/>
      </w:tblGrid>
      <w:tr w:rsidR="007211E1" w:rsidRPr="00632B57" w:rsidTr="00230FF2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1" w:name="Par1127"/>
            <w:bookmarkEnd w:id="1"/>
            <w:r w:rsidRPr="00632B57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Номер и наименование</w:t>
            </w:r>
          </w:p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Ответственный </w:t>
            </w:r>
            <w:r w:rsidRPr="00632B57">
              <w:br/>
              <w:t xml:space="preserve"> исполнитель, соисполнитель, участник  </w:t>
            </w:r>
            <w:r w:rsidRPr="00632B57">
              <w:br/>
              <w:t xml:space="preserve">(должность/ ФИО) </w:t>
            </w:r>
            <w:hyperlink w:anchor="Par1127" w:history="1">
              <w:r w:rsidRPr="00632B57">
                <w:t>&lt;1&gt;</w:t>
              </w:r>
            </w:hyperlink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Ожидаемый результат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ind w:left="-74"/>
              <w:jc w:val="center"/>
            </w:pPr>
            <w:r w:rsidRPr="00632B57">
              <w:t xml:space="preserve">Плановый </w:t>
            </w:r>
            <w:r w:rsidRPr="00632B57">
              <w:br/>
              <w:t xml:space="preserve">срок    </w:t>
            </w:r>
            <w:r w:rsidRPr="00632B57">
              <w:br/>
              <w:t xml:space="preserve">реализации 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 xml:space="preserve">Объем расходов, (тыс. рублей) </w:t>
            </w:r>
            <w:hyperlink w:anchor="Par1127" w:history="1">
              <w:r w:rsidRPr="00632B57">
                <w:t>&lt;2&gt;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211E1" w:rsidRPr="00632B57" w:rsidTr="00230FF2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всего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федерал</w:t>
            </w:r>
            <w:r w:rsidRPr="00632B57">
              <w:t>ь</w:t>
            </w:r>
            <w:r w:rsidRPr="00632B57">
              <w:t>ный бю</w:t>
            </w:r>
            <w:r w:rsidRPr="00632B57">
              <w:t>д</w:t>
            </w:r>
            <w:r w:rsidRPr="00632B57">
              <w:t xml:space="preserve">жет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областной</w:t>
            </w:r>
            <w:r w:rsidRPr="00632B57">
              <w:br/>
              <w:t>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мес</w:t>
            </w:r>
            <w:r w:rsidRPr="00632B57">
              <w:t>т</w:t>
            </w:r>
            <w:r w:rsidRPr="00632B57">
              <w:t>ный бюджет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632B57">
              <w:t>вн</w:t>
            </w:r>
            <w:r w:rsidRPr="00632B57">
              <w:t>е</w:t>
            </w:r>
            <w:r w:rsidRPr="00632B57">
              <w:t>бюд-жетные</w:t>
            </w:r>
            <w:proofErr w:type="spellEnd"/>
            <w:r w:rsidRPr="00632B57">
              <w:br/>
              <w:t>исто</w:t>
            </w:r>
            <w:r w:rsidRPr="00632B57">
              <w:t>ч</w:t>
            </w:r>
            <w:r w:rsidRPr="00632B57">
              <w:t>ники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7211E1" w:rsidRPr="005D5FE7" w:rsidRDefault="00B633FA" w:rsidP="00526C75">
            <w:pPr>
              <w:jc w:val="center"/>
            </w:pPr>
            <w:hyperlink r:id="rId9" w:history="1">
              <w:r w:rsidR="007211E1" w:rsidRPr="00C477D4">
                <w:rPr>
                  <w:rFonts w:eastAsia="Andale Sans UI"/>
                  <w:color w:val="000000"/>
                  <w:kern w:val="1"/>
                  <w:sz w:val="22"/>
                  <w:szCs w:val="22"/>
                </w:rPr>
                <w:t>Подпрограмма</w:t>
              </w:r>
            </w:hyperlink>
            <w:r w:rsidR="007211E1" w:rsidRPr="00C477D4">
              <w:rPr>
                <w:kern w:val="1"/>
                <w:sz w:val="22"/>
                <w:szCs w:val="22"/>
                <w:lang w:val="en-US" w:eastAsia="fa-IR" w:bidi="fa-IR"/>
              </w:rPr>
              <w:t xml:space="preserve">  «</w:t>
            </w:r>
            <w:r w:rsidR="007211E1"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Поддержка молодежных инициатив</w:t>
            </w:r>
            <w:r w:rsidR="007211E1" w:rsidRPr="00C477D4">
              <w:rPr>
                <w:kern w:val="1"/>
                <w:sz w:val="22"/>
                <w:szCs w:val="22"/>
                <w:lang w:val="en-US" w:eastAsia="fa-IR" w:bidi="fa-IR"/>
              </w:rPr>
              <w:t>»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7211E1" w:rsidRDefault="007211E1" w:rsidP="00526C75">
            <w:pPr>
              <w:widowControl w:val="0"/>
              <w:suppressAutoHyphens/>
              <w:autoSpaceDE w:val="0"/>
              <w:snapToGrid w:val="0"/>
              <w:spacing w:line="238" w:lineRule="atLeast"/>
              <w:jc w:val="both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>
              <w:rPr>
                <w:rFonts w:eastAsia="Times New Roman CYR"/>
                <w:kern w:val="1"/>
                <w:lang w:eastAsia="fa-IR" w:bidi="fa-IR"/>
              </w:rPr>
              <w:t>1.1</w:t>
            </w:r>
          </w:p>
        </w:tc>
        <w:tc>
          <w:tcPr>
            <w:tcW w:w="3119" w:type="dxa"/>
            <w:shd w:val="clear" w:color="auto" w:fill="auto"/>
          </w:tcPr>
          <w:p w:rsidR="007211E1" w:rsidRPr="006C6AB6" w:rsidRDefault="007211E1" w:rsidP="00526C75">
            <w:pPr>
              <w:rPr>
                <w:rFonts w:eastAsia="Times New Roman CYR"/>
                <w:kern w:val="1"/>
                <w:lang w:eastAsia="fa-IR" w:bidi="fa-IR"/>
              </w:rPr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 xml:space="preserve">Обеспечение проведения мероприятий по </w:t>
            </w:r>
            <w:r>
              <w:rPr>
                <w:rFonts w:eastAsia="Times New Roman CYR"/>
                <w:kern w:val="1"/>
                <w:lang w:eastAsia="fa-IR" w:bidi="fa-IR"/>
              </w:rPr>
              <w:t>ф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ормир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ванию целостной системы поддержки обладающей лидерскими навыками ин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циативной и талантливой молодежи</w:t>
            </w:r>
          </w:p>
        </w:tc>
        <w:tc>
          <w:tcPr>
            <w:tcW w:w="1985" w:type="dxa"/>
            <w:shd w:val="clear" w:color="auto" w:fill="auto"/>
          </w:tcPr>
          <w:p w:rsidR="007211E1" w:rsidRDefault="007211E1" w:rsidP="00526C75">
            <w:pPr>
              <w:jc w:val="both"/>
            </w:pPr>
            <w:r w:rsidRPr="005D5FE7">
              <w:t>Лунева К.В.</w:t>
            </w:r>
          </w:p>
          <w:p w:rsidR="007211E1" w:rsidRDefault="007211E1" w:rsidP="00526C75">
            <w:pPr>
              <w:jc w:val="both"/>
            </w:pPr>
          </w:p>
          <w:p w:rsidR="007211E1" w:rsidRPr="005D5FE7" w:rsidRDefault="007211E1" w:rsidP="00526C75">
            <w:pPr>
              <w:jc w:val="both"/>
            </w:pPr>
            <w:r w:rsidRPr="005D5FE7">
              <w:t>начальник</w:t>
            </w:r>
          </w:p>
          <w:p w:rsidR="007211E1" w:rsidRPr="005D5FE7" w:rsidRDefault="007211E1" w:rsidP="00526C75">
            <w:pPr>
              <w:jc w:val="both"/>
            </w:pPr>
            <w:r w:rsidRPr="005D5FE7">
              <w:t>отдела культ</w:t>
            </w:r>
            <w:r w:rsidRPr="005D5FE7">
              <w:t>у</w:t>
            </w:r>
            <w:r w:rsidRPr="005D5FE7">
              <w:t>ры, спорта и м</w:t>
            </w:r>
            <w:r w:rsidRPr="005D5FE7">
              <w:t>о</w:t>
            </w:r>
            <w:r w:rsidRPr="005D5FE7">
              <w:t xml:space="preserve">лодёжи </w:t>
            </w:r>
          </w:p>
        </w:tc>
        <w:tc>
          <w:tcPr>
            <w:tcW w:w="2551" w:type="dxa"/>
            <w:shd w:val="clear" w:color="auto" w:fill="auto"/>
          </w:tcPr>
          <w:p w:rsidR="007211E1" w:rsidRPr="006C6AB6" w:rsidRDefault="007211E1" w:rsidP="00526C75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Проведение мероприятий</w:t>
            </w:r>
          </w:p>
          <w:p w:rsidR="007211E1" w:rsidRPr="006C6AB6" w:rsidRDefault="007211E1" w:rsidP="00526C75">
            <w:pPr>
              <w:widowControl w:val="0"/>
              <w:suppressAutoHyphens/>
              <w:autoSpaceDE w:val="0"/>
              <w:snapToGrid w:val="0"/>
              <w:spacing w:line="238" w:lineRule="atLeast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по формированию целостной системы поддержки обладающей лидерскими навыками инициативной и талантливой молодежи</w:t>
            </w:r>
          </w:p>
        </w:tc>
        <w:tc>
          <w:tcPr>
            <w:tcW w:w="1418" w:type="dxa"/>
            <w:shd w:val="clear" w:color="auto" w:fill="auto"/>
          </w:tcPr>
          <w:p w:rsidR="007211E1" w:rsidRDefault="007211E1" w:rsidP="007211E1">
            <w:pPr>
              <w:jc w:val="center"/>
            </w:pPr>
            <w:r>
              <w:t>31.12.2022</w:t>
            </w:r>
          </w:p>
        </w:tc>
        <w:tc>
          <w:tcPr>
            <w:tcW w:w="1701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t>143,8</w:t>
            </w:r>
          </w:p>
        </w:tc>
        <w:tc>
          <w:tcPr>
            <w:tcW w:w="1417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1276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t>143,8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7211E1" w:rsidRPr="005D5FE7" w:rsidRDefault="007211E1" w:rsidP="00526C75">
            <w:r>
              <w:t>1.2</w:t>
            </w:r>
          </w:p>
        </w:tc>
        <w:tc>
          <w:tcPr>
            <w:tcW w:w="3119" w:type="dxa"/>
            <w:shd w:val="clear" w:color="auto" w:fill="auto"/>
          </w:tcPr>
          <w:p w:rsidR="007211E1" w:rsidRPr="005D5FE7" w:rsidRDefault="007211E1" w:rsidP="00526C75">
            <w:r w:rsidRPr="006C6AB6">
              <w:rPr>
                <w:rFonts w:eastAsia="Times New Roman CYR"/>
                <w:kern w:val="1"/>
                <w:lang w:eastAsia="fa-IR" w:bidi="fa-IR"/>
              </w:rPr>
              <w:t>Обеспечение проведения мероприятий по вовлеч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е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нию молодежи в социал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ь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ную практику и информ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рованию ее о потенциал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ь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ных возможностях со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б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lastRenderedPageBreak/>
              <w:t>ственного развития</w:t>
            </w:r>
          </w:p>
        </w:tc>
        <w:tc>
          <w:tcPr>
            <w:tcW w:w="1985" w:type="dxa"/>
            <w:shd w:val="clear" w:color="auto" w:fill="auto"/>
          </w:tcPr>
          <w:p w:rsidR="007211E1" w:rsidRDefault="007211E1" w:rsidP="00526C75">
            <w:pPr>
              <w:jc w:val="both"/>
            </w:pPr>
            <w:r w:rsidRPr="005D5FE7">
              <w:lastRenderedPageBreak/>
              <w:t xml:space="preserve">Лунева К.В. </w:t>
            </w:r>
          </w:p>
          <w:p w:rsidR="007211E1" w:rsidRDefault="007211E1" w:rsidP="00526C75">
            <w:pPr>
              <w:jc w:val="both"/>
            </w:pPr>
          </w:p>
          <w:p w:rsidR="007211E1" w:rsidRPr="005D5FE7" w:rsidRDefault="007211E1" w:rsidP="00526C75">
            <w:pPr>
              <w:jc w:val="both"/>
            </w:pPr>
            <w:r w:rsidRPr="005D5FE7">
              <w:t>начальник</w:t>
            </w:r>
          </w:p>
          <w:p w:rsidR="007211E1" w:rsidRPr="005D5FE7" w:rsidRDefault="007211E1" w:rsidP="00526C75">
            <w:r w:rsidRPr="005D5FE7">
              <w:t>отдела культ</w:t>
            </w:r>
            <w:r w:rsidRPr="005D5FE7">
              <w:t>у</w:t>
            </w:r>
            <w:r w:rsidRPr="005D5FE7">
              <w:t>ры, спорта и м</w:t>
            </w:r>
            <w:r w:rsidRPr="005D5FE7">
              <w:t>о</w:t>
            </w:r>
            <w:r w:rsidRPr="005D5FE7">
              <w:t xml:space="preserve">лодёжи </w:t>
            </w:r>
          </w:p>
        </w:tc>
        <w:tc>
          <w:tcPr>
            <w:tcW w:w="255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Проведение меропр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ятий по вовлечению молодежи в социал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ь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ную практику и и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н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формированию ее о потенциальных во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з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lastRenderedPageBreak/>
              <w:t>можностях собстве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н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ного развития</w:t>
            </w:r>
          </w:p>
        </w:tc>
        <w:tc>
          <w:tcPr>
            <w:tcW w:w="1418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lastRenderedPageBreak/>
              <w:t>31.12.2022</w:t>
            </w:r>
          </w:p>
        </w:tc>
        <w:tc>
          <w:tcPr>
            <w:tcW w:w="170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140,0</w:t>
            </w:r>
          </w:p>
        </w:tc>
        <w:tc>
          <w:tcPr>
            <w:tcW w:w="1417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1276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140,0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7211E1" w:rsidRPr="006C6AB6" w:rsidRDefault="007211E1" w:rsidP="00526C75">
            <w:pPr>
              <w:widowControl w:val="0"/>
              <w:suppressAutoHyphens/>
              <w:autoSpaceDE w:val="0"/>
              <w:snapToGrid w:val="0"/>
              <w:jc w:val="both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>
              <w:rPr>
                <w:rFonts w:eastAsia="Times New Roman CYR"/>
                <w:kern w:val="1"/>
                <w:lang w:eastAsia="fa-IR" w:bidi="fa-IR"/>
              </w:rPr>
              <w:lastRenderedPageBreak/>
              <w:t>1.3</w:t>
            </w:r>
          </w:p>
        </w:tc>
        <w:tc>
          <w:tcPr>
            <w:tcW w:w="3119" w:type="dxa"/>
            <w:shd w:val="clear" w:color="auto" w:fill="auto"/>
          </w:tcPr>
          <w:p w:rsidR="007211E1" w:rsidRPr="005D5FE7" w:rsidRDefault="007211E1" w:rsidP="00526C75">
            <w:r w:rsidRPr="006C6AB6">
              <w:rPr>
                <w:rFonts w:eastAsia="Times New Roman CYR"/>
                <w:kern w:val="1"/>
                <w:lang w:eastAsia="fa-IR" w:bidi="fa-IR"/>
              </w:rPr>
              <w:t>Обеспечение проведения мероприятий по</w:t>
            </w:r>
            <w:r>
              <w:rPr>
                <w:rFonts w:eastAsia="Times New Roman CYR"/>
                <w:kern w:val="1"/>
                <w:lang w:eastAsia="fa-IR" w:bidi="fa-IR"/>
              </w:rPr>
              <w:t xml:space="preserve"> 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формир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 xml:space="preserve">ванию у молодежи </w:t>
            </w:r>
            <w:r w:rsidRPr="006C6AB6">
              <w:rPr>
                <w:kern w:val="1"/>
                <w:lang w:eastAsia="fa-IR" w:bidi="fa-IR"/>
              </w:rPr>
              <w:t>«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ро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с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сийской идентичности</w:t>
            </w:r>
            <w:r w:rsidRPr="006C6AB6">
              <w:rPr>
                <w:kern w:val="1"/>
                <w:lang w:eastAsia="fa-IR" w:bidi="fa-IR"/>
              </w:rPr>
              <w:t xml:space="preserve">» 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 реализации мероприятий по профилактике асоциального поведения, этнического и религиозно-политического экстремизма в молодежной среде</w:t>
            </w:r>
          </w:p>
        </w:tc>
        <w:tc>
          <w:tcPr>
            <w:tcW w:w="1985" w:type="dxa"/>
            <w:shd w:val="clear" w:color="auto" w:fill="auto"/>
          </w:tcPr>
          <w:p w:rsidR="007211E1" w:rsidRDefault="007211E1" w:rsidP="00526C75">
            <w:pPr>
              <w:jc w:val="both"/>
            </w:pPr>
            <w:r w:rsidRPr="005D5FE7">
              <w:t xml:space="preserve">Лунева К.В. </w:t>
            </w:r>
          </w:p>
          <w:p w:rsidR="007211E1" w:rsidRDefault="007211E1" w:rsidP="00526C75">
            <w:pPr>
              <w:jc w:val="both"/>
            </w:pPr>
          </w:p>
          <w:p w:rsidR="007211E1" w:rsidRPr="005D5FE7" w:rsidRDefault="007211E1" w:rsidP="00526C75">
            <w:pPr>
              <w:jc w:val="both"/>
            </w:pPr>
            <w:r w:rsidRPr="005D5FE7">
              <w:t>начальник</w:t>
            </w:r>
          </w:p>
          <w:p w:rsidR="007211E1" w:rsidRPr="005D5FE7" w:rsidRDefault="007211E1" w:rsidP="00526C75">
            <w:r w:rsidRPr="005D5FE7">
              <w:t>отдела культ</w:t>
            </w:r>
            <w:r w:rsidRPr="005D5FE7">
              <w:t>у</w:t>
            </w:r>
            <w:r w:rsidRPr="005D5FE7">
              <w:t>ры, спорта и м</w:t>
            </w:r>
            <w:r w:rsidRPr="005D5FE7">
              <w:t>о</w:t>
            </w:r>
            <w:r w:rsidRPr="005D5FE7">
              <w:t xml:space="preserve">лодёжи </w:t>
            </w:r>
          </w:p>
        </w:tc>
        <w:tc>
          <w:tcPr>
            <w:tcW w:w="2551" w:type="dxa"/>
            <w:shd w:val="clear" w:color="auto" w:fill="auto"/>
          </w:tcPr>
          <w:p w:rsidR="007211E1" w:rsidRPr="006C6AB6" w:rsidRDefault="007211E1" w:rsidP="00526C75">
            <w:pPr>
              <w:widowControl w:val="0"/>
              <w:suppressAutoHyphens/>
              <w:autoSpaceDE w:val="0"/>
              <w:snapToGrid w:val="0"/>
              <w:jc w:val="center"/>
              <w:textAlignment w:val="baseline"/>
              <w:rPr>
                <w:rFonts w:eastAsia="Times New Roman CYR"/>
                <w:kern w:val="1"/>
                <w:lang w:eastAsia="fa-IR" w:bidi="fa-IR"/>
              </w:rPr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Проведение мероприятий по</w:t>
            </w:r>
          </w:p>
          <w:p w:rsidR="007211E1" w:rsidRPr="005D5FE7" w:rsidRDefault="007211E1" w:rsidP="00526C75">
            <w:pPr>
              <w:jc w:val="center"/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формированию у м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 xml:space="preserve">лодежи </w:t>
            </w:r>
            <w:r w:rsidRPr="006C6AB6">
              <w:rPr>
                <w:kern w:val="1"/>
                <w:lang w:eastAsia="fa-IR" w:bidi="fa-IR"/>
              </w:rPr>
              <w:t>«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российской идентичности</w:t>
            </w:r>
            <w:r w:rsidRPr="006C6AB6">
              <w:rPr>
                <w:kern w:val="1"/>
                <w:lang w:eastAsia="fa-IR" w:bidi="fa-IR"/>
              </w:rPr>
              <w:t xml:space="preserve">» 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 ре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а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лизации мероприятий по профилактике ас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циального поведения, этнического и религ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озно-политического экстремизма в мол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дежной среде</w:t>
            </w:r>
          </w:p>
        </w:tc>
        <w:tc>
          <w:tcPr>
            <w:tcW w:w="1418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t>31.12.2022</w:t>
            </w:r>
          </w:p>
        </w:tc>
        <w:tc>
          <w:tcPr>
            <w:tcW w:w="170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140,0</w:t>
            </w:r>
          </w:p>
        </w:tc>
        <w:tc>
          <w:tcPr>
            <w:tcW w:w="1417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1276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140,0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7211E1" w:rsidRPr="005D5FE7" w:rsidRDefault="007211E1" w:rsidP="00526C75">
            <w:r>
              <w:t>1.4</w:t>
            </w:r>
          </w:p>
        </w:tc>
        <w:tc>
          <w:tcPr>
            <w:tcW w:w="3119" w:type="dxa"/>
            <w:shd w:val="clear" w:color="auto" w:fill="auto"/>
          </w:tcPr>
          <w:p w:rsidR="007211E1" w:rsidRPr="005D5FE7" w:rsidRDefault="007211E1" w:rsidP="00526C75">
            <w:r w:rsidRPr="005D5FE7">
              <w:t>Обеспечение проведения мероприятий по организ</w:t>
            </w:r>
            <w:r w:rsidRPr="005D5FE7">
              <w:t>а</w:t>
            </w:r>
            <w:r w:rsidRPr="005D5FE7">
              <w:t>ции временного труд</w:t>
            </w:r>
            <w:r w:rsidRPr="005D5FE7">
              <w:t>о</w:t>
            </w:r>
            <w:r w:rsidRPr="005D5FE7">
              <w:t>устройства несовершенн</w:t>
            </w:r>
            <w:r w:rsidRPr="005D5FE7">
              <w:t>о</w:t>
            </w:r>
            <w:r w:rsidRPr="005D5FE7">
              <w:t xml:space="preserve">летних </w:t>
            </w:r>
            <w:r w:rsidRPr="005D5FE7">
              <w:rPr>
                <w:lang w:eastAsia="ar-SA"/>
              </w:rPr>
              <w:t>в возрасте от 14 до 18 лет на территории Пе</w:t>
            </w:r>
            <w:r w:rsidRPr="005D5FE7">
              <w:rPr>
                <w:lang w:eastAsia="ar-SA"/>
              </w:rPr>
              <w:t>с</w:t>
            </w:r>
            <w:r w:rsidRPr="005D5FE7">
              <w:rPr>
                <w:lang w:eastAsia="ar-SA"/>
              </w:rPr>
              <w:t>чанокопского района в св</w:t>
            </w:r>
            <w:r w:rsidRPr="005D5FE7">
              <w:rPr>
                <w:lang w:eastAsia="ar-SA"/>
              </w:rPr>
              <w:t>о</w:t>
            </w:r>
            <w:r w:rsidRPr="005D5FE7">
              <w:rPr>
                <w:lang w:eastAsia="ar-SA"/>
              </w:rPr>
              <w:t>бодное от учебы время</w:t>
            </w:r>
          </w:p>
        </w:tc>
        <w:tc>
          <w:tcPr>
            <w:tcW w:w="1985" w:type="dxa"/>
            <w:shd w:val="clear" w:color="auto" w:fill="auto"/>
          </w:tcPr>
          <w:p w:rsidR="007211E1" w:rsidRDefault="007211E1" w:rsidP="00526C75">
            <w:pPr>
              <w:jc w:val="both"/>
            </w:pPr>
            <w:r w:rsidRPr="005D5FE7">
              <w:t xml:space="preserve">Лунева К.В. </w:t>
            </w:r>
          </w:p>
          <w:p w:rsidR="007211E1" w:rsidRDefault="007211E1" w:rsidP="00526C75">
            <w:pPr>
              <w:jc w:val="both"/>
            </w:pPr>
          </w:p>
          <w:p w:rsidR="007211E1" w:rsidRPr="005D5FE7" w:rsidRDefault="007211E1" w:rsidP="00526C75">
            <w:pPr>
              <w:jc w:val="both"/>
            </w:pPr>
            <w:r w:rsidRPr="005D5FE7">
              <w:t>начальник</w:t>
            </w:r>
          </w:p>
          <w:p w:rsidR="007211E1" w:rsidRPr="005D5FE7" w:rsidRDefault="007211E1" w:rsidP="00526C75">
            <w:r w:rsidRPr="005D5FE7">
              <w:t>отдела культ</w:t>
            </w:r>
            <w:r w:rsidRPr="005D5FE7">
              <w:t>у</w:t>
            </w:r>
            <w:r w:rsidRPr="005D5FE7">
              <w:t>ры, спорта и м</w:t>
            </w:r>
            <w:r w:rsidRPr="005D5FE7">
              <w:t>о</w:t>
            </w:r>
            <w:r w:rsidRPr="005D5FE7">
              <w:t>лодёжи</w:t>
            </w:r>
          </w:p>
        </w:tc>
        <w:tc>
          <w:tcPr>
            <w:tcW w:w="255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Т</w:t>
            </w:r>
            <w:r w:rsidRPr="005D5FE7">
              <w:t xml:space="preserve">рудоустройства несовершеннолетних </w:t>
            </w:r>
            <w:r w:rsidRPr="005D5FE7">
              <w:rPr>
                <w:lang w:eastAsia="ar-SA"/>
              </w:rPr>
              <w:t>в возрасте от 14 до 18 лет на территории Песчанокопского ра</w:t>
            </w:r>
            <w:r w:rsidRPr="005D5FE7">
              <w:rPr>
                <w:lang w:eastAsia="ar-SA"/>
              </w:rPr>
              <w:t>й</w:t>
            </w:r>
            <w:r w:rsidRPr="005D5FE7">
              <w:rPr>
                <w:lang w:eastAsia="ar-SA"/>
              </w:rPr>
              <w:t>она</w:t>
            </w:r>
            <w:r>
              <w:rPr>
                <w:lang w:eastAsia="ar-SA"/>
              </w:rPr>
              <w:t xml:space="preserve"> в летний период</w:t>
            </w:r>
          </w:p>
        </w:tc>
        <w:tc>
          <w:tcPr>
            <w:tcW w:w="1418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t>31.12.2022</w:t>
            </w:r>
          </w:p>
        </w:tc>
        <w:tc>
          <w:tcPr>
            <w:tcW w:w="170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0</w:t>
            </w:r>
          </w:p>
        </w:tc>
        <w:tc>
          <w:tcPr>
            <w:tcW w:w="1417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1276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7211E1" w:rsidRPr="005D5FE7" w:rsidRDefault="007211E1" w:rsidP="00526C75">
            <w:pPr>
              <w:widowControl w:val="0"/>
              <w:tabs>
                <w:tab w:val="left" w:pos="4230"/>
                <w:tab w:val="center" w:pos="7475"/>
              </w:tabs>
              <w:suppressAutoHyphens/>
              <w:autoSpaceDE w:val="0"/>
              <w:snapToGrid w:val="0"/>
              <w:spacing w:line="223" w:lineRule="atLeast"/>
              <w:textAlignment w:val="baseline"/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ab/>
              <w:t xml:space="preserve">Подпрограмма 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«</w:t>
            </w: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Формирование патриотизма в молодежной среде</w:t>
            </w:r>
            <w:r w:rsidRPr="00C477D4">
              <w:rPr>
                <w:kern w:val="1"/>
                <w:sz w:val="22"/>
                <w:szCs w:val="22"/>
                <w:lang w:eastAsia="fa-IR" w:bidi="fa-IR"/>
              </w:rPr>
              <w:t>»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7211E1" w:rsidRPr="005D5FE7" w:rsidRDefault="007211E1" w:rsidP="00526C75">
            <w:r>
              <w:t>2.1</w:t>
            </w:r>
          </w:p>
        </w:tc>
        <w:tc>
          <w:tcPr>
            <w:tcW w:w="3119" w:type="dxa"/>
            <w:shd w:val="clear" w:color="auto" w:fill="auto"/>
          </w:tcPr>
          <w:p w:rsidR="007211E1" w:rsidRPr="005D5FE7" w:rsidRDefault="007211E1" w:rsidP="00526C75">
            <w:r w:rsidRPr="006C6AB6">
              <w:rPr>
                <w:rFonts w:eastAsia="Times New Roman CYR"/>
                <w:kern w:val="1"/>
                <w:lang w:eastAsia="fa-IR" w:bidi="fa-IR"/>
              </w:rPr>
              <w:t>Обеспечение проведения мероприятий по соде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й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ствию патриотическому воспитанию молодых л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ю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дей Песчанокопского рай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на</w:t>
            </w:r>
          </w:p>
        </w:tc>
        <w:tc>
          <w:tcPr>
            <w:tcW w:w="1985" w:type="dxa"/>
            <w:shd w:val="clear" w:color="auto" w:fill="auto"/>
          </w:tcPr>
          <w:p w:rsidR="007211E1" w:rsidRDefault="007211E1" w:rsidP="00526C75">
            <w:pPr>
              <w:jc w:val="both"/>
            </w:pPr>
            <w:r w:rsidRPr="005D5FE7">
              <w:t xml:space="preserve">Лунева К.В. </w:t>
            </w:r>
          </w:p>
          <w:p w:rsidR="007211E1" w:rsidRDefault="007211E1" w:rsidP="00526C75">
            <w:pPr>
              <w:jc w:val="both"/>
            </w:pPr>
          </w:p>
          <w:p w:rsidR="007211E1" w:rsidRPr="005D5FE7" w:rsidRDefault="007211E1" w:rsidP="00526C75">
            <w:pPr>
              <w:jc w:val="both"/>
            </w:pPr>
            <w:r w:rsidRPr="005D5FE7">
              <w:t>начальник</w:t>
            </w:r>
          </w:p>
          <w:p w:rsidR="007211E1" w:rsidRPr="005D5FE7" w:rsidRDefault="007211E1" w:rsidP="00526C75">
            <w:r w:rsidRPr="005D5FE7">
              <w:t>отдела культ</w:t>
            </w:r>
            <w:r w:rsidRPr="005D5FE7">
              <w:t>у</w:t>
            </w:r>
            <w:r w:rsidRPr="005D5FE7">
              <w:t>ры, спорта и м</w:t>
            </w:r>
            <w:r w:rsidRPr="005D5FE7">
              <w:t>о</w:t>
            </w:r>
            <w:r w:rsidRPr="005D5FE7">
              <w:t xml:space="preserve">лодёжи </w:t>
            </w:r>
          </w:p>
        </w:tc>
        <w:tc>
          <w:tcPr>
            <w:tcW w:w="255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6C6AB6">
              <w:rPr>
                <w:rFonts w:eastAsia="Times New Roman CYR"/>
                <w:kern w:val="1"/>
                <w:lang w:eastAsia="fa-IR" w:bidi="fa-IR"/>
              </w:rPr>
              <w:t>Проведения меропр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и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ятий по содействию патриотическому во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с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питанию молодых людей Песчаноко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п</w:t>
            </w:r>
            <w:r w:rsidRPr="006C6AB6">
              <w:rPr>
                <w:rFonts w:eastAsia="Times New Roman CYR"/>
                <w:kern w:val="1"/>
                <w:lang w:eastAsia="fa-IR" w:bidi="fa-IR"/>
              </w:rPr>
              <w:t>ского района</w:t>
            </w:r>
          </w:p>
        </w:tc>
        <w:tc>
          <w:tcPr>
            <w:tcW w:w="1418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t>31.12.2022</w:t>
            </w:r>
          </w:p>
        </w:tc>
        <w:tc>
          <w:tcPr>
            <w:tcW w:w="170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10,0</w:t>
            </w:r>
          </w:p>
        </w:tc>
        <w:tc>
          <w:tcPr>
            <w:tcW w:w="1417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1276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10,0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C477D4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t>Подпрограмма «</w:t>
            </w:r>
            <w:r w:rsidRPr="00C477D4">
              <w:rPr>
                <w:sz w:val="22"/>
                <w:szCs w:val="22"/>
              </w:rPr>
              <w:t>Формирование эффективной системы поддержки добровольческой деятельности»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7211E1" w:rsidRPr="006C6AB6" w:rsidRDefault="007211E1" w:rsidP="00526C7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119" w:type="dxa"/>
            <w:shd w:val="clear" w:color="auto" w:fill="auto"/>
          </w:tcPr>
          <w:p w:rsidR="007211E1" w:rsidRPr="005D5FE7" w:rsidRDefault="007211E1" w:rsidP="00526C75">
            <w:r w:rsidRPr="006C6AB6">
              <w:rPr>
                <w:color w:val="000000"/>
              </w:rPr>
              <w:t>Реализация регионального проекта «Социальная а</w:t>
            </w:r>
            <w:r w:rsidRPr="006C6AB6">
              <w:rPr>
                <w:color w:val="000000"/>
              </w:rPr>
              <w:t>к</w:t>
            </w:r>
            <w:r w:rsidRPr="006C6AB6">
              <w:rPr>
                <w:color w:val="000000"/>
              </w:rPr>
              <w:t>тивность (Ростовская о</w:t>
            </w:r>
            <w:r w:rsidRPr="006C6AB6">
              <w:rPr>
                <w:color w:val="000000"/>
              </w:rPr>
              <w:t>б</w:t>
            </w:r>
            <w:r w:rsidRPr="006C6AB6">
              <w:rPr>
                <w:color w:val="000000"/>
              </w:rPr>
              <w:lastRenderedPageBreak/>
              <w:t>ласть)» на муниципальном уровне. Создание и внедр</w:t>
            </w:r>
            <w:r w:rsidRPr="006C6AB6">
              <w:rPr>
                <w:color w:val="000000"/>
              </w:rPr>
              <w:t>е</w:t>
            </w:r>
            <w:r w:rsidRPr="006C6AB6">
              <w:rPr>
                <w:color w:val="000000"/>
              </w:rPr>
              <w:t>ние системы социальной поддержки граждан, сист</w:t>
            </w:r>
            <w:r w:rsidRPr="006C6AB6">
              <w:rPr>
                <w:color w:val="000000"/>
              </w:rPr>
              <w:t>е</w:t>
            </w:r>
            <w:r w:rsidRPr="006C6AB6">
              <w:rPr>
                <w:color w:val="000000"/>
              </w:rPr>
              <w:t>матически участвующих в добровольческих (воло</w:t>
            </w:r>
            <w:r w:rsidRPr="006C6AB6">
              <w:rPr>
                <w:color w:val="000000"/>
              </w:rPr>
              <w:t>н</w:t>
            </w:r>
            <w:r w:rsidRPr="006C6AB6">
              <w:rPr>
                <w:color w:val="000000"/>
              </w:rPr>
              <w:t>терских) проектах и мер</w:t>
            </w:r>
            <w:r w:rsidRPr="006C6AB6">
              <w:rPr>
                <w:color w:val="000000"/>
              </w:rPr>
              <w:t>о</w:t>
            </w:r>
            <w:r w:rsidRPr="006C6AB6">
              <w:rPr>
                <w:color w:val="000000"/>
              </w:rPr>
              <w:t>приятиях</w:t>
            </w:r>
          </w:p>
        </w:tc>
        <w:tc>
          <w:tcPr>
            <w:tcW w:w="1985" w:type="dxa"/>
            <w:shd w:val="clear" w:color="auto" w:fill="auto"/>
          </w:tcPr>
          <w:p w:rsidR="007211E1" w:rsidRPr="006C6AB6" w:rsidRDefault="007211E1" w:rsidP="00526C75">
            <w:pPr>
              <w:rPr>
                <w:rFonts w:eastAsia="Times New Roman CYR"/>
                <w:kern w:val="1"/>
                <w:lang w:eastAsia="fa-IR" w:bidi="fa-IR"/>
              </w:rPr>
            </w:pPr>
          </w:p>
        </w:tc>
        <w:tc>
          <w:tcPr>
            <w:tcW w:w="255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6C6AB6">
              <w:rPr>
                <w:color w:val="000000"/>
              </w:rPr>
              <w:t>Реализация реги</w:t>
            </w:r>
            <w:r w:rsidRPr="006C6AB6">
              <w:rPr>
                <w:color w:val="000000"/>
              </w:rPr>
              <w:t>о</w:t>
            </w:r>
            <w:r w:rsidRPr="006C6AB6">
              <w:rPr>
                <w:color w:val="000000"/>
              </w:rPr>
              <w:t>нального проекта «Социальная акти</w:t>
            </w:r>
            <w:r w:rsidRPr="006C6AB6">
              <w:rPr>
                <w:color w:val="000000"/>
              </w:rPr>
              <w:t>в</w:t>
            </w:r>
            <w:r w:rsidRPr="006C6AB6">
              <w:rPr>
                <w:color w:val="000000"/>
              </w:rPr>
              <w:lastRenderedPageBreak/>
              <w:t>ность (Ростовская о</w:t>
            </w:r>
            <w:r w:rsidRPr="006C6AB6">
              <w:rPr>
                <w:color w:val="000000"/>
              </w:rPr>
              <w:t>б</w:t>
            </w:r>
            <w:r w:rsidRPr="006C6AB6">
              <w:rPr>
                <w:color w:val="000000"/>
              </w:rPr>
              <w:t>ласть)» на территории Песчанокопского ра</w:t>
            </w:r>
            <w:r w:rsidRPr="006C6AB6">
              <w:rPr>
                <w:color w:val="000000"/>
              </w:rPr>
              <w:t>й</w:t>
            </w:r>
            <w:r w:rsidRPr="006C6AB6">
              <w:rPr>
                <w:color w:val="000000"/>
              </w:rPr>
              <w:t>она. Создание и вне</w:t>
            </w:r>
            <w:r w:rsidRPr="006C6AB6">
              <w:rPr>
                <w:color w:val="000000"/>
              </w:rPr>
              <w:t>д</w:t>
            </w:r>
            <w:r w:rsidRPr="006C6AB6">
              <w:rPr>
                <w:color w:val="000000"/>
              </w:rPr>
              <w:t>рение системы соц</w:t>
            </w:r>
            <w:r w:rsidRPr="006C6AB6">
              <w:rPr>
                <w:color w:val="000000"/>
              </w:rPr>
              <w:t>и</w:t>
            </w:r>
            <w:r w:rsidRPr="006C6AB6">
              <w:rPr>
                <w:color w:val="000000"/>
              </w:rPr>
              <w:t>альной поддержки граждан, системат</w:t>
            </w:r>
            <w:r w:rsidRPr="006C6AB6">
              <w:rPr>
                <w:color w:val="000000"/>
              </w:rPr>
              <w:t>и</w:t>
            </w:r>
            <w:r w:rsidRPr="006C6AB6">
              <w:rPr>
                <w:color w:val="000000"/>
              </w:rPr>
              <w:t>чески участвующих в добровольческих (в</w:t>
            </w:r>
            <w:r w:rsidRPr="006C6AB6">
              <w:rPr>
                <w:color w:val="000000"/>
              </w:rPr>
              <w:t>о</w:t>
            </w:r>
            <w:r w:rsidRPr="006C6AB6">
              <w:rPr>
                <w:color w:val="000000"/>
              </w:rPr>
              <w:t>лонтерских) проектах и мероприятиях</w:t>
            </w:r>
          </w:p>
        </w:tc>
        <w:tc>
          <w:tcPr>
            <w:tcW w:w="1418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lastRenderedPageBreak/>
              <w:t>31.12.2022</w:t>
            </w:r>
          </w:p>
        </w:tc>
        <w:tc>
          <w:tcPr>
            <w:tcW w:w="170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5,0</w:t>
            </w:r>
          </w:p>
        </w:tc>
        <w:tc>
          <w:tcPr>
            <w:tcW w:w="1417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1276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5,0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5D5FE7">
              <w:t>0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 w:rsidRPr="00226E7A">
              <w:rPr>
                <w:rFonts w:eastAsia="Times New Roman CYR"/>
                <w:kern w:val="1"/>
                <w:sz w:val="22"/>
                <w:szCs w:val="22"/>
                <w:lang w:eastAsia="fa-IR" w:bidi="fa-IR"/>
              </w:rPr>
              <w:lastRenderedPageBreak/>
              <w:t xml:space="preserve">Подпрограмма </w:t>
            </w:r>
            <w:r w:rsidRPr="00226E7A">
              <w:rPr>
                <w:sz w:val="22"/>
                <w:szCs w:val="22"/>
              </w:rPr>
              <w:t>«Развитие инфраструктуры молодежной политики»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7211E1" w:rsidRDefault="007211E1" w:rsidP="00526C7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4.1</w:t>
            </w:r>
          </w:p>
        </w:tc>
        <w:tc>
          <w:tcPr>
            <w:tcW w:w="3119" w:type="dxa"/>
            <w:shd w:val="clear" w:color="auto" w:fill="auto"/>
          </w:tcPr>
          <w:p w:rsidR="007211E1" w:rsidRPr="000D6F5A" w:rsidRDefault="007211E1" w:rsidP="00526C75">
            <w:pPr>
              <w:rPr>
                <w:color w:val="000000"/>
              </w:rPr>
            </w:pPr>
            <w:r w:rsidRPr="000D6F5A">
              <w:rPr>
                <w:color w:val="000000"/>
              </w:rPr>
              <w:t>Создание многофункци</w:t>
            </w:r>
            <w:r w:rsidRPr="000D6F5A">
              <w:rPr>
                <w:color w:val="000000"/>
              </w:rPr>
              <w:t>о</w:t>
            </w:r>
            <w:r w:rsidRPr="000D6F5A">
              <w:rPr>
                <w:color w:val="000000"/>
              </w:rPr>
              <w:t>нальных молодёжных це</w:t>
            </w:r>
            <w:r w:rsidRPr="000D6F5A">
              <w:rPr>
                <w:color w:val="000000"/>
              </w:rPr>
              <w:t>н</w:t>
            </w:r>
            <w:r w:rsidRPr="000D6F5A">
              <w:rPr>
                <w:color w:val="000000"/>
              </w:rPr>
              <w:t>тров (поддержки молодё</w:t>
            </w:r>
            <w:r w:rsidRPr="000D6F5A">
              <w:rPr>
                <w:color w:val="000000"/>
              </w:rPr>
              <w:t>ж</w:t>
            </w:r>
            <w:r w:rsidRPr="000D6F5A">
              <w:rPr>
                <w:color w:val="000000"/>
              </w:rPr>
              <w:t>ных инициатив)</w:t>
            </w:r>
          </w:p>
        </w:tc>
        <w:tc>
          <w:tcPr>
            <w:tcW w:w="1985" w:type="dxa"/>
            <w:shd w:val="clear" w:color="auto" w:fill="auto"/>
          </w:tcPr>
          <w:p w:rsidR="007211E1" w:rsidRPr="006C6AB6" w:rsidRDefault="007211E1" w:rsidP="00526C75">
            <w:pPr>
              <w:rPr>
                <w:rFonts w:eastAsia="Times New Roman CYR"/>
                <w:kern w:val="1"/>
                <w:lang w:eastAsia="fa-IR" w:bidi="fa-IR"/>
              </w:rPr>
            </w:pPr>
            <w:r>
              <w:t>Лунева К.В. начальник отд</w:t>
            </w:r>
            <w:r>
              <w:t>е</w:t>
            </w:r>
            <w:r>
              <w:t>ла культуры, спорта и мол</w:t>
            </w:r>
            <w:r>
              <w:t>о</w:t>
            </w:r>
            <w:r>
              <w:t>дежи</w:t>
            </w:r>
          </w:p>
        </w:tc>
        <w:tc>
          <w:tcPr>
            <w:tcW w:w="2551" w:type="dxa"/>
            <w:shd w:val="clear" w:color="auto" w:fill="auto"/>
          </w:tcPr>
          <w:p w:rsidR="007211E1" w:rsidRPr="006C6AB6" w:rsidRDefault="007211E1" w:rsidP="00526C7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Приобретение осно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ных средств для ММЦ, в том числе для добровольческих це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тров</w:t>
            </w:r>
          </w:p>
        </w:tc>
        <w:tc>
          <w:tcPr>
            <w:tcW w:w="1418" w:type="dxa"/>
            <w:shd w:val="clear" w:color="auto" w:fill="auto"/>
          </w:tcPr>
          <w:p w:rsidR="007211E1" w:rsidRDefault="007211E1" w:rsidP="00526C75">
            <w:pPr>
              <w:jc w:val="center"/>
            </w:pPr>
            <w:r>
              <w:t>31.12.2022</w:t>
            </w:r>
          </w:p>
        </w:tc>
        <w:tc>
          <w:tcPr>
            <w:tcW w:w="1701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176,1</w:t>
            </w:r>
          </w:p>
        </w:tc>
        <w:tc>
          <w:tcPr>
            <w:tcW w:w="1417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0</w:t>
            </w:r>
          </w:p>
        </w:tc>
        <w:tc>
          <w:tcPr>
            <w:tcW w:w="1276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165,3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10,8</w:t>
            </w:r>
          </w:p>
        </w:tc>
        <w:tc>
          <w:tcPr>
            <w:tcW w:w="992" w:type="dxa"/>
            <w:shd w:val="clear" w:color="auto" w:fill="auto"/>
          </w:tcPr>
          <w:p w:rsidR="007211E1" w:rsidRPr="005D5FE7" w:rsidRDefault="007211E1" w:rsidP="00526C75">
            <w:pPr>
              <w:jc w:val="center"/>
            </w:pPr>
            <w:r>
              <w:t>0</w:t>
            </w: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6018" w:type="dxa"/>
            <w:gridSpan w:val="10"/>
            <w:shd w:val="clear" w:color="auto" w:fill="auto"/>
          </w:tcPr>
          <w:p w:rsidR="007211E1" w:rsidRDefault="007211E1" w:rsidP="00526C75">
            <w:pPr>
              <w:jc w:val="center"/>
            </w:pPr>
          </w:p>
        </w:tc>
      </w:tr>
      <w:tr w:rsidR="007211E1" w:rsidTr="00230FF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567" w:type="dxa"/>
            <w:shd w:val="clear" w:color="auto" w:fill="auto"/>
          </w:tcPr>
          <w:p w:rsidR="007211E1" w:rsidRDefault="007211E1" w:rsidP="00526C75">
            <w:pPr>
              <w:spacing w:before="100" w:beforeAutospacing="1" w:after="100" w:afterAutospacing="1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119" w:type="dxa"/>
            <w:shd w:val="clear" w:color="auto" w:fill="auto"/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</w:pPr>
            <w:r w:rsidRPr="00632B57">
              <w:t xml:space="preserve">Итого по муниципальной  </w:t>
            </w:r>
            <w:r w:rsidRPr="00632B57">
              <w:br/>
              <w:t>программе</w:t>
            </w:r>
          </w:p>
        </w:tc>
        <w:tc>
          <w:tcPr>
            <w:tcW w:w="1985" w:type="dxa"/>
            <w:shd w:val="clear" w:color="auto" w:fill="auto"/>
          </w:tcPr>
          <w:p w:rsidR="007211E1" w:rsidRPr="00632B57" w:rsidRDefault="007211E1" w:rsidP="00526C75">
            <w:r>
              <w:t>Лунева К.В. начальник отд</w:t>
            </w:r>
            <w:r>
              <w:t>е</w:t>
            </w:r>
            <w:r>
              <w:t>ла культуры, спорта и мол</w:t>
            </w:r>
            <w:r>
              <w:t>о</w:t>
            </w:r>
            <w:r>
              <w:t>дежи</w:t>
            </w:r>
          </w:p>
        </w:tc>
        <w:tc>
          <w:tcPr>
            <w:tcW w:w="2551" w:type="dxa"/>
            <w:shd w:val="clear" w:color="auto" w:fill="auto"/>
          </w:tcPr>
          <w:p w:rsidR="007211E1" w:rsidRPr="00632B57" w:rsidRDefault="007211E1" w:rsidP="00526C75">
            <w:pPr>
              <w:jc w:val="center"/>
            </w:pPr>
            <w:r w:rsidRPr="00632B57">
              <w:t>X</w:t>
            </w:r>
          </w:p>
        </w:tc>
        <w:tc>
          <w:tcPr>
            <w:tcW w:w="1418" w:type="dxa"/>
            <w:shd w:val="clear" w:color="auto" w:fill="auto"/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  <w:p w:rsidR="007211E1" w:rsidRPr="00632B57" w:rsidRDefault="007211E1" w:rsidP="00526C7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211E1" w:rsidRPr="00632B57" w:rsidRDefault="007211E1" w:rsidP="00526C75">
            <w:pPr>
              <w:jc w:val="center"/>
            </w:pPr>
            <w:r>
              <w:t>614,9</w:t>
            </w:r>
          </w:p>
        </w:tc>
        <w:tc>
          <w:tcPr>
            <w:tcW w:w="1417" w:type="dxa"/>
            <w:shd w:val="clear" w:color="auto" w:fill="auto"/>
          </w:tcPr>
          <w:p w:rsidR="007211E1" w:rsidRPr="00632B57" w:rsidRDefault="007211E1" w:rsidP="00526C75">
            <w:pPr>
              <w:jc w:val="center"/>
            </w:pPr>
            <w:r w:rsidRPr="00632B57">
              <w:t>X</w:t>
            </w:r>
          </w:p>
        </w:tc>
        <w:tc>
          <w:tcPr>
            <w:tcW w:w="1276" w:type="dxa"/>
            <w:shd w:val="clear" w:color="auto" w:fill="auto"/>
          </w:tcPr>
          <w:p w:rsidR="007211E1" w:rsidRPr="00632B57" w:rsidRDefault="007211E1" w:rsidP="00526C75">
            <w:pPr>
              <w:jc w:val="center"/>
            </w:pPr>
            <w:r>
              <w:t>165,3</w:t>
            </w:r>
          </w:p>
        </w:tc>
        <w:tc>
          <w:tcPr>
            <w:tcW w:w="992" w:type="dxa"/>
            <w:shd w:val="clear" w:color="auto" w:fill="auto"/>
          </w:tcPr>
          <w:p w:rsidR="007211E1" w:rsidRPr="00632B57" w:rsidRDefault="007211E1" w:rsidP="00526C75">
            <w:pPr>
              <w:jc w:val="center"/>
            </w:pPr>
            <w:r>
              <w:t>449,6</w:t>
            </w:r>
          </w:p>
        </w:tc>
        <w:tc>
          <w:tcPr>
            <w:tcW w:w="992" w:type="dxa"/>
            <w:shd w:val="clear" w:color="auto" w:fill="auto"/>
          </w:tcPr>
          <w:p w:rsidR="007211E1" w:rsidRPr="00632B57" w:rsidRDefault="007211E1" w:rsidP="00526C7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32B57">
              <w:t>X</w:t>
            </w:r>
          </w:p>
        </w:tc>
      </w:tr>
    </w:tbl>
    <w:p w:rsidR="007211E1" w:rsidRDefault="007211E1" w:rsidP="004D2F27"/>
    <w:p w:rsidR="007211E1" w:rsidRDefault="007211E1" w:rsidP="004D2F27"/>
    <w:p w:rsidR="00DE70A3" w:rsidRDefault="00DE70A3" w:rsidP="004D2F27"/>
    <w:p w:rsidR="004D2F27" w:rsidRPr="00DE70A3" w:rsidRDefault="004D2F27" w:rsidP="004D2F27">
      <w:pPr>
        <w:rPr>
          <w:sz w:val="28"/>
          <w:szCs w:val="28"/>
        </w:rPr>
      </w:pPr>
      <w:r w:rsidRPr="00DE70A3">
        <w:rPr>
          <w:sz w:val="28"/>
          <w:szCs w:val="28"/>
        </w:rPr>
        <w:t xml:space="preserve">Управляющий делами                                                                                                                                                            </w:t>
      </w:r>
    </w:p>
    <w:p w:rsidR="00CE59D5" w:rsidRPr="00DE70A3" w:rsidRDefault="004D2F27">
      <w:pPr>
        <w:rPr>
          <w:sz w:val="28"/>
          <w:szCs w:val="28"/>
        </w:rPr>
      </w:pPr>
      <w:r w:rsidRPr="00DE70A3">
        <w:rPr>
          <w:sz w:val="28"/>
          <w:szCs w:val="28"/>
        </w:rPr>
        <w:t xml:space="preserve">Администрации района                                                                                                     </w:t>
      </w:r>
      <w:r w:rsidR="00DE70A3">
        <w:rPr>
          <w:sz w:val="28"/>
          <w:szCs w:val="28"/>
        </w:rPr>
        <w:t xml:space="preserve">                                  </w:t>
      </w:r>
      <w:r w:rsidRPr="00DE70A3">
        <w:rPr>
          <w:sz w:val="28"/>
          <w:szCs w:val="28"/>
        </w:rPr>
        <w:t>О.В. Купина</w:t>
      </w:r>
    </w:p>
    <w:sectPr w:rsidR="00CE59D5" w:rsidRPr="00DE70A3" w:rsidSect="00DE70A3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0A3" w:rsidRDefault="00DE70A3" w:rsidP="00DE70A3">
      <w:r>
        <w:separator/>
      </w:r>
    </w:p>
  </w:endnote>
  <w:endnote w:type="continuationSeparator" w:id="0">
    <w:p w:rsidR="00DE70A3" w:rsidRDefault="00DE70A3" w:rsidP="00DE7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2028099"/>
      <w:docPartObj>
        <w:docPartGallery w:val="Page Numbers (Bottom of Page)"/>
        <w:docPartUnique/>
      </w:docPartObj>
    </w:sdtPr>
    <w:sdtEndPr/>
    <w:sdtContent>
      <w:p w:rsidR="00DE70A3" w:rsidRDefault="00DE70A3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33FA">
          <w:rPr>
            <w:noProof/>
          </w:rPr>
          <w:t>4</w:t>
        </w:r>
        <w:r>
          <w:fldChar w:fldCharType="end"/>
        </w:r>
      </w:p>
    </w:sdtContent>
  </w:sdt>
  <w:p w:rsidR="00DE70A3" w:rsidRDefault="00DE70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0A3" w:rsidRDefault="00DE70A3" w:rsidP="00DE70A3">
      <w:r>
        <w:separator/>
      </w:r>
    </w:p>
  </w:footnote>
  <w:footnote w:type="continuationSeparator" w:id="0">
    <w:p w:rsidR="00DE70A3" w:rsidRDefault="00DE70A3" w:rsidP="00DE70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5C8"/>
    <w:rsid w:val="00185C89"/>
    <w:rsid w:val="00230FF2"/>
    <w:rsid w:val="003A43D1"/>
    <w:rsid w:val="004D2F27"/>
    <w:rsid w:val="005265C8"/>
    <w:rsid w:val="00706903"/>
    <w:rsid w:val="007211E1"/>
    <w:rsid w:val="007F1F38"/>
    <w:rsid w:val="008B7783"/>
    <w:rsid w:val="00AB1454"/>
    <w:rsid w:val="00B633FA"/>
    <w:rsid w:val="00CE59D5"/>
    <w:rsid w:val="00D16E64"/>
    <w:rsid w:val="00DE70A3"/>
    <w:rsid w:val="00E40D25"/>
    <w:rsid w:val="00E81F25"/>
    <w:rsid w:val="00EA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721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F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7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7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7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70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59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7211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1F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1F3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E7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E70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E7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E70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D:\&#1056;&#1072;&#1073;&#1086;&#1090;&#1072;\2017\GAVRIL~1\AppData\Local\Temp\26284234-95483325-95483535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</dc:creator>
  <cp:lastModifiedBy>Елена Алексеевна Мыльникова</cp:lastModifiedBy>
  <cp:revision>8</cp:revision>
  <cp:lastPrinted>2021-12-29T11:54:00Z</cp:lastPrinted>
  <dcterms:created xsi:type="dcterms:W3CDTF">2021-12-28T12:30:00Z</dcterms:created>
  <dcterms:modified xsi:type="dcterms:W3CDTF">2021-12-30T06:15:00Z</dcterms:modified>
</cp:coreProperties>
</file>