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F03" w:rsidRDefault="00471BB5" w:rsidP="000631C2">
      <w:pPr>
        <w:tabs>
          <w:tab w:val="left" w:pos="708"/>
          <w:tab w:val="center" w:pos="4536"/>
          <w:tab w:val="right" w:pos="9072"/>
        </w:tabs>
        <w:spacing w:line="233" w:lineRule="auto"/>
        <w:jc w:val="center"/>
        <w:rPr>
          <w:rFonts w:eastAsia="Calibri"/>
          <w:b/>
          <w:noProof/>
          <w:color w:val="auto"/>
          <w:sz w:val="28"/>
          <w:szCs w:val="28"/>
        </w:rPr>
      </w:pPr>
      <w:r>
        <w:rPr>
          <w:rFonts w:eastAsia="Calibri"/>
          <w:b/>
          <w:noProof/>
          <w:color w:val="auto"/>
          <w:sz w:val="28"/>
          <w:szCs w:val="28"/>
        </w:rPr>
        <w:drawing>
          <wp:inline distT="0" distB="0" distL="0" distR="0" wp14:anchorId="2E886AC2" wp14:editId="427459EF">
            <wp:extent cx="668020" cy="858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58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D6C" w:rsidRPr="00B74EAF" w:rsidRDefault="002E6D6C" w:rsidP="000631C2">
      <w:pPr>
        <w:tabs>
          <w:tab w:val="left" w:pos="708"/>
          <w:tab w:val="center" w:pos="4536"/>
          <w:tab w:val="right" w:pos="9072"/>
        </w:tabs>
        <w:spacing w:line="233" w:lineRule="auto"/>
        <w:jc w:val="center"/>
        <w:rPr>
          <w:rFonts w:eastAsia="Calibri"/>
          <w:b/>
          <w:color w:val="auto"/>
          <w:sz w:val="28"/>
          <w:szCs w:val="28"/>
          <w:lang w:eastAsia="en-US" w:bidi="hi-IN"/>
        </w:rPr>
      </w:pPr>
      <w:r w:rsidRPr="00B74EAF">
        <w:rPr>
          <w:rFonts w:eastAsia="Calibri"/>
          <w:b/>
          <w:color w:val="auto"/>
          <w:sz w:val="28"/>
          <w:szCs w:val="28"/>
          <w:lang w:eastAsia="en-US" w:bidi="hi-IN"/>
        </w:rPr>
        <w:t>РОССИЙСКАЯ ФЕДЕРАЦИЯ</w:t>
      </w:r>
    </w:p>
    <w:p w:rsidR="002E6D6C" w:rsidRPr="00B74EAF" w:rsidRDefault="002E6D6C" w:rsidP="000631C2">
      <w:pPr>
        <w:tabs>
          <w:tab w:val="left" w:pos="708"/>
          <w:tab w:val="center" w:pos="4536"/>
          <w:tab w:val="right" w:pos="9072"/>
        </w:tabs>
        <w:spacing w:line="233" w:lineRule="auto"/>
        <w:jc w:val="center"/>
        <w:rPr>
          <w:rFonts w:eastAsia="Calibri"/>
          <w:b/>
          <w:color w:val="auto"/>
          <w:sz w:val="28"/>
          <w:szCs w:val="28"/>
          <w:lang w:eastAsia="en-US" w:bidi="hi-IN"/>
        </w:rPr>
      </w:pPr>
      <w:r w:rsidRPr="00B74EAF">
        <w:rPr>
          <w:rFonts w:eastAsia="Calibri"/>
          <w:b/>
          <w:color w:val="auto"/>
          <w:sz w:val="28"/>
          <w:szCs w:val="28"/>
          <w:lang w:eastAsia="en-US" w:bidi="hi-IN"/>
        </w:rPr>
        <w:t>РОСТОВСКАЯ ОБЛАСТЬ</w:t>
      </w:r>
    </w:p>
    <w:p w:rsidR="002E6D6C" w:rsidRPr="00B74EAF" w:rsidRDefault="002E6D6C" w:rsidP="000631C2">
      <w:pPr>
        <w:keepNext/>
        <w:spacing w:line="233" w:lineRule="auto"/>
        <w:jc w:val="center"/>
        <w:outlineLvl w:val="2"/>
        <w:rPr>
          <w:rFonts w:eastAsia="SimSun"/>
          <w:b/>
          <w:bCs/>
          <w:color w:val="auto"/>
          <w:sz w:val="28"/>
          <w:szCs w:val="28"/>
          <w:lang w:eastAsia="en-US" w:bidi="hi-IN"/>
        </w:rPr>
      </w:pPr>
      <w:r w:rsidRPr="00B74EAF">
        <w:rPr>
          <w:rFonts w:eastAsia="SimSun"/>
          <w:b/>
          <w:bCs/>
          <w:color w:val="auto"/>
          <w:sz w:val="28"/>
          <w:szCs w:val="28"/>
          <w:lang w:eastAsia="en-US" w:bidi="hi-IN"/>
        </w:rPr>
        <w:t>АДМИНИСТРАЦИЯ ПЕСЧАНОКОПСКОГО РАЙОНА</w:t>
      </w:r>
    </w:p>
    <w:p w:rsidR="002E6D6C" w:rsidRPr="00B74EAF" w:rsidRDefault="002E6D6C" w:rsidP="000631C2">
      <w:pPr>
        <w:keepNext/>
        <w:spacing w:line="233" w:lineRule="auto"/>
        <w:jc w:val="center"/>
        <w:outlineLvl w:val="2"/>
        <w:rPr>
          <w:rFonts w:eastAsia="SimSun"/>
          <w:b/>
          <w:bCs/>
          <w:color w:val="auto"/>
          <w:sz w:val="16"/>
          <w:szCs w:val="22"/>
          <w:lang w:eastAsia="en-US" w:bidi="hi-IN"/>
        </w:rPr>
      </w:pPr>
    </w:p>
    <w:p w:rsidR="002E6D6C" w:rsidRPr="00B74EAF" w:rsidRDefault="002E6D6C" w:rsidP="000631C2">
      <w:pPr>
        <w:tabs>
          <w:tab w:val="left" w:pos="4350"/>
        </w:tabs>
        <w:spacing w:line="233" w:lineRule="auto"/>
        <w:rPr>
          <w:rFonts w:eastAsia="Calibri"/>
          <w:b/>
          <w:color w:val="auto"/>
          <w:sz w:val="2"/>
          <w:szCs w:val="28"/>
          <w:lang w:eastAsia="en-US" w:bidi="hi-IN"/>
        </w:rPr>
      </w:pPr>
      <w:r w:rsidRPr="00B74EAF">
        <w:rPr>
          <w:rFonts w:eastAsia="Calibri"/>
          <w:b/>
          <w:color w:val="auto"/>
          <w:sz w:val="2"/>
          <w:szCs w:val="28"/>
          <w:lang w:eastAsia="en-US" w:bidi="hi-IN"/>
        </w:rPr>
        <w:tab/>
      </w:r>
    </w:p>
    <w:p w:rsidR="002E6D6C" w:rsidRPr="00B74EAF" w:rsidRDefault="002E6D6C" w:rsidP="000631C2">
      <w:pPr>
        <w:spacing w:line="233" w:lineRule="auto"/>
        <w:jc w:val="center"/>
        <w:rPr>
          <w:rFonts w:eastAsia="Calibri"/>
          <w:b/>
          <w:color w:val="auto"/>
          <w:sz w:val="28"/>
          <w:szCs w:val="28"/>
          <w:lang w:eastAsia="en-US" w:bidi="hi-IN"/>
        </w:rPr>
      </w:pPr>
      <w:r w:rsidRPr="00B74EAF">
        <w:rPr>
          <w:rFonts w:eastAsia="Calibri"/>
          <w:b/>
          <w:color w:val="auto"/>
          <w:sz w:val="28"/>
          <w:szCs w:val="28"/>
          <w:lang w:eastAsia="en-US" w:bidi="hi-IN"/>
        </w:rPr>
        <w:t>ПОСТАНОВЛЕНИЕ</w:t>
      </w:r>
    </w:p>
    <w:p w:rsidR="002E6D6C" w:rsidRPr="00B74EAF" w:rsidRDefault="002E6D6C" w:rsidP="000631C2">
      <w:pPr>
        <w:spacing w:line="233" w:lineRule="auto"/>
        <w:jc w:val="center"/>
        <w:rPr>
          <w:rFonts w:eastAsia="Calibri"/>
          <w:b/>
          <w:color w:val="auto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2E6D6C" w:rsidRPr="00B74EAF" w:rsidTr="001304E0">
        <w:trPr>
          <w:trHeight w:val="383"/>
        </w:trPr>
        <w:tc>
          <w:tcPr>
            <w:tcW w:w="2235" w:type="dxa"/>
            <w:hideMark/>
          </w:tcPr>
          <w:p w:rsidR="002E6D6C" w:rsidRPr="00B74EAF" w:rsidRDefault="00DC791E" w:rsidP="000631C2">
            <w:pPr>
              <w:spacing w:line="233" w:lineRule="auto"/>
              <w:rPr>
                <w:rFonts w:eastAsia="Calibri"/>
                <w:color w:val="auto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30.04.2026</w:t>
            </w:r>
          </w:p>
        </w:tc>
        <w:tc>
          <w:tcPr>
            <w:tcW w:w="2268" w:type="dxa"/>
          </w:tcPr>
          <w:p w:rsidR="002E6D6C" w:rsidRPr="00B74EAF" w:rsidRDefault="002E6D6C" w:rsidP="000631C2">
            <w:pPr>
              <w:spacing w:line="233" w:lineRule="auto"/>
              <w:jc w:val="center"/>
              <w:rPr>
                <w:rFonts w:eastAsia="Calibri"/>
                <w:color w:val="auto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2E6D6C" w:rsidRPr="00B74EAF" w:rsidRDefault="002E6D6C" w:rsidP="000631C2">
            <w:pPr>
              <w:spacing w:line="233" w:lineRule="auto"/>
              <w:ind w:left="-108"/>
              <w:jc w:val="center"/>
              <w:rPr>
                <w:rFonts w:eastAsia="Calibri"/>
                <w:color w:val="auto"/>
                <w:sz w:val="28"/>
                <w:szCs w:val="28"/>
                <w:lang w:eastAsia="en-US" w:bidi="hi-IN"/>
              </w:rPr>
            </w:pPr>
            <w:r w:rsidRPr="00B74EAF">
              <w:rPr>
                <w:rFonts w:eastAsia="Calibri"/>
                <w:color w:val="auto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2E6D6C" w:rsidRPr="00B74EAF" w:rsidRDefault="00DC791E" w:rsidP="000631C2">
            <w:pPr>
              <w:spacing w:line="233" w:lineRule="auto"/>
              <w:ind w:left="-108"/>
              <w:jc w:val="center"/>
              <w:rPr>
                <w:rFonts w:eastAsia="Calibri"/>
                <w:color w:val="auto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color w:val="auto"/>
                <w:sz w:val="28"/>
                <w:szCs w:val="28"/>
                <w:lang w:eastAsia="en-US" w:bidi="hi-IN"/>
              </w:rPr>
              <w:t>164</w:t>
            </w:r>
          </w:p>
        </w:tc>
        <w:tc>
          <w:tcPr>
            <w:tcW w:w="1315" w:type="dxa"/>
          </w:tcPr>
          <w:p w:rsidR="002E6D6C" w:rsidRPr="00B74EAF" w:rsidRDefault="002E6D6C" w:rsidP="000631C2">
            <w:pPr>
              <w:spacing w:line="233" w:lineRule="auto"/>
              <w:jc w:val="center"/>
              <w:rPr>
                <w:rFonts w:eastAsia="Calibri"/>
                <w:color w:val="auto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2E6D6C" w:rsidRPr="00B74EAF" w:rsidRDefault="002E6D6C" w:rsidP="000631C2">
            <w:pPr>
              <w:tabs>
                <w:tab w:val="center" w:pos="1238"/>
              </w:tabs>
              <w:spacing w:line="233" w:lineRule="auto"/>
              <w:ind w:left="196" w:hanging="196"/>
              <w:rPr>
                <w:rFonts w:eastAsia="Calibri"/>
                <w:color w:val="auto"/>
                <w:sz w:val="28"/>
                <w:szCs w:val="28"/>
                <w:lang w:eastAsia="en-US" w:bidi="hi-IN"/>
              </w:rPr>
            </w:pPr>
            <w:r w:rsidRPr="00B74EAF">
              <w:rPr>
                <w:rFonts w:eastAsia="Calibri"/>
                <w:color w:val="auto"/>
                <w:sz w:val="28"/>
                <w:szCs w:val="28"/>
                <w:lang w:eastAsia="en-US" w:bidi="hi-IN"/>
              </w:rPr>
              <w:tab/>
              <w:t>с. Песчанокопское</w:t>
            </w:r>
          </w:p>
        </w:tc>
      </w:tr>
    </w:tbl>
    <w:p w:rsidR="00446CD5" w:rsidRDefault="00E855F6" w:rsidP="000631C2">
      <w:pPr>
        <w:pStyle w:val="af"/>
        <w:spacing w:line="233" w:lineRule="auto"/>
        <w:ind w:right="453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назначении общественных обсуждений по вопросу рассмотрения схемы расположения земельного участка или земельных участков на кадастровом плане территории, застроенной многоквартирными домами </w:t>
      </w:r>
    </w:p>
    <w:p w:rsidR="00446CD5" w:rsidRDefault="00446CD5" w:rsidP="000631C2">
      <w:pPr>
        <w:pStyle w:val="af"/>
        <w:spacing w:line="233" w:lineRule="auto"/>
        <w:ind w:firstLine="567"/>
        <w:rPr>
          <w:rFonts w:ascii="Times New Roman" w:hAnsi="Times New Roman"/>
          <w:sz w:val="28"/>
        </w:rPr>
      </w:pPr>
    </w:p>
    <w:p w:rsidR="00446CD5" w:rsidRPr="00F60792" w:rsidRDefault="00E855F6" w:rsidP="000631C2">
      <w:pPr>
        <w:pStyle w:val="af"/>
        <w:spacing w:line="233" w:lineRule="auto"/>
        <w:ind w:firstLine="567"/>
        <w:jc w:val="both"/>
        <w:rPr>
          <w:rFonts w:ascii="Times New Roman" w:hAnsi="Times New Roman"/>
          <w:sz w:val="28"/>
        </w:rPr>
      </w:pPr>
      <w:r w:rsidRPr="00F60792">
        <w:rPr>
          <w:rFonts w:ascii="Times New Roman" w:hAnsi="Times New Roman"/>
          <w:sz w:val="28"/>
        </w:rPr>
        <w:t xml:space="preserve">В соответствии с </w:t>
      </w:r>
      <w:r w:rsidR="00F60792" w:rsidRPr="00F60792">
        <w:rPr>
          <w:rFonts w:ascii="Times New Roman" w:hAnsi="Times New Roman"/>
          <w:sz w:val="28"/>
        </w:rPr>
        <w:t>п.5 ст.46 Градостроительного кодекса</w:t>
      </w:r>
      <w:r w:rsidRPr="00F60792">
        <w:rPr>
          <w:rFonts w:ascii="Times New Roman" w:hAnsi="Times New Roman"/>
          <w:sz w:val="28"/>
        </w:rPr>
        <w:t xml:space="preserve"> Российской Федерации,</w:t>
      </w:r>
      <w:r w:rsidR="00F60792" w:rsidRPr="00F60792">
        <w:rPr>
          <w:rFonts w:ascii="Times New Roman" w:hAnsi="Times New Roman"/>
          <w:sz w:val="28"/>
        </w:rPr>
        <w:t xml:space="preserve"> в соответствии с п.2.1 ст. 11.10 Земельного кодекса</w:t>
      </w:r>
      <w:r w:rsidR="00F60792" w:rsidRPr="00F60792">
        <w:rPr>
          <w:rFonts w:ascii="Times New Roman" w:hAnsi="Times New Roman"/>
          <w:color w:val="auto"/>
          <w:sz w:val="28"/>
        </w:rPr>
        <w:t xml:space="preserve"> Российской Федерации,</w:t>
      </w:r>
      <w:r w:rsidR="00F60792" w:rsidRPr="00F60792">
        <w:rPr>
          <w:rFonts w:ascii="Times New Roman" w:hAnsi="Times New Roman"/>
          <w:sz w:val="28"/>
        </w:rPr>
        <w:t xml:space="preserve"> </w:t>
      </w:r>
      <w:r w:rsidRPr="00F60792">
        <w:rPr>
          <w:rFonts w:ascii="Times New Roman" w:hAnsi="Times New Roman"/>
          <w:sz w:val="28"/>
        </w:rPr>
        <w:t xml:space="preserve"> Федеральным законом от 06.10.2003 г. № 131 «Об общих принципах организации местного самоуправления в Российской Федерации», решением Собрания депут</w:t>
      </w:r>
      <w:r w:rsidR="006E7499" w:rsidRPr="00F60792">
        <w:rPr>
          <w:rFonts w:ascii="Times New Roman" w:hAnsi="Times New Roman"/>
          <w:sz w:val="28"/>
        </w:rPr>
        <w:t>атов Песчанокопского района от 29.05.2024 №177</w:t>
      </w:r>
      <w:r w:rsidRPr="00F60792">
        <w:rPr>
          <w:rFonts w:ascii="Times New Roman" w:hAnsi="Times New Roman"/>
          <w:sz w:val="28"/>
        </w:rPr>
        <w:t xml:space="preserve"> «Об утверждении Положения о порядке организации и проведения публичных слушаний, общественных обсуждениях на территории муниципального образования «Песчанокопский район», Уставом муниципального образования «Песчанокопский район»,</w:t>
      </w:r>
    </w:p>
    <w:p w:rsidR="002E6D6C" w:rsidRPr="00855C33" w:rsidRDefault="002E6D6C" w:rsidP="000631C2">
      <w:pPr>
        <w:spacing w:line="233" w:lineRule="auto"/>
        <w:ind w:firstLine="426"/>
        <w:jc w:val="center"/>
        <w:rPr>
          <w:sz w:val="28"/>
          <w:szCs w:val="28"/>
        </w:rPr>
      </w:pPr>
      <w:r w:rsidRPr="00DE75B7">
        <w:rPr>
          <w:b/>
          <w:bCs/>
          <w:sz w:val="36"/>
          <w:szCs w:val="36"/>
        </w:rPr>
        <w:t>Постановляю</w:t>
      </w:r>
      <w:r w:rsidRPr="00DE75B7">
        <w:rPr>
          <w:sz w:val="28"/>
          <w:szCs w:val="28"/>
        </w:rPr>
        <w:t>:</w:t>
      </w:r>
    </w:p>
    <w:p w:rsidR="00446CD5" w:rsidRDefault="00E855F6" w:rsidP="000631C2">
      <w:pPr>
        <w:pStyle w:val="af"/>
        <w:tabs>
          <w:tab w:val="left" w:pos="5245"/>
        </w:tabs>
        <w:spacing w:line="233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Провести общественные обсуждения по вопросу рассмотрения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схемы расположения земельного участка или земельных участков на кадастровом плане территории, застроенной многоквартирным домом, расположенным на земельном участке</w:t>
      </w:r>
      <w:r w:rsidR="006E7499">
        <w:rPr>
          <w:rFonts w:ascii="Times New Roman" w:hAnsi="Times New Roman"/>
          <w:sz w:val="28"/>
        </w:rPr>
        <w:t xml:space="preserve"> с кадастровым номером 61:30:0010122:53</w:t>
      </w:r>
      <w:r>
        <w:rPr>
          <w:rFonts w:ascii="Times New Roman" w:hAnsi="Times New Roman"/>
          <w:sz w:val="28"/>
        </w:rPr>
        <w:t xml:space="preserve"> по адресу: Ростовская о</w:t>
      </w:r>
      <w:r w:rsidR="006E7499">
        <w:rPr>
          <w:rFonts w:ascii="Times New Roman" w:hAnsi="Times New Roman"/>
          <w:sz w:val="28"/>
        </w:rPr>
        <w:t xml:space="preserve">бласть, Песчанокопский район, </w:t>
      </w:r>
      <w:r>
        <w:rPr>
          <w:rFonts w:ascii="Times New Roman" w:hAnsi="Times New Roman"/>
          <w:sz w:val="28"/>
        </w:rPr>
        <w:t xml:space="preserve">с. </w:t>
      </w:r>
      <w:r w:rsidR="006E7499">
        <w:rPr>
          <w:rFonts w:ascii="Times New Roman" w:hAnsi="Times New Roman"/>
          <w:sz w:val="28"/>
        </w:rPr>
        <w:t>Песчанокопское, пер. Рыбацкий</w:t>
      </w:r>
      <w:r w:rsidR="00C9445C">
        <w:rPr>
          <w:rFonts w:ascii="Times New Roman" w:hAnsi="Times New Roman"/>
          <w:sz w:val="28"/>
        </w:rPr>
        <w:t>, д.3, кв.1</w:t>
      </w:r>
      <w:r>
        <w:rPr>
          <w:rFonts w:ascii="Times New Roman" w:hAnsi="Times New Roman"/>
          <w:sz w:val="28"/>
        </w:rPr>
        <w:t xml:space="preserve"> (приложение №1).</w:t>
      </w: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t>2. Определить срок провед</w:t>
      </w:r>
      <w:r w:rsidR="005268DA">
        <w:rPr>
          <w:sz w:val="28"/>
        </w:rPr>
        <w:t>ения общественных обсуждений с 19.05.2026 по 22.05.2026</w:t>
      </w:r>
      <w:r>
        <w:rPr>
          <w:sz w:val="28"/>
        </w:rPr>
        <w:t xml:space="preserve"> года.</w:t>
      </w:r>
    </w:p>
    <w:p w:rsidR="00446CD5" w:rsidRDefault="00E855F6" w:rsidP="000631C2">
      <w:pPr>
        <w:spacing w:line="233" w:lineRule="auto"/>
        <w:ind w:right="-1" w:firstLine="709"/>
        <w:jc w:val="both"/>
        <w:rPr>
          <w:sz w:val="28"/>
        </w:rPr>
      </w:pPr>
      <w:r>
        <w:rPr>
          <w:sz w:val="28"/>
        </w:rPr>
        <w:t>3. Организацию и проведение общественных обсуждений возложить на заместителя главы Администрации района по сельскому хозяйству и вопросам муниципального хозяйства Кравцова А.Н.</w:t>
      </w:r>
    </w:p>
    <w:p w:rsidR="00446CD5" w:rsidRDefault="00E855F6" w:rsidP="000631C2">
      <w:pPr>
        <w:pStyle w:val="af"/>
        <w:tabs>
          <w:tab w:val="left" w:pos="5245"/>
        </w:tabs>
        <w:spacing w:line="233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Создать комиссию по проведению общественных обсуждений по вопросу рассмотрения схем расположения земельного участка или земельных участков на кадастровом плане территории застроенной мн</w:t>
      </w:r>
      <w:r w:rsidR="000631C2">
        <w:rPr>
          <w:rFonts w:ascii="Times New Roman" w:hAnsi="Times New Roman"/>
          <w:sz w:val="28"/>
        </w:rPr>
        <w:t>огоквартирными домами в составе</w:t>
      </w:r>
      <w:r>
        <w:rPr>
          <w:rFonts w:ascii="Times New Roman" w:hAnsi="Times New Roman"/>
          <w:sz w:val="28"/>
        </w:rPr>
        <w:t xml:space="preserve"> согласно приложению №2.</w:t>
      </w: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t>5. Определить адрес информационной системы «Общественные обсуждения в сфере архитектуры и градостроительства», где будут размещена схема расположения земельного участка на кадастровом плане территории (приложение №1) застроенной многоквартирными домами с использованием которой будут пров</w:t>
      </w:r>
      <w:r w:rsidR="000631C2">
        <w:rPr>
          <w:sz w:val="28"/>
        </w:rPr>
        <w:t>одиться общественные обсуждения</w:t>
      </w:r>
      <w:r>
        <w:rPr>
          <w:sz w:val="28"/>
        </w:rPr>
        <w:t xml:space="preserve"> - https://peschanrn.donland.ru/activity/7985/.</w:t>
      </w:r>
    </w:p>
    <w:p w:rsidR="00F94F03" w:rsidRDefault="00F94F03" w:rsidP="000631C2">
      <w:pPr>
        <w:spacing w:line="233" w:lineRule="auto"/>
        <w:ind w:firstLine="709"/>
        <w:jc w:val="both"/>
        <w:rPr>
          <w:sz w:val="28"/>
        </w:rPr>
      </w:pP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6. Определить местом размещения схемы расположения земельного участка на кадастровом плане территории (приложение №1) застроенной многоквартирными домами, а также размещения экспозиции и проведения консультирования посетителей экспозиции – здание Администрации Песчанокопского района по адресу: Ростовская область, Песчанокопский район, с. Песчанокопское, ул. Суворова, 4, </w:t>
      </w:r>
      <w:proofErr w:type="spellStart"/>
      <w:r>
        <w:rPr>
          <w:sz w:val="28"/>
        </w:rPr>
        <w:t>каб</w:t>
      </w:r>
      <w:proofErr w:type="spellEnd"/>
      <w:r>
        <w:rPr>
          <w:sz w:val="28"/>
        </w:rPr>
        <w:t>. 22-а. График работы и посещения экспозиции: в рабочие дни с 8.00 до 16.00 (перерыв с 12.00 до 12.45 часов).</w:t>
      </w: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t xml:space="preserve">7. </w:t>
      </w:r>
      <w:r w:rsidR="005268DA">
        <w:rPr>
          <w:sz w:val="28"/>
        </w:rPr>
        <w:t xml:space="preserve">Руководителю пресс-службы Администрации района Сидоренко С.А. опубликовать настоящее </w:t>
      </w:r>
      <w:r>
        <w:rPr>
          <w:sz w:val="28"/>
        </w:rPr>
        <w:t>п</w:t>
      </w:r>
      <w:r w:rsidR="000631C2">
        <w:rPr>
          <w:sz w:val="28"/>
        </w:rPr>
        <w:t xml:space="preserve">остановление в сетевом издании </w:t>
      </w:r>
      <w:r>
        <w:rPr>
          <w:sz w:val="28"/>
        </w:rPr>
        <w:t>Муниципальный вестник Админ</w:t>
      </w:r>
      <w:r w:rsidR="000631C2">
        <w:rPr>
          <w:sz w:val="28"/>
        </w:rPr>
        <w:t>истрации Песчанокопского района</w:t>
      </w:r>
      <w:r>
        <w:rPr>
          <w:sz w:val="28"/>
        </w:rPr>
        <w:t>;</w:t>
      </w: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t xml:space="preserve">7.1. </w:t>
      </w:r>
      <w:r w:rsidR="005268DA">
        <w:rPr>
          <w:color w:val="auto"/>
          <w:sz w:val="28"/>
        </w:rPr>
        <w:t xml:space="preserve">Руководителю пресс-службы Администрации района Сидоренко С.А. </w:t>
      </w:r>
      <w:r w:rsidR="005268DA">
        <w:rPr>
          <w:sz w:val="28"/>
        </w:rPr>
        <w:t>о</w:t>
      </w:r>
      <w:r>
        <w:rPr>
          <w:sz w:val="28"/>
        </w:rPr>
        <w:t xml:space="preserve">публиковать оповещение о начале общественных обсуждений </w:t>
      </w:r>
      <w:r w:rsidR="000631C2">
        <w:rPr>
          <w:sz w:val="28"/>
        </w:rPr>
        <w:t xml:space="preserve">               </w:t>
      </w:r>
      <w:r>
        <w:rPr>
          <w:sz w:val="28"/>
        </w:rPr>
        <w:t>(приложение №3) в сетевом издании «Муниципальный вестник Админи</w:t>
      </w:r>
      <w:r w:rsidR="000631C2">
        <w:rPr>
          <w:sz w:val="28"/>
        </w:rPr>
        <w:t>страции Песчанокопского района».</w:t>
      </w: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t xml:space="preserve">8. Отделу информационных технологий </w:t>
      </w:r>
      <w:proofErr w:type="gramStart"/>
      <w:r>
        <w:rPr>
          <w:sz w:val="28"/>
        </w:rPr>
        <w:t>разместить</w:t>
      </w:r>
      <w:proofErr w:type="gramEnd"/>
      <w:r>
        <w:rPr>
          <w:sz w:val="28"/>
        </w:rPr>
        <w:t xml:space="preserve"> настоящее постановление и оповещение о начале общественных обсуждений </w:t>
      </w:r>
      <w:r w:rsidR="000631C2">
        <w:rPr>
          <w:sz w:val="28"/>
        </w:rPr>
        <w:t xml:space="preserve">              </w:t>
      </w:r>
      <w:r>
        <w:rPr>
          <w:sz w:val="28"/>
        </w:rPr>
        <w:t>(приложение №3) на официальном сайте Администрации Песчанокопского района в сети «Интернет».</w:t>
      </w: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t>9. Комиссии по вопросу рассмотрения схем расположения земельного участка или земельных участков на кадастровом плане территории застроенной многоквартирными домами:</w:t>
      </w: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t>9.1. Направить сообщения о проведении общественных обсуждений правообладателям земельных участков, объектов капитального строительства, имеющих общие границы с территорией, применительно к которой рассматривается вопрос по рассмотрению схемы расположения земельного участка.</w:t>
      </w: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t>9.2. Открыть экспозицию по рассмотрению схем расположения земельного участка или земельных участков на кадастровом плане территории застроенной многоквартирными домами;</w:t>
      </w: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t>9.3. В период проведения экспозиции принимать от участников общественных обсуждений предложения и замечания по обсуждаемому проекту:</w:t>
      </w: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t>- в электронном виде – через систему «Общественные обсуждения в сфере архитектуры и градостроительства» (https://peschanrn.donland.ru/activity/7985/);</w:t>
      </w: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t xml:space="preserve">- в письменной форме – посредством направления писем в Администрацию Песчанокопского района по адресу: Ростовская область, Песчанокопский район, с. Песчанокопское, ул. Суворова, 4, </w:t>
      </w:r>
      <w:proofErr w:type="spellStart"/>
      <w:r>
        <w:rPr>
          <w:sz w:val="28"/>
        </w:rPr>
        <w:t>каб</w:t>
      </w:r>
      <w:proofErr w:type="spellEnd"/>
      <w:r>
        <w:rPr>
          <w:sz w:val="28"/>
        </w:rPr>
        <w:t xml:space="preserve">. 22-а; </w:t>
      </w: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t>- посредством записи в книге (журнале) учета посетителей экспозиции проекта.</w:t>
      </w:r>
    </w:p>
    <w:p w:rsidR="00446CD5" w:rsidRDefault="00E855F6" w:rsidP="000631C2">
      <w:pPr>
        <w:spacing w:line="233" w:lineRule="auto"/>
        <w:ind w:firstLine="709"/>
        <w:jc w:val="both"/>
        <w:rPr>
          <w:sz w:val="28"/>
        </w:rPr>
      </w:pPr>
      <w:r>
        <w:rPr>
          <w:sz w:val="28"/>
        </w:rPr>
        <w:t>10. Контроль за исполнением данного постановления возложить на заместителя главы Администрации Песчанокопского района по сельскому хозяйству и вопросам муниципального хозяйства Кравцова А.Н.</w:t>
      </w:r>
    </w:p>
    <w:p w:rsidR="000631C2" w:rsidRPr="00792331" w:rsidRDefault="000631C2" w:rsidP="000631C2">
      <w:pPr>
        <w:pStyle w:val="af"/>
        <w:spacing w:line="233" w:lineRule="auto"/>
        <w:ind w:firstLine="567"/>
        <w:jc w:val="both"/>
        <w:rPr>
          <w:rFonts w:ascii="Times New Roman" w:hAnsi="Times New Roman"/>
          <w:sz w:val="36"/>
          <w:szCs w:val="38"/>
        </w:rPr>
      </w:pPr>
    </w:p>
    <w:p w:rsidR="00446CD5" w:rsidRDefault="00AE143C" w:rsidP="000631C2">
      <w:pPr>
        <w:pStyle w:val="af"/>
        <w:tabs>
          <w:tab w:val="right" w:pos="10205"/>
        </w:tabs>
        <w:spacing w:line="233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</w:t>
      </w:r>
      <w:r w:rsidR="000631C2">
        <w:rPr>
          <w:rFonts w:ascii="Times New Roman" w:hAnsi="Times New Roman"/>
          <w:sz w:val="28"/>
        </w:rPr>
        <w:t xml:space="preserve">лава Песчанокопского района                                                                 </w:t>
      </w:r>
      <w:r>
        <w:rPr>
          <w:rFonts w:ascii="Times New Roman" w:hAnsi="Times New Roman"/>
          <w:sz w:val="28"/>
        </w:rPr>
        <w:t>В.В. Лозин</w:t>
      </w:r>
    </w:p>
    <w:p w:rsidR="000631C2" w:rsidRPr="000631C2" w:rsidRDefault="000631C2" w:rsidP="000631C2">
      <w:pPr>
        <w:pStyle w:val="af"/>
        <w:spacing w:line="233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446CD5" w:rsidRDefault="00E855F6" w:rsidP="000631C2">
      <w:pPr>
        <w:pStyle w:val="af"/>
        <w:spacing w:line="233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 вносит:</w:t>
      </w:r>
    </w:p>
    <w:p w:rsidR="00446CD5" w:rsidRDefault="00E855F6" w:rsidP="000631C2">
      <w:pPr>
        <w:pStyle w:val="af"/>
        <w:spacing w:line="233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сектор по вопросам архитектуры</w:t>
      </w:r>
    </w:p>
    <w:p w:rsidR="00446CD5" w:rsidRPr="000631C2" w:rsidRDefault="00E855F6" w:rsidP="000631C2">
      <w:pPr>
        <w:pStyle w:val="af"/>
        <w:spacing w:line="233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градостроительства</w:t>
      </w:r>
      <w:r>
        <w:rPr>
          <w:sz w:val="28"/>
        </w:rPr>
        <w:br w:type="page"/>
      </w:r>
    </w:p>
    <w:p w:rsidR="00446CD5" w:rsidRDefault="00446CD5">
      <w:pPr>
        <w:sectPr w:rsidR="00446CD5" w:rsidSect="000631C2">
          <w:footerReference w:type="default" r:id="rId9"/>
          <w:footerReference w:type="first" r:id="rId10"/>
          <w:pgSz w:w="11906" w:h="16838"/>
          <w:pgMar w:top="567" w:right="566" w:bottom="426" w:left="1701" w:header="102" w:footer="0" w:gutter="0"/>
          <w:cols w:space="720"/>
          <w:docGrid w:linePitch="272"/>
        </w:sectPr>
      </w:pPr>
    </w:p>
    <w:p w:rsidR="00446CD5" w:rsidRDefault="00E855F6" w:rsidP="00FE33BC">
      <w:pPr>
        <w:ind w:left="5103"/>
        <w:rPr>
          <w:sz w:val="28"/>
        </w:rPr>
      </w:pPr>
      <w:r>
        <w:rPr>
          <w:sz w:val="28"/>
        </w:rPr>
        <w:lastRenderedPageBreak/>
        <w:t>Приложение № 1</w:t>
      </w:r>
    </w:p>
    <w:p w:rsidR="00FE33BC" w:rsidRPr="00E54DC7" w:rsidRDefault="00FE33BC" w:rsidP="00FE33BC">
      <w:pPr>
        <w:ind w:left="5103"/>
        <w:rPr>
          <w:sz w:val="28"/>
          <w:szCs w:val="24"/>
        </w:rPr>
      </w:pPr>
      <w:r w:rsidRPr="00E54DC7">
        <w:rPr>
          <w:sz w:val="28"/>
          <w:szCs w:val="24"/>
        </w:rPr>
        <w:t xml:space="preserve">к постановлению Администрации            </w:t>
      </w:r>
    </w:p>
    <w:p w:rsidR="00FE33BC" w:rsidRDefault="00FE33BC" w:rsidP="00FE33BC">
      <w:pPr>
        <w:ind w:left="5103"/>
        <w:rPr>
          <w:sz w:val="28"/>
          <w:szCs w:val="24"/>
        </w:rPr>
      </w:pPr>
      <w:r w:rsidRPr="00E54DC7">
        <w:rPr>
          <w:sz w:val="28"/>
          <w:szCs w:val="24"/>
        </w:rPr>
        <w:t>Песчанокопского района</w:t>
      </w:r>
    </w:p>
    <w:p w:rsidR="00FE33BC" w:rsidRDefault="00FE33BC" w:rsidP="00FE33BC">
      <w:pPr>
        <w:ind w:left="5103"/>
        <w:rPr>
          <w:sz w:val="28"/>
          <w:szCs w:val="24"/>
        </w:rPr>
      </w:pPr>
      <w:r>
        <w:rPr>
          <w:sz w:val="28"/>
          <w:szCs w:val="24"/>
        </w:rPr>
        <w:t xml:space="preserve">от </w:t>
      </w:r>
      <w:r w:rsidR="00DC791E">
        <w:rPr>
          <w:sz w:val="28"/>
          <w:szCs w:val="24"/>
        </w:rPr>
        <w:t>30.04.2026</w:t>
      </w:r>
      <w:r>
        <w:rPr>
          <w:sz w:val="28"/>
          <w:szCs w:val="24"/>
        </w:rPr>
        <w:t xml:space="preserve"> № </w:t>
      </w:r>
      <w:r w:rsidR="00DC791E">
        <w:rPr>
          <w:sz w:val="28"/>
          <w:szCs w:val="24"/>
        </w:rPr>
        <w:t>164</w:t>
      </w:r>
    </w:p>
    <w:p w:rsidR="002E6D6C" w:rsidRPr="00E54DC7" w:rsidRDefault="002E6D6C" w:rsidP="00FE33BC">
      <w:pPr>
        <w:ind w:left="5103"/>
        <w:rPr>
          <w:sz w:val="28"/>
          <w:szCs w:val="24"/>
        </w:rPr>
      </w:pPr>
    </w:p>
    <w:p w:rsidR="00446CD5" w:rsidRDefault="00B8338F">
      <w:pPr>
        <w:pStyle w:val="aff4"/>
      </w:pPr>
      <w:r w:rsidRPr="00B8338F">
        <w:rPr>
          <w:noProof/>
          <w:color w:val="auto"/>
          <w:szCs w:val="24"/>
        </w:rPr>
        <w:drawing>
          <wp:anchor distT="0" distB="0" distL="114300" distR="114300" simplePos="0" relativeHeight="251660288" behindDoc="1" locked="0" layoutInCell="1" allowOverlap="1" wp14:anchorId="4669673E" wp14:editId="54AA8B8A">
            <wp:simplePos x="0" y="0"/>
            <wp:positionH relativeFrom="column">
              <wp:posOffset>1242</wp:posOffset>
            </wp:positionH>
            <wp:positionV relativeFrom="paragraph">
              <wp:posOffset>75813</wp:posOffset>
            </wp:positionV>
            <wp:extent cx="6194066" cy="6575729"/>
            <wp:effectExtent l="0" t="0" r="0" b="0"/>
            <wp:wrapNone/>
            <wp:docPr id="1" name="Рисунок 1" descr="C:\Users\BazhanVF\Desktop\схема Рыбацкий,3 кв.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hanVF\Desktop\схема Рыбацкий,3 кв.1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3" t="4325" r="5775" b="34526"/>
                    <a:stretch/>
                  </pic:blipFill>
                  <pic:spPr bwMode="auto">
                    <a:xfrm>
                      <a:off x="0" y="0"/>
                      <a:ext cx="6197967" cy="65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CD5" w:rsidRDefault="00446CD5">
      <w:pPr>
        <w:rPr>
          <w:sz w:val="28"/>
        </w:rPr>
      </w:pPr>
    </w:p>
    <w:p w:rsidR="00446CD5" w:rsidRDefault="00E855F6">
      <w:pPr>
        <w:rPr>
          <w:sz w:val="28"/>
        </w:rPr>
      </w:pPr>
      <w:r>
        <w:rPr>
          <w:sz w:val="28"/>
        </w:rPr>
        <w:br w:type="page"/>
      </w:r>
    </w:p>
    <w:p w:rsidR="00AD454C" w:rsidRDefault="00B8338F" w:rsidP="00FE33BC">
      <w:pPr>
        <w:spacing w:before="100" w:beforeAutospacing="1" w:after="100" w:afterAutospacing="1"/>
      </w:pPr>
      <w:r w:rsidRPr="00B8338F">
        <w:rPr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3ABD0AE4" wp14:editId="015791FE">
            <wp:simplePos x="0" y="0"/>
            <wp:positionH relativeFrom="column">
              <wp:posOffset>-22612</wp:posOffset>
            </wp:positionH>
            <wp:positionV relativeFrom="paragraph">
              <wp:posOffset>178407</wp:posOffset>
            </wp:positionV>
            <wp:extent cx="6217920" cy="7847938"/>
            <wp:effectExtent l="0" t="0" r="0" b="1270"/>
            <wp:wrapNone/>
            <wp:docPr id="2" name="Рисунок 2" descr="C:\Users\BazhanVF\Desktop\схема Рыбацкий,3 кв.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zhanVF\Desktop\схема Рыбацкий,3 кв.1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" t="4758" r="5207" b="4267"/>
                    <a:stretch/>
                  </pic:blipFill>
                  <pic:spPr bwMode="auto">
                    <a:xfrm>
                      <a:off x="0" y="0"/>
                      <a:ext cx="6217920" cy="784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Pr="00AD454C" w:rsidRDefault="00AD454C" w:rsidP="00AD454C"/>
    <w:p w:rsidR="00AD454C" w:rsidRDefault="00AD454C" w:rsidP="00AD454C">
      <w:pPr>
        <w:rPr>
          <w:sz w:val="28"/>
        </w:rPr>
      </w:pPr>
    </w:p>
    <w:p w:rsidR="002E6D6C" w:rsidRPr="002E6D6C" w:rsidRDefault="002E6D6C" w:rsidP="00AD454C">
      <w:pPr>
        <w:rPr>
          <w:sz w:val="28"/>
        </w:rPr>
      </w:pPr>
    </w:p>
    <w:p w:rsidR="00AD454C" w:rsidRPr="00E35510" w:rsidRDefault="00AD454C" w:rsidP="00AD454C">
      <w:pPr>
        <w:jc w:val="both"/>
        <w:rPr>
          <w:sz w:val="28"/>
          <w:szCs w:val="28"/>
        </w:rPr>
      </w:pPr>
      <w:r w:rsidRPr="00E35510">
        <w:rPr>
          <w:sz w:val="28"/>
          <w:szCs w:val="28"/>
        </w:rPr>
        <w:t xml:space="preserve">Управляющий делами </w:t>
      </w:r>
    </w:p>
    <w:p w:rsidR="00AD454C" w:rsidRPr="00E35510" w:rsidRDefault="00AD454C" w:rsidP="00AD454C">
      <w:pPr>
        <w:jc w:val="both"/>
        <w:rPr>
          <w:sz w:val="28"/>
          <w:szCs w:val="28"/>
        </w:rPr>
      </w:pPr>
      <w:r w:rsidRPr="00E35510">
        <w:rPr>
          <w:sz w:val="28"/>
          <w:szCs w:val="28"/>
        </w:rPr>
        <w:t xml:space="preserve">Администрации района                                          </w:t>
      </w:r>
      <w:r>
        <w:rPr>
          <w:sz w:val="28"/>
          <w:szCs w:val="28"/>
        </w:rPr>
        <w:t xml:space="preserve">                             </w:t>
      </w:r>
      <w:r w:rsidRPr="00E35510">
        <w:rPr>
          <w:sz w:val="28"/>
          <w:szCs w:val="28"/>
        </w:rPr>
        <w:t>О.В. Купина</w:t>
      </w:r>
    </w:p>
    <w:p w:rsidR="00AD454C" w:rsidRDefault="00AD454C" w:rsidP="00AD454C"/>
    <w:p w:rsidR="00446CD5" w:rsidRPr="00AD454C" w:rsidRDefault="00446CD5" w:rsidP="00AD454C">
      <w:pPr>
        <w:sectPr w:rsidR="00446CD5" w:rsidRPr="00AD454C" w:rsidSect="002E6D6C">
          <w:pgSz w:w="11906" w:h="16838"/>
          <w:pgMar w:top="1134" w:right="566" w:bottom="851" w:left="1701" w:header="102" w:footer="216" w:gutter="0"/>
          <w:cols w:space="720"/>
          <w:titlePg/>
          <w:docGrid w:linePitch="272"/>
        </w:sectPr>
      </w:pPr>
    </w:p>
    <w:p w:rsidR="00446CD5" w:rsidRDefault="00E855F6" w:rsidP="000631C2">
      <w:pPr>
        <w:ind w:left="5103"/>
        <w:rPr>
          <w:sz w:val="28"/>
        </w:rPr>
      </w:pPr>
      <w:r>
        <w:rPr>
          <w:sz w:val="28"/>
        </w:rPr>
        <w:lastRenderedPageBreak/>
        <w:t>Приложение № 2</w:t>
      </w:r>
    </w:p>
    <w:p w:rsidR="00FE33BC" w:rsidRPr="00E54DC7" w:rsidRDefault="00FE33BC" w:rsidP="000631C2">
      <w:pPr>
        <w:ind w:left="5103"/>
        <w:rPr>
          <w:sz w:val="28"/>
          <w:szCs w:val="24"/>
        </w:rPr>
      </w:pPr>
      <w:r w:rsidRPr="00E54DC7">
        <w:rPr>
          <w:sz w:val="28"/>
          <w:szCs w:val="24"/>
        </w:rPr>
        <w:t xml:space="preserve">к постановлению Администрации            </w:t>
      </w:r>
    </w:p>
    <w:p w:rsidR="00FE33BC" w:rsidRDefault="00FE33BC" w:rsidP="000631C2">
      <w:pPr>
        <w:ind w:left="5103"/>
        <w:rPr>
          <w:sz w:val="28"/>
          <w:szCs w:val="24"/>
        </w:rPr>
      </w:pPr>
      <w:r w:rsidRPr="00E54DC7">
        <w:rPr>
          <w:sz w:val="28"/>
          <w:szCs w:val="24"/>
        </w:rPr>
        <w:t>Песчанокопского района</w:t>
      </w:r>
    </w:p>
    <w:p w:rsidR="00FE33BC" w:rsidRPr="00E54DC7" w:rsidRDefault="00FE33BC" w:rsidP="000631C2">
      <w:pPr>
        <w:ind w:left="5103"/>
        <w:rPr>
          <w:sz w:val="28"/>
          <w:szCs w:val="24"/>
        </w:rPr>
      </w:pPr>
      <w:r>
        <w:rPr>
          <w:sz w:val="28"/>
          <w:szCs w:val="24"/>
        </w:rPr>
        <w:t xml:space="preserve">от </w:t>
      </w:r>
      <w:r w:rsidR="00DC791E">
        <w:rPr>
          <w:sz w:val="28"/>
          <w:szCs w:val="24"/>
        </w:rPr>
        <w:t>30.04.2026</w:t>
      </w:r>
      <w:r>
        <w:rPr>
          <w:sz w:val="28"/>
          <w:szCs w:val="24"/>
        </w:rPr>
        <w:t xml:space="preserve"> № </w:t>
      </w:r>
      <w:r w:rsidR="00DC791E">
        <w:rPr>
          <w:sz w:val="28"/>
          <w:szCs w:val="24"/>
        </w:rPr>
        <w:t>164</w:t>
      </w:r>
    </w:p>
    <w:p w:rsidR="00446CD5" w:rsidRDefault="00446CD5" w:rsidP="000631C2">
      <w:pPr>
        <w:tabs>
          <w:tab w:val="left" w:pos="2835"/>
        </w:tabs>
        <w:ind w:firstLine="4820"/>
        <w:rPr>
          <w:sz w:val="28"/>
        </w:rPr>
      </w:pPr>
    </w:p>
    <w:p w:rsidR="00446CD5" w:rsidRDefault="00446CD5" w:rsidP="000631C2">
      <w:pPr>
        <w:tabs>
          <w:tab w:val="left" w:pos="2835"/>
        </w:tabs>
        <w:ind w:firstLine="4820"/>
        <w:rPr>
          <w:sz w:val="28"/>
        </w:rPr>
      </w:pPr>
    </w:p>
    <w:p w:rsidR="00446CD5" w:rsidRDefault="00E855F6" w:rsidP="000631C2">
      <w:pPr>
        <w:jc w:val="center"/>
        <w:rPr>
          <w:sz w:val="28"/>
        </w:rPr>
      </w:pPr>
      <w:r>
        <w:rPr>
          <w:sz w:val="28"/>
        </w:rPr>
        <w:t>Комиссия</w:t>
      </w:r>
    </w:p>
    <w:p w:rsidR="00446CD5" w:rsidRDefault="00E855F6" w:rsidP="000631C2">
      <w:pPr>
        <w:pStyle w:val="af"/>
        <w:tabs>
          <w:tab w:val="left" w:pos="5245"/>
        </w:tabs>
        <w:ind w:right="-1"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вопросу рассмотрения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схем расположения земельного участка или земельных участков на кадастровом плане территории застроенной многоквартирными домами:</w:t>
      </w:r>
    </w:p>
    <w:p w:rsidR="00446CD5" w:rsidRDefault="00446CD5" w:rsidP="000631C2">
      <w:pPr>
        <w:ind w:firstLine="567"/>
        <w:jc w:val="center"/>
        <w:rPr>
          <w:sz w:val="28"/>
        </w:rPr>
      </w:pPr>
    </w:p>
    <w:p w:rsidR="00FE33BC" w:rsidRDefault="00FE33BC" w:rsidP="000631C2">
      <w:pPr>
        <w:ind w:firstLine="567"/>
        <w:jc w:val="center"/>
        <w:rPr>
          <w:sz w:val="28"/>
        </w:rPr>
      </w:pPr>
    </w:p>
    <w:tbl>
      <w:tblPr>
        <w:tblW w:w="969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51"/>
        <w:gridCol w:w="6843"/>
      </w:tblGrid>
      <w:tr w:rsidR="00446CD5" w:rsidTr="00FE33BC">
        <w:tc>
          <w:tcPr>
            <w:tcW w:w="2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46CD5" w:rsidRDefault="00E855F6" w:rsidP="000631C2">
            <w:pPr>
              <w:tabs>
                <w:tab w:val="left" w:pos="2835"/>
              </w:tabs>
              <w:ind w:right="-3"/>
              <w:rPr>
                <w:sz w:val="28"/>
              </w:rPr>
            </w:pPr>
            <w:r>
              <w:rPr>
                <w:sz w:val="28"/>
              </w:rPr>
              <w:t>Кравцов А.Н.</w:t>
            </w:r>
          </w:p>
        </w:tc>
        <w:tc>
          <w:tcPr>
            <w:tcW w:w="68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46CD5" w:rsidRDefault="00E855F6" w:rsidP="000631C2">
            <w:pPr>
              <w:tabs>
                <w:tab w:val="left" w:pos="2835"/>
              </w:tabs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>– заместитель главы Администрации района по сельскому хозяйству и вопросам муниципального хозяйства, председатель комиссии;</w:t>
            </w:r>
          </w:p>
        </w:tc>
      </w:tr>
      <w:tr w:rsidR="00446CD5" w:rsidTr="00FE33BC">
        <w:tc>
          <w:tcPr>
            <w:tcW w:w="2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46CD5" w:rsidRDefault="00E855F6" w:rsidP="000631C2">
            <w:pPr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>Митина Е.В.</w:t>
            </w:r>
          </w:p>
        </w:tc>
        <w:tc>
          <w:tcPr>
            <w:tcW w:w="68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46CD5" w:rsidRDefault="00E855F6" w:rsidP="000631C2">
            <w:pPr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– начальник сектора по вопросам архитектуры и градостроительства — главный архитектор Администрации района, заместитель председателя комиссии;</w:t>
            </w:r>
          </w:p>
        </w:tc>
      </w:tr>
      <w:tr w:rsidR="00446CD5" w:rsidTr="00FE33BC">
        <w:tc>
          <w:tcPr>
            <w:tcW w:w="2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46CD5" w:rsidRDefault="00E855F6" w:rsidP="000631C2">
            <w:pPr>
              <w:pStyle w:val="ab"/>
              <w:rPr>
                <w:sz w:val="28"/>
              </w:rPr>
            </w:pPr>
            <w:r>
              <w:rPr>
                <w:sz w:val="28"/>
              </w:rPr>
              <w:t>Бажан В.Ф.</w:t>
            </w:r>
          </w:p>
        </w:tc>
        <w:tc>
          <w:tcPr>
            <w:tcW w:w="68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46CD5" w:rsidRDefault="00E855F6" w:rsidP="000631C2">
            <w:pPr>
              <w:tabs>
                <w:tab w:val="left" w:pos="709"/>
                <w:tab w:val="left" w:pos="2268"/>
              </w:tabs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>– главный специалист сектора по вопросам архитектуры и градостроительства, секретарь комиссии;</w:t>
            </w:r>
          </w:p>
        </w:tc>
      </w:tr>
      <w:tr w:rsidR="00446CD5" w:rsidTr="00FE33BC">
        <w:tc>
          <w:tcPr>
            <w:tcW w:w="2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46CD5" w:rsidRDefault="00E855F6" w:rsidP="000631C2">
            <w:pPr>
              <w:pStyle w:val="ab"/>
              <w:ind w:left="87"/>
              <w:rPr>
                <w:sz w:val="28"/>
              </w:rPr>
            </w:pPr>
            <w:r>
              <w:rPr>
                <w:sz w:val="28"/>
              </w:rPr>
              <w:t>Попович С.И.</w:t>
            </w:r>
          </w:p>
        </w:tc>
        <w:tc>
          <w:tcPr>
            <w:tcW w:w="68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46CD5" w:rsidRDefault="00E855F6" w:rsidP="000631C2">
            <w:pPr>
              <w:pStyle w:val="ab"/>
              <w:ind w:left="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– начальник отдела имущественных и земельных отношений Администрации района;</w:t>
            </w:r>
          </w:p>
        </w:tc>
      </w:tr>
      <w:tr w:rsidR="00446CD5" w:rsidTr="00FE33BC">
        <w:tc>
          <w:tcPr>
            <w:tcW w:w="2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46CD5" w:rsidRDefault="00AE143C" w:rsidP="000631C2">
            <w:pPr>
              <w:pStyle w:val="ab"/>
              <w:ind w:left="87"/>
              <w:rPr>
                <w:sz w:val="28"/>
              </w:rPr>
            </w:pPr>
            <w:proofErr w:type="spellStart"/>
            <w:r>
              <w:rPr>
                <w:sz w:val="28"/>
              </w:rPr>
              <w:t>Стекольникова</w:t>
            </w:r>
            <w:proofErr w:type="spellEnd"/>
            <w:r>
              <w:rPr>
                <w:sz w:val="28"/>
              </w:rPr>
              <w:t xml:space="preserve"> М.С.</w:t>
            </w:r>
          </w:p>
        </w:tc>
        <w:tc>
          <w:tcPr>
            <w:tcW w:w="68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46CD5" w:rsidRDefault="00E855F6" w:rsidP="000631C2">
            <w:pPr>
              <w:pStyle w:val="ab"/>
              <w:ind w:left="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– </w:t>
            </w:r>
            <w:r w:rsidR="00AE143C">
              <w:rPr>
                <w:sz w:val="28"/>
              </w:rPr>
              <w:t>ведущий специалист</w:t>
            </w:r>
            <w:r>
              <w:rPr>
                <w:sz w:val="28"/>
              </w:rPr>
              <w:t xml:space="preserve"> сектора правовой работы Администрации района;</w:t>
            </w:r>
          </w:p>
        </w:tc>
      </w:tr>
      <w:tr w:rsidR="00446CD5" w:rsidTr="00FE33BC">
        <w:tc>
          <w:tcPr>
            <w:tcW w:w="2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46CD5" w:rsidRDefault="00AE143C" w:rsidP="000631C2">
            <w:pPr>
              <w:pStyle w:val="ab"/>
              <w:ind w:left="87"/>
              <w:rPr>
                <w:sz w:val="28"/>
              </w:rPr>
            </w:pPr>
            <w:r>
              <w:rPr>
                <w:sz w:val="28"/>
              </w:rPr>
              <w:t>Острогорский А.В.</w:t>
            </w:r>
          </w:p>
        </w:tc>
        <w:tc>
          <w:tcPr>
            <w:tcW w:w="684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46CD5" w:rsidRDefault="00AE143C" w:rsidP="000631C2">
            <w:pPr>
              <w:pStyle w:val="ab"/>
              <w:ind w:left="87"/>
              <w:jc w:val="both"/>
              <w:rPr>
                <w:sz w:val="28"/>
              </w:rPr>
            </w:pPr>
            <w:r>
              <w:rPr>
                <w:sz w:val="28"/>
              </w:rPr>
              <w:t>- глава Администрации Песчанокопского</w:t>
            </w:r>
            <w:r w:rsidR="00E855F6">
              <w:rPr>
                <w:sz w:val="28"/>
              </w:rPr>
              <w:t xml:space="preserve"> сельского поселения.</w:t>
            </w:r>
          </w:p>
        </w:tc>
      </w:tr>
    </w:tbl>
    <w:p w:rsidR="00446CD5" w:rsidRPr="00FE33BC" w:rsidRDefault="00446CD5" w:rsidP="000631C2">
      <w:pPr>
        <w:tabs>
          <w:tab w:val="left" w:pos="2835"/>
        </w:tabs>
        <w:ind w:left="851"/>
        <w:jc w:val="both"/>
        <w:rPr>
          <w:sz w:val="28"/>
          <w:szCs w:val="28"/>
        </w:rPr>
      </w:pPr>
    </w:p>
    <w:p w:rsidR="00446CD5" w:rsidRDefault="00446CD5" w:rsidP="000631C2">
      <w:pPr>
        <w:tabs>
          <w:tab w:val="left" w:pos="2835"/>
        </w:tabs>
        <w:ind w:left="851"/>
        <w:rPr>
          <w:sz w:val="28"/>
          <w:szCs w:val="28"/>
        </w:rPr>
      </w:pPr>
    </w:p>
    <w:p w:rsidR="00FE33BC" w:rsidRPr="00FE33BC" w:rsidRDefault="00FE33BC" w:rsidP="000631C2">
      <w:pPr>
        <w:tabs>
          <w:tab w:val="left" w:pos="2835"/>
        </w:tabs>
        <w:ind w:left="851"/>
        <w:rPr>
          <w:sz w:val="28"/>
          <w:szCs w:val="28"/>
        </w:rPr>
      </w:pPr>
    </w:p>
    <w:p w:rsidR="00FE33BC" w:rsidRPr="00E35510" w:rsidRDefault="00FE33BC" w:rsidP="000631C2">
      <w:pPr>
        <w:jc w:val="both"/>
        <w:rPr>
          <w:sz w:val="28"/>
          <w:szCs w:val="28"/>
        </w:rPr>
      </w:pPr>
      <w:r w:rsidRPr="00E35510">
        <w:rPr>
          <w:sz w:val="28"/>
          <w:szCs w:val="28"/>
        </w:rPr>
        <w:t xml:space="preserve">Управляющий делами </w:t>
      </w:r>
    </w:p>
    <w:p w:rsidR="00FE33BC" w:rsidRPr="00E35510" w:rsidRDefault="00FE33BC" w:rsidP="000631C2">
      <w:pPr>
        <w:jc w:val="both"/>
        <w:rPr>
          <w:sz w:val="28"/>
          <w:szCs w:val="28"/>
        </w:rPr>
      </w:pPr>
      <w:r w:rsidRPr="00E35510">
        <w:rPr>
          <w:sz w:val="28"/>
          <w:szCs w:val="28"/>
        </w:rPr>
        <w:t xml:space="preserve">Администрации района                                          </w:t>
      </w:r>
      <w:r>
        <w:rPr>
          <w:sz w:val="28"/>
          <w:szCs w:val="28"/>
        </w:rPr>
        <w:t xml:space="preserve">                             </w:t>
      </w:r>
      <w:r w:rsidRPr="00E35510">
        <w:rPr>
          <w:sz w:val="28"/>
          <w:szCs w:val="28"/>
        </w:rPr>
        <w:t>О.В. Купина</w:t>
      </w:r>
    </w:p>
    <w:p w:rsidR="00446CD5" w:rsidRPr="00FE33BC" w:rsidRDefault="00446CD5">
      <w:pPr>
        <w:tabs>
          <w:tab w:val="left" w:pos="709"/>
          <w:tab w:val="left" w:pos="2268"/>
        </w:tabs>
        <w:ind w:left="851"/>
        <w:jc w:val="both"/>
        <w:rPr>
          <w:sz w:val="28"/>
          <w:szCs w:val="28"/>
        </w:rPr>
      </w:pPr>
    </w:p>
    <w:p w:rsidR="00FE33BC" w:rsidRPr="00FE33BC" w:rsidRDefault="00FE33BC">
      <w:pPr>
        <w:tabs>
          <w:tab w:val="left" w:pos="709"/>
          <w:tab w:val="left" w:pos="2268"/>
        </w:tabs>
        <w:ind w:left="851"/>
        <w:jc w:val="both"/>
        <w:rPr>
          <w:sz w:val="28"/>
          <w:szCs w:val="28"/>
        </w:rPr>
      </w:pPr>
    </w:p>
    <w:p w:rsidR="00FE33BC" w:rsidRPr="00FE33BC" w:rsidRDefault="00FE33BC">
      <w:pPr>
        <w:tabs>
          <w:tab w:val="left" w:pos="709"/>
          <w:tab w:val="left" w:pos="2268"/>
        </w:tabs>
        <w:ind w:left="851"/>
        <w:jc w:val="both"/>
        <w:rPr>
          <w:sz w:val="28"/>
          <w:szCs w:val="28"/>
        </w:rPr>
      </w:pPr>
    </w:p>
    <w:p w:rsidR="00446CD5" w:rsidRPr="00FE33BC" w:rsidRDefault="00446CD5">
      <w:pPr>
        <w:tabs>
          <w:tab w:val="left" w:pos="709"/>
          <w:tab w:val="left" w:pos="2268"/>
        </w:tabs>
        <w:ind w:left="851"/>
        <w:jc w:val="both"/>
        <w:rPr>
          <w:sz w:val="28"/>
          <w:szCs w:val="28"/>
        </w:rPr>
      </w:pPr>
    </w:p>
    <w:p w:rsidR="00FE33BC" w:rsidRDefault="00FE33BC" w:rsidP="00FE33BC">
      <w:pPr>
        <w:ind w:firstLine="5103"/>
        <w:rPr>
          <w:sz w:val="28"/>
        </w:rPr>
      </w:pPr>
    </w:p>
    <w:p w:rsidR="00FE33BC" w:rsidRDefault="00FE33BC" w:rsidP="00FE33BC">
      <w:pPr>
        <w:ind w:firstLine="5103"/>
        <w:rPr>
          <w:sz w:val="28"/>
        </w:rPr>
      </w:pPr>
    </w:p>
    <w:p w:rsidR="00FE33BC" w:rsidRDefault="00FE33BC" w:rsidP="00FE33BC">
      <w:pPr>
        <w:ind w:firstLine="5103"/>
        <w:rPr>
          <w:sz w:val="28"/>
        </w:rPr>
      </w:pPr>
    </w:p>
    <w:p w:rsidR="00FE33BC" w:rsidRDefault="00FE33BC" w:rsidP="00FE33BC">
      <w:pPr>
        <w:ind w:firstLine="5103"/>
        <w:rPr>
          <w:sz w:val="28"/>
        </w:rPr>
      </w:pPr>
    </w:p>
    <w:p w:rsidR="00FE33BC" w:rsidRDefault="00FE33BC" w:rsidP="00FE33BC">
      <w:pPr>
        <w:ind w:firstLine="5103"/>
        <w:rPr>
          <w:sz w:val="28"/>
        </w:rPr>
      </w:pPr>
    </w:p>
    <w:p w:rsidR="000631C2" w:rsidRDefault="000631C2" w:rsidP="00FE33BC">
      <w:pPr>
        <w:ind w:firstLine="5103"/>
        <w:rPr>
          <w:sz w:val="28"/>
        </w:rPr>
      </w:pPr>
    </w:p>
    <w:p w:rsidR="000631C2" w:rsidRDefault="000631C2" w:rsidP="00FE33BC">
      <w:pPr>
        <w:ind w:firstLine="5103"/>
        <w:rPr>
          <w:sz w:val="28"/>
        </w:rPr>
      </w:pPr>
    </w:p>
    <w:p w:rsidR="00446CD5" w:rsidRDefault="00E855F6" w:rsidP="000631C2">
      <w:pPr>
        <w:ind w:firstLine="5103"/>
        <w:rPr>
          <w:sz w:val="28"/>
        </w:rPr>
      </w:pPr>
      <w:r>
        <w:rPr>
          <w:sz w:val="28"/>
        </w:rPr>
        <w:lastRenderedPageBreak/>
        <w:t>Приложение № 3</w:t>
      </w:r>
    </w:p>
    <w:p w:rsidR="00FE33BC" w:rsidRPr="00E54DC7" w:rsidRDefault="00FE33BC" w:rsidP="000631C2">
      <w:pPr>
        <w:ind w:left="5103"/>
        <w:rPr>
          <w:sz w:val="28"/>
          <w:szCs w:val="24"/>
        </w:rPr>
      </w:pPr>
      <w:r w:rsidRPr="00E54DC7">
        <w:rPr>
          <w:sz w:val="28"/>
          <w:szCs w:val="24"/>
        </w:rPr>
        <w:t xml:space="preserve">к постановлению Администрации            </w:t>
      </w:r>
    </w:p>
    <w:p w:rsidR="00FE33BC" w:rsidRDefault="00FE33BC" w:rsidP="000631C2">
      <w:pPr>
        <w:ind w:left="5103"/>
        <w:rPr>
          <w:sz w:val="28"/>
          <w:szCs w:val="24"/>
        </w:rPr>
      </w:pPr>
      <w:r w:rsidRPr="00E54DC7">
        <w:rPr>
          <w:sz w:val="28"/>
          <w:szCs w:val="24"/>
        </w:rPr>
        <w:t>Песчанокопского района</w:t>
      </w:r>
    </w:p>
    <w:p w:rsidR="00FE33BC" w:rsidRPr="00E54DC7" w:rsidRDefault="00FE33BC" w:rsidP="000631C2">
      <w:pPr>
        <w:ind w:left="5103"/>
        <w:rPr>
          <w:sz w:val="28"/>
          <w:szCs w:val="24"/>
        </w:rPr>
      </w:pPr>
      <w:r>
        <w:rPr>
          <w:sz w:val="28"/>
          <w:szCs w:val="24"/>
        </w:rPr>
        <w:t xml:space="preserve">от </w:t>
      </w:r>
      <w:r w:rsidR="00DC791E">
        <w:rPr>
          <w:sz w:val="28"/>
          <w:szCs w:val="24"/>
        </w:rPr>
        <w:t>30.04.2026</w:t>
      </w:r>
      <w:bookmarkStart w:id="0" w:name="_GoBack"/>
      <w:bookmarkEnd w:id="0"/>
      <w:r>
        <w:rPr>
          <w:sz w:val="28"/>
          <w:szCs w:val="24"/>
        </w:rPr>
        <w:t xml:space="preserve"> № </w:t>
      </w:r>
      <w:r w:rsidR="00DC791E">
        <w:rPr>
          <w:sz w:val="28"/>
          <w:szCs w:val="24"/>
        </w:rPr>
        <w:t>164</w:t>
      </w:r>
    </w:p>
    <w:p w:rsidR="00446CD5" w:rsidRDefault="00446CD5" w:rsidP="000631C2">
      <w:pPr>
        <w:rPr>
          <w:sz w:val="28"/>
        </w:rPr>
      </w:pPr>
    </w:p>
    <w:p w:rsidR="00446CD5" w:rsidRDefault="00E855F6" w:rsidP="000631C2">
      <w:pPr>
        <w:jc w:val="center"/>
        <w:rPr>
          <w:sz w:val="28"/>
        </w:rPr>
      </w:pPr>
      <w:r>
        <w:rPr>
          <w:sz w:val="28"/>
        </w:rPr>
        <w:t xml:space="preserve">ОПОВЕЩЕНИЕ О ПРОВЕДЕНИИ ОБЩЕСТВЕННЫХ ОБСУЖДЕНИЙ </w:t>
      </w:r>
    </w:p>
    <w:p w:rsidR="00446CD5" w:rsidRPr="00DF0328" w:rsidRDefault="00E855F6" w:rsidP="000631C2">
      <w:pPr>
        <w:pStyle w:val="af"/>
        <w:tabs>
          <w:tab w:val="left" w:pos="5245"/>
        </w:tabs>
        <w:ind w:right="-1"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  <w:t xml:space="preserve">- </w:t>
      </w:r>
      <w:r>
        <w:rPr>
          <w:rFonts w:ascii="Times New Roman" w:hAnsi="Times New Roman"/>
          <w:sz w:val="28"/>
        </w:rPr>
        <w:t>по вопросу рассмотрения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схемы расположения земельного участка или земельных участков на кадастровом плане территории, застроенной многоквартирным домом, расположенным на земельном участке с кадастровым </w:t>
      </w:r>
      <w:r w:rsidRPr="00DF0328">
        <w:rPr>
          <w:rFonts w:ascii="Times New Roman" w:hAnsi="Times New Roman"/>
          <w:sz w:val="28"/>
        </w:rPr>
        <w:t xml:space="preserve">номером </w:t>
      </w:r>
      <w:r w:rsidR="00DF0328" w:rsidRPr="00DF0328">
        <w:rPr>
          <w:rFonts w:ascii="Times New Roman" w:hAnsi="Times New Roman"/>
          <w:color w:val="auto"/>
          <w:sz w:val="28"/>
        </w:rPr>
        <w:t xml:space="preserve">61:30:0010122:53 по адресу: Ростовская область, Песчанокопский район, с. Песчанокопское, пер. Рыбацкий, д.3, кв.1 </w:t>
      </w:r>
      <w:r w:rsidRPr="00DF0328">
        <w:rPr>
          <w:rFonts w:ascii="Times New Roman" w:hAnsi="Times New Roman"/>
          <w:sz w:val="28"/>
        </w:rPr>
        <w:t>(приложение №1).</w:t>
      </w:r>
    </w:p>
    <w:p w:rsidR="00446CD5" w:rsidRDefault="00446CD5" w:rsidP="000631C2">
      <w:pPr>
        <w:ind w:firstLine="567"/>
        <w:jc w:val="both"/>
        <w:rPr>
          <w:b/>
          <w:sz w:val="16"/>
          <w:u w:val="single"/>
        </w:rPr>
      </w:pPr>
    </w:p>
    <w:p w:rsidR="00446CD5" w:rsidRDefault="00E855F6" w:rsidP="000631C2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Срок проведения общественных обсуждений </w:t>
      </w:r>
    </w:p>
    <w:p w:rsidR="00446CD5" w:rsidRDefault="00DF0328" w:rsidP="000631C2">
      <w:pPr>
        <w:jc w:val="center"/>
        <w:rPr>
          <w:b/>
          <w:sz w:val="28"/>
        </w:rPr>
      </w:pPr>
      <w:r>
        <w:rPr>
          <w:b/>
          <w:sz w:val="28"/>
          <w:u w:val="single"/>
        </w:rPr>
        <w:t>с 19.05.2026 по 22.05.2026</w:t>
      </w:r>
    </w:p>
    <w:p w:rsidR="00446CD5" w:rsidRDefault="00E855F6" w:rsidP="000631C2">
      <w:pPr>
        <w:ind w:firstLine="709"/>
        <w:jc w:val="both"/>
        <w:rPr>
          <w:sz w:val="28"/>
        </w:rPr>
      </w:pPr>
      <w:r>
        <w:rPr>
          <w:sz w:val="28"/>
        </w:rPr>
        <w:t>Размещение проектов:</w:t>
      </w:r>
    </w:p>
    <w:p w:rsidR="00446CD5" w:rsidRDefault="00E855F6" w:rsidP="000631C2">
      <w:pPr>
        <w:ind w:firstLine="709"/>
        <w:jc w:val="both"/>
        <w:rPr>
          <w:sz w:val="28"/>
        </w:rPr>
      </w:pPr>
      <w:r>
        <w:rPr>
          <w:sz w:val="28"/>
        </w:rPr>
        <w:t>Адрес информационной системы «Общественные обсуждения в сфере архитектуры и градостроительства», где будут размещены схемы расположения земельного участка на кадастровом плане территории в границах элемента планировочной структуры, застроенного многоквартирными домами:</w:t>
      </w:r>
    </w:p>
    <w:p w:rsidR="00446CD5" w:rsidRDefault="00E855F6" w:rsidP="000631C2">
      <w:pPr>
        <w:ind w:firstLine="709"/>
        <w:jc w:val="both"/>
        <w:rPr>
          <w:sz w:val="28"/>
          <w:u w:val="single"/>
        </w:rPr>
      </w:pPr>
      <w:r>
        <w:rPr>
          <w:sz w:val="28"/>
        </w:rPr>
        <w:t>https://peschanrn.donland.ru/activity/7985/.</w:t>
      </w:r>
    </w:p>
    <w:p w:rsidR="00446CD5" w:rsidRDefault="00E855F6" w:rsidP="000631C2">
      <w:pPr>
        <w:ind w:firstLine="709"/>
        <w:jc w:val="both"/>
        <w:rPr>
          <w:sz w:val="28"/>
        </w:rPr>
      </w:pPr>
      <w:r>
        <w:rPr>
          <w:sz w:val="28"/>
        </w:rPr>
        <w:t>Информационный стенд: Ростовская область, Песчанокопский район, с. Песчанокопское, ул. Суворова, 4 каб.22-а.</w:t>
      </w:r>
    </w:p>
    <w:p w:rsidR="00446CD5" w:rsidRDefault="00E855F6" w:rsidP="000631C2">
      <w:pPr>
        <w:ind w:firstLine="709"/>
        <w:jc w:val="both"/>
        <w:rPr>
          <w:sz w:val="28"/>
        </w:rPr>
      </w:pPr>
      <w:r>
        <w:rPr>
          <w:sz w:val="28"/>
        </w:rPr>
        <w:t>Экспозиция проекта:</w:t>
      </w:r>
    </w:p>
    <w:p w:rsidR="00446CD5" w:rsidRDefault="00E855F6" w:rsidP="000631C2">
      <w:pPr>
        <w:ind w:firstLine="709"/>
        <w:jc w:val="both"/>
        <w:rPr>
          <w:sz w:val="28"/>
        </w:rPr>
      </w:pPr>
      <w:r>
        <w:rPr>
          <w:sz w:val="28"/>
        </w:rPr>
        <w:t>Адрес размещения экспозиции: Ростовская область, Песчанокопский район, с. Песчанокопское, ул. Суворова, 4 каб.22-а.</w:t>
      </w:r>
    </w:p>
    <w:p w:rsidR="00446CD5" w:rsidRDefault="00E855F6" w:rsidP="000631C2">
      <w:pPr>
        <w:ind w:firstLine="709"/>
        <w:jc w:val="both"/>
        <w:rPr>
          <w:sz w:val="28"/>
          <w:u w:val="single"/>
        </w:rPr>
      </w:pPr>
      <w:r>
        <w:rPr>
          <w:sz w:val="28"/>
        </w:rPr>
        <w:t xml:space="preserve">Период проведения экспозиции: </w:t>
      </w:r>
      <w:r w:rsidR="00DF0328">
        <w:rPr>
          <w:sz w:val="28"/>
          <w:u w:val="single"/>
        </w:rPr>
        <w:t>с 19</w:t>
      </w:r>
      <w:r w:rsidR="005D5274">
        <w:rPr>
          <w:sz w:val="28"/>
          <w:u w:val="single"/>
        </w:rPr>
        <w:t>.05.2026 по 22.05.2026</w:t>
      </w:r>
      <w:r>
        <w:rPr>
          <w:sz w:val="28"/>
          <w:u w:val="single"/>
        </w:rPr>
        <w:t xml:space="preserve"> года.</w:t>
      </w:r>
    </w:p>
    <w:p w:rsidR="00446CD5" w:rsidRDefault="00E855F6" w:rsidP="000631C2">
      <w:pPr>
        <w:ind w:firstLine="709"/>
        <w:jc w:val="both"/>
        <w:rPr>
          <w:sz w:val="28"/>
        </w:rPr>
      </w:pPr>
      <w:r>
        <w:rPr>
          <w:sz w:val="28"/>
        </w:rPr>
        <w:t>Консультирование посетителей экспозиции проекта:</w:t>
      </w:r>
    </w:p>
    <w:p w:rsidR="00446CD5" w:rsidRDefault="00E855F6" w:rsidP="000631C2">
      <w:pPr>
        <w:ind w:firstLine="709"/>
        <w:jc w:val="both"/>
        <w:rPr>
          <w:sz w:val="28"/>
        </w:rPr>
      </w:pPr>
      <w:r>
        <w:rPr>
          <w:sz w:val="28"/>
        </w:rPr>
        <w:t xml:space="preserve">В рабочие дни с 8.00 по 16.00 часов (перерыв с 12.00 по 12.45 часов) в период </w:t>
      </w:r>
      <w:r w:rsidR="005D5274">
        <w:rPr>
          <w:sz w:val="28"/>
          <w:u w:val="single"/>
        </w:rPr>
        <w:t>с 19</w:t>
      </w:r>
      <w:r>
        <w:rPr>
          <w:sz w:val="28"/>
          <w:u w:val="single"/>
        </w:rPr>
        <w:t>.05.202</w:t>
      </w:r>
      <w:r w:rsidR="005D5274">
        <w:rPr>
          <w:sz w:val="28"/>
          <w:u w:val="single"/>
        </w:rPr>
        <w:t>6</w:t>
      </w:r>
      <w:r>
        <w:rPr>
          <w:sz w:val="28"/>
          <w:u w:val="single"/>
        </w:rPr>
        <w:t xml:space="preserve"> по 2</w:t>
      </w:r>
      <w:r w:rsidR="005D5274">
        <w:rPr>
          <w:sz w:val="28"/>
          <w:u w:val="single"/>
        </w:rPr>
        <w:t>2.05.2026</w:t>
      </w:r>
      <w:r>
        <w:rPr>
          <w:sz w:val="28"/>
          <w:u w:val="single"/>
        </w:rPr>
        <w:t xml:space="preserve"> года </w:t>
      </w:r>
      <w:r>
        <w:rPr>
          <w:sz w:val="28"/>
        </w:rPr>
        <w:t>по адресу: Ростовская область, Песчанокопский район, с. Песчанокопское, ул. Суворова, 4 каб.22-а.</w:t>
      </w:r>
    </w:p>
    <w:p w:rsidR="00446CD5" w:rsidRDefault="00E855F6" w:rsidP="000631C2">
      <w:pPr>
        <w:ind w:firstLine="709"/>
        <w:jc w:val="both"/>
        <w:rPr>
          <w:sz w:val="28"/>
        </w:rPr>
      </w:pPr>
      <w:r>
        <w:rPr>
          <w:sz w:val="28"/>
        </w:rPr>
        <w:t>Прием предложений и замечаний по обсуждаемому проекту:</w:t>
      </w:r>
    </w:p>
    <w:p w:rsidR="00446CD5" w:rsidRDefault="00E855F6" w:rsidP="000631C2">
      <w:pPr>
        <w:ind w:firstLine="709"/>
        <w:jc w:val="both"/>
        <w:rPr>
          <w:sz w:val="28"/>
        </w:rPr>
      </w:pPr>
      <w:r>
        <w:rPr>
          <w:sz w:val="28"/>
        </w:rPr>
        <w:t>- в электронном виде – через систему «Общественные обсуждения в сфере архитектуры и градостроительства» (https://peschanrn.donland.ru/activity/7985/);</w:t>
      </w:r>
    </w:p>
    <w:p w:rsidR="00446CD5" w:rsidRDefault="00E855F6" w:rsidP="000631C2">
      <w:pPr>
        <w:ind w:firstLine="709"/>
        <w:jc w:val="both"/>
        <w:rPr>
          <w:sz w:val="28"/>
        </w:rPr>
      </w:pPr>
      <w:r>
        <w:rPr>
          <w:sz w:val="28"/>
        </w:rPr>
        <w:t xml:space="preserve">- в письменной форме – посредством направления писем в Администрацию Песчанокопского района по адресу: Ростовская область, Песчанокопский район, с. Песчанокопское, ул. Суворова, 4, </w:t>
      </w:r>
      <w:proofErr w:type="spellStart"/>
      <w:r>
        <w:rPr>
          <w:sz w:val="28"/>
        </w:rPr>
        <w:t>каб</w:t>
      </w:r>
      <w:proofErr w:type="spellEnd"/>
      <w:r>
        <w:rPr>
          <w:sz w:val="28"/>
        </w:rPr>
        <w:t xml:space="preserve">. 22-а; </w:t>
      </w:r>
    </w:p>
    <w:p w:rsidR="00446CD5" w:rsidRDefault="00E855F6" w:rsidP="000631C2">
      <w:pPr>
        <w:ind w:firstLine="709"/>
        <w:jc w:val="both"/>
        <w:rPr>
          <w:sz w:val="28"/>
        </w:rPr>
      </w:pPr>
      <w:r>
        <w:rPr>
          <w:sz w:val="28"/>
        </w:rPr>
        <w:t>- посредством записи в книге (журнале) учета посетителей экспозиции проекта.</w:t>
      </w:r>
    </w:p>
    <w:p w:rsidR="00446CD5" w:rsidRDefault="00446CD5" w:rsidP="000631C2">
      <w:pPr>
        <w:ind w:firstLine="567"/>
        <w:jc w:val="both"/>
        <w:rPr>
          <w:sz w:val="28"/>
        </w:rPr>
      </w:pPr>
    </w:p>
    <w:p w:rsidR="00FE33BC" w:rsidRDefault="00FE33BC" w:rsidP="000631C2">
      <w:pPr>
        <w:ind w:firstLine="567"/>
        <w:jc w:val="both"/>
        <w:rPr>
          <w:sz w:val="28"/>
        </w:rPr>
      </w:pPr>
    </w:p>
    <w:p w:rsidR="00FE33BC" w:rsidRDefault="00FE33BC" w:rsidP="000631C2">
      <w:pPr>
        <w:ind w:firstLine="567"/>
        <w:jc w:val="both"/>
        <w:rPr>
          <w:sz w:val="28"/>
        </w:rPr>
      </w:pPr>
    </w:p>
    <w:p w:rsidR="00FE33BC" w:rsidRPr="00E35510" w:rsidRDefault="00FE33BC" w:rsidP="000631C2">
      <w:pPr>
        <w:jc w:val="both"/>
        <w:rPr>
          <w:sz w:val="28"/>
          <w:szCs w:val="28"/>
        </w:rPr>
      </w:pPr>
      <w:r w:rsidRPr="00E35510">
        <w:rPr>
          <w:sz w:val="28"/>
          <w:szCs w:val="28"/>
        </w:rPr>
        <w:t xml:space="preserve">Управляющий делами </w:t>
      </w:r>
    </w:p>
    <w:p w:rsidR="00FE33BC" w:rsidRPr="00E35510" w:rsidRDefault="00FE33BC" w:rsidP="000631C2">
      <w:pPr>
        <w:jc w:val="both"/>
        <w:rPr>
          <w:sz w:val="28"/>
          <w:szCs w:val="28"/>
        </w:rPr>
      </w:pPr>
      <w:r w:rsidRPr="00E35510">
        <w:rPr>
          <w:sz w:val="28"/>
          <w:szCs w:val="28"/>
        </w:rPr>
        <w:t xml:space="preserve">Администрации района                                          </w:t>
      </w:r>
      <w:r>
        <w:rPr>
          <w:sz w:val="28"/>
          <w:szCs w:val="28"/>
        </w:rPr>
        <w:t xml:space="preserve">                             </w:t>
      </w:r>
      <w:r w:rsidRPr="00E35510">
        <w:rPr>
          <w:sz w:val="28"/>
          <w:szCs w:val="28"/>
        </w:rPr>
        <w:t>О.В. Купина</w:t>
      </w:r>
    </w:p>
    <w:p w:rsidR="00FE33BC" w:rsidRDefault="00FE33BC">
      <w:pPr>
        <w:ind w:firstLine="567"/>
        <w:jc w:val="both"/>
        <w:rPr>
          <w:sz w:val="28"/>
        </w:rPr>
      </w:pPr>
    </w:p>
    <w:sectPr w:rsidR="00FE33BC" w:rsidSect="000631C2">
      <w:pgSz w:w="11906" w:h="16838"/>
      <w:pgMar w:top="1134" w:right="566" w:bottom="567" w:left="1701" w:header="102" w:footer="15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D6C" w:rsidRDefault="002E6D6C" w:rsidP="002E6D6C">
      <w:r>
        <w:separator/>
      </w:r>
    </w:p>
  </w:endnote>
  <w:endnote w:type="continuationSeparator" w:id="0">
    <w:p w:rsidR="002E6D6C" w:rsidRDefault="002E6D6C" w:rsidP="002E6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O Thames">
    <w:altName w:val="Times New Roman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2857451"/>
      <w:docPartObj>
        <w:docPartGallery w:val="Page Numbers (Bottom of Page)"/>
        <w:docPartUnique/>
      </w:docPartObj>
    </w:sdtPr>
    <w:sdtEndPr>
      <w:rPr>
        <w:sz w:val="26"/>
        <w:szCs w:val="26"/>
      </w:rPr>
    </w:sdtEndPr>
    <w:sdtContent>
      <w:p w:rsidR="002E6D6C" w:rsidRPr="002E6D6C" w:rsidRDefault="002E6D6C">
        <w:pPr>
          <w:pStyle w:val="ad"/>
          <w:jc w:val="right"/>
          <w:rPr>
            <w:sz w:val="26"/>
            <w:szCs w:val="26"/>
          </w:rPr>
        </w:pPr>
        <w:r w:rsidRPr="002E6D6C">
          <w:rPr>
            <w:sz w:val="26"/>
            <w:szCs w:val="26"/>
          </w:rPr>
          <w:fldChar w:fldCharType="begin"/>
        </w:r>
        <w:r w:rsidRPr="002E6D6C">
          <w:rPr>
            <w:sz w:val="26"/>
            <w:szCs w:val="26"/>
          </w:rPr>
          <w:instrText>PAGE   \* MERGEFORMAT</w:instrText>
        </w:r>
        <w:r w:rsidRPr="002E6D6C">
          <w:rPr>
            <w:sz w:val="26"/>
            <w:szCs w:val="26"/>
          </w:rPr>
          <w:fldChar w:fldCharType="separate"/>
        </w:r>
        <w:r w:rsidR="00DC791E">
          <w:rPr>
            <w:noProof/>
            <w:sz w:val="26"/>
            <w:szCs w:val="26"/>
          </w:rPr>
          <w:t>1</w:t>
        </w:r>
        <w:r w:rsidRPr="002E6D6C">
          <w:rPr>
            <w:sz w:val="26"/>
            <w:szCs w:val="26"/>
          </w:rPr>
          <w:fldChar w:fldCharType="end"/>
        </w:r>
      </w:p>
    </w:sdtContent>
  </w:sdt>
  <w:p w:rsidR="002E6D6C" w:rsidRDefault="002E6D6C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5100114"/>
      <w:docPartObj>
        <w:docPartGallery w:val="Page Numbers (Bottom of Page)"/>
        <w:docPartUnique/>
      </w:docPartObj>
    </w:sdtPr>
    <w:sdtEndPr/>
    <w:sdtContent>
      <w:p w:rsidR="002E6D6C" w:rsidRDefault="002E6D6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91E">
          <w:rPr>
            <w:noProof/>
          </w:rPr>
          <w:t>3</w:t>
        </w:r>
        <w:r>
          <w:fldChar w:fldCharType="end"/>
        </w:r>
      </w:p>
    </w:sdtContent>
  </w:sdt>
  <w:p w:rsidR="002E6D6C" w:rsidRDefault="002E6D6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D6C" w:rsidRDefault="002E6D6C" w:rsidP="002E6D6C">
      <w:r>
        <w:separator/>
      </w:r>
    </w:p>
  </w:footnote>
  <w:footnote w:type="continuationSeparator" w:id="0">
    <w:p w:rsidR="002E6D6C" w:rsidRDefault="002E6D6C" w:rsidP="002E6D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70428"/>
    <w:multiLevelType w:val="multilevel"/>
    <w:tmpl w:val="1E644ADA"/>
    <w:lvl w:ilvl="0">
      <w:start w:val="1"/>
      <w:numFmt w:val="decimal"/>
      <w:pStyle w:val="1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decimal"/>
      <w:pStyle w:val="2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decimal"/>
      <w:pStyle w:val="3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decimal"/>
      <w:pStyle w:val="4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decimal"/>
      <w:pStyle w:val="5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D5"/>
    <w:rsid w:val="000411C2"/>
    <w:rsid w:val="000631C2"/>
    <w:rsid w:val="002E6D6C"/>
    <w:rsid w:val="00446CD5"/>
    <w:rsid w:val="00471BB5"/>
    <w:rsid w:val="005268DA"/>
    <w:rsid w:val="00562261"/>
    <w:rsid w:val="005C4347"/>
    <w:rsid w:val="005D5274"/>
    <w:rsid w:val="006E7499"/>
    <w:rsid w:val="00792331"/>
    <w:rsid w:val="00A44680"/>
    <w:rsid w:val="00AD454C"/>
    <w:rsid w:val="00AE143C"/>
    <w:rsid w:val="00B8338F"/>
    <w:rsid w:val="00C8268F"/>
    <w:rsid w:val="00C9445C"/>
    <w:rsid w:val="00DC791E"/>
    <w:rsid w:val="00DF0328"/>
    <w:rsid w:val="00E855F6"/>
    <w:rsid w:val="00F60792"/>
    <w:rsid w:val="00F94F03"/>
    <w:rsid w:val="00FE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0"/>
    <w:qFormat/>
  </w:style>
  <w:style w:type="paragraph" w:styleId="1">
    <w:name w:val="heading 1"/>
    <w:basedOn w:val="a"/>
    <w:next w:val="a"/>
    <w:link w:val="11"/>
    <w:uiPriority w:val="9"/>
    <w:qFormat/>
    <w:pPr>
      <w:keepNext/>
      <w:numPr>
        <w:numId w:val="1"/>
      </w:numPr>
      <w:ind w:left="0" w:right="263" w:firstLine="0"/>
      <w:jc w:val="center"/>
      <w:outlineLvl w:val="0"/>
    </w:pPr>
    <w:rPr>
      <w:b/>
      <w:spacing w:val="20"/>
      <w:sz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numPr>
        <w:ilvl w:val="1"/>
        <w:numId w:val="1"/>
      </w:numPr>
      <w:ind w:left="0" w:right="263" w:firstLine="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link w:val="30"/>
    <w:uiPriority w:val="9"/>
    <w:qFormat/>
    <w:pPr>
      <w:keepNext/>
      <w:numPr>
        <w:ilvl w:val="2"/>
        <w:numId w:val="1"/>
      </w:numPr>
      <w:ind w:left="0" w:right="263" w:firstLine="0"/>
      <w:jc w:val="center"/>
      <w:outlineLvl w:val="2"/>
    </w:pPr>
    <w:rPr>
      <w:b/>
      <w:sz w:val="44"/>
    </w:rPr>
  </w:style>
  <w:style w:type="paragraph" w:styleId="4">
    <w:name w:val="heading 4"/>
    <w:basedOn w:val="a"/>
    <w:next w:val="a"/>
    <w:link w:val="40"/>
    <w:uiPriority w:val="9"/>
    <w:qFormat/>
    <w:pPr>
      <w:keepNext/>
      <w:numPr>
        <w:ilvl w:val="3"/>
        <w:numId w:val="1"/>
      </w:numPr>
      <w:jc w:val="center"/>
      <w:outlineLvl w:val="3"/>
    </w:pPr>
    <w:rPr>
      <w:sz w:val="52"/>
    </w:rPr>
  </w:style>
  <w:style w:type="paragraph" w:styleId="5">
    <w:name w:val="heading 5"/>
    <w:basedOn w:val="a"/>
    <w:next w:val="a"/>
    <w:link w:val="50"/>
    <w:uiPriority w:val="9"/>
    <w:qFormat/>
    <w:pPr>
      <w:keepNext/>
      <w:numPr>
        <w:ilvl w:val="4"/>
        <w:numId w:val="1"/>
      </w:numPr>
      <w:tabs>
        <w:tab w:val="left" w:pos="2552"/>
      </w:tabs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</w:style>
  <w:style w:type="paragraph" w:customStyle="1" w:styleId="12">
    <w:name w:val="Гиперссылка1"/>
    <w:link w:val="13"/>
    <w:rPr>
      <w:color w:val="000080"/>
      <w:u w:val="single"/>
    </w:rPr>
  </w:style>
  <w:style w:type="character" w:customStyle="1" w:styleId="13">
    <w:name w:val="Гиперссылка1"/>
    <w:link w:val="12"/>
    <w:rPr>
      <w:color w:val="000080"/>
      <w:u w:val="single"/>
    </w:rPr>
  </w:style>
  <w:style w:type="paragraph" w:customStyle="1" w:styleId="WW8Num12z0">
    <w:name w:val="WW8Num12z0"/>
    <w:link w:val="WW8Num12z00"/>
  </w:style>
  <w:style w:type="character" w:customStyle="1" w:styleId="WW8Num12z00">
    <w:name w:val="WW8Num12z0"/>
    <w:link w:val="WW8Num12z0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WW8NumSt4z0">
    <w:name w:val="WW8NumSt4z0"/>
    <w:link w:val="WW8NumSt4z00"/>
  </w:style>
  <w:style w:type="character" w:customStyle="1" w:styleId="WW8NumSt4z00">
    <w:name w:val="WW8NumSt4z0"/>
    <w:link w:val="WW8NumSt4z0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0"/>
    <w:link w:val="3"/>
    <w:rPr>
      <w:b/>
      <w:sz w:val="44"/>
    </w:rPr>
  </w:style>
  <w:style w:type="paragraph" w:customStyle="1" w:styleId="toc10">
    <w:name w:val="toc 10"/>
    <w:next w:val="a"/>
    <w:link w:val="toc100"/>
    <w:pPr>
      <w:ind w:left="1800"/>
    </w:pPr>
  </w:style>
  <w:style w:type="character" w:customStyle="1" w:styleId="toc100">
    <w:name w:val="toc 10"/>
    <w:link w:val="toc10"/>
  </w:style>
  <w:style w:type="paragraph" w:customStyle="1" w:styleId="WW-Absatz-Standardschriftart11">
    <w:name w:val="WW-Absatz-Standardschriftart11"/>
    <w:link w:val="WW-Absatz-Standardschriftart110"/>
  </w:style>
  <w:style w:type="character" w:customStyle="1" w:styleId="WW-Absatz-Standardschriftart110">
    <w:name w:val="WW-Absatz-Standardschriftart11"/>
    <w:link w:val="WW-Absatz-Standardschriftart11"/>
  </w:style>
  <w:style w:type="paragraph" w:styleId="a3">
    <w:name w:val="header"/>
    <w:basedOn w:val="a"/>
    <w:link w:val="a4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10"/>
    <w:link w:val="a3"/>
  </w:style>
  <w:style w:type="paragraph" w:customStyle="1" w:styleId="a5">
    <w:name w:val="Заголовок таблицы повторяющийся"/>
    <w:basedOn w:val="a"/>
    <w:link w:val="a6"/>
    <w:pPr>
      <w:jc w:val="center"/>
    </w:pPr>
    <w:rPr>
      <w:b/>
      <w:sz w:val="22"/>
    </w:rPr>
  </w:style>
  <w:style w:type="character" w:customStyle="1" w:styleId="a6">
    <w:name w:val="Заголовок таблицы повторяющийся"/>
    <w:basedOn w:val="10"/>
    <w:link w:val="a5"/>
    <w:rPr>
      <w:b/>
      <w:sz w:val="22"/>
    </w:rPr>
  </w:style>
  <w:style w:type="paragraph" w:styleId="a7">
    <w:name w:val="Body Text"/>
    <w:basedOn w:val="a"/>
    <w:link w:val="a8"/>
    <w:pPr>
      <w:spacing w:after="120"/>
    </w:pPr>
  </w:style>
  <w:style w:type="character" w:customStyle="1" w:styleId="a8">
    <w:name w:val="Основной текст Знак"/>
    <w:basedOn w:val="10"/>
    <w:link w:val="a7"/>
  </w:style>
  <w:style w:type="paragraph" w:customStyle="1" w:styleId="a9">
    <w:name w:val="Содержимое врезки"/>
    <w:basedOn w:val="a7"/>
    <w:link w:val="aa"/>
  </w:style>
  <w:style w:type="character" w:customStyle="1" w:styleId="aa">
    <w:name w:val="Содержимое врезки"/>
    <w:basedOn w:val="a8"/>
    <w:link w:val="a9"/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ab">
    <w:name w:val="Содержимое таблицы"/>
    <w:basedOn w:val="a"/>
    <w:link w:val="ac"/>
  </w:style>
  <w:style w:type="character" w:customStyle="1" w:styleId="ac">
    <w:name w:val="Содержимое таблицы"/>
    <w:basedOn w:val="10"/>
    <w:link w:val="ab"/>
  </w:style>
  <w:style w:type="paragraph" w:styleId="ad">
    <w:name w:val="footer"/>
    <w:basedOn w:val="a"/>
    <w:link w:val="ae"/>
    <w:uiPriority w:val="9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0"/>
    <w:link w:val="ad"/>
    <w:uiPriority w:val="99"/>
  </w:style>
  <w:style w:type="paragraph" w:customStyle="1" w:styleId="WW-Absatz-Standardschriftart1111111">
    <w:name w:val="WW-Absatz-Standardschriftart1111111"/>
    <w:link w:val="WW-Absatz-Standardschriftart11111110"/>
  </w:style>
  <w:style w:type="character" w:customStyle="1" w:styleId="WW-Absatz-Standardschriftart11111110">
    <w:name w:val="WW-Absatz-Standardschriftart1111111"/>
    <w:link w:val="WW-Absatz-Standardschriftart1111111"/>
  </w:style>
  <w:style w:type="paragraph" w:customStyle="1" w:styleId="14">
    <w:name w:val="Указатель1"/>
    <w:basedOn w:val="a"/>
    <w:link w:val="15"/>
    <w:rPr>
      <w:rFonts w:ascii="Arial" w:hAnsi="Arial"/>
    </w:rPr>
  </w:style>
  <w:style w:type="character" w:customStyle="1" w:styleId="15">
    <w:name w:val="Указатель1"/>
    <w:basedOn w:val="10"/>
    <w:link w:val="14"/>
    <w:rPr>
      <w:rFonts w:ascii="Arial" w:hAnsi="Arial"/>
    </w:rPr>
  </w:style>
  <w:style w:type="paragraph" w:styleId="af">
    <w:name w:val="No Spacing"/>
    <w:link w:val="af0"/>
    <w:uiPriority w:val="1"/>
    <w:qFormat/>
    <w:rPr>
      <w:rFonts w:ascii="Calibri" w:hAnsi="Calibri"/>
      <w:sz w:val="22"/>
    </w:rPr>
  </w:style>
  <w:style w:type="character" w:customStyle="1" w:styleId="af0">
    <w:name w:val="Без интервала Знак"/>
    <w:link w:val="af"/>
    <w:rPr>
      <w:rFonts w:ascii="Calibri" w:hAnsi="Calibri"/>
      <w:sz w:val="22"/>
    </w:rPr>
  </w:style>
  <w:style w:type="paragraph" w:customStyle="1" w:styleId="af1">
    <w:name w:val="Разделитель таблиц"/>
    <w:basedOn w:val="a"/>
    <w:link w:val="af2"/>
    <w:pPr>
      <w:spacing w:line="14" w:lineRule="exact"/>
    </w:pPr>
    <w:rPr>
      <w:sz w:val="2"/>
    </w:rPr>
  </w:style>
  <w:style w:type="character" w:customStyle="1" w:styleId="af2">
    <w:name w:val="Разделитель таблиц"/>
    <w:basedOn w:val="10"/>
    <w:link w:val="af1"/>
    <w:rPr>
      <w:sz w:val="2"/>
    </w:rPr>
  </w:style>
  <w:style w:type="paragraph" w:styleId="af3">
    <w:name w:val="List"/>
    <w:basedOn w:val="a7"/>
    <w:link w:val="af4"/>
    <w:rPr>
      <w:rFonts w:ascii="Arial" w:hAnsi="Arial"/>
    </w:rPr>
  </w:style>
  <w:style w:type="character" w:customStyle="1" w:styleId="af4">
    <w:name w:val="Список Знак"/>
    <w:basedOn w:val="a8"/>
    <w:link w:val="af3"/>
    <w:rPr>
      <w:rFonts w:ascii="Arial" w:hAnsi="Arial"/>
    </w:rPr>
  </w:style>
  <w:style w:type="character" w:customStyle="1" w:styleId="50">
    <w:name w:val="Заголовок 5 Знак"/>
    <w:basedOn w:val="10"/>
    <w:link w:val="5"/>
    <w:rPr>
      <w:sz w:val="28"/>
    </w:rPr>
  </w:style>
  <w:style w:type="paragraph" w:customStyle="1" w:styleId="WW8Num11z0">
    <w:name w:val="WW8Num11z0"/>
    <w:link w:val="WW8Num11z00"/>
  </w:style>
  <w:style w:type="character" w:customStyle="1" w:styleId="WW8Num11z00">
    <w:name w:val="WW8Num11z0"/>
    <w:link w:val="WW8Num11z0"/>
  </w:style>
  <w:style w:type="character" w:customStyle="1" w:styleId="11">
    <w:name w:val="Заголовок 1 Знак"/>
    <w:basedOn w:val="10"/>
    <w:link w:val="1"/>
    <w:rPr>
      <w:b/>
      <w:spacing w:val="20"/>
      <w:sz w:val="48"/>
    </w:rPr>
  </w:style>
  <w:style w:type="paragraph" w:customStyle="1" w:styleId="af5">
    <w:name w:val="Текст таблицы"/>
    <w:basedOn w:val="a"/>
    <w:link w:val="af6"/>
    <w:rPr>
      <w:sz w:val="22"/>
    </w:rPr>
  </w:style>
  <w:style w:type="character" w:customStyle="1" w:styleId="af6">
    <w:name w:val="Текст таблицы"/>
    <w:basedOn w:val="10"/>
    <w:link w:val="af5"/>
    <w:rPr>
      <w:sz w:val="22"/>
    </w:rPr>
  </w:style>
  <w:style w:type="paragraph" w:customStyle="1" w:styleId="af7">
    <w:name w:val="Заголовок таблицы"/>
    <w:basedOn w:val="ab"/>
    <w:link w:val="af8"/>
    <w:pPr>
      <w:jc w:val="center"/>
    </w:pPr>
    <w:rPr>
      <w:b/>
    </w:rPr>
  </w:style>
  <w:style w:type="character" w:customStyle="1" w:styleId="af8">
    <w:name w:val="Заголовок таблицы"/>
    <w:basedOn w:val="ac"/>
    <w:link w:val="af7"/>
    <w:rPr>
      <w:b/>
    </w:rPr>
  </w:style>
  <w:style w:type="paragraph" w:customStyle="1" w:styleId="23">
    <w:name w:val="Гиперссылка2"/>
    <w:link w:val="af9"/>
    <w:rPr>
      <w:color w:val="0000FF"/>
      <w:u w:val="single"/>
    </w:rPr>
  </w:style>
  <w:style w:type="character" w:styleId="af9">
    <w:name w:val="Hyperlink"/>
    <w:link w:val="2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customStyle="1" w:styleId="afa">
    <w:name w:val="Маркеры списка"/>
    <w:link w:val="afb"/>
    <w:rPr>
      <w:rFonts w:ascii="OpenSymbol" w:hAnsi="OpenSymbol"/>
    </w:rPr>
  </w:style>
  <w:style w:type="character" w:customStyle="1" w:styleId="afb">
    <w:name w:val="Маркеры списка"/>
    <w:link w:val="afa"/>
    <w:rPr>
      <w:rFonts w:ascii="OpenSymbol" w:hAnsi="OpenSymbol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WW-Absatz-Standardschriftart1111">
    <w:name w:val="WW-Absatz-Standardschriftart1111"/>
    <w:link w:val="WW-Absatz-Standardschriftart11110"/>
  </w:style>
  <w:style w:type="character" w:customStyle="1" w:styleId="WW-Absatz-Standardschriftart11110">
    <w:name w:val="WW-Absatz-Standardschriftart1111"/>
    <w:link w:val="WW-Absatz-Standardschriftart1111"/>
  </w:style>
  <w:style w:type="paragraph" w:customStyle="1" w:styleId="18">
    <w:name w:val="Обычный1"/>
    <w:link w:val="19"/>
    <w:rPr>
      <w:sz w:val="22"/>
    </w:rPr>
  </w:style>
  <w:style w:type="character" w:customStyle="1" w:styleId="19">
    <w:name w:val="Обычный1"/>
    <w:link w:val="18"/>
    <w:rPr>
      <w:sz w:val="22"/>
    </w:rPr>
  </w:style>
  <w:style w:type="paragraph" w:customStyle="1" w:styleId="WW-Absatz-Standardschriftart111">
    <w:name w:val="WW-Absatz-Standardschriftart111"/>
    <w:link w:val="WW-Absatz-Standardschriftart1110"/>
  </w:style>
  <w:style w:type="character" w:customStyle="1" w:styleId="WW-Absatz-Standardschriftart1110">
    <w:name w:val="WW-Absatz-Standardschriftart111"/>
    <w:link w:val="WW-Absatz-Standardschriftart111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Absatz-Standardschriftart">
    <w:name w:val="Absatz-Standardschriftart"/>
    <w:link w:val="Absatz-Standardschriftart0"/>
  </w:style>
  <w:style w:type="character" w:customStyle="1" w:styleId="Absatz-Standardschriftart0">
    <w:name w:val="Absatz-Standardschriftart"/>
    <w:link w:val="Absatz-Standardschriftart"/>
  </w:style>
  <w:style w:type="paragraph" w:customStyle="1" w:styleId="WW8Num9z0">
    <w:name w:val="WW8Num9z0"/>
    <w:link w:val="WW8Num9z00"/>
  </w:style>
  <w:style w:type="character" w:customStyle="1" w:styleId="WW8Num9z00">
    <w:name w:val="WW8Num9z0"/>
    <w:link w:val="WW8Num9z0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WW-Absatz-Standardschriftart">
    <w:name w:val="WW-Absatz-Standardschriftart"/>
    <w:link w:val="WW-Absatz-Standardschriftart0"/>
  </w:style>
  <w:style w:type="character" w:customStyle="1" w:styleId="WW-Absatz-Standardschriftart0">
    <w:name w:val="WW-Absatz-Standardschriftart"/>
    <w:link w:val="WW-Absatz-Standardschriftart"/>
  </w:style>
  <w:style w:type="paragraph" w:customStyle="1" w:styleId="WW8Num8z0">
    <w:name w:val="WW8Num8z0"/>
    <w:link w:val="WW8Num8z00"/>
    <w:rPr>
      <w:rFonts w:ascii="Symbol" w:hAnsi="Symbol"/>
    </w:rPr>
  </w:style>
  <w:style w:type="character" w:customStyle="1" w:styleId="WW8Num8z00">
    <w:name w:val="WW8Num8z0"/>
    <w:link w:val="WW8Num8z0"/>
    <w:rPr>
      <w:rFonts w:ascii="Symbol" w:hAnsi="Symbol"/>
    </w:rPr>
  </w:style>
  <w:style w:type="paragraph" w:customStyle="1" w:styleId="WW-Absatz-Standardschriftart111111">
    <w:name w:val="WW-Absatz-Standardschriftart111111"/>
    <w:link w:val="WW-Absatz-Standardschriftart1111110"/>
  </w:style>
  <w:style w:type="character" w:customStyle="1" w:styleId="WW-Absatz-Standardschriftart1111110">
    <w:name w:val="WW-Absatz-Standardschriftart111111"/>
    <w:link w:val="WW-Absatz-Standardschriftart111111"/>
  </w:style>
  <w:style w:type="paragraph" w:customStyle="1" w:styleId="afc">
    <w:name w:val="Базовый"/>
    <w:link w:val="afd"/>
    <w:pPr>
      <w:widowControl w:val="0"/>
      <w:spacing w:line="100" w:lineRule="atLeast"/>
    </w:pPr>
    <w:rPr>
      <w:rFonts w:ascii="Arial" w:hAnsi="Arial"/>
      <w:sz w:val="24"/>
    </w:rPr>
  </w:style>
  <w:style w:type="character" w:customStyle="1" w:styleId="afd">
    <w:name w:val="Базовый"/>
    <w:link w:val="afc"/>
    <w:rPr>
      <w:rFonts w:ascii="Arial" w:hAnsi="Arial"/>
      <w:sz w:val="24"/>
    </w:rPr>
  </w:style>
  <w:style w:type="paragraph" w:customStyle="1" w:styleId="WW8Num2z0">
    <w:name w:val="WW8Num2z0"/>
    <w:link w:val="WW8Num2z00"/>
    <w:rPr>
      <w:rFonts w:ascii="Symbol" w:hAnsi="Symbol"/>
    </w:rPr>
  </w:style>
  <w:style w:type="character" w:customStyle="1" w:styleId="WW8Num2z00">
    <w:name w:val="WW8Num2z0"/>
    <w:link w:val="WW8Num2z0"/>
    <w:rPr>
      <w:rFonts w:ascii="Symbol" w:hAnsi="Symbol"/>
    </w:rPr>
  </w:style>
  <w:style w:type="paragraph" w:customStyle="1" w:styleId="WW8Num10z0">
    <w:name w:val="WW8Num10z0"/>
    <w:link w:val="WW8Num10z00"/>
  </w:style>
  <w:style w:type="character" w:customStyle="1" w:styleId="WW8Num10z00">
    <w:name w:val="WW8Num10z0"/>
    <w:link w:val="WW8Num10z0"/>
  </w:style>
  <w:style w:type="paragraph" w:customStyle="1" w:styleId="1a">
    <w:name w:val="Заголовок1"/>
    <w:basedOn w:val="a"/>
    <w:next w:val="a7"/>
    <w:link w:val="1b"/>
    <w:pPr>
      <w:keepNext/>
      <w:spacing w:before="240" w:after="120"/>
    </w:pPr>
    <w:rPr>
      <w:rFonts w:ascii="Arial" w:hAnsi="Arial"/>
      <w:sz w:val="28"/>
    </w:rPr>
  </w:style>
  <w:style w:type="character" w:customStyle="1" w:styleId="1b">
    <w:name w:val="Заголовок1"/>
    <w:basedOn w:val="10"/>
    <w:link w:val="1a"/>
    <w:rPr>
      <w:rFonts w:ascii="Arial" w:hAnsi="Arial"/>
      <w:sz w:val="28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c">
    <w:name w:val="Основной шрифт абзаца1"/>
    <w:link w:val="1d"/>
  </w:style>
  <w:style w:type="character" w:customStyle="1" w:styleId="1d">
    <w:name w:val="Основной шрифт абзаца1"/>
    <w:link w:val="1c"/>
  </w:style>
  <w:style w:type="paragraph" w:customStyle="1" w:styleId="1e">
    <w:name w:val="Основной шрифт абзаца1"/>
    <w:link w:val="1f"/>
  </w:style>
  <w:style w:type="character" w:customStyle="1" w:styleId="1f">
    <w:name w:val="Основной шрифт абзаца1"/>
    <w:link w:val="1e"/>
  </w:style>
  <w:style w:type="paragraph" w:styleId="afe">
    <w:name w:val="Balloon Text"/>
    <w:basedOn w:val="a"/>
    <w:link w:val="aff"/>
    <w:rPr>
      <w:rFonts w:ascii="Tahoma" w:hAnsi="Tahoma"/>
      <w:sz w:val="16"/>
    </w:rPr>
  </w:style>
  <w:style w:type="character" w:customStyle="1" w:styleId="aff">
    <w:name w:val="Текст выноски Знак"/>
    <w:basedOn w:val="10"/>
    <w:link w:val="afe"/>
    <w:rPr>
      <w:rFonts w:ascii="Tahoma" w:hAnsi="Tahoma"/>
      <w:sz w:val="16"/>
    </w:rPr>
  </w:style>
  <w:style w:type="paragraph" w:styleId="aff0">
    <w:name w:val="Subtitle"/>
    <w:next w:val="a"/>
    <w:link w:val="aff1"/>
    <w:uiPriority w:val="11"/>
    <w:qFormat/>
    <w:rPr>
      <w:rFonts w:ascii="XO Thames" w:hAnsi="XO Thames"/>
      <w:i/>
      <w:color w:val="616161"/>
      <w:sz w:val="24"/>
    </w:rPr>
  </w:style>
  <w:style w:type="character" w:customStyle="1" w:styleId="aff1">
    <w:name w:val="Подзаголовок Знак"/>
    <w:link w:val="aff0"/>
    <w:rPr>
      <w:rFonts w:ascii="XO Thames" w:hAnsi="XO Thames"/>
      <w:i/>
      <w:color w:val="616161"/>
      <w:sz w:val="24"/>
    </w:rPr>
  </w:style>
  <w:style w:type="paragraph" w:customStyle="1" w:styleId="1f0">
    <w:name w:val="Номер страницы1"/>
    <w:basedOn w:val="1c"/>
    <w:link w:val="1f1"/>
  </w:style>
  <w:style w:type="character" w:customStyle="1" w:styleId="1f1">
    <w:name w:val="Номер страницы1"/>
    <w:basedOn w:val="1d"/>
    <w:link w:val="1f0"/>
  </w:style>
  <w:style w:type="paragraph" w:customStyle="1" w:styleId="1f2">
    <w:name w:val="Обычный1"/>
    <w:link w:val="1f3"/>
  </w:style>
  <w:style w:type="character" w:customStyle="1" w:styleId="1f3">
    <w:name w:val="Обычный1"/>
    <w:link w:val="1f2"/>
  </w:style>
  <w:style w:type="paragraph" w:customStyle="1" w:styleId="WW-Absatz-Standardschriftart1">
    <w:name w:val="WW-Absatz-Standardschriftart1"/>
    <w:link w:val="WW-Absatz-Standardschriftart10"/>
  </w:style>
  <w:style w:type="character" w:customStyle="1" w:styleId="WW-Absatz-Standardschriftart10">
    <w:name w:val="WW-Absatz-Standardschriftart1"/>
    <w:link w:val="WW-Absatz-Standardschriftart1"/>
  </w:style>
  <w:style w:type="paragraph" w:customStyle="1" w:styleId="24">
    <w:name w:val="Основной шрифт абзаца2"/>
  </w:style>
  <w:style w:type="paragraph" w:styleId="aff2">
    <w:name w:val="Title"/>
    <w:basedOn w:val="a"/>
    <w:link w:val="aff3"/>
    <w:uiPriority w:val="10"/>
    <w:qFormat/>
    <w:pPr>
      <w:spacing w:before="120" w:after="120"/>
    </w:pPr>
    <w:rPr>
      <w:rFonts w:ascii="Arial" w:hAnsi="Arial"/>
      <w:i/>
    </w:rPr>
  </w:style>
  <w:style w:type="character" w:customStyle="1" w:styleId="aff3">
    <w:name w:val="Название Знак"/>
    <w:basedOn w:val="10"/>
    <w:link w:val="aff2"/>
    <w:rPr>
      <w:rFonts w:ascii="Arial" w:hAnsi="Arial"/>
      <w:i/>
    </w:rPr>
  </w:style>
  <w:style w:type="character" w:customStyle="1" w:styleId="40">
    <w:name w:val="Заголовок 4 Знак"/>
    <w:basedOn w:val="10"/>
    <w:link w:val="4"/>
    <w:rPr>
      <w:sz w:val="52"/>
    </w:rPr>
  </w:style>
  <w:style w:type="paragraph" w:styleId="aff4">
    <w:name w:val="Normal (Web)"/>
    <w:basedOn w:val="a"/>
    <w:link w:val="aff5"/>
    <w:uiPriority w:val="99"/>
    <w:pPr>
      <w:spacing w:beforeAutospacing="1" w:afterAutospacing="1"/>
    </w:pPr>
    <w:rPr>
      <w:sz w:val="24"/>
    </w:rPr>
  </w:style>
  <w:style w:type="character" w:customStyle="1" w:styleId="aff5">
    <w:name w:val="Обычный (веб) Знак"/>
    <w:basedOn w:val="10"/>
    <w:link w:val="aff4"/>
    <w:rPr>
      <w:sz w:val="24"/>
    </w:rPr>
  </w:style>
  <w:style w:type="character" w:customStyle="1" w:styleId="20">
    <w:name w:val="Заголовок 2 Знак"/>
    <w:basedOn w:val="10"/>
    <w:link w:val="2"/>
    <w:rPr>
      <w:rFonts w:ascii="Arial" w:hAnsi="Arial"/>
      <w:b/>
    </w:rPr>
  </w:style>
  <w:style w:type="paragraph" w:customStyle="1" w:styleId="WW-Absatz-Standardschriftart11111">
    <w:name w:val="WW-Absatz-Standardschriftart11111"/>
    <w:link w:val="WW-Absatz-Standardschriftart111110"/>
  </w:style>
  <w:style w:type="character" w:customStyle="1" w:styleId="WW-Absatz-Standardschriftart111110">
    <w:name w:val="WW-Absatz-Standardschriftart11111"/>
    <w:link w:val="WW-Absatz-Standardschriftart11111"/>
  </w:style>
  <w:style w:type="paragraph" w:customStyle="1" w:styleId="aff6">
    <w:name w:val="Символ нумерации"/>
    <w:link w:val="aff7"/>
  </w:style>
  <w:style w:type="character" w:customStyle="1" w:styleId="aff7">
    <w:name w:val="Символ нумерации"/>
    <w:link w:val="af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0"/>
    <w:qFormat/>
  </w:style>
  <w:style w:type="paragraph" w:styleId="1">
    <w:name w:val="heading 1"/>
    <w:basedOn w:val="a"/>
    <w:next w:val="a"/>
    <w:link w:val="11"/>
    <w:uiPriority w:val="9"/>
    <w:qFormat/>
    <w:pPr>
      <w:keepNext/>
      <w:numPr>
        <w:numId w:val="1"/>
      </w:numPr>
      <w:ind w:left="0" w:right="263" w:firstLine="0"/>
      <w:jc w:val="center"/>
      <w:outlineLvl w:val="0"/>
    </w:pPr>
    <w:rPr>
      <w:b/>
      <w:spacing w:val="20"/>
      <w:sz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numPr>
        <w:ilvl w:val="1"/>
        <w:numId w:val="1"/>
      </w:numPr>
      <w:ind w:left="0" w:right="263" w:firstLine="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link w:val="30"/>
    <w:uiPriority w:val="9"/>
    <w:qFormat/>
    <w:pPr>
      <w:keepNext/>
      <w:numPr>
        <w:ilvl w:val="2"/>
        <w:numId w:val="1"/>
      </w:numPr>
      <w:ind w:left="0" w:right="263" w:firstLine="0"/>
      <w:jc w:val="center"/>
      <w:outlineLvl w:val="2"/>
    </w:pPr>
    <w:rPr>
      <w:b/>
      <w:sz w:val="44"/>
    </w:rPr>
  </w:style>
  <w:style w:type="paragraph" w:styleId="4">
    <w:name w:val="heading 4"/>
    <w:basedOn w:val="a"/>
    <w:next w:val="a"/>
    <w:link w:val="40"/>
    <w:uiPriority w:val="9"/>
    <w:qFormat/>
    <w:pPr>
      <w:keepNext/>
      <w:numPr>
        <w:ilvl w:val="3"/>
        <w:numId w:val="1"/>
      </w:numPr>
      <w:jc w:val="center"/>
      <w:outlineLvl w:val="3"/>
    </w:pPr>
    <w:rPr>
      <w:sz w:val="52"/>
    </w:rPr>
  </w:style>
  <w:style w:type="paragraph" w:styleId="5">
    <w:name w:val="heading 5"/>
    <w:basedOn w:val="a"/>
    <w:next w:val="a"/>
    <w:link w:val="50"/>
    <w:uiPriority w:val="9"/>
    <w:qFormat/>
    <w:pPr>
      <w:keepNext/>
      <w:numPr>
        <w:ilvl w:val="4"/>
        <w:numId w:val="1"/>
      </w:numPr>
      <w:tabs>
        <w:tab w:val="left" w:pos="2552"/>
      </w:tabs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</w:style>
  <w:style w:type="paragraph" w:customStyle="1" w:styleId="12">
    <w:name w:val="Гиперссылка1"/>
    <w:link w:val="13"/>
    <w:rPr>
      <w:color w:val="000080"/>
      <w:u w:val="single"/>
    </w:rPr>
  </w:style>
  <w:style w:type="character" w:customStyle="1" w:styleId="13">
    <w:name w:val="Гиперссылка1"/>
    <w:link w:val="12"/>
    <w:rPr>
      <w:color w:val="000080"/>
      <w:u w:val="single"/>
    </w:rPr>
  </w:style>
  <w:style w:type="paragraph" w:customStyle="1" w:styleId="WW8Num12z0">
    <w:name w:val="WW8Num12z0"/>
    <w:link w:val="WW8Num12z00"/>
  </w:style>
  <w:style w:type="character" w:customStyle="1" w:styleId="WW8Num12z00">
    <w:name w:val="WW8Num12z0"/>
    <w:link w:val="WW8Num12z0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WW8NumSt4z0">
    <w:name w:val="WW8NumSt4z0"/>
    <w:link w:val="WW8NumSt4z00"/>
  </w:style>
  <w:style w:type="character" w:customStyle="1" w:styleId="WW8NumSt4z00">
    <w:name w:val="WW8NumSt4z0"/>
    <w:link w:val="WW8NumSt4z0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0"/>
    <w:link w:val="3"/>
    <w:rPr>
      <w:b/>
      <w:sz w:val="44"/>
    </w:rPr>
  </w:style>
  <w:style w:type="paragraph" w:customStyle="1" w:styleId="toc10">
    <w:name w:val="toc 10"/>
    <w:next w:val="a"/>
    <w:link w:val="toc100"/>
    <w:pPr>
      <w:ind w:left="1800"/>
    </w:pPr>
  </w:style>
  <w:style w:type="character" w:customStyle="1" w:styleId="toc100">
    <w:name w:val="toc 10"/>
    <w:link w:val="toc10"/>
  </w:style>
  <w:style w:type="paragraph" w:customStyle="1" w:styleId="WW-Absatz-Standardschriftart11">
    <w:name w:val="WW-Absatz-Standardschriftart11"/>
    <w:link w:val="WW-Absatz-Standardschriftart110"/>
  </w:style>
  <w:style w:type="character" w:customStyle="1" w:styleId="WW-Absatz-Standardschriftart110">
    <w:name w:val="WW-Absatz-Standardschriftart11"/>
    <w:link w:val="WW-Absatz-Standardschriftart11"/>
  </w:style>
  <w:style w:type="paragraph" w:styleId="a3">
    <w:name w:val="header"/>
    <w:basedOn w:val="a"/>
    <w:link w:val="a4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10"/>
    <w:link w:val="a3"/>
  </w:style>
  <w:style w:type="paragraph" w:customStyle="1" w:styleId="a5">
    <w:name w:val="Заголовок таблицы повторяющийся"/>
    <w:basedOn w:val="a"/>
    <w:link w:val="a6"/>
    <w:pPr>
      <w:jc w:val="center"/>
    </w:pPr>
    <w:rPr>
      <w:b/>
      <w:sz w:val="22"/>
    </w:rPr>
  </w:style>
  <w:style w:type="character" w:customStyle="1" w:styleId="a6">
    <w:name w:val="Заголовок таблицы повторяющийся"/>
    <w:basedOn w:val="10"/>
    <w:link w:val="a5"/>
    <w:rPr>
      <w:b/>
      <w:sz w:val="22"/>
    </w:rPr>
  </w:style>
  <w:style w:type="paragraph" w:styleId="a7">
    <w:name w:val="Body Text"/>
    <w:basedOn w:val="a"/>
    <w:link w:val="a8"/>
    <w:pPr>
      <w:spacing w:after="120"/>
    </w:pPr>
  </w:style>
  <w:style w:type="character" w:customStyle="1" w:styleId="a8">
    <w:name w:val="Основной текст Знак"/>
    <w:basedOn w:val="10"/>
    <w:link w:val="a7"/>
  </w:style>
  <w:style w:type="paragraph" w:customStyle="1" w:styleId="a9">
    <w:name w:val="Содержимое врезки"/>
    <w:basedOn w:val="a7"/>
    <w:link w:val="aa"/>
  </w:style>
  <w:style w:type="character" w:customStyle="1" w:styleId="aa">
    <w:name w:val="Содержимое врезки"/>
    <w:basedOn w:val="a8"/>
    <w:link w:val="a9"/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ab">
    <w:name w:val="Содержимое таблицы"/>
    <w:basedOn w:val="a"/>
    <w:link w:val="ac"/>
  </w:style>
  <w:style w:type="character" w:customStyle="1" w:styleId="ac">
    <w:name w:val="Содержимое таблицы"/>
    <w:basedOn w:val="10"/>
    <w:link w:val="ab"/>
  </w:style>
  <w:style w:type="paragraph" w:styleId="ad">
    <w:name w:val="footer"/>
    <w:basedOn w:val="a"/>
    <w:link w:val="ae"/>
    <w:uiPriority w:val="9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0"/>
    <w:link w:val="ad"/>
    <w:uiPriority w:val="99"/>
  </w:style>
  <w:style w:type="paragraph" w:customStyle="1" w:styleId="WW-Absatz-Standardschriftart1111111">
    <w:name w:val="WW-Absatz-Standardschriftart1111111"/>
    <w:link w:val="WW-Absatz-Standardschriftart11111110"/>
  </w:style>
  <w:style w:type="character" w:customStyle="1" w:styleId="WW-Absatz-Standardschriftart11111110">
    <w:name w:val="WW-Absatz-Standardschriftart1111111"/>
    <w:link w:val="WW-Absatz-Standardschriftart1111111"/>
  </w:style>
  <w:style w:type="paragraph" w:customStyle="1" w:styleId="14">
    <w:name w:val="Указатель1"/>
    <w:basedOn w:val="a"/>
    <w:link w:val="15"/>
    <w:rPr>
      <w:rFonts w:ascii="Arial" w:hAnsi="Arial"/>
    </w:rPr>
  </w:style>
  <w:style w:type="character" w:customStyle="1" w:styleId="15">
    <w:name w:val="Указатель1"/>
    <w:basedOn w:val="10"/>
    <w:link w:val="14"/>
    <w:rPr>
      <w:rFonts w:ascii="Arial" w:hAnsi="Arial"/>
    </w:rPr>
  </w:style>
  <w:style w:type="paragraph" w:styleId="af">
    <w:name w:val="No Spacing"/>
    <w:link w:val="af0"/>
    <w:uiPriority w:val="1"/>
    <w:qFormat/>
    <w:rPr>
      <w:rFonts w:ascii="Calibri" w:hAnsi="Calibri"/>
      <w:sz w:val="22"/>
    </w:rPr>
  </w:style>
  <w:style w:type="character" w:customStyle="1" w:styleId="af0">
    <w:name w:val="Без интервала Знак"/>
    <w:link w:val="af"/>
    <w:rPr>
      <w:rFonts w:ascii="Calibri" w:hAnsi="Calibri"/>
      <w:sz w:val="22"/>
    </w:rPr>
  </w:style>
  <w:style w:type="paragraph" w:customStyle="1" w:styleId="af1">
    <w:name w:val="Разделитель таблиц"/>
    <w:basedOn w:val="a"/>
    <w:link w:val="af2"/>
    <w:pPr>
      <w:spacing w:line="14" w:lineRule="exact"/>
    </w:pPr>
    <w:rPr>
      <w:sz w:val="2"/>
    </w:rPr>
  </w:style>
  <w:style w:type="character" w:customStyle="1" w:styleId="af2">
    <w:name w:val="Разделитель таблиц"/>
    <w:basedOn w:val="10"/>
    <w:link w:val="af1"/>
    <w:rPr>
      <w:sz w:val="2"/>
    </w:rPr>
  </w:style>
  <w:style w:type="paragraph" w:styleId="af3">
    <w:name w:val="List"/>
    <w:basedOn w:val="a7"/>
    <w:link w:val="af4"/>
    <w:rPr>
      <w:rFonts w:ascii="Arial" w:hAnsi="Arial"/>
    </w:rPr>
  </w:style>
  <w:style w:type="character" w:customStyle="1" w:styleId="af4">
    <w:name w:val="Список Знак"/>
    <w:basedOn w:val="a8"/>
    <w:link w:val="af3"/>
    <w:rPr>
      <w:rFonts w:ascii="Arial" w:hAnsi="Arial"/>
    </w:rPr>
  </w:style>
  <w:style w:type="character" w:customStyle="1" w:styleId="50">
    <w:name w:val="Заголовок 5 Знак"/>
    <w:basedOn w:val="10"/>
    <w:link w:val="5"/>
    <w:rPr>
      <w:sz w:val="28"/>
    </w:rPr>
  </w:style>
  <w:style w:type="paragraph" w:customStyle="1" w:styleId="WW8Num11z0">
    <w:name w:val="WW8Num11z0"/>
    <w:link w:val="WW8Num11z00"/>
  </w:style>
  <w:style w:type="character" w:customStyle="1" w:styleId="WW8Num11z00">
    <w:name w:val="WW8Num11z0"/>
    <w:link w:val="WW8Num11z0"/>
  </w:style>
  <w:style w:type="character" w:customStyle="1" w:styleId="11">
    <w:name w:val="Заголовок 1 Знак"/>
    <w:basedOn w:val="10"/>
    <w:link w:val="1"/>
    <w:rPr>
      <w:b/>
      <w:spacing w:val="20"/>
      <w:sz w:val="48"/>
    </w:rPr>
  </w:style>
  <w:style w:type="paragraph" w:customStyle="1" w:styleId="af5">
    <w:name w:val="Текст таблицы"/>
    <w:basedOn w:val="a"/>
    <w:link w:val="af6"/>
    <w:rPr>
      <w:sz w:val="22"/>
    </w:rPr>
  </w:style>
  <w:style w:type="character" w:customStyle="1" w:styleId="af6">
    <w:name w:val="Текст таблицы"/>
    <w:basedOn w:val="10"/>
    <w:link w:val="af5"/>
    <w:rPr>
      <w:sz w:val="22"/>
    </w:rPr>
  </w:style>
  <w:style w:type="paragraph" w:customStyle="1" w:styleId="af7">
    <w:name w:val="Заголовок таблицы"/>
    <w:basedOn w:val="ab"/>
    <w:link w:val="af8"/>
    <w:pPr>
      <w:jc w:val="center"/>
    </w:pPr>
    <w:rPr>
      <w:b/>
    </w:rPr>
  </w:style>
  <w:style w:type="character" w:customStyle="1" w:styleId="af8">
    <w:name w:val="Заголовок таблицы"/>
    <w:basedOn w:val="ac"/>
    <w:link w:val="af7"/>
    <w:rPr>
      <w:b/>
    </w:rPr>
  </w:style>
  <w:style w:type="paragraph" w:customStyle="1" w:styleId="23">
    <w:name w:val="Гиперссылка2"/>
    <w:link w:val="af9"/>
    <w:rPr>
      <w:color w:val="0000FF"/>
      <w:u w:val="single"/>
    </w:rPr>
  </w:style>
  <w:style w:type="character" w:styleId="af9">
    <w:name w:val="Hyperlink"/>
    <w:link w:val="2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customStyle="1" w:styleId="afa">
    <w:name w:val="Маркеры списка"/>
    <w:link w:val="afb"/>
    <w:rPr>
      <w:rFonts w:ascii="OpenSymbol" w:hAnsi="OpenSymbol"/>
    </w:rPr>
  </w:style>
  <w:style w:type="character" w:customStyle="1" w:styleId="afb">
    <w:name w:val="Маркеры списка"/>
    <w:link w:val="afa"/>
    <w:rPr>
      <w:rFonts w:ascii="OpenSymbol" w:hAnsi="OpenSymbol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WW-Absatz-Standardschriftart1111">
    <w:name w:val="WW-Absatz-Standardschriftart1111"/>
    <w:link w:val="WW-Absatz-Standardschriftart11110"/>
  </w:style>
  <w:style w:type="character" w:customStyle="1" w:styleId="WW-Absatz-Standardschriftart11110">
    <w:name w:val="WW-Absatz-Standardschriftart1111"/>
    <w:link w:val="WW-Absatz-Standardschriftart1111"/>
  </w:style>
  <w:style w:type="paragraph" w:customStyle="1" w:styleId="18">
    <w:name w:val="Обычный1"/>
    <w:link w:val="19"/>
    <w:rPr>
      <w:sz w:val="22"/>
    </w:rPr>
  </w:style>
  <w:style w:type="character" w:customStyle="1" w:styleId="19">
    <w:name w:val="Обычный1"/>
    <w:link w:val="18"/>
    <w:rPr>
      <w:sz w:val="22"/>
    </w:rPr>
  </w:style>
  <w:style w:type="paragraph" w:customStyle="1" w:styleId="WW-Absatz-Standardschriftart111">
    <w:name w:val="WW-Absatz-Standardschriftart111"/>
    <w:link w:val="WW-Absatz-Standardschriftart1110"/>
  </w:style>
  <w:style w:type="character" w:customStyle="1" w:styleId="WW-Absatz-Standardschriftart1110">
    <w:name w:val="WW-Absatz-Standardschriftart111"/>
    <w:link w:val="WW-Absatz-Standardschriftart111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Absatz-Standardschriftart">
    <w:name w:val="Absatz-Standardschriftart"/>
    <w:link w:val="Absatz-Standardschriftart0"/>
  </w:style>
  <w:style w:type="character" w:customStyle="1" w:styleId="Absatz-Standardschriftart0">
    <w:name w:val="Absatz-Standardschriftart"/>
    <w:link w:val="Absatz-Standardschriftart"/>
  </w:style>
  <w:style w:type="paragraph" w:customStyle="1" w:styleId="WW8Num9z0">
    <w:name w:val="WW8Num9z0"/>
    <w:link w:val="WW8Num9z00"/>
  </w:style>
  <w:style w:type="character" w:customStyle="1" w:styleId="WW8Num9z00">
    <w:name w:val="WW8Num9z0"/>
    <w:link w:val="WW8Num9z0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WW-Absatz-Standardschriftart">
    <w:name w:val="WW-Absatz-Standardschriftart"/>
    <w:link w:val="WW-Absatz-Standardschriftart0"/>
  </w:style>
  <w:style w:type="character" w:customStyle="1" w:styleId="WW-Absatz-Standardschriftart0">
    <w:name w:val="WW-Absatz-Standardschriftart"/>
    <w:link w:val="WW-Absatz-Standardschriftart"/>
  </w:style>
  <w:style w:type="paragraph" w:customStyle="1" w:styleId="WW8Num8z0">
    <w:name w:val="WW8Num8z0"/>
    <w:link w:val="WW8Num8z00"/>
    <w:rPr>
      <w:rFonts w:ascii="Symbol" w:hAnsi="Symbol"/>
    </w:rPr>
  </w:style>
  <w:style w:type="character" w:customStyle="1" w:styleId="WW8Num8z00">
    <w:name w:val="WW8Num8z0"/>
    <w:link w:val="WW8Num8z0"/>
    <w:rPr>
      <w:rFonts w:ascii="Symbol" w:hAnsi="Symbol"/>
    </w:rPr>
  </w:style>
  <w:style w:type="paragraph" w:customStyle="1" w:styleId="WW-Absatz-Standardschriftart111111">
    <w:name w:val="WW-Absatz-Standardschriftart111111"/>
    <w:link w:val="WW-Absatz-Standardschriftart1111110"/>
  </w:style>
  <w:style w:type="character" w:customStyle="1" w:styleId="WW-Absatz-Standardschriftart1111110">
    <w:name w:val="WW-Absatz-Standardschriftart111111"/>
    <w:link w:val="WW-Absatz-Standardschriftart111111"/>
  </w:style>
  <w:style w:type="paragraph" w:customStyle="1" w:styleId="afc">
    <w:name w:val="Базовый"/>
    <w:link w:val="afd"/>
    <w:pPr>
      <w:widowControl w:val="0"/>
      <w:spacing w:line="100" w:lineRule="atLeast"/>
    </w:pPr>
    <w:rPr>
      <w:rFonts w:ascii="Arial" w:hAnsi="Arial"/>
      <w:sz w:val="24"/>
    </w:rPr>
  </w:style>
  <w:style w:type="character" w:customStyle="1" w:styleId="afd">
    <w:name w:val="Базовый"/>
    <w:link w:val="afc"/>
    <w:rPr>
      <w:rFonts w:ascii="Arial" w:hAnsi="Arial"/>
      <w:sz w:val="24"/>
    </w:rPr>
  </w:style>
  <w:style w:type="paragraph" w:customStyle="1" w:styleId="WW8Num2z0">
    <w:name w:val="WW8Num2z0"/>
    <w:link w:val="WW8Num2z00"/>
    <w:rPr>
      <w:rFonts w:ascii="Symbol" w:hAnsi="Symbol"/>
    </w:rPr>
  </w:style>
  <w:style w:type="character" w:customStyle="1" w:styleId="WW8Num2z00">
    <w:name w:val="WW8Num2z0"/>
    <w:link w:val="WW8Num2z0"/>
    <w:rPr>
      <w:rFonts w:ascii="Symbol" w:hAnsi="Symbol"/>
    </w:rPr>
  </w:style>
  <w:style w:type="paragraph" w:customStyle="1" w:styleId="WW8Num10z0">
    <w:name w:val="WW8Num10z0"/>
    <w:link w:val="WW8Num10z00"/>
  </w:style>
  <w:style w:type="character" w:customStyle="1" w:styleId="WW8Num10z00">
    <w:name w:val="WW8Num10z0"/>
    <w:link w:val="WW8Num10z0"/>
  </w:style>
  <w:style w:type="paragraph" w:customStyle="1" w:styleId="1a">
    <w:name w:val="Заголовок1"/>
    <w:basedOn w:val="a"/>
    <w:next w:val="a7"/>
    <w:link w:val="1b"/>
    <w:pPr>
      <w:keepNext/>
      <w:spacing w:before="240" w:after="120"/>
    </w:pPr>
    <w:rPr>
      <w:rFonts w:ascii="Arial" w:hAnsi="Arial"/>
      <w:sz w:val="28"/>
    </w:rPr>
  </w:style>
  <w:style w:type="character" w:customStyle="1" w:styleId="1b">
    <w:name w:val="Заголовок1"/>
    <w:basedOn w:val="10"/>
    <w:link w:val="1a"/>
    <w:rPr>
      <w:rFonts w:ascii="Arial" w:hAnsi="Arial"/>
      <w:sz w:val="28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c">
    <w:name w:val="Основной шрифт абзаца1"/>
    <w:link w:val="1d"/>
  </w:style>
  <w:style w:type="character" w:customStyle="1" w:styleId="1d">
    <w:name w:val="Основной шрифт абзаца1"/>
    <w:link w:val="1c"/>
  </w:style>
  <w:style w:type="paragraph" w:customStyle="1" w:styleId="1e">
    <w:name w:val="Основной шрифт абзаца1"/>
    <w:link w:val="1f"/>
  </w:style>
  <w:style w:type="character" w:customStyle="1" w:styleId="1f">
    <w:name w:val="Основной шрифт абзаца1"/>
    <w:link w:val="1e"/>
  </w:style>
  <w:style w:type="paragraph" w:styleId="afe">
    <w:name w:val="Balloon Text"/>
    <w:basedOn w:val="a"/>
    <w:link w:val="aff"/>
    <w:rPr>
      <w:rFonts w:ascii="Tahoma" w:hAnsi="Tahoma"/>
      <w:sz w:val="16"/>
    </w:rPr>
  </w:style>
  <w:style w:type="character" w:customStyle="1" w:styleId="aff">
    <w:name w:val="Текст выноски Знак"/>
    <w:basedOn w:val="10"/>
    <w:link w:val="afe"/>
    <w:rPr>
      <w:rFonts w:ascii="Tahoma" w:hAnsi="Tahoma"/>
      <w:sz w:val="16"/>
    </w:rPr>
  </w:style>
  <w:style w:type="paragraph" w:styleId="aff0">
    <w:name w:val="Subtitle"/>
    <w:next w:val="a"/>
    <w:link w:val="aff1"/>
    <w:uiPriority w:val="11"/>
    <w:qFormat/>
    <w:rPr>
      <w:rFonts w:ascii="XO Thames" w:hAnsi="XO Thames"/>
      <w:i/>
      <w:color w:val="616161"/>
      <w:sz w:val="24"/>
    </w:rPr>
  </w:style>
  <w:style w:type="character" w:customStyle="1" w:styleId="aff1">
    <w:name w:val="Подзаголовок Знак"/>
    <w:link w:val="aff0"/>
    <w:rPr>
      <w:rFonts w:ascii="XO Thames" w:hAnsi="XO Thames"/>
      <w:i/>
      <w:color w:val="616161"/>
      <w:sz w:val="24"/>
    </w:rPr>
  </w:style>
  <w:style w:type="paragraph" w:customStyle="1" w:styleId="1f0">
    <w:name w:val="Номер страницы1"/>
    <w:basedOn w:val="1c"/>
    <w:link w:val="1f1"/>
  </w:style>
  <w:style w:type="character" w:customStyle="1" w:styleId="1f1">
    <w:name w:val="Номер страницы1"/>
    <w:basedOn w:val="1d"/>
    <w:link w:val="1f0"/>
  </w:style>
  <w:style w:type="paragraph" w:customStyle="1" w:styleId="1f2">
    <w:name w:val="Обычный1"/>
    <w:link w:val="1f3"/>
  </w:style>
  <w:style w:type="character" w:customStyle="1" w:styleId="1f3">
    <w:name w:val="Обычный1"/>
    <w:link w:val="1f2"/>
  </w:style>
  <w:style w:type="paragraph" w:customStyle="1" w:styleId="WW-Absatz-Standardschriftart1">
    <w:name w:val="WW-Absatz-Standardschriftart1"/>
    <w:link w:val="WW-Absatz-Standardschriftart10"/>
  </w:style>
  <w:style w:type="character" w:customStyle="1" w:styleId="WW-Absatz-Standardschriftart10">
    <w:name w:val="WW-Absatz-Standardschriftart1"/>
    <w:link w:val="WW-Absatz-Standardschriftart1"/>
  </w:style>
  <w:style w:type="paragraph" w:customStyle="1" w:styleId="24">
    <w:name w:val="Основной шрифт абзаца2"/>
  </w:style>
  <w:style w:type="paragraph" w:styleId="aff2">
    <w:name w:val="Title"/>
    <w:basedOn w:val="a"/>
    <w:link w:val="aff3"/>
    <w:uiPriority w:val="10"/>
    <w:qFormat/>
    <w:pPr>
      <w:spacing w:before="120" w:after="120"/>
    </w:pPr>
    <w:rPr>
      <w:rFonts w:ascii="Arial" w:hAnsi="Arial"/>
      <w:i/>
    </w:rPr>
  </w:style>
  <w:style w:type="character" w:customStyle="1" w:styleId="aff3">
    <w:name w:val="Название Знак"/>
    <w:basedOn w:val="10"/>
    <w:link w:val="aff2"/>
    <w:rPr>
      <w:rFonts w:ascii="Arial" w:hAnsi="Arial"/>
      <w:i/>
    </w:rPr>
  </w:style>
  <w:style w:type="character" w:customStyle="1" w:styleId="40">
    <w:name w:val="Заголовок 4 Знак"/>
    <w:basedOn w:val="10"/>
    <w:link w:val="4"/>
    <w:rPr>
      <w:sz w:val="52"/>
    </w:rPr>
  </w:style>
  <w:style w:type="paragraph" w:styleId="aff4">
    <w:name w:val="Normal (Web)"/>
    <w:basedOn w:val="a"/>
    <w:link w:val="aff5"/>
    <w:uiPriority w:val="99"/>
    <w:pPr>
      <w:spacing w:beforeAutospacing="1" w:afterAutospacing="1"/>
    </w:pPr>
    <w:rPr>
      <w:sz w:val="24"/>
    </w:rPr>
  </w:style>
  <w:style w:type="character" w:customStyle="1" w:styleId="aff5">
    <w:name w:val="Обычный (веб) Знак"/>
    <w:basedOn w:val="10"/>
    <w:link w:val="aff4"/>
    <w:rPr>
      <w:sz w:val="24"/>
    </w:rPr>
  </w:style>
  <w:style w:type="character" w:customStyle="1" w:styleId="20">
    <w:name w:val="Заголовок 2 Знак"/>
    <w:basedOn w:val="10"/>
    <w:link w:val="2"/>
    <w:rPr>
      <w:rFonts w:ascii="Arial" w:hAnsi="Arial"/>
      <w:b/>
    </w:rPr>
  </w:style>
  <w:style w:type="paragraph" w:customStyle="1" w:styleId="WW-Absatz-Standardschriftart11111">
    <w:name w:val="WW-Absatz-Standardschriftart11111"/>
    <w:link w:val="WW-Absatz-Standardschriftart111110"/>
  </w:style>
  <w:style w:type="character" w:customStyle="1" w:styleId="WW-Absatz-Standardschriftart111110">
    <w:name w:val="WW-Absatz-Standardschriftart11111"/>
    <w:link w:val="WW-Absatz-Standardschriftart11111"/>
  </w:style>
  <w:style w:type="paragraph" w:customStyle="1" w:styleId="aff6">
    <w:name w:val="Символ нумерации"/>
    <w:link w:val="aff7"/>
  </w:style>
  <w:style w:type="character" w:customStyle="1" w:styleId="aff7">
    <w:name w:val="Символ нумерации"/>
    <w:link w:val="a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1231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Викторовна Митина</dc:creator>
  <cp:lastModifiedBy>Елена Алексеевна Мыльникова</cp:lastModifiedBy>
  <cp:revision>12</cp:revision>
  <cp:lastPrinted>2026-04-30T07:28:00Z</cp:lastPrinted>
  <dcterms:created xsi:type="dcterms:W3CDTF">2026-04-28T11:14:00Z</dcterms:created>
  <dcterms:modified xsi:type="dcterms:W3CDTF">2026-04-30T10:30:00Z</dcterms:modified>
</cp:coreProperties>
</file>