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5D" w:rsidRPr="00B74EAF" w:rsidRDefault="00F434BE" w:rsidP="002B355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2B85764" wp14:editId="64FD716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55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B355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B355D" w:rsidRPr="00B74EAF" w:rsidRDefault="002B355D" w:rsidP="002B355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B355D" w:rsidRPr="00B74EAF" w:rsidRDefault="002B355D" w:rsidP="002B355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B355D" w:rsidRPr="00B74EAF" w:rsidRDefault="002B355D" w:rsidP="002B355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B355D" w:rsidRPr="00B74EAF" w:rsidRDefault="002B355D" w:rsidP="002B355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B355D" w:rsidRPr="00B74EAF" w:rsidRDefault="002B355D" w:rsidP="002B355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B355D" w:rsidRPr="00B74EAF" w:rsidRDefault="002B355D" w:rsidP="002B355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B355D" w:rsidRPr="00B74EAF" w:rsidTr="00041A36">
        <w:trPr>
          <w:trHeight w:val="383"/>
        </w:trPr>
        <w:tc>
          <w:tcPr>
            <w:tcW w:w="2235" w:type="dxa"/>
            <w:hideMark/>
          </w:tcPr>
          <w:p w:rsidR="002B355D" w:rsidRPr="00B74EAF" w:rsidRDefault="001B20EF" w:rsidP="00041A3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01.04.2025</w:t>
            </w:r>
          </w:p>
        </w:tc>
        <w:tc>
          <w:tcPr>
            <w:tcW w:w="2268" w:type="dxa"/>
          </w:tcPr>
          <w:p w:rsidR="002B355D" w:rsidRPr="00B74EAF" w:rsidRDefault="002B355D" w:rsidP="00041A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B355D" w:rsidRPr="00B74EAF" w:rsidRDefault="002B355D" w:rsidP="00041A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B355D" w:rsidRPr="00B74EAF" w:rsidRDefault="001B20EF" w:rsidP="00041A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177</w:t>
            </w:r>
          </w:p>
        </w:tc>
        <w:tc>
          <w:tcPr>
            <w:tcW w:w="1315" w:type="dxa"/>
          </w:tcPr>
          <w:p w:rsidR="002B355D" w:rsidRPr="00B74EAF" w:rsidRDefault="002B355D" w:rsidP="00041A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B355D" w:rsidRPr="00B74EAF" w:rsidRDefault="002B355D" w:rsidP="00041A36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24D86" w:rsidRPr="00024D86" w:rsidRDefault="00024D86">
      <w:pPr>
        <w:keepNext/>
        <w:tabs>
          <w:tab w:val="left" w:pos="0"/>
        </w:tabs>
        <w:ind w:right="4818"/>
        <w:jc w:val="both"/>
        <w:rPr>
          <w:sz w:val="8"/>
        </w:rPr>
      </w:pPr>
    </w:p>
    <w:p w:rsidR="00877E0D" w:rsidRDefault="00877E0D">
      <w:pPr>
        <w:keepNext/>
        <w:tabs>
          <w:tab w:val="left" w:pos="0"/>
        </w:tabs>
        <w:ind w:right="4818"/>
        <w:jc w:val="both"/>
        <w:rPr>
          <w:sz w:val="28"/>
        </w:rPr>
      </w:pPr>
      <w:r>
        <w:rPr>
          <w:sz w:val="28"/>
        </w:rPr>
        <w:t>Об утверждении перечн</w:t>
      </w:r>
      <w:r w:rsidR="00F664C7">
        <w:rPr>
          <w:sz w:val="28"/>
        </w:rPr>
        <w:t>я</w:t>
      </w:r>
      <w:r>
        <w:rPr>
          <w:sz w:val="28"/>
        </w:rPr>
        <w:t xml:space="preserve"> должностных лиц, уполномоченных составлять пр</w:t>
      </w:r>
      <w:r>
        <w:rPr>
          <w:sz w:val="28"/>
        </w:rPr>
        <w:t>о</w:t>
      </w:r>
      <w:r>
        <w:rPr>
          <w:sz w:val="28"/>
        </w:rPr>
        <w:t>токолы об административных правон</w:t>
      </w:r>
      <w:r>
        <w:rPr>
          <w:sz w:val="28"/>
        </w:rPr>
        <w:t>а</w:t>
      </w:r>
      <w:r>
        <w:rPr>
          <w:sz w:val="28"/>
        </w:rPr>
        <w:t>рушениях на территории Песчаноко</w:t>
      </w:r>
      <w:r>
        <w:rPr>
          <w:sz w:val="28"/>
        </w:rPr>
        <w:t>п</w:t>
      </w:r>
      <w:r>
        <w:rPr>
          <w:sz w:val="28"/>
        </w:rPr>
        <w:t>ского района</w:t>
      </w:r>
    </w:p>
    <w:p w:rsidR="00877E0D" w:rsidRPr="00876BF1" w:rsidRDefault="00877E0D" w:rsidP="00A93639">
      <w:pPr>
        <w:spacing w:line="216" w:lineRule="auto"/>
        <w:ind w:right="-1"/>
        <w:jc w:val="both"/>
        <w:rPr>
          <w:sz w:val="36"/>
        </w:rPr>
      </w:pPr>
    </w:p>
    <w:p w:rsidR="00877E0D" w:rsidRDefault="00B40C85" w:rsidP="00B40C85">
      <w:pPr>
        <w:suppressAutoHyphens/>
        <w:autoSpaceDE w:val="0"/>
        <w:ind w:firstLine="709"/>
        <w:jc w:val="both"/>
        <w:rPr>
          <w:rFonts w:eastAsia="Arial"/>
          <w:sz w:val="28"/>
          <w:szCs w:val="24"/>
        </w:rPr>
      </w:pPr>
      <w:r>
        <w:rPr>
          <w:rFonts w:eastAsia="Arial"/>
          <w:sz w:val="28"/>
          <w:szCs w:val="24"/>
        </w:rPr>
        <w:t>Р</w:t>
      </w:r>
      <w:r w:rsidRPr="00B40C85">
        <w:rPr>
          <w:rFonts w:eastAsia="Arial"/>
          <w:sz w:val="28"/>
          <w:szCs w:val="24"/>
        </w:rPr>
        <w:t>уководствуясь Федеральным законом от 06.10.2003 № 131-ФЗ "Об общих принципах организации местного самоуправления в Российской Федерации"</w:t>
      </w:r>
      <w:r>
        <w:rPr>
          <w:rFonts w:eastAsia="Arial"/>
          <w:sz w:val="28"/>
          <w:szCs w:val="24"/>
        </w:rPr>
        <w:t>, в</w:t>
      </w:r>
      <w:r w:rsidR="00CB24EE">
        <w:rPr>
          <w:rFonts w:eastAsia="Arial"/>
          <w:sz w:val="28"/>
          <w:szCs w:val="24"/>
        </w:rPr>
        <w:t>о исполнение ч. 1 ст. 11.2</w:t>
      </w:r>
      <w:r w:rsidR="00877E0D">
        <w:rPr>
          <w:rFonts w:eastAsia="Arial"/>
          <w:sz w:val="28"/>
          <w:szCs w:val="24"/>
        </w:rPr>
        <w:t xml:space="preserve"> Обл</w:t>
      </w:r>
      <w:r w:rsidR="00A93639">
        <w:rPr>
          <w:rFonts w:eastAsia="Arial"/>
          <w:sz w:val="28"/>
          <w:szCs w:val="24"/>
        </w:rPr>
        <w:t xml:space="preserve">астного закона </w:t>
      </w:r>
      <w:r>
        <w:rPr>
          <w:rFonts w:eastAsia="Arial"/>
          <w:sz w:val="28"/>
          <w:szCs w:val="24"/>
        </w:rPr>
        <w:t xml:space="preserve">Ростовской области </w:t>
      </w:r>
      <w:r w:rsidR="00A93639">
        <w:rPr>
          <w:rFonts w:eastAsia="Arial"/>
          <w:sz w:val="28"/>
          <w:szCs w:val="24"/>
        </w:rPr>
        <w:t>от 25.10.2002 №</w:t>
      </w:r>
      <w:r w:rsidR="003A1D9B">
        <w:rPr>
          <w:rFonts w:eastAsia="Arial"/>
          <w:sz w:val="28"/>
          <w:szCs w:val="24"/>
        </w:rPr>
        <w:t xml:space="preserve"> </w:t>
      </w:r>
      <w:r w:rsidR="00877E0D">
        <w:rPr>
          <w:rFonts w:eastAsia="Arial"/>
          <w:sz w:val="28"/>
          <w:szCs w:val="24"/>
        </w:rPr>
        <w:t>273-ЗС "Об административных правонарушениях"</w:t>
      </w:r>
      <w:r w:rsidR="00CB24EE" w:rsidRPr="00CB24EE">
        <w:rPr>
          <w:rFonts w:eastAsia="Arial"/>
          <w:sz w:val="28"/>
          <w:szCs w:val="24"/>
        </w:rPr>
        <w:t xml:space="preserve"> </w:t>
      </w:r>
      <w:r w:rsidR="003A1D9B">
        <w:rPr>
          <w:rFonts w:eastAsia="Arial"/>
          <w:sz w:val="28"/>
          <w:szCs w:val="24"/>
        </w:rPr>
        <w:t xml:space="preserve">и в </w:t>
      </w:r>
      <w:r w:rsidR="00CB24EE" w:rsidRPr="00CB24EE">
        <w:rPr>
          <w:rFonts w:eastAsia="Arial"/>
          <w:sz w:val="28"/>
          <w:szCs w:val="24"/>
        </w:rPr>
        <w:t>целях</w:t>
      </w:r>
      <w:r w:rsidR="00CB24EE">
        <w:rPr>
          <w:rFonts w:eastAsia="Arial"/>
          <w:sz w:val="28"/>
          <w:szCs w:val="24"/>
        </w:rPr>
        <w:t xml:space="preserve"> его</w:t>
      </w:r>
      <w:r w:rsidR="00CB24EE" w:rsidRPr="00CB24EE">
        <w:rPr>
          <w:rFonts w:eastAsia="Arial"/>
          <w:sz w:val="28"/>
          <w:szCs w:val="24"/>
        </w:rPr>
        <w:t xml:space="preserve"> реализации</w:t>
      </w:r>
      <w:r w:rsidR="00877E0D">
        <w:rPr>
          <w:rFonts w:eastAsia="Arial"/>
          <w:sz w:val="28"/>
          <w:szCs w:val="24"/>
        </w:rPr>
        <w:t xml:space="preserve">, </w:t>
      </w:r>
    </w:p>
    <w:p w:rsidR="00B40C85" w:rsidRDefault="00B40C85" w:rsidP="00B40C85">
      <w:pPr>
        <w:suppressAutoHyphens/>
        <w:autoSpaceDE w:val="0"/>
        <w:ind w:firstLine="709"/>
        <w:jc w:val="both"/>
        <w:rPr>
          <w:sz w:val="24"/>
          <w:szCs w:val="24"/>
        </w:rPr>
      </w:pPr>
    </w:p>
    <w:p w:rsidR="00877E0D" w:rsidRDefault="00A93639" w:rsidP="00A93639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>
        <w:rPr>
          <w:sz w:val="28"/>
          <w:szCs w:val="28"/>
          <w:lang w:eastAsia="ru-RU"/>
        </w:rPr>
        <w:t>:</w:t>
      </w:r>
    </w:p>
    <w:p w:rsidR="00A93639" w:rsidRPr="00A93639" w:rsidRDefault="00A93639" w:rsidP="00A93639">
      <w:pPr>
        <w:jc w:val="center"/>
        <w:rPr>
          <w:sz w:val="28"/>
          <w:szCs w:val="28"/>
          <w:lang w:eastAsia="ru-RU"/>
        </w:rPr>
      </w:pPr>
    </w:p>
    <w:p w:rsidR="00877E0D" w:rsidRDefault="00877E0D" w:rsidP="00587202">
      <w:pPr>
        <w:tabs>
          <w:tab w:val="left" w:pos="993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 w:rsidR="00587202">
        <w:rPr>
          <w:sz w:val="28"/>
          <w:szCs w:val="24"/>
        </w:rPr>
        <w:t xml:space="preserve"> </w:t>
      </w:r>
      <w:r>
        <w:rPr>
          <w:sz w:val="28"/>
          <w:szCs w:val="24"/>
        </w:rPr>
        <w:t>Утвердить переч</w:t>
      </w:r>
      <w:r w:rsidR="00F664C7">
        <w:rPr>
          <w:sz w:val="28"/>
          <w:szCs w:val="24"/>
        </w:rPr>
        <w:t xml:space="preserve">ень </w:t>
      </w:r>
      <w:r>
        <w:rPr>
          <w:sz w:val="28"/>
          <w:szCs w:val="24"/>
        </w:rPr>
        <w:t>должностных лиц, уполномоченных составлять протоколы об административных правонарушениях на территории Песчан</w:t>
      </w:r>
      <w:r>
        <w:rPr>
          <w:sz w:val="28"/>
          <w:szCs w:val="24"/>
        </w:rPr>
        <w:t>о</w:t>
      </w:r>
      <w:r>
        <w:rPr>
          <w:sz w:val="28"/>
          <w:szCs w:val="24"/>
        </w:rPr>
        <w:t xml:space="preserve">копского района, в соответствии с их компетенцией </w:t>
      </w:r>
      <w:r w:rsidR="00B40C85">
        <w:rPr>
          <w:sz w:val="28"/>
          <w:szCs w:val="24"/>
        </w:rPr>
        <w:t>по О</w:t>
      </w:r>
      <w:r w:rsidR="00B40C85" w:rsidRPr="00B40C85">
        <w:rPr>
          <w:sz w:val="28"/>
          <w:szCs w:val="24"/>
        </w:rPr>
        <w:t>бластно</w:t>
      </w:r>
      <w:r w:rsidR="00B40C85">
        <w:rPr>
          <w:sz w:val="28"/>
          <w:szCs w:val="24"/>
        </w:rPr>
        <w:t>му</w:t>
      </w:r>
      <w:r w:rsidR="00B40C85" w:rsidRPr="00B40C85">
        <w:rPr>
          <w:sz w:val="28"/>
          <w:szCs w:val="24"/>
        </w:rPr>
        <w:t xml:space="preserve"> закон</w:t>
      </w:r>
      <w:r w:rsidR="00B40C85">
        <w:rPr>
          <w:sz w:val="28"/>
          <w:szCs w:val="24"/>
        </w:rPr>
        <w:t>у Р</w:t>
      </w:r>
      <w:r w:rsidR="00B40C85">
        <w:rPr>
          <w:sz w:val="28"/>
          <w:szCs w:val="24"/>
        </w:rPr>
        <w:t>о</w:t>
      </w:r>
      <w:r w:rsidR="00B40C85">
        <w:rPr>
          <w:sz w:val="28"/>
          <w:szCs w:val="24"/>
        </w:rPr>
        <w:t>стовской области</w:t>
      </w:r>
      <w:r w:rsidR="00B40C85" w:rsidRPr="00B40C85">
        <w:rPr>
          <w:sz w:val="28"/>
          <w:szCs w:val="24"/>
        </w:rPr>
        <w:t xml:space="preserve"> от 25.10.2002 № 273-ЗС "Об административных правонар</w:t>
      </w:r>
      <w:r w:rsidR="00B40C85" w:rsidRPr="00B40C85">
        <w:rPr>
          <w:sz w:val="28"/>
          <w:szCs w:val="24"/>
        </w:rPr>
        <w:t>у</w:t>
      </w:r>
      <w:r w:rsidR="00B40C85" w:rsidRPr="00B40C85">
        <w:rPr>
          <w:sz w:val="28"/>
          <w:szCs w:val="24"/>
        </w:rPr>
        <w:t>шениях"</w:t>
      </w:r>
      <w:r w:rsidR="00B7658B">
        <w:rPr>
          <w:sz w:val="28"/>
          <w:szCs w:val="24"/>
        </w:rPr>
        <w:t xml:space="preserve"> </w:t>
      </w:r>
      <w:r>
        <w:rPr>
          <w:sz w:val="28"/>
          <w:szCs w:val="24"/>
        </w:rPr>
        <w:t>(прил</w:t>
      </w:r>
      <w:r w:rsidR="008326AE">
        <w:rPr>
          <w:sz w:val="28"/>
          <w:szCs w:val="24"/>
        </w:rPr>
        <w:t>ожени</w:t>
      </w:r>
      <w:r w:rsidR="00F664C7">
        <w:rPr>
          <w:sz w:val="28"/>
          <w:szCs w:val="24"/>
        </w:rPr>
        <w:t>е</w:t>
      </w:r>
      <w:r>
        <w:rPr>
          <w:sz w:val="28"/>
          <w:szCs w:val="24"/>
        </w:rPr>
        <w:t>).</w:t>
      </w:r>
    </w:p>
    <w:p w:rsidR="00877E0D" w:rsidRDefault="00877E0D" w:rsidP="00587202">
      <w:pPr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587202">
        <w:rPr>
          <w:sz w:val="28"/>
          <w:szCs w:val="24"/>
        </w:rPr>
        <w:t xml:space="preserve"> </w:t>
      </w:r>
      <w:r>
        <w:rPr>
          <w:sz w:val="28"/>
          <w:szCs w:val="24"/>
        </w:rPr>
        <w:t>Признать утратившим силу постановление Администрации Песчан</w:t>
      </w:r>
      <w:r>
        <w:rPr>
          <w:sz w:val="28"/>
          <w:szCs w:val="24"/>
        </w:rPr>
        <w:t>о</w:t>
      </w:r>
      <w:r>
        <w:rPr>
          <w:sz w:val="28"/>
          <w:szCs w:val="24"/>
        </w:rPr>
        <w:t xml:space="preserve">копского района от </w:t>
      </w:r>
      <w:r w:rsidR="00F664C7">
        <w:rPr>
          <w:sz w:val="28"/>
          <w:szCs w:val="24"/>
        </w:rPr>
        <w:t xml:space="preserve">15.07.2024 </w:t>
      </w:r>
      <w:r>
        <w:rPr>
          <w:sz w:val="28"/>
          <w:szCs w:val="24"/>
        </w:rPr>
        <w:t xml:space="preserve">№ </w:t>
      </w:r>
      <w:r w:rsidR="00F664C7">
        <w:rPr>
          <w:sz w:val="28"/>
          <w:szCs w:val="24"/>
        </w:rPr>
        <w:t>640</w:t>
      </w:r>
      <w:r w:rsidR="00681FC2">
        <w:rPr>
          <w:sz w:val="28"/>
          <w:szCs w:val="24"/>
        </w:rPr>
        <w:t xml:space="preserve"> </w:t>
      </w:r>
      <w:r>
        <w:rPr>
          <w:sz w:val="28"/>
          <w:szCs w:val="24"/>
        </w:rPr>
        <w:t>«Об утверждении перечня должностных лиц, уполномоченных составлять протоколы об административных правонар</w:t>
      </w:r>
      <w:r>
        <w:rPr>
          <w:sz w:val="28"/>
          <w:szCs w:val="24"/>
        </w:rPr>
        <w:t>у</w:t>
      </w:r>
      <w:r>
        <w:rPr>
          <w:sz w:val="28"/>
          <w:szCs w:val="24"/>
        </w:rPr>
        <w:t>шениях на территории Песчанокопского района».</w:t>
      </w:r>
    </w:p>
    <w:p w:rsidR="0064603F" w:rsidRDefault="00877E0D" w:rsidP="00587202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>3. Начальникам отделов и секторов Администрации Песчанокопского района внести в должностные инструкции лиц, уполномоченных составлять протоколы об административных правонарушениях</w:t>
      </w:r>
      <w:r w:rsidR="008A72D2">
        <w:rPr>
          <w:sz w:val="28"/>
          <w:szCs w:val="24"/>
        </w:rPr>
        <w:t>,</w:t>
      </w:r>
      <w:r>
        <w:rPr>
          <w:sz w:val="28"/>
          <w:szCs w:val="24"/>
        </w:rPr>
        <w:t xml:space="preserve"> перечень статей, наход</w:t>
      </w:r>
      <w:r>
        <w:rPr>
          <w:sz w:val="28"/>
          <w:szCs w:val="24"/>
        </w:rPr>
        <w:t>я</w:t>
      </w:r>
      <w:r>
        <w:rPr>
          <w:sz w:val="28"/>
          <w:szCs w:val="24"/>
        </w:rPr>
        <w:t>щихся в их компетенции.</w:t>
      </w:r>
    </w:p>
    <w:p w:rsidR="00FD2A9C" w:rsidRDefault="00877E0D" w:rsidP="00FD2A9C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D2A9C" w:rsidRPr="00FD2A9C">
        <w:rPr>
          <w:sz w:val="28"/>
          <w:szCs w:val="28"/>
        </w:rPr>
        <w:t xml:space="preserve">Руководителю пресс-службы Администрации района </w:t>
      </w:r>
      <w:r w:rsidR="008A72D2">
        <w:rPr>
          <w:sz w:val="28"/>
          <w:szCs w:val="28"/>
        </w:rPr>
        <w:t>(</w:t>
      </w:r>
      <w:r w:rsidR="00FD2A9C" w:rsidRPr="00FD2A9C">
        <w:rPr>
          <w:sz w:val="28"/>
          <w:szCs w:val="28"/>
        </w:rPr>
        <w:t>Сидоренко С.А.</w:t>
      </w:r>
      <w:r w:rsidR="008A72D2">
        <w:rPr>
          <w:sz w:val="28"/>
          <w:szCs w:val="28"/>
        </w:rPr>
        <w:t>)</w:t>
      </w:r>
      <w:r w:rsidR="00FD2A9C" w:rsidRPr="00FD2A9C">
        <w:rPr>
          <w:sz w:val="28"/>
          <w:szCs w:val="28"/>
        </w:rPr>
        <w:t xml:space="preserve"> </w:t>
      </w:r>
      <w:r w:rsidR="00F9527A">
        <w:rPr>
          <w:sz w:val="28"/>
          <w:szCs w:val="28"/>
        </w:rPr>
        <w:t>опубликовать настоящее постановление</w:t>
      </w:r>
      <w:r w:rsidR="00FD2A9C" w:rsidRPr="00FD2A9C">
        <w:rPr>
          <w:sz w:val="28"/>
          <w:szCs w:val="28"/>
        </w:rPr>
        <w:t xml:space="preserve"> в</w:t>
      </w:r>
      <w:r w:rsidR="00F9527A">
        <w:rPr>
          <w:sz w:val="28"/>
          <w:szCs w:val="28"/>
        </w:rPr>
        <w:t xml:space="preserve"> Муниципальном вестнике</w:t>
      </w:r>
      <w:r w:rsidR="00FD2A9C" w:rsidRPr="00FD2A9C">
        <w:rPr>
          <w:sz w:val="28"/>
          <w:szCs w:val="28"/>
        </w:rPr>
        <w:t xml:space="preserve"> Песчан</w:t>
      </w:r>
      <w:r w:rsidR="00FD2A9C" w:rsidRPr="00FD2A9C">
        <w:rPr>
          <w:sz w:val="28"/>
          <w:szCs w:val="28"/>
        </w:rPr>
        <w:t>о</w:t>
      </w:r>
      <w:r w:rsidR="00FD2A9C" w:rsidRPr="00FD2A9C">
        <w:rPr>
          <w:sz w:val="28"/>
          <w:szCs w:val="28"/>
        </w:rPr>
        <w:t>копского района.</w:t>
      </w:r>
    </w:p>
    <w:p w:rsidR="00FD2A9C" w:rsidRDefault="00877E0D" w:rsidP="00FD2A9C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="00D15A8C">
        <w:rPr>
          <w:sz w:val="28"/>
          <w:szCs w:val="28"/>
        </w:rPr>
        <w:t xml:space="preserve"> </w:t>
      </w:r>
      <w:r w:rsidR="00FD2A9C" w:rsidRPr="00FD2A9C">
        <w:rPr>
          <w:sz w:val="28"/>
          <w:szCs w:val="28"/>
        </w:rPr>
        <w:t xml:space="preserve">Отделу информационных технологий </w:t>
      </w:r>
      <w:r w:rsidR="00FD2A9C">
        <w:rPr>
          <w:sz w:val="28"/>
          <w:szCs w:val="28"/>
        </w:rPr>
        <w:t>Администрации Песчанокопск</w:t>
      </w:r>
      <w:r w:rsidR="00FD2A9C">
        <w:rPr>
          <w:sz w:val="28"/>
          <w:szCs w:val="28"/>
        </w:rPr>
        <w:t>о</w:t>
      </w:r>
      <w:r w:rsidR="00FD2A9C">
        <w:rPr>
          <w:sz w:val="28"/>
          <w:szCs w:val="28"/>
        </w:rPr>
        <w:t xml:space="preserve">го района </w:t>
      </w:r>
      <w:r w:rsidR="00FD2A9C" w:rsidRPr="00FD2A9C">
        <w:rPr>
          <w:sz w:val="28"/>
          <w:szCs w:val="28"/>
        </w:rPr>
        <w:t>разместить настоящее поста</w:t>
      </w:r>
      <w:r w:rsidR="00FD2A9C">
        <w:rPr>
          <w:sz w:val="28"/>
          <w:szCs w:val="28"/>
        </w:rPr>
        <w:t>новление</w:t>
      </w:r>
      <w:r w:rsidR="00FD2A9C" w:rsidRPr="00FD2A9C">
        <w:rPr>
          <w:sz w:val="28"/>
          <w:szCs w:val="28"/>
        </w:rPr>
        <w:t xml:space="preserve"> на официальном сайте Админ</w:t>
      </w:r>
      <w:r w:rsidR="00FD2A9C" w:rsidRPr="00FD2A9C">
        <w:rPr>
          <w:sz w:val="28"/>
          <w:szCs w:val="28"/>
        </w:rPr>
        <w:t>и</w:t>
      </w:r>
      <w:r w:rsidR="00FD2A9C" w:rsidRPr="00FD2A9C">
        <w:rPr>
          <w:sz w:val="28"/>
          <w:szCs w:val="28"/>
        </w:rPr>
        <w:t>страции Песчанокопского района в сети «Интернет».</w:t>
      </w:r>
    </w:p>
    <w:p w:rsidR="00877E0D" w:rsidRDefault="00334BA0" w:rsidP="00FD2A9C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8"/>
        </w:rPr>
        <w:lastRenderedPageBreak/>
        <w:t>6.</w:t>
      </w:r>
      <w:r w:rsidR="00D15A8C">
        <w:rPr>
          <w:sz w:val="28"/>
          <w:szCs w:val="28"/>
        </w:rPr>
        <w:t xml:space="preserve"> </w:t>
      </w:r>
      <w:r w:rsidR="00587202">
        <w:rPr>
          <w:sz w:val="28"/>
          <w:szCs w:val="28"/>
        </w:rPr>
        <w:t xml:space="preserve">  </w:t>
      </w:r>
      <w:r w:rsidR="00877E0D">
        <w:rPr>
          <w:sz w:val="28"/>
          <w:szCs w:val="24"/>
        </w:rPr>
        <w:t>Постановление вступает в силу с</w:t>
      </w:r>
      <w:r w:rsidR="00587202">
        <w:rPr>
          <w:sz w:val="28"/>
          <w:szCs w:val="24"/>
        </w:rPr>
        <w:t>о дня</w:t>
      </w:r>
      <w:r w:rsidR="00877E0D">
        <w:rPr>
          <w:sz w:val="28"/>
          <w:szCs w:val="24"/>
        </w:rPr>
        <w:t xml:space="preserve"> опубликования.</w:t>
      </w:r>
    </w:p>
    <w:p w:rsidR="00877E0D" w:rsidRDefault="00334BA0" w:rsidP="00587202">
      <w:pPr>
        <w:tabs>
          <w:tab w:val="left" w:pos="675"/>
        </w:tabs>
        <w:suppressAutoHyphens/>
        <w:autoSpaceDE w:val="0"/>
        <w:spacing w:line="326" w:lineRule="exact"/>
        <w:ind w:firstLine="709"/>
        <w:jc w:val="both"/>
        <w:rPr>
          <w:sz w:val="24"/>
          <w:szCs w:val="24"/>
        </w:rPr>
      </w:pPr>
      <w:r>
        <w:rPr>
          <w:sz w:val="28"/>
          <w:szCs w:val="24"/>
        </w:rPr>
        <w:t>7.</w:t>
      </w:r>
      <w:r w:rsidR="00D15A8C">
        <w:rPr>
          <w:sz w:val="28"/>
          <w:szCs w:val="24"/>
        </w:rPr>
        <w:t xml:space="preserve"> </w:t>
      </w:r>
      <w:r>
        <w:rPr>
          <w:sz w:val="28"/>
          <w:szCs w:val="24"/>
        </w:rPr>
        <w:t>К</w:t>
      </w:r>
      <w:r w:rsidR="00877E0D">
        <w:rPr>
          <w:sz w:val="28"/>
          <w:szCs w:val="24"/>
        </w:rPr>
        <w:t xml:space="preserve">онтроль за исполнением настоящего постановления возложить на </w:t>
      </w:r>
      <w:r w:rsidR="00997BEC">
        <w:rPr>
          <w:sz w:val="28"/>
          <w:szCs w:val="24"/>
        </w:rPr>
        <w:t>заместителя</w:t>
      </w:r>
      <w:r w:rsidR="00877E0D">
        <w:rPr>
          <w:sz w:val="28"/>
          <w:szCs w:val="24"/>
        </w:rPr>
        <w:t xml:space="preserve"> главы Администрации Песчанокопского района по </w:t>
      </w:r>
      <w:r w:rsidR="00F664C7">
        <w:rPr>
          <w:sz w:val="28"/>
          <w:szCs w:val="24"/>
        </w:rPr>
        <w:t>вопросам безопасности</w:t>
      </w:r>
      <w:r w:rsidR="009025FF">
        <w:rPr>
          <w:sz w:val="28"/>
          <w:szCs w:val="24"/>
        </w:rPr>
        <w:t xml:space="preserve"> </w:t>
      </w:r>
      <w:proofErr w:type="spellStart"/>
      <w:r w:rsidR="00F664C7">
        <w:rPr>
          <w:sz w:val="28"/>
          <w:szCs w:val="24"/>
        </w:rPr>
        <w:t>Ткалю</w:t>
      </w:r>
      <w:proofErr w:type="spellEnd"/>
      <w:r w:rsidR="00F664C7">
        <w:rPr>
          <w:sz w:val="28"/>
          <w:szCs w:val="24"/>
        </w:rPr>
        <w:t xml:space="preserve"> Э.В.</w:t>
      </w:r>
    </w:p>
    <w:p w:rsidR="00024D86" w:rsidRDefault="00024D86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024D86" w:rsidRDefault="00024D86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024D86" w:rsidRDefault="00024D86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877E0D" w:rsidRDefault="000770F1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77E0D">
        <w:rPr>
          <w:sz w:val="28"/>
          <w:szCs w:val="24"/>
        </w:rPr>
        <w:t xml:space="preserve"> Администрации</w:t>
      </w:r>
    </w:p>
    <w:p w:rsidR="0026333C" w:rsidRDefault="00877E0D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Песчанокопского района </w:t>
      </w:r>
      <w:r w:rsidR="000770F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                           </w:t>
      </w:r>
      <w:r w:rsidR="00587202">
        <w:rPr>
          <w:sz w:val="28"/>
          <w:szCs w:val="24"/>
        </w:rPr>
        <w:t xml:space="preserve">       </w:t>
      </w:r>
      <w:r w:rsidR="00F3182D">
        <w:rPr>
          <w:sz w:val="28"/>
          <w:szCs w:val="24"/>
        </w:rPr>
        <w:t xml:space="preserve">              </w:t>
      </w:r>
      <w:r w:rsidR="00587202">
        <w:rPr>
          <w:sz w:val="28"/>
          <w:szCs w:val="24"/>
        </w:rPr>
        <w:t xml:space="preserve">              </w:t>
      </w:r>
      <w:r w:rsidR="000770F1">
        <w:rPr>
          <w:sz w:val="28"/>
          <w:szCs w:val="24"/>
        </w:rPr>
        <w:t xml:space="preserve">И.И. </w:t>
      </w:r>
      <w:proofErr w:type="spellStart"/>
      <w:r w:rsidR="000770F1">
        <w:rPr>
          <w:sz w:val="28"/>
          <w:szCs w:val="24"/>
        </w:rPr>
        <w:t>Апольский</w:t>
      </w:r>
      <w:proofErr w:type="spellEnd"/>
    </w:p>
    <w:p w:rsidR="00F3182D" w:rsidRDefault="00F3182D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F3182D" w:rsidRDefault="00F3182D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877E0D" w:rsidRDefault="00877E0D" w:rsidP="00587202">
      <w:pPr>
        <w:overflowPunct w:val="0"/>
        <w:autoSpaceDE w:val="0"/>
        <w:spacing w:line="216" w:lineRule="auto"/>
        <w:ind w:right="-1"/>
        <w:jc w:val="both"/>
        <w:textAlignment w:val="baseline"/>
        <w:rPr>
          <w:sz w:val="28"/>
          <w:szCs w:val="24"/>
        </w:rPr>
      </w:pPr>
    </w:p>
    <w:p w:rsidR="00877E0D" w:rsidRDefault="00877E0D" w:rsidP="00625728">
      <w:pPr>
        <w:overflowPunct w:val="0"/>
        <w:autoSpaceDE w:val="0"/>
        <w:spacing w:line="216" w:lineRule="auto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4"/>
        </w:rPr>
        <w:t>Постановление вносит:</w:t>
      </w:r>
    </w:p>
    <w:p w:rsidR="00877E0D" w:rsidRDefault="00877E0D" w:rsidP="006257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997BEC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Администрации</w:t>
      </w:r>
    </w:p>
    <w:p w:rsidR="00997BEC" w:rsidRDefault="00877E0D" w:rsidP="006257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по </w:t>
      </w:r>
      <w:r w:rsidR="00997BEC">
        <w:rPr>
          <w:sz w:val="28"/>
          <w:szCs w:val="28"/>
        </w:rPr>
        <w:t>вопросам безопасности</w:t>
      </w:r>
      <w:r>
        <w:rPr>
          <w:sz w:val="28"/>
          <w:szCs w:val="28"/>
        </w:rPr>
        <w:t>,</w:t>
      </w:r>
    </w:p>
    <w:p w:rsidR="00997BEC" w:rsidRDefault="00997BEC" w:rsidP="00997BEC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7E0D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="00877E0D">
        <w:rPr>
          <w:sz w:val="28"/>
          <w:szCs w:val="28"/>
        </w:rPr>
        <w:t xml:space="preserve">административной комиссии </w:t>
      </w:r>
    </w:p>
    <w:p w:rsidR="00877E0D" w:rsidRDefault="00877E0D" w:rsidP="00997BEC">
      <w:pPr>
        <w:ind w:left="284" w:hanging="284"/>
        <w:jc w:val="both"/>
        <w:rPr>
          <w:sz w:val="28"/>
          <w:szCs w:val="28"/>
        </w:rPr>
        <w:sectPr w:rsidR="00877E0D" w:rsidSect="00876BF1">
          <w:footerReference w:type="default" r:id="rId10"/>
          <w:pgSz w:w="11906" w:h="16838"/>
          <w:pgMar w:top="1276" w:right="567" w:bottom="1134" w:left="1701" w:header="720" w:footer="720" w:gutter="0"/>
          <w:cols w:space="720"/>
          <w:docGrid w:linePitch="600" w:charSpace="40960"/>
        </w:sectPr>
      </w:pPr>
      <w:r>
        <w:rPr>
          <w:sz w:val="28"/>
          <w:szCs w:val="28"/>
        </w:rPr>
        <w:t xml:space="preserve">                                                   </w:t>
      </w:r>
    </w:p>
    <w:p w:rsidR="00877E0D" w:rsidRDefault="00877E0D" w:rsidP="00A0026E">
      <w:pPr>
        <w:pageBreakBefore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77E0D" w:rsidRDefault="00877E0D" w:rsidP="00A0026E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                                                                                                                           </w:t>
      </w:r>
    </w:p>
    <w:p w:rsidR="00877E0D" w:rsidRDefault="00877E0D" w:rsidP="00A0026E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20EF">
        <w:rPr>
          <w:sz w:val="28"/>
          <w:szCs w:val="28"/>
        </w:rPr>
        <w:t>01.04.2025</w:t>
      </w:r>
      <w:bookmarkStart w:id="0" w:name="_GoBack"/>
      <w:bookmarkEnd w:id="0"/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B20EF">
        <w:rPr>
          <w:sz w:val="28"/>
          <w:szCs w:val="28"/>
        </w:rPr>
        <w:t>177</w:t>
      </w:r>
    </w:p>
    <w:p w:rsidR="00877E0D" w:rsidRDefault="00877E0D">
      <w:pPr>
        <w:rPr>
          <w:sz w:val="28"/>
          <w:szCs w:val="28"/>
        </w:rPr>
      </w:pPr>
    </w:p>
    <w:p w:rsidR="00F664C7" w:rsidRDefault="00F664C7">
      <w:pPr>
        <w:rPr>
          <w:sz w:val="28"/>
          <w:szCs w:val="28"/>
        </w:rPr>
      </w:pPr>
    </w:p>
    <w:p w:rsidR="00877E0D" w:rsidRDefault="00877E0D" w:rsidP="00587202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должностных лиц Администрации Песчанокопского района,</w:t>
      </w:r>
    </w:p>
    <w:p w:rsidR="00877E0D" w:rsidRDefault="00877E0D" w:rsidP="00587202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уполномоченных составлять протоколы об административных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шениях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</w:t>
      </w:r>
      <w:r w:rsidR="00B7658B">
        <w:rPr>
          <w:sz w:val="28"/>
          <w:szCs w:val="28"/>
        </w:rPr>
        <w:t xml:space="preserve"> по Областному закону Р</w:t>
      </w:r>
      <w:r w:rsidR="00B7658B">
        <w:rPr>
          <w:sz w:val="28"/>
          <w:szCs w:val="28"/>
        </w:rPr>
        <w:t>о</w:t>
      </w:r>
      <w:r w:rsidR="00B7658B">
        <w:rPr>
          <w:sz w:val="28"/>
          <w:szCs w:val="28"/>
        </w:rPr>
        <w:t>стовской области от 25.10.2022 № 273-ЗС «Об административных прав</w:t>
      </w:r>
      <w:r w:rsidR="00B7658B">
        <w:rPr>
          <w:sz w:val="28"/>
          <w:szCs w:val="28"/>
        </w:rPr>
        <w:t>о</w:t>
      </w:r>
      <w:r w:rsidR="00B7658B">
        <w:rPr>
          <w:sz w:val="28"/>
          <w:szCs w:val="28"/>
        </w:rPr>
        <w:t>нарушениях»</w:t>
      </w:r>
    </w:p>
    <w:p w:rsidR="00F664C7" w:rsidRDefault="00F664C7" w:rsidP="00587202">
      <w:pPr>
        <w:ind w:left="567"/>
        <w:jc w:val="center"/>
        <w:rPr>
          <w:sz w:val="28"/>
          <w:szCs w:val="28"/>
        </w:rPr>
      </w:pPr>
    </w:p>
    <w:p w:rsidR="00877E0D" w:rsidRDefault="00877E0D">
      <w:pPr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3"/>
        <w:gridCol w:w="5385"/>
        <w:gridCol w:w="2693"/>
      </w:tblGrid>
      <w:tr w:rsidR="00877E0D" w:rsidRPr="00BF4BBA" w:rsidTr="00BF4BBA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E0D" w:rsidRPr="00BF4BBA" w:rsidRDefault="00877E0D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sz w:val="24"/>
                <w:szCs w:val="26"/>
              </w:rPr>
              <w:t>Наименов</w:t>
            </w:r>
            <w:r w:rsidRPr="00BF4BBA">
              <w:rPr>
                <w:sz w:val="24"/>
                <w:szCs w:val="26"/>
              </w:rPr>
              <w:t>а</w:t>
            </w:r>
            <w:r w:rsidRPr="00BF4BBA">
              <w:rPr>
                <w:sz w:val="24"/>
                <w:szCs w:val="26"/>
              </w:rPr>
              <w:t>ние муниц</w:t>
            </w:r>
            <w:r w:rsidRPr="00BF4BBA">
              <w:rPr>
                <w:sz w:val="24"/>
                <w:szCs w:val="26"/>
              </w:rPr>
              <w:t>и</w:t>
            </w:r>
            <w:r w:rsidRPr="00BF4BBA">
              <w:rPr>
                <w:sz w:val="24"/>
                <w:szCs w:val="26"/>
              </w:rPr>
              <w:t>пального о</w:t>
            </w:r>
            <w:r w:rsidRPr="00BF4BBA">
              <w:rPr>
                <w:sz w:val="24"/>
                <w:szCs w:val="26"/>
              </w:rPr>
              <w:t>б</w:t>
            </w:r>
            <w:r w:rsidRPr="00BF4BBA">
              <w:rPr>
                <w:sz w:val="24"/>
                <w:szCs w:val="26"/>
              </w:rPr>
              <w:t>разования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E0D" w:rsidRPr="00BF4BBA" w:rsidRDefault="00877E0D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E0D" w:rsidRPr="00BF4BBA" w:rsidRDefault="00877E0D" w:rsidP="00FC48DF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sz w:val="24"/>
                <w:szCs w:val="26"/>
              </w:rPr>
              <w:t>Ст</w:t>
            </w:r>
            <w:r w:rsidR="00FC48DF" w:rsidRPr="00BF4BBA">
              <w:rPr>
                <w:sz w:val="24"/>
                <w:szCs w:val="26"/>
              </w:rPr>
              <w:t>атьи</w:t>
            </w:r>
            <w:r w:rsidRPr="00BF4BBA">
              <w:rPr>
                <w:sz w:val="24"/>
                <w:szCs w:val="26"/>
              </w:rPr>
              <w:t xml:space="preserve"> Областного з</w:t>
            </w:r>
            <w:r w:rsidRPr="00BF4BBA">
              <w:rPr>
                <w:sz w:val="24"/>
                <w:szCs w:val="26"/>
              </w:rPr>
              <w:t>а</w:t>
            </w:r>
            <w:r w:rsidRPr="00BF4BBA">
              <w:rPr>
                <w:sz w:val="24"/>
                <w:szCs w:val="26"/>
              </w:rPr>
              <w:t xml:space="preserve">кона </w:t>
            </w:r>
            <w:r w:rsidR="00B40C85" w:rsidRPr="00BF4BBA">
              <w:rPr>
                <w:sz w:val="24"/>
                <w:szCs w:val="26"/>
              </w:rPr>
              <w:t>Ростовской обл</w:t>
            </w:r>
            <w:r w:rsidR="00B40C85" w:rsidRPr="00BF4BBA">
              <w:rPr>
                <w:sz w:val="24"/>
                <w:szCs w:val="26"/>
              </w:rPr>
              <w:t>а</w:t>
            </w:r>
            <w:r w:rsidR="00B40C85" w:rsidRPr="00BF4BBA">
              <w:rPr>
                <w:sz w:val="24"/>
                <w:szCs w:val="26"/>
              </w:rPr>
              <w:t xml:space="preserve">сти </w:t>
            </w:r>
            <w:r w:rsidRPr="00BF4BBA">
              <w:rPr>
                <w:sz w:val="24"/>
                <w:szCs w:val="26"/>
              </w:rPr>
              <w:t xml:space="preserve">от 25.10.2002 </w:t>
            </w:r>
            <w:r w:rsidR="00587202" w:rsidRPr="00BF4BBA">
              <w:rPr>
                <w:sz w:val="24"/>
                <w:szCs w:val="26"/>
              </w:rPr>
              <w:t xml:space="preserve">                </w:t>
            </w:r>
            <w:r w:rsidRPr="00BF4BBA">
              <w:rPr>
                <w:sz w:val="24"/>
                <w:szCs w:val="26"/>
              </w:rPr>
              <w:t>№ 273-ЗС «Об админ</w:t>
            </w:r>
            <w:r w:rsidRPr="00BF4BBA">
              <w:rPr>
                <w:sz w:val="24"/>
                <w:szCs w:val="26"/>
              </w:rPr>
              <w:t>и</w:t>
            </w:r>
            <w:r w:rsidRPr="00BF4BBA">
              <w:rPr>
                <w:sz w:val="24"/>
                <w:szCs w:val="26"/>
              </w:rPr>
              <w:t>стративных правон</w:t>
            </w:r>
            <w:r w:rsidRPr="00BF4BBA">
              <w:rPr>
                <w:sz w:val="24"/>
                <w:szCs w:val="26"/>
              </w:rPr>
              <w:t>а</w:t>
            </w:r>
            <w:r w:rsidRPr="00BF4BBA">
              <w:rPr>
                <w:sz w:val="24"/>
                <w:szCs w:val="26"/>
              </w:rPr>
              <w:t>рушениях»</w:t>
            </w:r>
          </w:p>
        </w:tc>
      </w:tr>
      <w:tr w:rsidR="00603562" w:rsidRPr="00BF4BBA" w:rsidTr="00BF4BBA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3562" w:rsidRPr="00BF4BBA" w:rsidRDefault="00603562">
            <w:pPr>
              <w:snapToGrid w:val="0"/>
              <w:jc w:val="center"/>
              <w:rPr>
                <w:bCs/>
                <w:sz w:val="24"/>
                <w:szCs w:val="26"/>
              </w:rPr>
            </w:pPr>
            <w:r w:rsidRPr="00BF4BBA">
              <w:rPr>
                <w:sz w:val="24"/>
                <w:szCs w:val="26"/>
              </w:rPr>
              <w:t>Администр</w:t>
            </w:r>
            <w:r w:rsidRPr="00BF4BBA">
              <w:rPr>
                <w:sz w:val="24"/>
                <w:szCs w:val="26"/>
              </w:rPr>
              <w:t>а</w:t>
            </w:r>
            <w:r w:rsidRPr="00BF4BBA">
              <w:rPr>
                <w:sz w:val="24"/>
                <w:szCs w:val="26"/>
              </w:rPr>
              <w:t>ция Песчан</w:t>
            </w:r>
            <w:r w:rsidRPr="00BF4BBA">
              <w:rPr>
                <w:sz w:val="24"/>
                <w:szCs w:val="26"/>
              </w:rPr>
              <w:t>о</w:t>
            </w:r>
            <w:r w:rsidRPr="00BF4BBA">
              <w:rPr>
                <w:sz w:val="24"/>
                <w:szCs w:val="26"/>
              </w:rPr>
              <w:t>копского ра</w:t>
            </w:r>
            <w:r w:rsidRPr="00BF4BBA">
              <w:rPr>
                <w:sz w:val="24"/>
                <w:szCs w:val="26"/>
              </w:rPr>
              <w:t>й</w:t>
            </w:r>
            <w:r w:rsidRPr="00BF4BBA">
              <w:rPr>
                <w:sz w:val="24"/>
                <w:szCs w:val="26"/>
              </w:rPr>
              <w:t>она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BF4BBA" w:rsidRDefault="00603562">
            <w:pPr>
              <w:snapToGrid w:val="0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Начальник контрольно-организационного отдела Администрации Песчанокопского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BF4BBA" w:rsidRDefault="00603562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ст. 2.2, ч. 2 ст. 9.1, ст. 9.3</w:t>
            </w:r>
          </w:p>
        </w:tc>
      </w:tr>
      <w:tr w:rsidR="00603562" w:rsidRPr="00BF4BBA" w:rsidTr="00BF4BBA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BF4BBA" w:rsidRDefault="00603562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BF4BBA" w:rsidRDefault="00603562" w:rsidP="00FD4ECE">
            <w:pPr>
              <w:snapToGrid w:val="0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Начальник отдела имущественных и земельных отношений Администрации Песчанокопского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BF4BBA" w:rsidRDefault="00603562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ст. 3.2</w:t>
            </w:r>
          </w:p>
        </w:tc>
      </w:tr>
      <w:tr w:rsidR="00603562" w:rsidRPr="00BF4BBA" w:rsidTr="00BF4BBA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BF4BBA" w:rsidRDefault="00603562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BF4BBA" w:rsidRDefault="00603562">
            <w:pPr>
              <w:snapToGrid w:val="0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 xml:space="preserve">Главный специалист по вопросам земледелия, землепользования и </w:t>
            </w:r>
            <w:proofErr w:type="gramStart"/>
            <w:r w:rsidRPr="00BF4BBA">
              <w:rPr>
                <w:bCs/>
                <w:sz w:val="24"/>
                <w:szCs w:val="26"/>
              </w:rPr>
              <w:t>контроля за</w:t>
            </w:r>
            <w:proofErr w:type="gramEnd"/>
            <w:r w:rsidRPr="00BF4BBA">
              <w:rPr>
                <w:bCs/>
                <w:sz w:val="24"/>
                <w:szCs w:val="26"/>
              </w:rPr>
              <w:t xml:space="preserve"> соблюдением земельного законодательства Администрации Песчанокопского района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BF4BBA" w:rsidRDefault="00603562">
            <w:pPr>
              <w:snapToGrid w:val="0"/>
              <w:jc w:val="center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 xml:space="preserve">ст. 4.4, </w:t>
            </w:r>
          </w:p>
          <w:p w:rsidR="00603562" w:rsidRPr="00BF4BBA" w:rsidRDefault="00603562">
            <w:pPr>
              <w:snapToGrid w:val="0"/>
              <w:jc w:val="center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 xml:space="preserve">ст. 4.5, ст. 4.7, ст. 5.1, </w:t>
            </w:r>
            <w:r w:rsidR="006656B8" w:rsidRPr="00BF4BBA">
              <w:rPr>
                <w:bCs/>
                <w:sz w:val="24"/>
                <w:szCs w:val="26"/>
              </w:rPr>
              <w:t xml:space="preserve">ст. 5.6, </w:t>
            </w:r>
            <w:r w:rsidRPr="00BF4BBA">
              <w:rPr>
                <w:bCs/>
                <w:sz w:val="24"/>
                <w:szCs w:val="26"/>
              </w:rPr>
              <w:t xml:space="preserve">ст. 6.3, </w:t>
            </w:r>
          </w:p>
          <w:p w:rsidR="00603562" w:rsidRPr="00BF4BBA" w:rsidRDefault="00603562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ст. 6.4</w:t>
            </w:r>
          </w:p>
        </w:tc>
      </w:tr>
      <w:tr w:rsidR="00603562" w:rsidRPr="00BF4BBA" w:rsidTr="00BF4BBA">
        <w:trPr>
          <w:trHeight w:val="547"/>
        </w:trPr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BF4BBA" w:rsidRDefault="00603562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BF4BBA" w:rsidRDefault="00603562" w:rsidP="008E0C33">
            <w:pPr>
              <w:snapToGrid w:val="0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 xml:space="preserve">Заместитель </w:t>
            </w:r>
            <w:proofErr w:type="gramStart"/>
            <w:r w:rsidRPr="00BF4BBA">
              <w:rPr>
                <w:bCs/>
                <w:sz w:val="24"/>
                <w:szCs w:val="26"/>
              </w:rPr>
              <w:t>начальника отдела образования А</w:t>
            </w:r>
            <w:r w:rsidRPr="00BF4BBA">
              <w:rPr>
                <w:bCs/>
                <w:sz w:val="24"/>
                <w:szCs w:val="26"/>
              </w:rPr>
              <w:t>д</w:t>
            </w:r>
            <w:r w:rsidRPr="00BF4BBA">
              <w:rPr>
                <w:bCs/>
                <w:sz w:val="24"/>
                <w:szCs w:val="26"/>
              </w:rPr>
              <w:t>министрации Песчанокопского района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BF4BBA" w:rsidRDefault="00603562" w:rsidP="00FD4ECE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ст. 2.5</w:t>
            </w:r>
          </w:p>
        </w:tc>
      </w:tr>
      <w:tr w:rsidR="00603562" w:rsidRPr="00BF4BBA" w:rsidTr="00BF4BBA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BF4BBA" w:rsidRDefault="00603562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BF4BBA" w:rsidRDefault="004E0615" w:rsidP="004E0615">
            <w:pPr>
              <w:snapToGrid w:val="0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Начальник отдела</w:t>
            </w:r>
            <w:r w:rsidR="00603562" w:rsidRPr="00BF4BBA">
              <w:rPr>
                <w:bCs/>
                <w:sz w:val="24"/>
                <w:szCs w:val="26"/>
              </w:rPr>
              <w:t xml:space="preserve"> социально-экономического развития и привлечения инвестиций Админ</w:t>
            </w:r>
            <w:r w:rsidR="00603562" w:rsidRPr="00BF4BBA">
              <w:rPr>
                <w:bCs/>
                <w:sz w:val="24"/>
                <w:szCs w:val="26"/>
              </w:rPr>
              <w:t>и</w:t>
            </w:r>
            <w:r w:rsidR="00603562" w:rsidRPr="00BF4BBA">
              <w:rPr>
                <w:bCs/>
                <w:sz w:val="24"/>
                <w:szCs w:val="26"/>
              </w:rPr>
              <w:t xml:space="preserve">страции Песчанокопского района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BF4BBA" w:rsidRDefault="00603562" w:rsidP="001265AB">
            <w:pPr>
              <w:snapToGrid w:val="0"/>
              <w:jc w:val="center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 xml:space="preserve">ст. 8.1, ст. 8.2, </w:t>
            </w:r>
          </w:p>
          <w:p w:rsidR="00603562" w:rsidRPr="00BF4BBA" w:rsidRDefault="00603562" w:rsidP="001265AB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ст. 8.10</w:t>
            </w:r>
          </w:p>
        </w:tc>
      </w:tr>
      <w:tr w:rsidR="00603562" w:rsidRPr="00BF4BBA" w:rsidTr="00BF4BBA">
        <w:trPr>
          <w:trHeight w:val="975"/>
        </w:trPr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BF4BBA" w:rsidRDefault="00603562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562" w:rsidRPr="00BF4BBA" w:rsidRDefault="00372648" w:rsidP="008E0C33">
            <w:pPr>
              <w:snapToGrid w:val="0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 xml:space="preserve">Ведущий специалист отдела строительства, </w:t>
            </w:r>
            <w:proofErr w:type="gramStart"/>
            <w:r w:rsidRPr="00BF4BBA">
              <w:rPr>
                <w:bCs/>
                <w:sz w:val="24"/>
                <w:szCs w:val="26"/>
              </w:rPr>
              <w:t>газо-электроснабжения</w:t>
            </w:r>
            <w:proofErr w:type="gramEnd"/>
            <w:r w:rsidRPr="00BF4BBA">
              <w:rPr>
                <w:bCs/>
                <w:sz w:val="24"/>
                <w:szCs w:val="26"/>
              </w:rPr>
              <w:t>, транспорта и связи и вопр</w:t>
            </w:r>
            <w:r w:rsidRPr="00BF4BBA">
              <w:rPr>
                <w:bCs/>
                <w:sz w:val="24"/>
                <w:szCs w:val="26"/>
              </w:rPr>
              <w:t>о</w:t>
            </w:r>
            <w:r w:rsidRPr="00BF4BBA">
              <w:rPr>
                <w:bCs/>
                <w:sz w:val="24"/>
                <w:szCs w:val="26"/>
              </w:rPr>
              <w:t>сам муниципального хозяйства Администрации Песчанокопского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562" w:rsidRPr="00BF4BBA" w:rsidRDefault="00F664C7" w:rsidP="00F664C7">
            <w:pPr>
              <w:snapToGrid w:val="0"/>
              <w:jc w:val="center"/>
              <w:rPr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 xml:space="preserve">ст. 2.3, </w:t>
            </w:r>
            <w:r w:rsidR="00603562" w:rsidRPr="00BF4BBA">
              <w:rPr>
                <w:bCs/>
                <w:sz w:val="24"/>
                <w:szCs w:val="26"/>
              </w:rPr>
              <w:t xml:space="preserve">ст. 2.4, </w:t>
            </w:r>
            <w:r w:rsidRPr="00BF4BBA">
              <w:rPr>
                <w:bCs/>
                <w:sz w:val="24"/>
                <w:szCs w:val="26"/>
              </w:rPr>
              <w:t xml:space="preserve">ст. 2.10, </w:t>
            </w:r>
            <w:r w:rsidR="00603562" w:rsidRPr="00BF4BBA">
              <w:rPr>
                <w:bCs/>
                <w:sz w:val="24"/>
                <w:szCs w:val="26"/>
              </w:rPr>
              <w:t>ст. 5.1, ст. 5.2, ст. 5.3,</w:t>
            </w:r>
            <w:r w:rsidRPr="00BF4BBA">
              <w:rPr>
                <w:bCs/>
                <w:sz w:val="24"/>
                <w:szCs w:val="26"/>
              </w:rPr>
              <w:t xml:space="preserve"> </w:t>
            </w:r>
            <w:r w:rsidR="00603562" w:rsidRPr="00BF4BBA">
              <w:rPr>
                <w:bCs/>
                <w:sz w:val="24"/>
                <w:szCs w:val="26"/>
              </w:rPr>
              <w:t>ст. 5.5</w:t>
            </w:r>
            <w:r w:rsidR="006656B8" w:rsidRPr="00BF4BBA">
              <w:rPr>
                <w:bCs/>
                <w:sz w:val="24"/>
                <w:szCs w:val="26"/>
              </w:rPr>
              <w:t>, ст. 5.6</w:t>
            </w:r>
          </w:p>
        </w:tc>
      </w:tr>
      <w:tr w:rsidR="00603562" w:rsidRPr="00BF4BBA" w:rsidTr="00BF4BBA">
        <w:trPr>
          <w:trHeight w:val="325"/>
        </w:trPr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BF4BBA" w:rsidRDefault="00603562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562" w:rsidRPr="00BF4BBA" w:rsidRDefault="00603562" w:rsidP="00681FC2">
            <w:pPr>
              <w:snapToGrid w:val="0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Ведущий специалист по мобилизационной работе Администрации Песчанокопского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562" w:rsidRPr="00BF4BBA" w:rsidRDefault="00603562" w:rsidP="00FB6A16">
            <w:pPr>
              <w:snapToGrid w:val="0"/>
              <w:jc w:val="center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ч. 2 ст. 9.9</w:t>
            </w:r>
          </w:p>
        </w:tc>
      </w:tr>
      <w:tr w:rsidR="00603562" w:rsidRPr="00BF4BBA" w:rsidTr="00BF4BBA">
        <w:trPr>
          <w:trHeight w:val="325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562" w:rsidRPr="00BF4BBA" w:rsidRDefault="00603562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BF4BBA" w:rsidRDefault="00603562" w:rsidP="00681FC2">
            <w:pPr>
              <w:snapToGrid w:val="0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>Главный специалист сектора по вопросам арх</w:t>
            </w:r>
            <w:r w:rsidRPr="00BF4BBA">
              <w:rPr>
                <w:bCs/>
                <w:sz w:val="24"/>
                <w:szCs w:val="26"/>
              </w:rPr>
              <w:t>и</w:t>
            </w:r>
            <w:r w:rsidRPr="00BF4BBA">
              <w:rPr>
                <w:bCs/>
                <w:sz w:val="24"/>
                <w:szCs w:val="26"/>
              </w:rPr>
              <w:t>тектуры и градостроительства Администрации Песчанокопского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BF4BBA" w:rsidRDefault="006656B8" w:rsidP="00FD2A9C">
            <w:pPr>
              <w:snapToGrid w:val="0"/>
              <w:jc w:val="center"/>
              <w:rPr>
                <w:bCs/>
                <w:sz w:val="24"/>
                <w:szCs w:val="26"/>
              </w:rPr>
            </w:pPr>
            <w:r w:rsidRPr="00BF4BBA">
              <w:rPr>
                <w:bCs/>
                <w:sz w:val="24"/>
                <w:szCs w:val="26"/>
              </w:rPr>
              <w:t xml:space="preserve">ст. 5.1, </w:t>
            </w:r>
            <w:r w:rsidR="00603562" w:rsidRPr="00BF4BBA">
              <w:rPr>
                <w:bCs/>
                <w:sz w:val="24"/>
                <w:szCs w:val="26"/>
              </w:rPr>
              <w:t>ст. 5.4</w:t>
            </w:r>
            <w:r w:rsidRPr="00BF4BBA">
              <w:rPr>
                <w:bCs/>
                <w:sz w:val="24"/>
                <w:szCs w:val="26"/>
              </w:rPr>
              <w:t>, ст. 5.5</w:t>
            </w:r>
          </w:p>
        </w:tc>
      </w:tr>
    </w:tbl>
    <w:p w:rsidR="008E0C33" w:rsidRDefault="008E0C33">
      <w:pPr>
        <w:ind w:left="400"/>
        <w:rPr>
          <w:sz w:val="28"/>
          <w:szCs w:val="28"/>
        </w:rPr>
      </w:pPr>
    </w:p>
    <w:p w:rsidR="00BF4BBA" w:rsidRDefault="00BF4BBA">
      <w:pPr>
        <w:ind w:left="400"/>
        <w:rPr>
          <w:sz w:val="28"/>
          <w:szCs w:val="28"/>
        </w:rPr>
      </w:pPr>
    </w:p>
    <w:p w:rsidR="00BF4BBA" w:rsidRDefault="00BF4BBA">
      <w:pPr>
        <w:ind w:left="400"/>
        <w:rPr>
          <w:sz w:val="28"/>
          <w:szCs w:val="28"/>
        </w:rPr>
      </w:pPr>
    </w:p>
    <w:p w:rsidR="00877E0D" w:rsidRDefault="00877E0D" w:rsidP="00BF4BBA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603562" w:rsidRDefault="00877E0D" w:rsidP="00BF4BB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</w:t>
      </w:r>
      <w:r w:rsidR="00587202">
        <w:rPr>
          <w:sz w:val="28"/>
          <w:szCs w:val="28"/>
        </w:rPr>
        <w:t xml:space="preserve">                      </w:t>
      </w:r>
      <w:r w:rsidR="008E0C33">
        <w:rPr>
          <w:sz w:val="28"/>
          <w:szCs w:val="28"/>
        </w:rPr>
        <w:t xml:space="preserve">      </w:t>
      </w:r>
      <w:r w:rsidR="00BF4BBA">
        <w:rPr>
          <w:sz w:val="28"/>
          <w:szCs w:val="28"/>
        </w:rPr>
        <w:t xml:space="preserve"> </w:t>
      </w:r>
      <w:r>
        <w:rPr>
          <w:sz w:val="28"/>
          <w:szCs w:val="28"/>
        </w:rPr>
        <w:t>О.В. Купина</w:t>
      </w:r>
    </w:p>
    <w:sectPr w:rsidR="00603562" w:rsidSect="008A72D2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4D" w:rsidRDefault="006D384D" w:rsidP="00587202">
      <w:r>
        <w:separator/>
      </w:r>
    </w:p>
  </w:endnote>
  <w:endnote w:type="continuationSeparator" w:id="0">
    <w:p w:rsidR="006D384D" w:rsidRDefault="006D384D" w:rsidP="0058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02" w:rsidRDefault="00587202">
    <w:pPr>
      <w:pStyle w:val="affc"/>
      <w:jc w:val="right"/>
    </w:pPr>
    <w:r>
      <w:fldChar w:fldCharType="begin"/>
    </w:r>
    <w:r>
      <w:instrText>PAGE   \* MERGEFORMAT</w:instrText>
    </w:r>
    <w:r>
      <w:fldChar w:fldCharType="separate"/>
    </w:r>
    <w:r w:rsidR="001B20EF">
      <w:rPr>
        <w:noProof/>
      </w:rPr>
      <w:t>1</w:t>
    </w:r>
    <w:r>
      <w:fldChar w:fldCharType="end"/>
    </w:r>
  </w:p>
  <w:p w:rsidR="00587202" w:rsidRDefault="00587202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4D" w:rsidRDefault="006D384D" w:rsidP="00587202">
      <w:r>
        <w:separator/>
      </w:r>
    </w:p>
  </w:footnote>
  <w:footnote w:type="continuationSeparator" w:id="0">
    <w:p w:rsidR="006D384D" w:rsidRDefault="006D384D" w:rsidP="0058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sz w:val="28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B4"/>
    <w:rsid w:val="0001761D"/>
    <w:rsid w:val="00024D86"/>
    <w:rsid w:val="000770F1"/>
    <w:rsid w:val="000A4805"/>
    <w:rsid w:val="000F3F48"/>
    <w:rsid w:val="001265AB"/>
    <w:rsid w:val="001B20EF"/>
    <w:rsid w:val="0026333C"/>
    <w:rsid w:val="002804B4"/>
    <w:rsid w:val="002B355D"/>
    <w:rsid w:val="002B3EC8"/>
    <w:rsid w:val="00334BA0"/>
    <w:rsid w:val="00353A5E"/>
    <w:rsid w:val="00372648"/>
    <w:rsid w:val="003A1D9B"/>
    <w:rsid w:val="003C2BAE"/>
    <w:rsid w:val="003E4F3B"/>
    <w:rsid w:val="004132B9"/>
    <w:rsid w:val="00415701"/>
    <w:rsid w:val="00440FE8"/>
    <w:rsid w:val="00443179"/>
    <w:rsid w:val="004A793C"/>
    <w:rsid w:val="004A7CA3"/>
    <w:rsid w:val="004E0615"/>
    <w:rsid w:val="00566A42"/>
    <w:rsid w:val="00587202"/>
    <w:rsid w:val="0059240C"/>
    <w:rsid w:val="00603562"/>
    <w:rsid w:val="006249CA"/>
    <w:rsid w:val="00625728"/>
    <w:rsid w:val="0064603F"/>
    <w:rsid w:val="00647998"/>
    <w:rsid w:val="006656B8"/>
    <w:rsid w:val="00681FC2"/>
    <w:rsid w:val="006923CC"/>
    <w:rsid w:val="006D384D"/>
    <w:rsid w:val="00721710"/>
    <w:rsid w:val="0082272D"/>
    <w:rsid w:val="008326AE"/>
    <w:rsid w:val="00874EFB"/>
    <w:rsid w:val="00876BF1"/>
    <w:rsid w:val="00877E0D"/>
    <w:rsid w:val="008A72D2"/>
    <w:rsid w:val="008E0C33"/>
    <w:rsid w:val="009025FF"/>
    <w:rsid w:val="00905D43"/>
    <w:rsid w:val="00967A45"/>
    <w:rsid w:val="00997BEC"/>
    <w:rsid w:val="009A1E3A"/>
    <w:rsid w:val="00A0026E"/>
    <w:rsid w:val="00A60AD1"/>
    <w:rsid w:val="00A72F5D"/>
    <w:rsid w:val="00A93639"/>
    <w:rsid w:val="00B01141"/>
    <w:rsid w:val="00B04002"/>
    <w:rsid w:val="00B26FD6"/>
    <w:rsid w:val="00B40C85"/>
    <w:rsid w:val="00B7658B"/>
    <w:rsid w:val="00B93370"/>
    <w:rsid w:val="00B94026"/>
    <w:rsid w:val="00BC7CB1"/>
    <w:rsid w:val="00BF4BBA"/>
    <w:rsid w:val="00C654AD"/>
    <w:rsid w:val="00CB24EE"/>
    <w:rsid w:val="00CF597E"/>
    <w:rsid w:val="00D13764"/>
    <w:rsid w:val="00D15A8C"/>
    <w:rsid w:val="00DD4137"/>
    <w:rsid w:val="00E16111"/>
    <w:rsid w:val="00E5271B"/>
    <w:rsid w:val="00F24167"/>
    <w:rsid w:val="00F3182D"/>
    <w:rsid w:val="00F434BE"/>
    <w:rsid w:val="00F664C7"/>
    <w:rsid w:val="00F9527A"/>
    <w:rsid w:val="00FB6A16"/>
    <w:rsid w:val="00FC48DF"/>
    <w:rsid w:val="00FD2A9C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50">
    <w:name w:val="Основной шрифт абзаца5"/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position w:val="0"/>
      <w:sz w:val="28"/>
      <w:vertAlign w:val="baseli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 w:cs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 w:cs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qFormat/>
    <w:pPr>
      <w:jc w:val="center"/>
    </w:pPr>
    <w:rPr>
      <w:b/>
      <w:bCs/>
      <w:sz w:val="28"/>
      <w:szCs w:val="24"/>
    </w:rPr>
  </w:style>
  <w:style w:type="paragraph" w:styleId="afff3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0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c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d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e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">
    <w:name w:val="Маркированный список1"/>
    <w:basedOn w:val="1c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0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6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50">
    <w:name w:val="Основной шрифт абзаца5"/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position w:val="0"/>
      <w:sz w:val="28"/>
      <w:vertAlign w:val="baseli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 w:cs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 w:cs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qFormat/>
    <w:pPr>
      <w:jc w:val="center"/>
    </w:pPr>
    <w:rPr>
      <w:b/>
      <w:bCs/>
      <w:sz w:val="28"/>
      <w:szCs w:val="24"/>
    </w:rPr>
  </w:style>
  <w:style w:type="paragraph" w:styleId="afff3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0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c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d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e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">
    <w:name w:val="Маркированный список1"/>
    <w:basedOn w:val="1c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0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6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3B16-9B13-4FCA-A1B9-4334C332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65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11</cp:revision>
  <cp:lastPrinted>2025-04-01T06:34:00Z</cp:lastPrinted>
  <dcterms:created xsi:type="dcterms:W3CDTF">2025-03-27T07:13:00Z</dcterms:created>
  <dcterms:modified xsi:type="dcterms:W3CDTF">2025-04-01T10:23:00Z</dcterms:modified>
</cp:coreProperties>
</file>