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21" w:rsidRPr="00B74EAF" w:rsidRDefault="001B3B21" w:rsidP="001B3B2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82A7D87" wp14:editId="711E803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B3B21" w:rsidRPr="00B74EAF" w:rsidRDefault="001B3B21" w:rsidP="001B3B2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B3B21" w:rsidRPr="00B74EAF" w:rsidRDefault="001B3B21" w:rsidP="001B3B2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B3B21" w:rsidRPr="00B74EAF" w:rsidRDefault="001B3B21" w:rsidP="001B3B2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B3B21" w:rsidRPr="00B74EAF" w:rsidRDefault="001B3B21" w:rsidP="001B3B2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1B3B21" w:rsidRPr="00B74EAF" w:rsidRDefault="001B3B21" w:rsidP="001B3B2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B3B21" w:rsidRPr="00B74EAF" w:rsidRDefault="001B3B21" w:rsidP="001B3B2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B3B21" w:rsidRPr="00B74EAF" w:rsidTr="00D4789B">
        <w:trPr>
          <w:trHeight w:val="383"/>
        </w:trPr>
        <w:tc>
          <w:tcPr>
            <w:tcW w:w="2235" w:type="dxa"/>
            <w:hideMark/>
          </w:tcPr>
          <w:p w:rsidR="001B3B21" w:rsidRPr="00B74EAF" w:rsidRDefault="002357EE" w:rsidP="00D4789B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13.03.2025</w:t>
            </w:r>
          </w:p>
        </w:tc>
        <w:tc>
          <w:tcPr>
            <w:tcW w:w="2268" w:type="dxa"/>
          </w:tcPr>
          <w:p w:rsidR="001B3B21" w:rsidRPr="00B74EAF" w:rsidRDefault="001B3B21" w:rsidP="00D4789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B3B21" w:rsidRPr="00B74EAF" w:rsidRDefault="001B3B21" w:rsidP="00D4789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B3B21" w:rsidRPr="00B74EAF" w:rsidRDefault="002357EE" w:rsidP="00D4789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134</w:t>
            </w:r>
          </w:p>
        </w:tc>
        <w:tc>
          <w:tcPr>
            <w:tcW w:w="1315" w:type="dxa"/>
          </w:tcPr>
          <w:p w:rsidR="001B3B21" w:rsidRPr="00B74EAF" w:rsidRDefault="001B3B21" w:rsidP="00D4789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B3B21" w:rsidRPr="00B74EAF" w:rsidRDefault="001B3B21" w:rsidP="00D4789B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E3F23" w:rsidRPr="001B3B21" w:rsidRDefault="005E3F23" w:rsidP="005E3F23">
      <w:pPr>
        <w:shd w:val="clear" w:color="auto" w:fill="FFFFFF"/>
        <w:ind w:right="4535"/>
        <w:jc w:val="both"/>
        <w:rPr>
          <w:sz w:val="12"/>
          <w:szCs w:val="28"/>
        </w:rPr>
      </w:pPr>
    </w:p>
    <w:p w:rsidR="005E3F23" w:rsidRDefault="005E3F23" w:rsidP="001B3B21">
      <w:pPr>
        <w:shd w:val="clear" w:color="auto" w:fill="FFFFFF"/>
        <w:ind w:right="4251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Об утверж</w:t>
      </w:r>
      <w:r w:rsidR="006C1DDE">
        <w:rPr>
          <w:color w:val="auto"/>
          <w:sz w:val="28"/>
          <w:szCs w:val="28"/>
        </w:rPr>
        <w:t xml:space="preserve">дении отчёта о ходе реализации </w:t>
      </w:r>
      <w:r w:rsidRPr="00F07468">
        <w:rPr>
          <w:color w:val="auto"/>
          <w:sz w:val="28"/>
          <w:szCs w:val="28"/>
        </w:rPr>
        <w:t>и эффективности муниципальной программы П</w:t>
      </w:r>
      <w:r>
        <w:rPr>
          <w:color w:val="auto"/>
          <w:sz w:val="28"/>
          <w:szCs w:val="28"/>
        </w:rPr>
        <w:t>есчанокопского района «Развитие</w:t>
      </w:r>
      <w:r w:rsidRPr="00F07468">
        <w:rPr>
          <w:color w:val="auto"/>
          <w:sz w:val="28"/>
          <w:szCs w:val="28"/>
        </w:rPr>
        <w:t xml:space="preserve"> сельск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го хозяйства и регулирование рынков сел</w:t>
      </w:r>
      <w:r w:rsidRPr="00F07468">
        <w:rPr>
          <w:color w:val="auto"/>
          <w:sz w:val="28"/>
          <w:szCs w:val="28"/>
        </w:rPr>
        <w:t>ь</w:t>
      </w:r>
      <w:r w:rsidRPr="00F07468">
        <w:rPr>
          <w:color w:val="auto"/>
          <w:sz w:val="28"/>
          <w:szCs w:val="28"/>
        </w:rPr>
        <w:t>скохозяйственной продукции, сырья и пр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дово</w:t>
      </w:r>
      <w:r w:rsidR="00134DD8">
        <w:rPr>
          <w:color w:val="auto"/>
          <w:sz w:val="28"/>
          <w:szCs w:val="28"/>
        </w:rPr>
        <w:t>льствия» за 202</w:t>
      </w:r>
      <w:r w:rsidR="00D70E3D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год, а также </w:t>
      </w:r>
      <w:r w:rsidRPr="00F07468">
        <w:rPr>
          <w:color w:val="auto"/>
          <w:sz w:val="28"/>
          <w:szCs w:val="28"/>
        </w:rPr>
        <w:t>отчёта по плану реализации</w:t>
      </w:r>
      <w:r w:rsidR="00134DD8">
        <w:rPr>
          <w:color w:val="auto"/>
          <w:sz w:val="28"/>
          <w:szCs w:val="28"/>
        </w:rPr>
        <w:t xml:space="preserve"> муниципальной програ</w:t>
      </w:r>
      <w:r w:rsidR="00134DD8">
        <w:rPr>
          <w:color w:val="auto"/>
          <w:sz w:val="28"/>
          <w:szCs w:val="28"/>
        </w:rPr>
        <w:t>м</w:t>
      </w:r>
      <w:r w:rsidR="00FE6A23">
        <w:rPr>
          <w:color w:val="auto"/>
          <w:sz w:val="28"/>
          <w:szCs w:val="28"/>
        </w:rPr>
        <w:t>мы за 2024</w:t>
      </w:r>
      <w:r w:rsidRPr="00F07468">
        <w:rPr>
          <w:color w:val="auto"/>
          <w:sz w:val="28"/>
          <w:szCs w:val="28"/>
        </w:rPr>
        <w:t xml:space="preserve"> год</w:t>
      </w:r>
    </w:p>
    <w:p w:rsidR="005E3F23" w:rsidRPr="00DE75B7" w:rsidRDefault="005E3F23" w:rsidP="001B3B21">
      <w:pPr>
        <w:shd w:val="clear" w:color="auto" w:fill="FFFFFF"/>
        <w:ind w:right="4535"/>
        <w:jc w:val="both"/>
        <w:rPr>
          <w:color w:val="auto"/>
          <w:sz w:val="28"/>
          <w:szCs w:val="28"/>
        </w:rPr>
      </w:pPr>
    </w:p>
    <w:p w:rsidR="005E3F23" w:rsidRDefault="005E3F23" w:rsidP="001B3B21">
      <w:pPr>
        <w:ind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В соответствии с постановлением Администрации Песчанокопского ра</w:t>
      </w:r>
      <w:r w:rsidRPr="00F07468">
        <w:rPr>
          <w:color w:val="auto"/>
          <w:sz w:val="28"/>
          <w:szCs w:val="28"/>
        </w:rPr>
        <w:t>й</w:t>
      </w:r>
      <w:r w:rsidRPr="00F07468">
        <w:rPr>
          <w:color w:val="auto"/>
          <w:sz w:val="28"/>
          <w:szCs w:val="28"/>
        </w:rPr>
        <w:t xml:space="preserve">она от </w:t>
      </w:r>
      <w:r w:rsidR="004043EE">
        <w:rPr>
          <w:color w:val="auto"/>
          <w:sz w:val="28"/>
          <w:szCs w:val="28"/>
        </w:rPr>
        <w:t>09</w:t>
      </w:r>
      <w:r w:rsidRPr="00F07468">
        <w:rPr>
          <w:color w:val="auto"/>
          <w:sz w:val="28"/>
          <w:szCs w:val="28"/>
        </w:rPr>
        <w:t>.</w:t>
      </w:r>
      <w:r w:rsidR="004043EE">
        <w:rPr>
          <w:color w:val="auto"/>
          <w:sz w:val="28"/>
          <w:szCs w:val="28"/>
        </w:rPr>
        <w:t>11</w:t>
      </w:r>
      <w:r w:rsidRPr="00F07468">
        <w:rPr>
          <w:color w:val="auto"/>
          <w:sz w:val="28"/>
          <w:szCs w:val="28"/>
        </w:rPr>
        <w:t>.202</w:t>
      </w:r>
      <w:r w:rsidR="004043EE">
        <w:rPr>
          <w:color w:val="auto"/>
          <w:sz w:val="28"/>
          <w:szCs w:val="28"/>
        </w:rPr>
        <w:t>0</w:t>
      </w:r>
      <w:r w:rsidRPr="00F07468">
        <w:rPr>
          <w:color w:val="auto"/>
          <w:sz w:val="28"/>
          <w:szCs w:val="28"/>
        </w:rPr>
        <w:t xml:space="preserve"> № </w:t>
      </w:r>
      <w:r w:rsidR="004043EE">
        <w:rPr>
          <w:color w:val="auto"/>
          <w:sz w:val="28"/>
          <w:szCs w:val="28"/>
        </w:rPr>
        <w:t>83</w:t>
      </w:r>
      <w:r w:rsidRPr="00F07468">
        <w:rPr>
          <w:color w:val="auto"/>
          <w:sz w:val="28"/>
          <w:szCs w:val="28"/>
        </w:rPr>
        <w:t>3 «Об утверждении Порядка разработки, реализации и оценки эффективности муниципальных п</w:t>
      </w:r>
      <w:r w:rsidR="00384282">
        <w:rPr>
          <w:color w:val="auto"/>
          <w:sz w:val="28"/>
          <w:szCs w:val="28"/>
        </w:rPr>
        <w:t>рограмм Песчанокопского района»</w:t>
      </w:r>
      <w:r w:rsidRPr="00F07468">
        <w:rPr>
          <w:color w:val="auto"/>
          <w:sz w:val="28"/>
          <w:szCs w:val="28"/>
        </w:rPr>
        <w:t xml:space="preserve"> и распоряжением Администрации Песчанокопского района от </w:t>
      </w:r>
      <w:r w:rsidR="004043EE">
        <w:rPr>
          <w:color w:val="auto"/>
          <w:sz w:val="28"/>
          <w:szCs w:val="28"/>
        </w:rPr>
        <w:t>24</w:t>
      </w:r>
      <w:r w:rsidRPr="00F07468">
        <w:rPr>
          <w:color w:val="auto"/>
          <w:sz w:val="28"/>
          <w:szCs w:val="28"/>
        </w:rPr>
        <w:t>.</w:t>
      </w:r>
      <w:r w:rsidR="004043EE">
        <w:rPr>
          <w:color w:val="auto"/>
          <w:sz w:val="28"/>
          <w:szCs w:val="28"/>
        </w:rPr>
        <w:t>11</w:t>
      </w:r>
      <w:r w:rsidRPr="00F07468">
        <w:rPr>
          <w:color w:val="auto"/>
          <w:sz w:val="28"/>
          <w:szCs w:val="28"/>
        </w:rPr>
        <w:t>.202</w:t>
      </w:r>
      <w:r w:rsidR="004043EE">
        <w:rPr>
          <w:color w:val="auto"/>
          <w:sz w:val="28"/>
          <w:szCs w:val="28"/>
        </w:rPr>
        <w:t>0</w:t>
      </w:r>
      <w:r w:rsidRPr="00F07468">
        <w:rPr>
          <w:color w:val="auto"/>
          <w:sz w:val="28"/>
          <w:szCs w:val="28"/>
        </w:rPr>
        <w:t xml:space="preserve"> №1</w:t>
      </w:r>
      <w:r w:rsidR="004043EE">
        <w:rPr>
          <w:color w:val="auto"/>
          <w:sz w:val="28"/>
          <w:szCs w:val="28"/>
        </w:rPr>
        <w:t>82</w:t>
      </w:r>
      <w:r w:rsidRPr="00F07468">
        <w:rPr>
          <w:color w:val="auto"/>
          <w:sz w:val="28"/>
          <w:szCs w:val="28"/>
        </w:rPr>
        <w:t xml:space="preserve"> «Об утверждении Методических рекомендаций по разработке и реализации</w:t>
      </w:r>
      <w:r w:rsidR="006C1DDE">
        <w:rPr>
          <w:color w:val="auto"/>
          <w:sz w:val="28"/>
          <w:szCs w:val="28"/>
        </w:rPr>
        <w:t xml:space="preserve"> </w:t>
      </w:r>
      <w:r w:rsidRPr="00F07468">
        <w:rPr>
          <w:color w:val="auto"/>
          <w:sz w:val="28"/>
          <w:szCs w:val="28"/>
        </w:rPr>
        <w:t>м</w:t>
      </w:r>
      <w:r w:rsidRPr="00F07468">
        <w:rPr>
          <w:color w:val="auto"/>
          <w:sz w:val="28"/>
          <w:szCs w:val="28"/>
        </w:rPr>
        <w:t>у</w:t>
      </w:r>
      <w:r w:rsidRPr="00F07468">
        <w:rPr>
          <w:color w:val="auto"/>
          <w:sz w:val="28"/>
          <w:szCs w:val="28"/>
        </w:rPr>
        <w:t>ниципальных программ Песчанокопского района»,</w:t>
      </w:r>
    </w:p>
    <w:p w:rsidR="005E3F23" w:rsidRDefault="005E3F23" w:rsidP="001B3B21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5E3F23" w:rsidRPr="00F07468" w:rsidRDefault="005E3F23" w:rsidP="001B3B21">
      <w:pPr>
        <w:ind w:right="-1"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1. Утвердить отчёт о ходе реализации и эффективности муниципальной программы «Развитие сельского хозяйства и регулирование рынков сельскох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зяйственной продукции, с</w:t>
      </w:r>
      <w:r w:rsidR="00134DD8">
        <w:rPr>
          <w:color w:val="auto"/>
          <w:sz w:val="28"/>
          <w:szCs w:val="28"/>
        </w:rPr>
        <w:t>ырья и продовольствия» в 202</w:t>
      </w:r>
      <w:r w:rsidR="00FE6A23">
        <w:rPr>
          <w:color w:val="auto"/>
          <w:sz w:val="28"/>
          <w:szCs w:val="28"/>
        </w:rPr>
        <w:t>4</w:t>
      </w:r>
      <w:r w:rsidRPr="00F07468">
        <w:rPr>
          <w:color w:val="auto"/>
          <w:sz w:val="28"/>
          <w:szCs w:val="28"/>
        </w:rPr>
        <w:t xml:space="preserve"> году согласно прил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жению № 1 к настоящему постановлению.</w:t>
      </w:r>
    </w:p>
    <w:p w:rsidR="005E3F23" w:rsidRPr="00F07468" w:rsidRDefault="005E3F23" w:rsidP="001B3B21">
      <w:pPr>
        <w:tabs>
          <w:tab w:val="left" w:pos="993"/>
        </w:tabs>
        <w:ind w:right="-1"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2.</w:t>
      </w:r>
      <w:r w:rsidRPr="00F07468">
        <w:rPr>
          <w:color w:val="auto"/>
          <w:sz w:val="28"/>
          <w:szCs w:val="28"/>
        </w:rPr>
        <w:tab/>
        <w:t xml:space="preserve">Утвердить отчёт об исполнении </w:t>
      </w:r>
      <w:r w:rsidR="00384282">
        <w:rPr>
          <w:color w:val="auto"/>
          <w:sz w:val="28"/>
          <w:szCs w:val="28"/>
        </w:rPr>
        <w:t>п</w:t>
      </w:r>
      <w:r w:rsidRPr="00F07468">
        <w:rPr>
          <w:color w:val="auto"/>
          <w:sz w:val="28"/>
          <w:szCs w:val="28"/>
        </w:rPr>
        <w:t>лана реализации муниципальной пр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граммы «Развитие сельского хозяйства и регулирование рынков сельскохозя</w:t>
      </w:r>
      <w:r w:rsidRPr="00F07468">
        <w:rPr>
          <w:color w:val="auto"/>
          <w:sz w:val="28"/>
          <w:szCs w:val="28"/>
        </w:rPr>
        <w:t>й</w:t>
      </w:r>
      <w:r w:rsidRPr="00F07468">
        <w:rPr>
          <w:color w:val="auto"/>
          <w:sz w:val="28"/>
          <w:szCs w:val="28"/>
        </w:rPr>
        <w:t>ственной продукции, сырья и пр</w:t>
      </w:r>
      <w:r w:rsidR="00134DD8">
        <w:rPr>
          <w:color w:val="auto"/>
          <w:sz w:val="28"/>
          <w:szCs w:val="28"/>
        </w:rPr>
        <w:t>одовольствия» за 202</w:t>
      </w:r>
      <w:r w:rsidR="00FE6A23">
        <w:rPr>
          <w:color w:val="auto"/>
          <w:sz w:val="28"/>
          <w:szCs w:val="28"/>
        </w:rPr>
        <w:t>4</w:t>
      </w:r>
      <w:r w:rsidRPr="00F07468">
        <w:rPr>
          <w:color w:val="auto"/>
          <w:sz w:val="28"/>
          <w:szCs w:val="28"/>
        </w:rPr>
        <w:t xml:space="preserve"> год согласно прилож</w:t>
      </w:r>
      <w:r w:rsidRPr="00F07468">
        <w:rPr>
          <w:color w:val="auto"/>
          <w:sz w:val="28"/>
          <w:szCs w:val="28"/>
        </w:rPr>
        <w:t>е</w:t>
      </w:r>
      <w:r w:rsidRPr="00F07468">
        <w:rPr>
          <w:color w:val="auto"/>
          <w:sz w:val="28"/>
          <w:szCs w:val="28"/>
        </w:rPr>
        <w:t>нию №2 к настоящему постановлению.</w:t>
      </w:r>
    </w:p>
    <w:p w:rsidR="00A036B7" w:rsidRDefault="005E3F23" w:rsidP="001B3B21">
      <w:pPr>
        <w:ind w:right="-1"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 xml:space="preserve">3. </w:t>
      </w:r>
      <w:r w:rsidR="00A036B7">
        <w:rPr>
          <w:color w:val="auto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</w:t>
      </w:r>
      <w:r w:rsidR="00A036B7">
        <w:rPr>
          <w:color w:val="auto"/>
          <w:sz w:val="28"/>
          <w:szCs w:val="28"/>
        </w:rPr>
        <w:t>о</w:t>
      </w:r>
      <w:r w:rsidR="00A036B7">
        <w:rPr>
          <w:color w:val="auto"/>
          <w:sz w:val="28"/>
          <w:szCs w:val="28"/>
        </w:rPr>
        <w:t>копского района.</w:t>
      </w:r>
    </w:p>
    <w:p w:rsidR="005E3F23" w:rsidRPr="00F07468" w:rsidRDefault="00A036B7" w:rsidP="001B3B21">
      <w:pPr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Отделу информационных технологий разместить настоящее постано</w:t>
      </w:r>
      <w:r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ление на </w:t>
      </w:r>
      <w:r w:rsidR="005E3F23" w:rsidRPr="00F07468">
        <w:rPr>
          <w:color w:val="auto"/>
          <w:sz w:val="28"/>
          <w:szCs w:val="28"/>
        </w:rPr>
        <w:t>официальном сайте Администрации Песчанокопского района в сети «Интернет».</w:t>
      </w:r>
    </w:p>
    <w:p w:rsidR="00A036B7" w:rsidRDefault="00A036B7" w:rsidP="001B3B21">
      <w:pPr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5E3F23" w:rsidRPr="00F07468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Настоящее постановление вступает в силу с даты его опубликования.</w:t>
      </w:r>
    </w:p>
    <w:p w:rsidR="005E3F23" w:rsidRDefault="00A036B7" w:rsidP="001B3B21">
      <w:pPr>
        <w:ind w:right="-1"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6. </w:t>
      </w:r>
      <w:proofErr w:type="gramStart"/>
      <w:r w:rsidR="005E3F23" w:rsidRPr="00F07468">
        <w:rPr>
          <w:color w:val="auto"/>
          <w:sz w:val="28"/>
          <w:szCs w:val="28"/>
        </w:rPr>
        <w:t>Контроль за</w:t>
      </w:r>
      <w:proofErr w:type="gramEnd"/>
      <w:r w:rsidR="005E3F23" w:rsidRPr="00F07468">
        <w:rPr>
          <w:color w:val="auto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="005E3F23" w:rsidRPr="00F07468">
        <w:rPr>
          <w:color w:val="auto"/>
          <w:sz w:val="28"/>
          <w:szCs w:val="28"/>
        </w:rPr>
        <w:t>о</w:t>
      </w:r>
      <w:r w:rsidR="005E3F23" w:rsidRPr="00F07468">
        <w:rPr>
          <w:color w:val="auto"/>
          <w:sz w:val="28"/>
          <w:szCs w:val="28"/>
        </w:rPr>
        <w:t>просам муниципального хозяйства Кравцова А.Н.</w:t>
      </w:r>
    </w:p>
    <w:p w:rsidR="005E3F23" w:rsidRDefault="005E3F23" w:rsidP="001B3B21">
      <w:pPr>
        <w:ind w:right="-1"/>
        <w:jc w:val="both"/>
        <w:rPr>
          <w:b/>
          <w:color w:val="auto"/>
          <w:sz w:val="28"/>
          <w:szCs w:val="28"/>
        </w:rPr>
      </w:pPr>
    </w:p>
    <w:p w:rsidR="001B3B21" w:rsidRDefault="001B3B21" w:rsidP="001B3B21">
      <w:pPr>
        <w:ind w:right="-1"/>
        <w:jc w:val="both"/>
        <w:rPr>
          <w:b/>
          <w:color w:val="auto"/>
          <w:sz w:val="28"/>
          <w:szCs w:val="28"/>
        </w:rPr>
      </w:pPr>
    </w:p>
    <w:p w:rsidR="001B3B21" w:rsidRDefault="001B3B21" w:rsidP="001B3B21">
      <w:pPr>
        <w:ind w:right="-1"/>
        <w:jc w:val="both"/>
        <w:rPr>
          <w:b/>
          <w:color w:val="auto"/>
          <w:sz w:val="28"/>
          <w:szCs w:val="28"/>
        </w:rPr>
      </w:pPr>
    </w:p>
    <w:p w:rsidR="005E3F23" w:rsidRPr="00B346AE" w:rsidRDefault="005E3F23" w:rsidP="001B3B21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color w:val="auto"/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5E3F23" w:rsidRPr="00F07468" w:rsidRDefault="005E3F23" w:rsidP="001B3B21">
      <w:pPr>
        <w:jc w:val="both"/>
        <w:rPr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CF20EB" w:rsidRDefault="00CF20EB" w:rsidP="001B3B21">
      <w:pPr>
        <w:rPr>
          <w:color w:val="auto"/>
          <w:sz w:val="14"/>
          <w:szCs w:val="28"/>
        </w:rPr>
      </w:pPr>
    </w:p>
    <w:p w:rsidR="001B3B21" w:rsidRDefault="001B3B21" w:rsidP="001B3B21">
      <w:pPr>
        <w:rPr>
          <w:color w:val="auto"/>
          <w:sz w:val="14"/>
          <w:szCs w:val="28"/>
        </w:rPr>
      </w:pPr>
    </w:p>
    <w:p w:rsidR="001B3B21" w:rsidRDefault="001B3B21" w:rsidP="001B3B21">
      <w:pPr>
        <w:rPr>
          <w:color w:val="auto"/>
          <w:sz w:val="14"/>
          <w:szCs w:val="28"/>
        </w:rPr>
      </w:pPr>
    </w:p>
    <w:p w:rsidR="001B3B21" w:rsidRPr="00CF20EB" w:rsidRDefault="001B3B21" w:rsidP="001B3B21">
      <w:pPr>
        <w:rPr>
          <w:color w:val="auto"/>
          <w:sz w:val="14"/>
          <w:szCs w:val="28"/>
        </w:rPr>
      </w:pPr>
    </w:p>
    <w:p w:rsidR="00CF20EB" w:rsidRDefault="005E3F23" w:rsidP="001B3B21">
      <w:r w:rsidRPr="00DE75B7">
        <w:rPr>
          <w:color w:val="auto"/>
          <w:sz w:val="28"/>
          <w:szCs w:val="28"/>
        </w:rPr>
        <w:t>Постановление вносит:</w:t>
      </w:r>
      <w:r w:rsidRPr="00F07468">
        <w:t xml:space="preserve"> </w:t>
      </w:r>
    </w:p>
    <w:p w:rsidR="005E3F23" w:rsidRDefault="005E3F23" w:rsidP="001B3B21">
      <w:pPr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 xml:space="preserve">отдел сельского хозяйства и </w:t>
      </w:r>
    </w:p>
    <w:p w:rsidR="005E3F23" w:rsidRPr="00DE75B7" w:rsidRDefault="005E3F23" w:rsidP="001B3B21">
      <w:pPr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охраны окружающей среды</w:t>
      </w:r>
    </w:p>
    <w:p w:rsidR="00837A17" w:rsidRDefault="00837A17">
      <w:pPr>
        <w:sectPr w:rsidR="00837A17" w:rsidSect="001B3B21">
          <w:footerReference w:type="default" r:id="rId10"/>
          <w:footerReference w:type="first" r:id="rId11"/>
          <w:pgSz w:w="11906" w:h="16838"/>
          <w:pgMar w:top="1134" w:right="567" w:bottom="1134" w:left="1701" w:header="709" w:footer="209" w:gutter="0"/>
          <w:cols w:space="720"/>
          <w:titlePg/>
          <w:docGrid w:linePitch="272"/>
        </w:sectPr>
      </w:pPr>
    </w:p>
    <w:p w:rsidR="00837A17" w:rsidRDefault="00837A17">
      <w:pPr>
        <w:widowControl w:val="0"/>
        <w:spacing w:line="100" w:lineRule="atLeast"/>
        <w:rPr>
          <w:sz w:val="28"/>
        </w:rPr>
      </w:pP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>Приложение №1</w:t>
      </w: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>к постановлению Администрации</w:t>
      </w: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>Песчанокопского района</w:t>
      </w: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 xml:space="preserve">от </w:t>
      </w:r>
      <w:r w:rsidR="002357EE">
        <w:rPr>
          <w:sz w:val="28"/>
        </w:rPr>
        <w:t>13.03.2025</w:t>
      </w:r>
      <w:r w:rsidR="00CF20EB">
        <w:rPr>
          <w:sz w:val="28"/>
        </w:rPr>
        <w:t xml:space="preserve"> №</w:t>
      </w:r>
      <w:r w:rsidR="001B3B21">
        <w:rPr>
          <w:sz w:val="28"/>
        </w:rPr>
        <w:t xml:space="preserve"> </w:t>
      </w:r>
      <w:r w:rsidR="002357EE">
        <w:rPr>
          <w:sz w:val="28"/>
        </w:rPr>
        <w:t>134</w:t>
      </w:r>
      <w:r w:rsidR="00CF20EB">
        <w:rPr>
          <w:sz w:val="28"/>
        </w:rPr>
        <w:t xml:space="preserve"> </w:t>
      </w:r>
      <w:r w:rsidR="00FE6A23">
        <w:rPr>
          <w:sz w:val="28"/>
        </w:rPr>
        <w:t xml:space="preserve">        </w:t>
      </w:r>
    </w:p>
    <w:p w:rsidR="00837A17" w:rsidRDefault="00837A17">
      <w:pPr>
        <w:widowControl w:val="0"/>
        <w:spacing w:line="100" w:lineRule="atLeast"/>
        <w:rPr>
          <w:sz w:val="28"/>
        </w:rPr>
      </w:pPr>
    </w:p>
    <w:p w:rsidR="00837A17" w:rsidRDefault="00837A17">
      <w:pPr>
        <w:widowControl w:val="0"/>
        <w:spacing w:line="100" w:lineRule="atLeast"/>
        <w:jc w:val="center"/>
        <w:rPr>
          <w:sz w:val="28"/>
        </w:rPr>
      </w:pPr>
    </w:p>
    <w:p w:rsidR="00837A17" w:rsidRDefault="004350F5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Отчет</w:t>
      </w:r>
    </w:p>
    <w:p w:rsidR="00837A17" w:rsidRDefault="004350F5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о реализации муниципальной программы</w:t>
      </w:r>
    </w:p>
    <w:p w:rsidR="00837A17" w:rsidRDefault="004350F5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Песчанокопского района «Развитие сельского хозяйства и регулирование ры</w:t>
      </w:r>
      <w:r>
        <w:rPr>
          <w:sz w:val="28"/>
        </w:rPr>
        <w:t>н</w:t>
      </w:r>
      <w:r>
        <w:rPr>
          <w:sz w:val="28"/>
        </w:rPr>
        <w:t xml:space="preserve">ков сельскохозяйственной продукции, сырья и </w:t>
      </w:r>
      <w:r w:rsidR="00134DD8">
        <w:rPr>
          <w:sz w:val="28"/>
        </w:rPr>
        <w:t>продовольствия» за отчётный 202</w:t>
      </w:r>
      <w:r w:rsidR="00FE6A23">
        <w:rPr>
          <w:sz w:val="28"/>
        </w:rPr>
        <w:t>4</w:t>
      </w:r>
      <w:r>
        <w:rPr>
          <w:sz w:val="28"/>
        </w:rPr>
        <w:t xml:space="preserve"> год</w:t>
      </w:r>
    </w:p>
    <w:p w:rsidR="00837A17" w:rsidRDefault="00837A17">
      <w:pPr>
        <w:widowControl w:val="0"/>
        <w:spacing w:line="100" w:lineRule="atLeast"/>
        <w:jc w:val="center"/>
        <w:rPr>
          <w:sz w:val="28"/>
        </w:rPr>
      </w:pPr>
    </w:p>
    <w:p w:rsidR="00837A17" w:rsidRDefault="004350F5">
      <w:pPr>
        <w:widowControl w:val="0"/>
        <w:tabs>
          <w:tab w:val="left" w:pos="851"/>
        </w:tabs>
        <w:jc w:val="center"/>
        <w:rPr>
          <w:i/>
        </w:rPr>
      </w:pPr>
      <w:r>
        <w:rPr>
          <w:sz w:val="28"/>
        </w:rPr>
        <w:t>Раздел 1. Конкретные</w:t>
      </w:r>
      <w:r w:rsidR="00134DD8">
        <w:rPr>
          <w:sz w:val="28"/>
        </w:rPr>
        <w:t xml:space="preserve"> результаты, достигнутые за 202</w:t>
      </w:r>
      <w:r w:rsidR="00FE6A23">
        <w:rPr>
          <w:sz w:val="28"/>
        </w:rPr>
        <w:t>4</w:t>
      </w:r>
      <w:r>
        <w:rPr>
          <w:sz w:val="28"/>
        </w:rPr>
        <w:t xml:space="preserve"> год</w:t>
      </w:r>
    </w:p>
    <w:tbl>
      <w:tblPr>
        <w:tblW w:w="0" w:type="auto"/>
        <w:tblInd w:w="7054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837A17">
        <w:trPr>
          <w:trHeight w:val="215"/>
        </w:trPr>
        <w:tc>
          <w:tcPr>
            <w:tcW w:w="1701" w:type="dxa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D96F78" w:rsidRPr="00D96F78" w:rsidRDefault="004350F5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В целях устойчивого развития отраслей агропромышленного комплек</w:t>
      </w:r>
      <w:r w:rsidR="00AB7ACC">
        <w:rPr>
          <w:sz w:val="28"/>
        </w:rPr>
        <w:t>са Песчанокопского района,</w:t>
      </w:r>
      <w:r>
        <w:rPr>
          <w:sz w:val="28"/>
        </w:rPr>
        <w:t xml:space="preserve"> обеспечения эффективной деятельности органов го</w:t>
      </w:r>
      <w:r>
        <w:rPr>
          <w:sz w:val="28"/>
        </w:rPr>
        <w:t>с</w:t>
      </w:r>
      <w:r>
        <w:rPr>
          <w:sz w:val="28"/>
        </w:rPr>
        <w:t>ударственной власти в сфере развития агропромышленного комплекса в рамках реализации муниципальной программы Песчанокопского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Пе</w:t>
      </w:r>
      <w:r>
        <w:rPr>
          <w:sz w:val="28"/>
        </w:rPr>
        <w:t>с</w:t>
      </w:r>
      <w:r>
        <w:rPr>
          <w:sz w:val="28"/>
        </w:rPr>
        <w:t>чанокопского района от 11.12.2018 года № 819 (далее – муниципальная пр</w:t>
      </w:r>
      <w:r>
        <w:rPr>
          <w:sz w:val="28"/>
        </w:rPr>
        <w:t>о</w:t>
      </w:r>
      <w:r>
        <w:rPr>
          <w:sz w:val="28"/>
        </w:rPr>
        <w:t>грамма), ответственным исполнителем и участникам</w:t>
      </w:r>
      <w:r w:rsidR="00134DD8">
        <w:rPr>
          <w:sz w:val="28"/>
        </w:rPr>
        <w:t>и муниципальной пр</w:t>
      </w:r>
      <w:r w:rsidR="00134DD8">
        <w:rPr>
          <w:sz w:val="28"/>
        </w:rPr>
        <w:t>о</w:t>
      </w:r>
      <w:r w:rsidR="00134DD8">
        <w:rPr>
          <w:sz w:val="28"/>
        </w:rPr>
        <w:t>граммы в 202</w:t>
      </w:r>
      <w:r w:rsidR="00FE6A23">
        <w:rPr>
          <w:sz w:val="28"/>
        </w:rPr>
        <w:t>4</w:t>
      </w:r>
      <w:r>
        <w:rPr>
          <w:sz w:val="28"/>
        </w:rPr>
        <w:t xml:space="preserve"> году реализован</w:t>
      </w:r>
      <w:proofErr w:type="gramEnd"/>
      <w:r>
        <w:rPr>
          <w:sz w:val="28"/>
        </w:rPr>
        <w:t xml:space="preserve"> комплекс меро</w:t>
      </w:r>
      <w:r w:rsidR="00E96495">
        <w:rPr>
          <w:sz w:val="28"/>
        </w:rPr>
        <w:t>приятий, в результате которых: у</w:t>
      </w:r>
      <w:r w:rsidR="00D96F78">
        <w:rPr>
          <w:sz w:val="28"/>
        </w:rPr>
        <w:t>величен</w:t>
      </w:r>
      <w:r>
        <w:rPr>
          <w:sz w:val="28"/>
        </w:rPr>
        <w:t xml:space="preserve"> объем производства сельскохозяйственной продукции и прод</w:t>
      </w:r>
      <w:r w:rsidR="00D96F78">
        <w:rPr>
          <w:sz w:val="28"/>
        </w:rPr>
        <w:t>уктов ее переработки; ускорена</w:t>
      </w:r>
      <w:r>
        <w:rPr>
          <w:sz w:val="28"/>
        </w:rPr>
        <w:t xml:space="preserve"> техническая модернизация агропромышленного прои</w:t>
      </w:r>
      <w:r>
        <w:rPr>
          <w:sz w:val="28"/>
        </w:rPr>
        <w:t>з</w:t>
      </w:r>
      <w:r>
        <w:rPr>
          <w:sz w:val="28"/>
        </w:rPr>
        <w:t>вод</w:t>
      </w:r>
      <w:r w:rsidR="00D96F78">
        <w:rPr>
          <w:sz w:val="28"/>
        </w:rPr>
        <w:t xml:space="preserve">ства; </w:t>
      </w:r>
      <w:r w:rsidR="00D96F78" w:rsidRPr="00D96F78">
        <w:rPr>
          <w:sz w:val="28"/>
          <w:szCs w:val="28"/>
        </w:rPr>
        <w:t>обеспечена финансовая устойчивость сельскохозяйственных товар</w:t>
      </w:r>
      <w:r w:rsidR="00D96F78" w:rsidRPr="00D96F78">
        <w:rPr>
          <w:sz w:val="28"/>
          <w:szCs w:val="28"/>
        </w:rPr>
        <w:t>о</w:t>
      </w:r>
      <w:r w:rsidR="00D96F78" w:rsidRPr="00D96F78">
        <w:rPr>
          <w:sz w:val="28"/>
          <w:szCs w:val="28"/>
        </w:rPr>
        <w:t>производителей за счет повышен</w:t>
      </w:r>
      <w:r w:rsidR="00E05663">
        <w:rPr>
          <w:sz w:val="28"/>
          <w:szCs w:val="28"/>
        </w:rPr>
        <w:t>ия рентабельности производства.</w:t>
      </w:r>
    </w:p>
    <w:p w:rsidR="00837A17" w:rsidRDefault="00E96495">
      <w:pPr>
        <w:widowControl w:val="0"/>
        <w:ind w:firstLine="709"/>
        <w:jc w:val="both"/>
        <w:rPr>
          <w:sz w:val="28"/>
        </w:rPr>
      </w:pPr>
      <w:r w:rsidRPr="006C1DDE">
        <w:rPr>
          <w:sz w:val="28"/>
        </w:rPr>
        <w:t xml:space="preserve">Результат </w:t>
      </w:r>
      <w:r w:rsidR="004350F5" w:rsidRPr="006C1DDE">
        <w:rPr>
          <w:sz w:val="28"/>
        </w:rPr>
        <w:t>1-</w:t>
      </w:r>
      <w:r w:rsidR="004350F5">
        <w:rPr>
          <w:i/>
          <w:sz w:val="28"/>
        </w:rPr>
        <w:t xml:space="preserve"> </w:t>
      </w:r>
      <w:r w:rsidR="004350F5" w:rsidRPr="00AB7ACC">
        <w:rPr>
          <w:sz w:val="28"/>
        </w:rPr>
        <w:t xml:space="preserve">увеличился </w:t>
      </w:r>
      <w:r w:rsidR="004350F5">
        <w:rPr>
          <w:sz w:val="28"/>
        </w:rPr>
        <w:t>объем производства сельскохозяйственной пр</w:t>
      </w:r>
      <w:r w:rsidR="004350F5">
        <w:rPr>
          <w:sz w:val="28"/>
        </w:rPr>
        <w:t>о</w:t>
      </w:r>
      <w:r w:rsidR="004350F5">
        <w:rPr>
          <w:sz w:val="28"/>
        </w:rPr>
        <w:t>дукции и продуктов ее переработки;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Оптимальная структура посевных площадей – размер посевных площ</w:t>
      </w:r>
      <w:r>
        <w:rPr>
          <w:sz w:val="28"/>
        </w:rPr>
        <w:t>а</w:t>
      </w:r>
      <w:r>
        <w:rPr>
          <w:sz w:val="28"/>
        </w:rPr>
        <w:t>дей, занятых зерновыми и зернобобовыми и кормовыми сельскохозяйственн</w:t>
      </w:r>
      <w:r>
        <w:rPr>
          <w:sz w:val="28"/>
        </w:rPr>
        <w:t>ы</w:t>
      </w:r>
      <w:r>
        <w:rPr>
          <w:sz w:val="28"/>
        </w:rPr>
        <w:t>ми культурами состави</w:t>
      </w:r>
      <w:r w:rsidR="005C75F9">
        <w:rPr>
          <w:sz w:val="28"/>
        </w:rPr>
        <w:t>л 1</w:t>
      </w:r>
      <w:r w:rsidR="00AB7ACC">
        <w:rPr>
          <w:sz w:val="28"/>
        </w:rPr>
        <w:t>07</w:t>
      </w:r>
      <w:r w:rsidR="005C75F9">
        <w:rPr>
          <w:sz w:val="28"/>
        </w:rPr>
        <w:t>,</w:t>
      </w:r>
      <w:r w:rsidR="00AB7ACC">
        <w:rPr>
          <w:sz w:val="28"/>
        </w:rPr>
        <w:t>0</w:t>
      </w:r>
      <w:r>
        <w:rPr>
          <w:sz w:val="28"/>
        </w:rPr>
        <w:t xml:space="preserve"> тысяч га. Несмотря на сложные погодно - клим</w:t>
      </w:r>
      <w:r>
        <w:rPr>
          <w:sz w:val="28"/>
        </w:rPr>
        <w:t>а</w:t>
      </w:r>
      <w:r>
        <w:rPr>
          <w:sz w:val="28"/>
        </w:rPr>
        <w:t xml:space="preserve">тические условия (положительные температуры в зимний период, наступление ранних весенних заморозков) был собран урожай зерновых и зернобобовых культур в </w:t>
      </w:r>
      <w:r w:rsidR="00AB7ACC">
        <w:rPr>
          <w:sz w:val="28"/>
        </w:rPr>
        <w:t>хозяйствах всех категорий -594</w:t>
      </w:r>
      <w:r w:rsidR="005C75F9">
        <w:rPr>
          <w:sz w:val="28"/>
        </w:rPr>
        <w:t>,</w:t>
      </w:r>
      <w:r w:rsidR="00AB7ACC">
        <w:rPr>
          <w:sz w:val="28"/>
        </w:rPr>
        <w:t>9</w:t>
      </w:r>
      <w:r>
        <w:rPr>
          <w:sz w:val="28"/>
        </w:rPr>
        <w:t xml:space="preserve"> тысяч тонн. Из-за высоких темпер</w:t>
      </w:r>
      <w:r>
        <w:rPr>
          <w:sz w:val="28"/>
        </w:rPr>
        <w:t>а</w:t>
      </w:r>
      <w:r>
        <w:rPr>
          <w:sz w:val="28"/>
        </w:rPr>
        <w:t>тур на момент созревания валовый с</w:t>
      </w:r>
      <w:r w:rsidR="005C75F9">
        <w:rPr>
          <w:sz w:val="28"/>
        </w:rPr>
        <w:t xml:space="preserve">бор сахарной свеклы составил </w:t>
      </w:r>
      <w:r w:rsidR="00AB7ACC">
        <w:rPr>
          <w:sz w:val="28"/>
        </w:rPr>
        <w:t>194</w:t>
      </w:r>
      <w:r w:rsidR="005C75F9">
        <w:rPr>
          <w:sz w:val="28"/>
        </w:rPr>
        <w:t>,7</w:t>
      </w:r>
      <w:r>
        <w:rPr>
          <w:sz w:val="28"/>
        </w:rPr>
        <w:t xml:space="preserve"> тысяч тонн, что </w:t>
      </w:r>
      <w:r w:rsidR="005C75F9">
        <w:rPr>
          <w:sz w:val="28"/>
        </w:rPr>
        <w:t xml:space="preserve">составляет </w:t>
      </w:r>
      <w:r w:rsidR="00AB7ACC">
        <w:rPr>
          <w:sz w:val="28"/>
        </w:rPr>
        <w:t>82</w:t>
      </w:r>
      <w:r w:rsidR="005C75F9">
        <w:rPr>
          <w:sz w:val="28"/>
        </w:rPr>
        <w:t>,</w:t>
      </w:r>
      <w:r w:rsidR="00AB7ACC">
        <w:rPr>
          <w:sz w:val="28"/>
        </w:rPr>
        <w:t>6</w:t>
      </w:r>
      <w:r w:rsidR="00134DD8">
        <w:rPr>
          <w:sz w:val="28"/>
        </w:rPr>
        <w:t xml:space="preserve"> % к уровню 202</w:t>
      </w:r>
      <w:r w:rsidR="00AB7ACC">
        <w:rPr>
          <w:sz w:val="28"/>
        </w:rPr>
        <w:t>3</w:t>
      </w:r>
      <w:r>
        <w:rPr>
          <w:sz w:val="28"/>
        </w:rPr>
        <w:t xml:space="preserve"> года</w:t>
      </w:r>
      <w:r w:rsidR="006C1DDE">
        <w:rPr>
          <w:sz w:val="28"/>
        </w:rPr>
        <w:t xml:space="preserve">. </w:t>
      </w:r>
      <w:proofErr w:type="gramStart"/>
      <w:r>
        <w:rPr>
          <w:sz w:val="28"/>
        </w:rPr>
        <w:t xml:space="preserve">Производство </w:t>
      </w:r>
      <w:r w:rsidR="005C75F9">
        <w:rPr>
          <w:sz w:val="28"/>
        </w:rPr>
        <w:t>мяса</w:t>
      </w:r>
      <w:r>
        <w:rPr>
          <w:sz w:val="28"/>
        </w:rPr>
        <w:t xml:space="preserve"> в хозя</w:t>
      </w:r>
      <w:r>
        <w:rPr>
          <w:sz w:val="28"/>
        </w:rPr>
        <w:t>й</w:t>
      </w:r>
      <w:r>
        <w:rPr>
          <w:sz w:val="28"/>
        </w:rPr>
        <w:t>ств</w:t>
      </w:r>
      <w:r w:rsidR="005C75F9">
        <w:rPr>
          <w:sz w:val="28"/>
        </w:rPr>
        <w:t>ах всех категорий составило-1</w:t>
      </w:r>
      <w:r w:rsidR="00B05882">
        <w:rPr>
          <w:sz w:val="28"/>
        </w:rPr>
        <w:t>5</w:t>
      </w:r>
      <w:r w:rsidR="005C75F9">
        <w:rPr>
          <w:sz w:val="28"/>
        </w:rPr>
        <w:t>,</w:t>
      </w:r>
      <w:r w:rsidR="00B05882">
        <w:rPr>
          <w:sz w:val="28"/>
        </w:rPr>
        <w:t>3</w:t>
      </w:r>
      <w:r>
        <w:rPr>
          <w:sz w:val="28"/>
        </w:rPr>
        <w:t xml:space="preserve"> , что к уро</w:t>
      </w:r>
      <w:r w:rsidR="005C75F9">
        <w:rPr>
          <w:sz w:val="28"/>
        </w:rPr>
        <w:t xml:space="preserve">вню прошлого года составляет </w:t>
      </w:r>
      <w:r w:rsidR="00B05882">
        <w:rPr>
          <w:sz w:val="28"/>
        </w:rPr>
        <w:t>1</w:t>
      </w:r>
      <w:r w:rsidR="005C75F9">
        <w:rPr>
          <w:sz w:val="28"/>
        </w:rPr>
        <w:t>2</w:t>
      </w:r>
      <w:r w:rsidR="00B05882">
        <w:rPr>
          <w:sz w:val="28"/>
        </w:rPr>
        <w:t>0</w:t>
      </w:r>
      <w:r w:rsidR="005C75F9">
        <w:rPr>
          <w:sz w:val="28"/>
        </w:rPr>
        <w:t>,</w:t>
      </w:r>
      <w:r w:rsidR="00E96495">
        <w:rPr>
          <w:sz w:val="28"/>
        </w:rPr>
        <w:t>5</w:t>
      </w:r>
      <w:r>
        <w:rPr>
          <w:sz w:val="28"/>
        </w:rPr>
        <w:t xml:space="preserve"> %. Производство молока в хозяйс</w:t>
      </w:r>
      <w:r w:rsidR="005C75F9">
        <w:rPr>
          <w:sz w:val="28"/>
        </w:rPr>
        <w:t>твах всех категорий составило-32,</w:t>
      </w:r>
      <w:r w:rsidR="00B05882">
        <w:rPr>
          <w:sz w:val="28"/>
        </w:rPr>
        <w:t>6</w:t>
      </w:r>
      <w:r w:rsidR="00134DD8">
        <w:rPr>
          <w:sz w:val="28"/>
        </w:rPr>
        <w:t xml:space="preserve"> т</w:t>
      </w:r>
      <w:r w:rsidR="00134DD8">
        <w:rPr>
          <w:sz w:val="28"/>
        </w:rPr>
        <w:t>ы</w:t>
      </w:r>
      <w:r w:rsidR="00134DD8">
        <w:rPr>
          <w:sz w:val="28"/>
        </w:rPr>
        <w:t>сяч тонн, что к уровню 202</w:t>
      </w:r>
      <w:r w:rsidR="00B05882">
        <w:rPr>
          <w:sz w:val="28"/>
        </w:rPr>
        <w:t>3</w:t>
      </w:r>
      <w:r w:rsidR="005C75F9">
        <w:rPr>
          <w:sz w:val="28"/>
        </w:rPr>
        <w:t xml:space="preserve"> года составляет 10</w:t>
      </w:r>
      <w:r w:rsidR="00B05882">
        <w:rPr>
          <w:sz w:val="28"/>
        </w:rPr>
        <w:t>0</w:t>
      </w:r>
      <w:r w:rsidR="005C75F9">
        <w:rPr>
          <w:sz w:val="28"/>
        </w:rPr>
        <w:t>,</w:t>
      </w:r>
      <w:r w:rsidR="00E96495">
        <w:rPr>
          <w:sz w:val="28"/>
        </w:rPr>
        <w:t>6</w:t>
      </w:r>
      <w:r>
        <w:rPr>
          <w:sz w:val="28"/>
        </w:rPr>
        <w:t>%. Производство молока в сельскохозяйственных организациях, крестьянских (фермерских) хозяйствах, включая индивидуаль</w:t>
      </w:r>
      <w:r w:rsidR="005C75F9">
        <w:rPr>
          <w:sz w:val="28"/>
        </w:rPr>
        <w:t>ных предпринимателей составило-14,9</w:t>
      </w:r>
      <w:r w:rsidR="006D38CD">
        <w:rPr>
          <w:sz w:val="28"/>
        </w:rPr>
        <w:t>6</w:t>
      </w:r>
      <w:r w:rsidR="005C75F9">
        <w:rPr>
          <w:sz w:val="28"/>
        </w:rPr>
        <w:t xml:space="preserve"> тысяч тонн, что на </w:t>
      </w:r>
      <w:r w:rsidR="000350E3">
        <w:rPr>
          <w:sz w:val="28"/>
        </w:rPr>
        <w:t>0,06</w:t>
      </w:r>
      <w:r w:rsidR="005C75F9">
        <w:rPr>
          <w:sz w:val="28"/>
        </w:rPr>
        <w:t xml:space="preserve"> тысячи тонн больше чем в 202</w:t>
      </w:r>
      <w:r w:rsidR="006D38CD">
        <w:rPr>
          <w:sz w:val="28"/>
        </w:rPr>
        <w:t>3</w:t>
      </w:r>
      <w:r w:rsidR="005C75F9">
        <w:rPr>
          <w:sz w:val="28"/>
        </w:rPr>
        <w:t xml:space="preserve"> году.</w:t>
      </w:r>
      <w:proofErr w:type="gramEnd"/>
      <w:r w:rsidR="00134DD8">
        <w:rPr>
          <w:sz w:val="28"/>
        </w:rPr>
        <w:t xml:space="preserve"> </w:t>
      </w:r>
      <w:r>
        <w:rPr>
          <w:sz w:val="28"/>
        </w:rPr>
        <w:t>Прирост объема сельскохозя</w:t>
      </w:r>
      <w:r>
        <w:rPr>
          <w:sz w:val="28"/>
        </w:rPr>
        <w:t>й</w:t>
      </w:r>
      <w:r>
        <w:rPr>
          <w:sz w:val="28"/>
        </w:rPr>
        <w:t>ственной продукции, произведенной крестьянскими (фермерскими) хозяйств</w:t>
      </w:r>
      <w:r>
        <w:rPr>
          <w:sz w:val="28"/>
        </w:rPr>
        <w:t>а</w:t>
      </w:r>
      <w:r>
        <w:rPr>
          <w:sz w:val="28"/>
        </w:rPr>
        <w:t>ми, включая индивидуальных предпринимателей, получивших грантовую по</w:t>
      </w:r>
      <w:r>
        <w:rPr>
          <w:sz w:val="28"/>
        </w:rPr>
        <w:t>д</w:t>
      </w:r>
      <w:r>
        <w:rPr>
          <w:sz w:val="28"/>
        </w:rPr>
        <w:lastRenderedPageBreak/>
        <w:t>держку к году, предшествующему году предоставления субсидии составило-10 %, что соответствует уровню прошлого года. Прирост объема сельскохозя</w:t>
      </w:r>
      <w:r>
        <w:rPr>
          <w:sz w:val="28"/>
        </w:rPr>
        <w:t>й</w:t>
      </w:r>
      <w:r>
        <w:rPr>
          <w:sz w:val="28"/>
        </w:rPr>
        <w:t>ственной продукции, реализованной сельскохозяйственными потребительск</w:t>
      </w:r>
      <w:r>
        <w:rPr>
          <w:sz w:val="28"/>
        </w:rPr>
        <w:t>и</w:t>
      </w:r>
      <w:r>
        <w:rPr>
          <w:sz w:val="28"/>
        </w:rPr>
        <w:t>ми кооперативами, получившими грантовую поддержку, к году предшеству</w:t>
      </w:r>
      <w:r>
        <w:rPr>
          <w:sz w:val="28"/>
        </w:rPr>
        <w:t>ю</w:t>
      </w:r>
      <w:r>
        <w:rPr>
          <w:sz w:val="28"/>
        </w:rPr>
        <w:t>щему году предоставления субсидии составляет-10 %.</w:t>
      </w:r>
    </w:p>
    <w:p w:rsidR="00837A17" w:rsidRDefault="00E96495">
      <w:pPr>
        <w:widowControl w:val="0"/>
        <w:ind w:firstLine="709"/>
        <w:jc w:val="both"/>
        <w:rPr>
          <w:sz w:val="28"/>
        </w:rPr>
      </w:pPr>
      <w:r w:rsidRPr="006C1DDE">
        <w:rPr>
          <w:sz w:val="28"/>
        </w:rPr>
        <w:t>Р</w:t>
      </w:r>
      <w:r w:rsidR="004350F5" w:rsidRPr="006C1DDE">
        <w:rPr>
          <w:sz w:val="28"/>
        </w:rPr>
        <w:t>езультат 2</w:t>
      </w:r>
      <w:r w:rsidR="004350F5">
        <w:rPr>
          <w:i/>
          <w:sz w:val="28"/>
        </w:rPr>
        <w:t>- у</w:t>
      </w:r>
      <w:r w:rsidR="004350F5">
        <w:rPr>
          <w:sz w:val="28"/>
        </w:rPr>
        <w:t>скорилась техническая модернизация агропромышленного комплекса:</w:t>
      </w:r>
    </w:p>
    <w:p w:rsidR="00431480" w:rsidRPr="000F2D5B" w:rsidRDefault="00134DD8">
      <w:pPr>
        <w:widowControl w:val="0"/>
        <w:ind w:firstLine="709"/>
        <w:jc w:val="both"/>
        <w:rPr>
          <w:color w:val="auto"/>
          <w:sz w:val="28"/>
        </w:rPr>
      </w:pPr>
      <w:r w:rsidRPr="000F2D5B">
        <w:rPr>
          <w:color w:val="auto"/>
          <w:sz w:val="28"/>
        </w:rPr>
        <w:t>За 202</w:t>
      </w:r>
      <w:r w:rsidR="00480D09" w:rsidRPr="000F2D5B">
        <w:rPr>
          <w:color w:val="auto"/>
          <w:sz w:val="28"/>
        </w:rPr>
        <w:t>4</w:t>
      </w:r>
      <w:r w:rsidR="004350F5" w:rsidRPr="000F2D5B">
        <w:rPr>
          <w:color w:val="auto"/>
          <w:sz w:val="28"/>
        </w:rPr>
        <w:t xml:space="preserve"> год было приобретено тракто</w:t>
      </w:r>
      <w:r w:rsidR="00372DEC" w:rsidRPr="000F2D5B">
        <w:rPr>
          <w:color w:val="auto"/>
          <w:sz w:val="28"/>
        </w:rPr>
        <w:t xml:space="preserve">ров в количестве </w:t>
      </w:r>
      <w:r w:rsidR="000F2D5B" w:rsidRPr="000F2D5B">
        <w:rPr>
          <w:color w:val="auto"/>
          <w:sz w:val="28"/>
        </w:rPr>
        <w:t>10</w:t>
      </w:r>
      <w:r w:rsidR="00372DEC" w:rsidRPr="000F2D5B">
        <w:rPr>
          <w:color w:val="auto"/>
          <w:sz w:val="28"/>
        </w:rPr>
        <w:t xml:space="preserve"> штук</w:t>
      </w:r>
      <w:r w:rsidR="004350F5" w:rsidRPr="000F2D5B">
        <w:rPr>
          <w:color w:val="auto"/>
          <w:sz w:val="28"/>
        </w:rPr>
        <w:t>, что с</w:t>
      </w:r>
      <w:r w:rsidR="004350F5" w:rsidRPr="000F2D5B">
        <w:rPr>
          <w:color w:val="auto"/>
          <w:sz w:val="28"/>
        </w:rPr>
        <w:t>о</w:t>
      </w:r>
      <w:r w:rsidR="004350F5" w:rsidRPr="000F2D5B">
        <w:rPr>
          <w:color w:val="auto"/>
          <w:sz w:val="28"/>
        </w:rPr>
        <w:t xml:space="preserve">ставляет </w:t>
      </w:r>
      <w:r w:rsidR="00E815BE" w:rsidRPr="000F2D5B">
        <w:rPr>
          <w:color w:val="auto"/>
          <w:sz w:val="28"/>
        </w:rPr>
        <w:t>40</w:t>
      </w:r>
      <w:r w:rsidR="004350F5" w:rsidRPr="000F2D5B">
        <w:rPr>
          <w:color w:val="auto"/>
          <w:sz w:val="28"/>
        </w:rPr>
        <w:t xml:space="preserve"> % к уровню прошлого года, приобретено зерноуб</w:t>
      </w:r>
      <w:r w:rsidRPr="000F2D5B">
        <w:rPr>
          <w:color w:val="auto"/>
          <w:sz w:val="28"/>
        </w:rPr>
        <w:t>орочных комба</w:t>
      </w:r>
      <w:r w:rsidRPr="000F2D5B">
        <w:rPr>
          <w:color w:val="auto"/>
          <w:sz w:val="28"/>
        </w:rPr>
        <w:t>й</w:t>
      </w:r>
      <w:r w:rsidRPr="000F2D5B">
        <w:rPr>
          <w:color w:val="auto"/>
          <w:sz w:val="28"/>
        </w:rPr>
        <w:t xml:space="preserve">нов в количестве </w:t>
      </w:r>
      <w:r w:rsidR="000F2D5B" w:rsidRPr="000F2D5B">
        <w:rPr>
          <w:color w:val="auto"/>
          <w:sz w:val="28"/>
        </w:rPr>
        <w:t>4</w:t>
      </w:r>
      <w:r w:rsidR="004350F5" w:rsidRPr="000F2D5B">
        <w:rPr>
          <w:color w:val="auto"/>
          <w:sz w:val="28"/>
        </w:rPr>
        <w:t xml:space="preserve"> единиц</w:t>
      </w:r>
      <w:r w:rsidR="00372DEC" w:rsidRPr="000F2D5B">
        <w:rPr>
          <w:color w:val="auto"/>
          <w:sz w:val="28"/>
        </w:rPr>
        <w:t>ы</w:t>
      </w:r>
      <w:r w:rsidR="000F2D5B" w:rsidRPr="000F2D5B">
        <w:rPr>
          <w:color w:val="auto"/>
          <w:sz w:val="28"/>
        </w:rPr>
        <w:t>, что составляет 44</w:t>
      </w:r>
      <w:r w:rsidR="004350F5" w:rsidRPr="000F2D5B">
        <w:rPr>
          <w:color w:val="auto"/>
          <w:sz w:val="28"/>
        </w:rPr>
        <w:t>,</w:t>
      </w:r>
      <w:r w:rsidR="000F2D5B" w:rsidRPr="000F2D5B">
        <w:rPr>
          <w:color w:val="auto"/>
          <w:sz w:val="28"/>
        </w:rPr>
        <w:t>4</w:t>
      </w:r>
      <w:r w:rsidR="004350F5" w:rsidRPr="000F2D5B">
        <w:rPr>
          <w:color w:val="auto"/>
          <w:sz w:val="28"/>
        </w:rPr>
        <w:t xml:space="preserve"> %</w:t>
      </w:r>
      <w:r w:rsidRPr="000F2D5B">
        <w:rPr>
          <w:color w:val="auto"/>
          <w:sz w:val="28"/>
        </w:rPr>
        <w:t xml:space="preserve"> к уровню 202</w:t>
      </w:r>
      <w:r w:rsidR="000F2D5B" w:rsidRPr="000F2D5B">
        <w:rPr>
          <w:color w:val="auto"/>
          <w:sz w:val="28"/>
        </w:rPr>
        <w:t>3</w:t>
      </w:r>
      <w:r w:rsidRPr="000F2D5B">
        <w:rPr>
          <w:color w:val="auto"/>
          <w:sz w:val="28"/>
        </w:rPr>
        <w:t xml:space="preserve"> года, прочей техники куплено </w:t>
      </w:r>
      <w:r w:rsidR="000F2D5B" w:rsidRPr="000F2D5B">
        <w:rPr>
          <w:color w:val="auto"/>
          <w:sz w:val="28"/>
        </w:rPr>
        <w:t>5</w:t>
      </w:r>
      <w:r w:rsidR="004350F5" w:rsidRPr="000F2D5B">
        <w:rPr>
          <w:color w:val="auto"/>
          <w:sz w:val="28"/>
        </w:rPr>
        <w:t xml:space="preserve"> единиц техники. </w:t>
      </w:r>
    </w:p>
    <w:p w:rsidR="00837A17" w:rsidRDefault="00E96495">
      <w:pPr>
        <w:widowControl w:val="0"/>
        <w:ind w:firstLine="709"/>
        <w:jc w:val="both"/>
        <w:rPr>
          <w:sz w:val="28"/>
        </w:rPr>
      </w:pPr>
      <w:r w:rsidRPr="006C1DDE">
        <w:rPr>
          <w:sz w:val="28"/>
        </w:rPr>
        <w:t>Р</w:t>
      </w:r>
      <w:r w:rsidR="004350F5" w:rsidRPr="006C1DDE">
        <w:rPr>
          <w:sz w:val="28"/>
        </w:rPr>
        <w:t>езультат 3-</w:t>
      </w:r>
      <w:r w:rsidR="004350F5">
        <w:rPr>
          <w:i/>
          <w:sz w:val="28"/>
        </w:rPr>
        <w:t xml:space="preserve"> </w:t>
      </w:r>
      <w:r w:rsidR="004350F5">
        <w:rPr>
          <w:sz w:val="28"/>
        </w:rPr>
        <w:t>повышение эффективности выявления заразных болезней животных и борьбы с ними</w:t>
      </w:r>
      <w:r w:rsidR="00BF1F86">
        <w:rPr>
          <w:i/>
          <w:sz w:val="28"/>
        </w:rPr>
        <w:t>: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Район благополучен по особо опасным и заразным болезням сельскох</w:t>
      </w:r>
      <w:r>
        <w:rPr>
          <w:sz w:val="28"/>
        </w:rPr>
        <w:t>о</w:t>
      </w:r>
      <w:r>
        <w:rPr>
          <w:sz w:val="28"/>
        </w:rPr>
        <w:t>зяйственных животных и птиц. Доля инфицированных животных лейкозом с</w:t>
      </w:r>
      <w:r>
        <w:rPr>
          <w:sz w:val="28"/>
        </w:rPr>
        <w:t>о</w:t>
      </w:r>
      <w:r>
        <w:rPr>
          <w:sz w:val="28"/>
        </w:rPr>
        <w:t>ставило -</w:t>
      </w:r>
      <w:r w:rsidR="00BF1F86">
        <w:rPr>
          <w:sz w:val="28"/>
        </w:rPr>
        <w:t>5</w:t>
      </w:r>
      <w:r>
        <w:rPr>
          <w:sz w:val="28"/>
        </w:rPr>
        <w:t xml:space="preserve"> голов или </w:t>
      </w:r>
      <w:r w:rsidR="00EE3CF6">
        <w:rPr>
          <w:sz w:val="28"/>
        </w:rPr>
        <w:t>0,</w:t>
      </w:r>
      <w:r w:rsidR="00BF1F86">
        <w:rPr>
          <w:sz w:val="28"/>
        </w:rPr>
        <w:t>02</w:t>
      </w:r>
      <w:r>
        <w:rPr>
          <w:sz w:val="28"/>
        </w:rPr>
        <w:t xml:space="preserve"> % от общего поголовья. Противоклещевые обработки крупного рогатого скота составляют 100 %. Проводится постоянный монит</w:t>
      </w:r>
      <w:r>
        <w:rPr>
          <w:sz w:val="28"/>
        </w:rPr>
        <w:t>о</w:t>
      </w:r>
      <w:r>
        <w:rPr>
          <w:sz w:val="28"/>
        </w:rPr>
        <w:t xml:space="preserve">ринг циркуляции вируса африканской чумы </w:t>
      </w:r>
      <w:r w:rsidR="00EE3CF6">
        <w:rPr>
          <w:sz w:val="28"/>
        </w:rPr>
        <w:t>свиней среди домашних животных.</w:t>
      </w:r>
    </w:p>
    <w:p w:rsidR="00837A17" w:rsidRDefault="00E96495">
      <w:pPr>
        <w:widowControl w:val="0"/>
        <w:ind w:firstLine="709"/>
        <w:jc w:val="both"/>
        <w:rPr>
          <w:sz w:val="28"/>
        </w:rPr>
      </w:pPr>
      <w:r w:rsidRPr="006C1DDE">
        <w:rPr>
          <w:sz w:val="28"/>
        </w:rPr>
        <w:t>Р</w:t>
      </w:r>
      <w:r w:rsidR="004350F5" w:rsidRPr="006C1DDE">
        <w:rPr>
          <w:sz w:val="28"/>
        </w:rPr>
        <w:t>езультат 4-</w:t>
      </w:r>
      <w:r w:rsidR="004350F5">
        <w:rPr>
          <w:sz w:val="28"/>
        </w:rPr>
        <w:t xml:space="preserve"> создание условий для достижения целей государственной программы: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Уровень выполнения государственными бюджетными учреждениями государственного задания на оказание государственных услуг, по выполнению работ от планового объема составил-100 %. Доля муниципальных органов управления агропромышленным комплексом, использующих государственные информационные ресурсы в сферах обеспечения продовольственной безопа</w:t>
      </w:r>
      <w:r>
        <w:rPr>
          <w:sz w:val="28"/>
        </w:rPr>
        <w:t>с</w:t>
      </w:r>
      <w:r>
        <w:rPr>
          <w:sz w:val="28"/>
        </w:rPr>
        <w:t xml:space="preserve">ности и управления агропромышленным комплексом составляет -100 </w:t>
      </w:r>
      <w:r w:rsidRPr="00333A50">
        <w:rPr>
          <w:color w:val="auto"/>
          <w:sz w:val="28"/>
        </w:rPr>
        <w:t>%. Доля техники прошедшей технический осмотр</w:t>
      </w:r>
      <w:r w:rsidR="00480D09" w:rsidRPr="00333A50">
        <w:rPr>
          <w:color w:val="auto"/>
          <w:sz w:val="28"/>
        </w:rPr>
        <w:t>,</w:t>
      </w:r>
      <w:r w:rsidRPr="00333A50">
        <w:rPr>
          <w:color w:val="auto"/>
          <w:sz w:val="28"/>
        </w:rPr>
        <w:t xml:space="preserve"> от числа представленных на технич</w:t>
      </w:r>
      <w:r w:rsidRPr="00333A50">
        <w:rPr>
          <w:color w:val="auto"/>
          <w:sz w:val="28"/>
        </w:rPr>
        <w:t>е</w:t>
      </w:r>
      <w:r w:rsidRPr="00333A50">
        <w:rPr>
          <w:color w:val="auto"/>
          <w:sz w:val="28"/>
        </w:rPr>
        <w:t>ский осмотр при плане -</w:t>
      </w:r>
      <w:r w:rsidR="00333A50" w:rsidRPr="00333A50">
        <w:rPr>
          <w:color w:val="auto"/>
          <w:sz w:val="28"/>
        </w:rPr>
        <w:t>46,9</w:t>
      </w:r>
      <w:r w:rsidR="006C1DDE">
        <w:rPr>
          <w:color w:val="auto"/>
          <w:sz w:val="28"/>
        </w:rPr>
        <w:t xml:space="preserve"> %</w:t>
      </w:r>
      <w:r w:rsidRPr="00333A50">
        <w:rPr>
          <w:color w:val="auto"/>
          <w:sz w:val="28"/>
        </w:rPr>
        <w:t>. Было выдано удостоверений тракторист-машиниста в связи с</w:t>
      </w:r>
      <w:proofErr w:type="gramEnd"/>
      <w:r w:rsidRPr="00333A50">
        <w:rPr>
          <w:color w:val="auto"/>
          <w:sz w:val="28"/>
        </w:rPr>
        <w:t xml:space="preserve"> обучением </w:t>
      </w:r>
      <w:r w:rsidR="00333A50" w:rsidRPr="00333A50">
        <w:rPr>
          <w:color w:val="auto"/>
          <w:sz w:val="28"/>
        </w:rPr>
        <w:t>81 шт</w:t>
      </w:r>
      <w:r>
        <w:rPr>
          <w:sz w:val="28"/>
        </w:rPr>
        <w:t>. Доля наполнения данными информац</w:t>
      </w:r>
      <w:r>
        <w:rPr>
          <w:sz w:val="28"/>
        </w:rPr>
        <w:t>и</w:t>
      </w:r>
      <w:r>
        <w:rPr>
          <w:sz w:val="28"/>
        </w:rPr>
        <w:t>онной системы о землях сельскохозяйственного назначения составило-95, %.</w:t>
      </w:r>
    </w:p>
    <w:p w:rsidR="00837A17" w:rsidRDefault="00837A17">
      <w:pPr>
        <w:widowControl w:val="0"/>
        <w:jc w:val="both"/>
        <w:rPr>
          <w:sz w:val="28"/>
        </w:rPr>
      </w:pPr>
    </w:p>
    <w:p w:rsidR="00837A17" w:rsidRDefault="004350F5">
      <w:pPr>
        <w:widowControl w:val="0"/>
        <w:jc w:val="center"/>
        <w:rPr>
          <w:sz w:val="28"/>
        </w:rPr>
      </w:pPr>
      <w:r>
        <w:rPr>
          <w:sz w:val="28"/>
        </w:rPr>
        <w:t>Раздел 2. Результаты реализации основных мероприятий, приоритетных осно</w:t>
      </w:r>
      <w:r>
        <w:rPr>
          <w:sz w:val="28"/>
        </w:rPr>
        <w:t>в</w:t>
      </w:r>
      <w:r>
        <w:rPr>
          <w:sz w:val="28"/>
        </w:rPr>
        <w:t>ных мероприятий, а также сведения о достижении контрольных событий мун</w:t>
      </w:r>
      <w:r>
        <w:rPr>
          <w:sz w:val="28"/>
        </w:rPr>
        <w:t>и</w:t>
      </w:r>
      <w:r w:rsidR="001B3B21">
        <w:rPr>
          <w:sz w:val="28"/>
        </w:rPr>
        <w:t>ципальной программы</w:t>
      </w:r>
    </w:p>
    <w:p w:rsidR="00837A17" w:rsidRDefault="00837A17">
      <w:pPr>
        <w:widowControl w:val="0"/>
        <w:jc w:val="center"/>
        <w:rPr>
          <w:sz w:val="28"/>
        </w:rPr>
      </w:pPr>
    </w:p>
    <w:p w:rsidR="00837A17" w:rsidRDefault="00FE6A23" w:rsidP="00C23E89">
      <w:pPr>
        <w:widowControl w:val="0"/>
        <w:ind w:firstLine="709"/>
        <w:jc w:val="both"/>
        <w:rPr>
          <w:rFonts w:ascii="Arial" w:hAnsi="Arial"/>
        </w:rPr>
      </w:pPr>
      <w:r>
        <w:rPr>
          <w:sz w:val="28"/>
        </w:rPr>
        <w:t>Достижению результатов в 2024</w:t>
      </w:r>
      <w:r w:rsidR="004350F5">
        <w:rPr>
          <w:sz w:val="28"/>
        </w:rPr>
        <w:t xml:space="preserve"> году способствовала реализация</w:t>
      </w:r>
      <w:bookmarkStart w:id="0" w:name="_Ref511224598"/>
      <w:bookmarkEnd w:id="0"/>
      <w:r w:rsidR="00C23E89" w:rsidRPr="00C23E89">
        <w:rPr>
          <w:sz w:val="28"/>
        </w:rPr>
        <w:t xml:space="preserve"> </w:t>
      </w:r>
      <w:r w:rsidR="004350F5">
        <w:rPr>
          <w:sz w:val="28"/>
        </w:rPr>
        <w:t>отве</w:t>
      </w:r>
      <w:r w:rsidR="004350F5">
        <w:rPr>
          <w:sz w:val="28"/>
        </w:rPr>
        <w:t>т</w:t>
      </w:r>
      <w:r w:rsidR="004350F5">
        <w:rPr>
          <w:sz w:val="28"/>
        </w:rPr>
        <w:t>ственным исполнителем, соисполнителем и участниками муниципальной пр</w:t>
      </w:r>
      <w:r w:rsidR="004350F5">
        <w:rPr>
          <w:sz w:val="28"/>
        </w:rPr>
        <w:t>о</w:t>
      </w:r>
      <w:r w:rsidR="004350F5">
        <w:rPr>
          <w:sz w:val="28"/>
        </w:rPr>
        <w:t xml:space="preserve">граммы основных мероприятий, приоритетных основных мероприятий: </w:t>
      </w:r>
    </w:p>
    <w:p w:rsidR="00837A17" w:rsidRDefault="00134DD8" w:rsidP="00C23E8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рамках подпрограммы </w:t>
      </w:r>
      <w:r w:rsidR="004350F5">
        <w:rPr>
          <w:sz w:val="28"/>
        </w:rPr>
        <w:t>«Развитие отраслей агропромышленного ко</w:t>
      </w:r>
      <w:r w:rsidR="004350F5">
        <w:rPr>
          <w:sz w:val="28"/>
        </w:rPr>
        <w:t>м</w:t>
      </w:r>
      <w:r w:rsidR="004350F5">
        <w:rPr>
          <w:sz w:val="28"/>
        </w:rPr>
        <w:t xml:space="preserve">плекса», предусмотрена реализация </w:t>
      </w:r>
      <w:r w:rsidR="004350F5">
        <w:rPr>
          <w:sz w:val="28"/>
          <w:u w:val="single"/>
        </w:rPr>
        <w:t>1</w:t>
      </w:r>
      <w:r w:rsidR="00AF13E6">
        <w:rPr>
          <w:sz w:val="28"/>
          <w:u w:val="single"/>
        </w:rPr>
        <w:t>3</w:t>
      </w:r>
      <w:r w:rsidR="004350F5">
        <w:rPr>
          <w:sz w:val="28"/>
          <w:u w:val="single"/>
        </w:rPr>
        <w:t xml:space="preserve"> </w:t>
      </w:r>
      <w:r w:rsidR="004350F5">
        <w:rPr>
          <w:sz w:val="28"/>
        </w:rPr>
        <w:t>основных мероприятий: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4"/>
        <w:gridCol w:w="1418"/>
        <w:gridCol w:w="3118"/>
        <w:gridCol w:w="966"/>
      </w:tblGrid>
      <w:tr w:rsidR="00837A17" w:rsidTr="000D3DF8">
        <w:trPr>
          <w:trHeight w:hRule="exact" w:val="80"/>
        </w:trPr>
        <w:tc>
          <w:tcPr>
            <w:tcW w:w="364" w:type="dxa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  <w:b/>
                <w:highlight w:val="green"/>
              </w:rPr>
            </w:pPr>
          </w:p>
        </w:tc>
        <w:tc>
          <w:tcPr>
            <w:tcW w:w="1418" w:type="dxa"/>
          </w:tcPr>
          <w:p w:rsidR="00837A17" w:rsidRDefault="00837A17">
            <w:pPr>
              <w:widowControl w:val="0"/>
              <w:jc w:val="center"/>
              <w:rPr>
                <w:i/>
                <w:highlight w:val="green"/>
                <w:vertAlign w:val="superscript"/>
              </w:rPr>
            </w:pPr>
          </w:p>
        </w:tc>
        <w:tc>
          <w:tcPr>
            <w:tcW w:w="3118" w:type="dxa"/>
          </w:tcPr>
          <w:p w:rsidR="00837A17" w:rsidRDefault="00837A17">
            <w:pPr>
              <w:widowControl w:val="0"/>
              <w:jc w:val="center"/>
              <w:rPr>
                <w:i/>
                <w:highlight w:val="green"/>
                <w:vertAlign w:val="superscript"/>
              </w:rPr>
            </w:pPr>
          </w:p>
        </w:tc>
        <w:tc>
          <w:tcPr>
            <w:tcW w:w="966" w:type="dxa"/>
          </w:tcPr>
          <w:p w:rsidR="00837A17" w:rsidRDefault="00837A17"/>
        </w:tc>
      </w:tr>
    </w:tbl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</w:t>
      </w:r>
      <w:r w:rsidR="00134DD8">
        <w:rPr>
          <w:sz w:val="28"/>
        </w:rPr>
        <w:t xml:space="preserve">е мероприятие </w:t>
      </w:r>
      <w:r w:rsidR="006C7F68">
        <w:rPr>
          <w:sz w:val="28"/>
        </w:rPr>
        <w:t>1. «Поддержание</w:t>
      </w:r>
      <w:r>
        <w:rPr>
          <w:sz w:val="28"/>
        </w:rPr>
        <w:t xml:space="preserve"> доходности сельскохозяйстве</w:t>
      </w:r>
      <w:r>
        <w:rPr>
          <w:sz w:val="28"/>
        </w:rPr>
        <w:t>н</w:t>
      </w:r>
      <w:r>
        <w:rPr>
          <w:sz w:val="28"/>
        </w:rPr>
        <w:t xml:space="preserve">ных товаропроизводителей в растениеводстве» выполнено в полном объёме. 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2 «Развитие отрасли растениеводства» выполнено в полном объёме.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3 «Поддержание доходности сельскохозяйстве</w:t>
      </w:r>
      <w:r w:rsidR="004350F5">
        <w:rPr>
          <w:sz w:val="28"/>
        </w:rPr>
        <w:t>н</w:t>
      </w:r>
      <w:r w:rsidR="004350F5">
        <w:rPr>
          <w:sz w:val="28"/>
        </w:rPr>
        <w:t>ных товаропроизводителей в животноводстве» выполнено в полном объёме.</w:t>
      </w:r>
    </w:p>
    <w:p w:rsidR="00212A37" w:rsidRPr="00B05882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Основное мероприятие </w:t>
      </w:r>
      <w:r w:rsidR="004350F5">
        <w:rPr>
          <w:sz w:val="28"/>
        </w:rPr>
        <w:t xml:space="preserve">4. «Развитие отрасли животноводства» </w:t>
      </w:r>
      <w:r w:rsidR="000D3DF8">
        <w:rPr>
          <w:sz w:val="28"/>
        </w:rPr>
        <w:t>выполнено в полном объеме: увеличилилось поголовье овец и коз в сельскохозяйственных организациях, крестьянских (фермерских) хозяйствах, включая индивидуал</w:t>
      </w:r>
      <w:r w:rsidR="000D3DF8">
        <w:rPr>
          <w:sz w:val="28"/>
        </w:rPr>
        <w:t>ь</w:t>
      </w:r>
      <w:r w:rsidR="000D3DF8">
        <w:rPr>
          <w:sz w:val="28"/>
        </w:rPr>
        <w:t>ных предпринимателей</w:t>
      </w:r>
      <w:r w:rsidR="000A3FC4">
        <w:rPr>
          <w:sz w:val="28"/>
        </w:rPr>
        <w:t xml:space="preserve"> на 101,1%</w:t>
      </w:r>
      <w:r w:rsidR="000D3DF8">
        <w:rPr>
          <w:sz w:val="28"/>
        </w:rPr>
        <w:t xml:space="preserve"> </w:t>
      </w:r>
    </w:p>
    <w:p w:rsidR="00212A37" w:rsidRDefault="00134DD8" w:rsidP="00212A3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5. «Поддержка развития переработки сельскох</w:t>
      </w:r>
      <w:r w:rsidR="004350F5">
        <w:rPr>
          <w:sz w:val="28"/>
        </w:rPr>
        <w:t>о</w:t>
      </w:r>
      <w:r w:rsidR="00212A37">
        <w:rPr>
          <w:sz w:val="28"/>
        </w:rPr>
        <w:t>зяйственной продукции» выполнено</w:t>
      </w:r>
      <w:r w:rsidR="00884A76">
        <w:rPr>
          <w:sz w:val="28"/>
        </w:rPr>
        <w:t xml:space="preserve"> в полном объеме.</w:t>
      </w:r>
      <w:r w:rsidR="00212A37">
        <w:rPr>
          <w:sz w:val="28"/>
        </w:rPr>
        <w:t xml:space="preserve"> Увеличено производство свини</w:t>
      </w:r>
      <w:r w:rsidR="00884A76">
        <w:rPr>
          <w:sz w:val="28"/>
        </w:rPr>
        <w:t>ны</w:t>
      </w:r>
      <w:r w:rsidR="00212A37">
        <w:rPr>
          <w:sz w:val="28"/>
        </w:rPr>
        <w:t>, мясных полуфабрикат</w:t>
      </w:r>
      <w:r w:rsidR="00B40970">
        <w:rPr>
          <w:sz w:val="28"/>
        </w:rPr>
        <w:t>ов, молока</w:t>
      </w:r>
      <w:r w:rsidR="00212A37">
        <w:rPr>
          <w:sz w:val="28"/>
        </w:rPr>
        <w:t>, хлебобулочных изделий, обновлена материально-техническая база перерабатывающих предприятий.</w:t>
      </w:r>
    </w:p>
    <w:p w:rsidR="00212A37" w:rsidRDefault="00134DD8" w:rsidP="00212A3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6. «Развитие малых форм хозяйствования» в</w:t>
      </w:r>
      <w:r w:rsidR="004350F5">
        <w:rPr>
          <w:sz w:val="28"/>
        </w:rPr>
        <w:t>ы</w:t>
      </w:r>
      <w:r w:rsidR="004350F5">
        <w:rPr>
          <w:sz w:val="28"/>
        </w:rPr>
        <w:t>полнено</w:t>
      </w:r>
      <w:r w:rsidR="00212A37">
        <w:rPr>
          <w:sz w:val="28"/>
        </w:rPr>
        <w:t>: предоставлялась государственная поддержка на развитие малых форм хозяйствования, в том числе их материально-технической базы.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7. «Снижение инвестиционных издержек при с</w:t>
      </w:r>
      <w:r w:rsidR="004350F5">
        <w:rPr>
          <w:sz w:val="28"/>
        </w:rPr>
        <w:t>о</w:t>
      </w:r>
      <w:r w:rsidR="004350F5">
        <w:rPr>
          <w:sz w:val="28"/>
        </w:rPr>
        <w:t>здании и модернизации объектов агропро</w:t>
      </w:r>
      <w:r w:rsidR="00C33AF1">
        <w:rPr>
          <w:sz w:val="28"/>
        </w:rPr>
        <w:t>мышленного комплекса» выполнено: предоставлялась государственная поддержка по возмещению части прямых п</w:t>
      </w:r>
      <w:r w:rsidR="00C33AF1">
        <w:rPr>
          <w:sz w:val="28"/>
        </w:rPr>
        <w:t>о</w:t>
      </w:r>
      <w:r w:rsidR="00C33AF1">
        <w:rPr>
          <w:sz w:val="28"/>
        </w:rPr>
        <w:t>несенных затрат на создание и (или) модернизацию объектов АПК.</w:t>
      </w:r>
    </w:p>
    <w:p w:rsidR="00C33AF1" w:rsidRDefault="00134DD8" w:rsidP="00C33AF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8 «Снижение затрат сельскохозяйственных тов</w:t>
      </w:r>
      <w:r w:rsidR="004350F5">
        <w:rPr>
          <w:sz w:val="28"/>
        </w:rPr>
        <w:t>а</w:t>
      </w:r>
      <w:r w:rsidR="004350F5">
        <w:rPr>
          <w:sz w:val="28"/>
        </w:rPr>
        <w:t xml:space="preserve">ропроизводителей на обслуживание инвестиционных </w:t>
      </w:r>
      <w:r w:rsidR="00C33AF1">
        <w:rPr>
          <w:sz w:val="28"/>
        </w:rPr>
        <w:t>кредитов</w:t>
      </w:r>
      <w:r w:rsidR="004350F5">
        <w:rPr>
          <w:sz w:val="28"/>
        </w:rPr>
        <w:t xml:space="preserve">» </w:t>
      </w:r>
      <w:r w:rsidR="00C33AF1">
        <w:rPr>
          <w:sz w:val="28"/>
        </w:rPr>
        <w:t>выполнено: посредством государственной поддержки обеспечено снижение стоимости кр</w:t>
      </w:r>
      <w:r w:rsidR="00C33AF1">
        <w:rPr>
          <w:sz w:val="28"/>
        </w:rPr>
        <w:t>е</w:t>
      </w:r>
      <w:r w:rsidR="00C33AF1">
        <w:rPr>
          <w:sz w:val="28"/>
        </w:rPr>
        <w:t>дитных ресурсов на обслуживание инвестиционных кредитов.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 xml:space="preserve">9 « Развитие </w:t>
      </w:r>
      <w:proofErr w:type="spellStart"/>
      <w:r w:rsidR="004350F5">
        <w:rPr>
          <w:sz w:val="28"/>
        </w:rPr>
        <w:t>рыбохозяйственного</w:t>
      </w:r>
      <w:proofErr w:type="spellEnd"/>
      <w:r w:rsidR="004350F5">
        <w:rPr>
          <w:sz w:val="28"/>
        </w:rPr>
        <w:t xml:space="preserve"> комплекса» в</w:t>
      </w:r>
      <w:r w:rsidR="004350F5">
        <w:rPr>
          <w:sz w:val="28"/>
        </w:rPr>
        <w:t>ы</w:t>
      </w:r>
      <w:r w:rsidR="004350F5">
        <w:rPr>
          <w:sz w:val="28"/>
        </w:rPr>
        <w:t>полнено не в полном объёме.</w:t>
      </w:r>
    </w:p>
    <w:p w:rsidR="00837A17" w:rsidRPr="00C23E89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10 «Проведение противоэпизоотических мер</w:t>
      </w:r>
      <w:r w:rsidR="004350F5">
        <w:rPr>
          <w:sz w:val="28"/>
        </w:rPr>
        <w:t>о</w:t>
      </w:r>
      <w:r w:rsidR="004350F5">
        <w:rPr>
          <w:sz w:val="28"/>
        </w:rPr>
        <w:t xml:space="preserve">приятий» </w:t>
      </w:r>
      <w:r w:rsidR="00C23E89">
        <w:rPr>
          <w:sz w:val="28"/>
        </w:rPr>
        <w:t>выполнено: проводились диагностические исследования, вакцинации и лечебно-профилактические мероприятия, что позволило повысить эффекти</w:t>
      </w:r>
      <w:r w:rsidR="00C23E89">
        <w:rPr>
          <w:sz w:val="28"/>
        </w:rPr>
        <w:t>в</w:t>
      </w:r>
      <w:r w:rsidR="00C23E89">
        <w:rPr>
          <w:sz w:val="28"/>
        </w:rPr>
        <w:t>ность выявления заразных болезней животных.</w:t>
      </w:r>
    </w:p>
    <w:p w:rsidR="00C23E89" w:rsidRDefault="00134DD8" w:rsidP="00C23E89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11 «Оздоровление крупного рога</w:t>
      </w:r>
      <w:r w:rsidR="00C23E89">
        <w:rPr>
          <w:sz w:val="28"/>
        </w:rPr>
        <w:t>того скота от лейкоза» выполнено: проводились диагностические исследования на лейкоз крупного рогатого скота и сопутствующие им ветеринарно-санитарные мер</w:t>
      </w:r>
      <w:r w:rsidR="00C23E89">
        <w:rPr>
          <w:sz w:val="28"/>
        </w:rPr>
        <w:t>о</w:t>
      </w:r>
      <w:r w:rsidR="00C23E89">
        <w:rPr>
          <w:sz w:val="28"/>
        </w:rPr>
        <w:t xml:space="preserve">приятия. </w:t>
      </w:r>
    </w:p>
    <w:p w:rsidR="00C23E89" w:rsidRDefault="00134DD8" w:rsidP="00C23E89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12 «Предотвращение заноса, распространения и ликвидации африканской чумы свиней на территории Ростовской области» в</w:t>
      </w:r>
      <w:r w:rsidR="004350F5">
        <w:rPr>
          <w:sz w:val="28"/>
        </w:rPr>
        <w:t>ы</w:t>
      </w:r>
      <w:r w:rsidR="004350F5">
        <w:rPr>
          <w:sz w:val="28"/>
        </w:rPr>
        <w:t>полнено</w:t>
      </w:r>
      <w:r w:rsidR="00C23E89">
        <w:rPr>
          <w:sz w:val="28"/>
        </w:rPr>
        <w:t xml:space="preserve">: проводились </w:t>
      </w:r>
      <w:proofErr w:type="gramStart"/>
      <w:r w:rsidR="00C23E89">
        <w:rPr>
          <w:sz w:val="28"/>
        </w:rPr>
        <w:t>контроль за</w:t>
      </w:r>
      <w:proofErr w:type="gramEnd"/>
      <w:r w:rsidR="00C23E89">
        <w:rPr>
          <w:sz w:val="28"/>
        </w:rPr>
        <w:t xml:space="preserve"> перемещением живых свиней и свиноводческой продукции, лабораторная диагностика африканской чумы свиней, профилактическая дезинфекция, разъяснительная работа с населением. </w:t>
      </w:r>
    </w:p>
    <w:p w:rsidR="00884A76" w:rsidRDefault="00134DD8" w:rsidP="00C33AF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13 «Поддержка приобретения сельскохозяйстве</w:t>
      </w:r>
      <w:r w:rsidR="004350F5">
        <w:rPr>
          <w:sz w:val="28"/>
        </w:rPr>
        <w:t>н</w:t>
      </w:r>
      <w:r w:rsidR="004350F5">
        <w:rPr>
          <w:sz w:val="28"/>
        </w:rPr>
        <w:t xml:space="preserve">ной техники» </w:t>
      </w:r>
      <w:r w:rsidR="00C33AF1" w:rsidRPr="00C33AF1">
        <w:rPr>
          <w:sz w:val="28"/>
        </w:rPr>
        <w:t>выполнено</w:t>
      </w:r>
      <w:r w:rsidR="00884A76">
        <w:rPr>
          <w:sz w:val="28"/>
        </w:rPr>
        <w:t xml:space="preserve"> в</w:t>
      </w:r>
      <w:r w:rsidR="009F620D">
        <w:rPr>
          <w:sz w:val="28"/>
        </w:rPr>
        <w:t xml:space="preserve"> </w:t>
      </w:r>
      <w:r w:rsidR="00884A76">
        <w:rPr>
          <w:sz w:val="28"/>
        </w:rPr>
        <w:t>полном объеме.</w:t>
      </w:r>
    </w:p>
    <w:p w:rsidR="00E26D84" w:rsidRPr="00E26D84" w:rsidRDefault="00E26D84" w:rsidP="00C33AF1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 рамках подпрограммы «Развитие </w:t>
      </w:r>
      <w:proofErr w:type="spellStart"/>
      <w:r>
        <w:rPr>
          <w:color w:val="auto"/>
          <w:sz w:val="28"/>
        </w:rPr>
        <w:t>по</w:t>
      </w:r>
      <w:r w:rsidR="0022291F">
        <w:rPr>
          <w:color w:val="auto"/>
          <w:sz w:val="28"/>
        </w:rPr>
        <w:t>д</w:t>
      </w:r>
      <w:r>
        <w:rPr>
          <w:color w:val="auto"/>
          <w:sz w:val="28"/>
        </w:rPr>
        <w:t>отрасли</w:t>
      </w:r>
      <w:proofErr w:type="spellEnd"/>
      <w:r>
        <w:rPr>
          <w:color w:val="auto"/>
          <w:sz w:val="28"/>
        </w:rPr>
        <w:t xml:space="preserve"> </w:t>
      </w:r>
      <w:r w:rsidR="0022291F">
        <w:rPr>
          <w:color w:val="auto"/>
          <w:sz w:val="28"/>
        </w:rPr>
        <w:t>растениеводства, перер</w:t>
      </w:r>
      <w:r w:rsidR="0022291F">
        <w:rPr>
          <w:color w:val="auto"/>
          <w:sz w:val="28"/>
        </w:rPr>
        <w:t>а</w:t>
      </w:r>
      <w:r w:rsidR="0022291F">
        <w:rPr>
          <w:color w:val="auto"/>
          <w:sz w:val="28"/>
        </w:rPr>
        <w:t>ботки и реализации продукции растениеводства</w:t>
      </w:r>
      <w:r w:rsidRPr="00E26D84">
        <w:rPr>
          <w:color w:val="auto"/>
          <w:sz w:val="28"/>
        </w:rPr>
        <w:t>» предусмотрена реализация 2 основных мероприяти</w:t>
      </w:r>
      <w:r w:rsidR="00AF13E6">
        <w:rPr>
          <w:color w:val="auto"/>
          <w:sz w:val="28"/>
        </w:rPr>
        <w:t>й</w:t>
      </w:r>
      <w:r w:rsidRPr="00E26D84">
        <w:rPr>
          <w:color w:val="auto"/>
          <w:sz w:val="28"/>
        </w:rPr>
        <w:t>:</w:t>
      </w:r>
    </w:p>
    <w:p w:rsidR="004400C3" w:rsidRDefault="004400C3" w:rsidP="004400C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1 «Поддержка </w:t>
      </w:r>
      <w:r w:rsidR="0022291F">
        <w:rPr>
          <w:sz w:val="28"/>
        </w:rPr>
        <w:t>сельскохозяйственного произво</w:t>
      </w:r>
      <w:r w:rsidR="0022291F">
        <w:rPr>
          <w:sz w:val="28"/>
        </w:rPr>
        <w:t>д</w:t>
      </w:r>
      <w:r w:rsidR="00AF13E6">
        <w:rPr>
          <w:sz w:val="28"/>
        </w:rPr>
        <w:t xml:space="preserve">ства по </w:t>
      </w:r>
      <w:proofErr w:type="gramStart"/>
      <w:r w:rsidR="00AF13E6">
        <w:rPr>
          <w:sz w:val="28"/>
        </w:rPr>
        <w:t>отдельным</w:t>
      </w:r>
      <w:proofErr w:type="gramEnd"/>
      <w:r w:rsidR="00AF13E6">
        <w:rPr>
          <w:sz w:val="28"/>
        </w:rPr>
        <w:t xml:space="preserve"> </w:t>
      </w:r>
      <w:proofErr w:type="spellStart"/>
      <w:r w:rsidR="00AF13E6">
        <w:rPr>
          <w:sz w:val="28"/>
        </w:rPr>
        <w:t>подотраслям</w:t>
      </w:r>
      <w:proofErr w:type="spellEnd"/>
      <w:r w:rsidR="0022291F">
        <w:rPr>
          <w:sz w:val="28"/>
        </w:rPr>
        <w:t xml:space="preserve"> растениеводства в целях возмещения части з</w:t>
      </w:r>
      <w:r w:rsidR="0022291F">
        <w:rPr>
          <w:sz w:val="28"/>
        </w:rPr>
        <w:t>а</w:t>
      </w:r>
      <w:r w:rsidR="0022291F">
        <w:rPr>
          <w:sz w:val="28"/>
        </w:rPr>
        <w:t xml:space="preserve">трат на поддержку </w:t>
      </w:r>
      <w:r w:rsidR="00AF13E6">
        <w:rPr>
          <w:sz w:val="28"/>
        </w:rPr>
        <w:t xml:space="preserve">элитного </w:t>
      </w:r>
      <w:r w:rsidR="0022291F">
        <w:rPr>
          <w:sz w:val="28"/>
        </w:rPr>
        <w:t>семеноводства</w:t>
      </w:r>
      <w:r>
        <w:rPr>
          <w:sz w:val="28"/>
        </w:rPr>
        <w:t>» выполнено: просубсидированная доля площади, засеянной элитными семенами,</w:t>
      </w:r>
      <w:r w:rsidR="006C1DDE">
        <w:rPr>
          <w:sz w:val="28"/>
        </w:rPr>
        <w:t xml:space="preserve"> составила 6,5</w:t>
      </w:r>
      <w:r>
        <w:rPr>
          <w:sz w:val="28"/>
        </w:rPr>
        <w:t xml:space="preserve"> процента.</w:t>
      </w:r>
    </w:p>
    <w:p w:rsidR="0022291F" w:rsidRDefault="0022291F" w:rsidP="004400C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2 «Поддержка проведения агротехнологических работ</w:t>
      </w:r>
      <w:r w:rsidR="00AF13E6">
        <w:rPr>
          <w:sz w:val="28"/>
        </w:rPr>
        <w:t>, повышение уровня экологической безопасности сельскохозяйственного производства, а также повышение плодородия и качества почв» выполнено в полном объеме.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В рамках подпрограммы «Развитие мелиорации земель сельскохозя</w:t>
      </w:r>
      <w:r>
        <w:rPr>
          <w:sz w:val="28"/>
        </w:rPr>
        <w:t>й</w:t>
      </w:r>
      <w:r>
        <w:rPr>
          <w:sz w:val="28"/>
        </w:rPr>
        <w:t xml:space="preserve">ственного назначения» предусмотрена реализация </w:t>
      </w:r>
      <w:r>
        <w:rPr>
          <w:sz w:val="28"/>
          <w:u w:val="single"/>
        </w:rPr>
        <w:t xml:space="preserve">2 </w:t>
      </w:r>
      <w:r>
        <w:rPr>
          <w:sz w:val="28"/>
        </w:rPr>
        <w:t>основных мероприятия:</w:t>
      </w:r>
    </w:p>
    <w:p w:rsidR="00837A17" w:rsidRDefault="008E1BC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1</w:t>
      </w:r>
      <w:r w:rsidR="004350F5">
        <w:rPr>
          <w:sz w:val="28"/>
        </w:rPr>
        <w:t xml:space="preserve"> «Выполнение гидромелиоративных меропри</w:t>
      </w:r>
      <w:r w:rsidR="004350F5">
        <w:rPr>
          <w:sz w:val="28"/>
        </w:rPr>
        <w:t>я</w:t>
      </w:r>
      <w:r w:rsidR="000E1B25">
        <w:rPr>
          <w:sz w:val="28"/>
        </w:rPr>
        <w:t xml:space="preserve">тий» выполнено </w:t>
      </w:r>
      <w:r w:rsidR="004350F5">
        <w:rPr>
          <w:sz w:val="28"/>
        </w:rPr>
        <w:t xml:space="preserve">в полном объёме.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8E1BC4">
        <w:rPr>
          <w:sz w:val="28"/>
        </w:rPr>
        <w:t xml:space="preserve">2 </w:t>
      </w:r>
      <w:r>
        <w:rPr>
          <w:sz w:val="28"/>
        </w:rPr>
        <w:t xml:space="preserve">«Выполнение </w:t>
      </w:r>
      <w:proofErr w:type="spellStart"/>
      <w:r>
        <w:rPr>
          <w:sz w:val="28"/>
        </w:rPr>
        <w:t>агролесомелиоративных</w:t>
      </w:r>
      <w:proofErr w:type="spellEnd"/>
      <w:r>
        <w:rPr>
          <w:sz w:val="28"/>
        </w:rPr>
        <w:t xml:space="preserve"> меропр</w:t>
      </w:r>
      <w:r>
        <w:rPr>
          <w:sz w:val="28"/>
        </w:rPr>
        <w:t>и</w:t>
      </w:r>
      <w:r>
        <w:rPr>
          <w:sz w:val="28"/>
        </w:rPr>
        <w:t xml:space="preserve">ятий» выполнено </w:t>
      </w:r>
      <w:r w:rsidR="000E1B25">
        <w:rPr>
          <w:sz w:val="28"/>
        </w:rPr>
        <w:t xml:space="preserve">не </w:t>
      </w:r>
      <w:r>
        <w:rPr>
          <w:sz w:val="28"/>
        </w:rPr>
        <w:t xml:space="preserve">в полном объёме. </w:t>
      </w:r>
    </w:p>
    <w:p w:rsidR="00837A17" w:rsidRDefault="00A464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рамках подпрограммы</w:t>
      </w:r>
      <w:r w:rsidR="004350F5">
        <w:rPr>
          <w:sz w:val="28"/>
        </w:rPr>
        <w:t xml:space="preserve"> «Обеспечение реализации муниципальной пр</w:t>
      </w:r>
      <w:r w:rsidR="004350F5">
        <w:rPr>
          <w:sz w:val="28"/>
        </w:rPr>
        <w:t>о</w:t>
      </w:r>
      <w:r w:rsidR="004350F5">
        <w:rPr>
          <w:sz w:val="28"/>
        </w:rPr>
        <w:t>граммы «Развитие сельского хозяйства и регулирование рынков сельскохозя</w:t>
      </w:r>
      <w:r w:rsidR="004350F5">
        <w:rPr>
          <w:sz w:val="28"/>
        </w:rPr>
        <w:t>й</w:t>
      </w:r>
      <w:r w:rsidR="004350F5">
        <w:rPr>
          <w:sz w:val="28"/>
        </w:rPr>
        <w:t>ственной продукции, сырья и продовольствия» предусмотрена реализация 2 о</w:t>
      </w:r>
      <w:r w:rsidR="004350F5">
        <w:rPr>
          <w:sz w:val="28"/>
        </w:rPr>
        <w:t>с</w:t>
      </w:r>
      <w:r w:rsidR="004350F5">
        <w:rPr>
          <w:sz w:val="28"/>
        </w:rPr>
        <w:t>новных мероприятий.</w:t>
      </w:r>
    </w:p>
    <w:p w:rsidR="00837A17" w:rsidRDefault="008E1BC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1 </w:t>
      </w:r>
      <w:r w:rsidR="004350F5">
        <w:rPr>
          <w:sz w:val="28"/>
        </w:rPr>
        <w:t>«Финансовое обеспечение выполнения госуда</w:t>
      </w:r>
      <w:r w:rsidR="004350F5">
        <w:rPr>
          <w:sz w:val="28"/>
        </w:rPr>
        <w:t>р</w:t>
      </w:r>
      <w:r w:rsidR="004350F5">
        <w:rPr>
          <w:sz w:val="28"/>
        </w:rPr>
        <w:t xml:space="preserve">ственными бюджетными учреждениями государственного задания на оказание государственных услуг, выполненных работ» выполнено в полном объёме. </w:t>
      </w:r>
    </w:p>
    <w:p w:rsidR="00837A17" w:rsidRDefault="008E1BC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2</w:t>
      </w:r>
      <w:r w:rsidR="004350F5">
        <w:rPr>
          <w:sz w:val="28"/>
        </w:rPr>
        <w:t xml:space="preserve"> «Содержание аппарата управления ответстве</w:t>
      </w:r>
      <w:r w:rsidR="004350F5">
        <w:rPr>
          <w:sz w:val="28"/>
        </w:rPr>
        <w:t>н</w:t>
      </w:r>
      <w:r w:rsidR="004350F5">
        <w:rPr>
          <w:sz w:val="28"/>
        </w:rPr>
        <w:t>ного исполнителя и участников муниципальной программы» выполнено в по</w:t>
      </w:r>
      <w:r w:rsidR="004350F5">
        <w:rPr>
          <w:sz w:val="28"/>
        </w:rPr>
        <w:t>л</w:t>
      </w:r>
      <w:r w:rsidR="004350F5">
        <w:rPr>
          <w:sz w:val="28"/>
        </w:rPr>
        <w:t xml:space="preserve">ном объёме. </w:t>
      </w:r>
    </w:p>
    <w:p w:rsidR="00811675" w:rsidRDefault="00811675" w:rsidP="00811675">
      <w:pPr>
        <w:widowControl w:val="0"/>
        <w:spacing w:line="228" w:lineRule="auto"/>
        <w:ind w:firstLine="709"/>
        <w:jc w:val="both"/>
        <w:rPr>
          <w:sz w:val="28"/>
        </w:rPr>
      </w:pPr>
      <w:r w:rsidRPr="00811675">
        <w:rPr>
          <w:sz w:val="28"/>
        </w:rPr>
        <w:t xml:space="preserve">В рамках подпрограммы </w:t>
      </w:r>
      <w:r>
        <w:rPr>
          <w:sz w:val="28"/>
        </w:rPr>
        <w:t>«Охрана плодородия почв земель сельскохозя</w:t>
      </w:r>
      <w:r>
        <w:rPr>
          <w:sz w:val="28"/>
        </w:rPr>
        <w:t>й</w:t>
      </w:r>
      <w:r>
        <w:rPr>
          <w:sz w:val="28"/>
        </w:rPr>
        <w:t>ственного назначения Песчанокопского района» предусмотрена реализация 1 основного мероприятия:</w:t>
      </w:r>
    </w:p>
    <w:p w:rsidR="00811675" w:rsidRDefault="008E1BC4" w:rsidP="0081167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1 </w:t>
      </w:r>
      <w:r w:rsidR="00811675">
        <w:rPr>
          <w:sz w:val="28"/>
        </w:rPr>
        <w:t>«Осуществление полномочий по поддержке сельскохозяйственного производства и осуществление мероприятий в области обеспечения плодородия земель сельскохозяйственного назначения» выполн</w:t>
      </w:r>
      <w:r w:rsidR="00811675">
        <w:rPr>
          <w:sz w:val="28"/>
        </w:rPr>
        <w:t>е</w:t>
      </w:r>
      <w:r w:rsidR="00811675">
        <w:rPr>
          <w:sz w:val="28"/>
        </w:rPr>
        <w:t>но в полном объеме, что способствовало получению стабильного урожая сел</w:t>
      </w:r>
      <w:r w:rsidR="00811675">
        <w:rPr>
          <w:sz w:val="28"/>
        </w:rPr>
        <w:t>ь</w:t>
      </w:r>
      <w:r w:rsidR="00811675">
        <w:rPr>
          <w:sz w:val="28"/>
        </w:rPr>
        <w:t>скохозяйственной продукции.</w:t>
      </w:r>
    </w:p>
    <w:p w:rsidR="00837A17" w:rsidRDefault="004350F5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>Сведения о выполнении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приведены в приложении № 1 к отчету о реализации муниципальной программы</w:t>
      </w:r>
      <w:r w:rsidRPr="001B3B21">
        <w:rPr>
          <w:sz w:val="28"/>
        </w:rPr>
        <w:t>.</w:t>
      </w:r>
    </w:p>
    <w:p w:rsidR="00837A17" w:rsidRDefault="00837A17">
      <w:pPr>
        <w:widowControl w:val="0"/>
        <w:tabs>
          <w:tab w:val="left" w:pos="1276"/>
        </w:tabs>
        <w:jc w:val="center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программы</w:t>
      </w:r>
    </w:p>
    <w:p w:rsidR="00837A17" w:rsidRDefault="00837A17">
      <w:pPr>
        <w:widowControl w:val="0"/>
        <w:tabs>
          <w:tab w:val="left" w:pos="1276"/>
        </w:tabs>
        <w:jc w:val="center"/>
        <w:rPr>
          <w:sz w:val="28"/>
        </w:rPr>
      </w:pPr>
    </w:p>
    <w:p w:rsidR="00837A17" w:rsidRDefault="00134DD8">
      <w:pPr>
        <w:widowControl w:val="0"/>
        <w:tabs>
          <w:tab w:val="left" w:pos="567"/>
        </w:tabs>
        <w:ind w:firstLine="709"/>
        <w:jc w:val="both"/>
        <w:rPr>
          <w:i/>
          <w:sz w:val="28"/>
          <w:vertAlign w:val="superscript"/>
        </w:rPr>
      </w:pPr>
      <w:r>
        <w:rPr>
          <w:sz w:val="28"/>
        </w:rPr>
        <w:t>В 202</w:t>
      </w:r>
      <w:r w:rsidR="00FE6A23">
        <w:rPr>
          <w:sz w:val="28"/>
        </w:rPr>
        <w:t>4</w:t>
      </w:r>
      <w:r w:rsidR="004350F5">
        <w:rPr>
          <w:sz w:val="28"/>
        </w:rPr>
        <w:t xml:space="preserve"> году на ход реализации муниципальной программы оказывали</w:t>
      </w:r>
    </w:p>
    <w:p w:rsidR="00837A17" w:rsidRDefault="004350F5">
      <w:pPr>
        <w:widowControl w:val="0"/>
        <w:tabs>
          <w:tab w:val="left" w:pos="567"/>
        </w:tabs>
        <w:jc w:val="both"/>
        <w:rPr>
          <w:i/>
          <w:sz w:val="28"/>
        </w:rPr>
      </w:pPr>
      <w:r>
        <w:rPr>
          <w:sz w:val="28"/>
        </w:rPr>
        <w:t>влияние следующие факторы:</w:t>
      </w:r>
    </w:p>
    <w:p w:rsidR="005A74EA" w:rsidRDefault="005A74EA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5A74EA">
        <w:rPr>
          <w:sz w:val="28"/>
          <w:szCs w:val="28"/>
        </w:rPr>
        <w:t>благоприятные метеорологические условия в период вегетации и уборки сельскохозяйственных культур обеспечили высокие показатели по виду де</w:t>
      </w:r>
      <w:r w:rsidRPr="005A74EA">
        <w:rPr>
          <w:sz w:val="28"/>
          <w:szCs w:val="28"/>
        </w:rPr>
        <w:t>я</w:t>
      </w:r>
      <w:r w:rsidRPr="005A74EA">
        <w:rPr>
          <w:sz w:val="28"/>
          <w:szCs w:val="28"/>
        </w:rPr>
        <w:t>тельности растениеводство;</w:t>
      </w:r>
    </w:p>
    <w:p w:rsidR="005A74EA" w:rsidRDefault="005A74EA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5A74EA">
        <w:rPr>
          <w:sz w:val="28"/>
          <w:szCs w:val="28"/>
        </w:rPr>
        <w:t>положительные финансово-экономические показатели сельскохозя</w:t>
      </w:r>
      <w:r w:rsidRPr="005A74EA">
        <w:rPr>
          <w:sz w:val="28"/>
          <w:szCs w:val="28"/>
        </w:rPr>
        <w:t>й</w:t>
      </w:r>
      <w:r w:rsidRPr="005A74EA">
        <w:rPr>
          <w:sz w:val="28"/>
          <w:szCs w:val="28"/>
        </w:rPr>
        <w:t>ственных товаропроизводителей, положительно повлияли на реализацию инв</w:t>
      </w:r>
      <w:r w:rsidRPr="005A74EA">
        <w:rPr>
          <w:sz w:val="28"/>
          <w:szCs w:val="28"/>
        </w:rPr>
        <w:t>е</w:t>
      </w:r>
      <w:r w:rsidRPr="005A74EA">
        <w:rPr>
          <w:sz w:val="28"/>
          <w:szCs w:val="28"/>
        </w:rPr>
        <w:t>стиционных проектов в агропромышленном комплексе</w:t>
      </w:r>
      <w:r>
        <w:rPr>
          <w:sz w:val="28"/>
          <w:szCs w:val="28"/>
        </w:rPr>
        <w:t>;</w:t>
      </w:r>
    </w:p>
    <w:p w:rsidR="005A74EA" w:rsidRPr="005A74EA" w:rsidRDefault="005A74EA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5A74EA">
        <w:rPr>
          <w:sz w:val="28"/>
          <w:szCs w:val="28"/>
        </w:rPr>
        <w:t xml:space="preserve">значительные объемы государственной поддержки и </w:t>
      </w:r>
      <w:r>
        <w:rPr>
          <w:sz w:val="28"/>
          <w:szCs w:val="28"/>
        </w:rPr>
        <w:t xml:space="preserve">реализация </w:t>
      </w:r>
      <w:r w:rsidRPr="005A74EA">
        <w:rPr>
          <w:sz w:val="28"/>
          <w:szCs w:val="28"/>
        </w:rPr>
        <w:t>грант</w:t>
      </w:r>
      <w:r w:rsidRPr="005A74EA">
        <w:rPr>
          <w:sz w:val="28"/>
          <w:szCs w:val="28"/>
        </w:rPr>
        <w:t>о</w:t>
      </w:r>
      <w:r>
        <w:rPr>
          <w:sz w:val="28"/>
          <w:szCs w:val="28"/>
        </w:rPr>
        <w:t>вой программы в районе способствовала наращиванию объемов производства и сбыта сельскохозяйственной продукции.</w:t>
      </w:r>
    </w:p>
    <w:p w:rsidR="005A74EA" w:rsidRPr="005A74EA" w:rsidRDefault="005A74EA">
      <w:pPr>
        <w:widowControl w:val="0"/>
        <w:tabs>
          <w:tab w:val="left" w:pos="567"/>
        </w:tabs>
        <w:spacing w:line="216" w:lineRule="auto"/>
        <w:ind w:firstLine="709"/>
        <w:jc w:val="both"/>
        <w:rPr>
          <w:sz w:val="28"/>
          <w:szCs w:val="28"/>
        </w:rPr>
      </w:pPr>
      <w:r w:rsidRPr="005A74EA">
        <w:rPr>
          <w:sz w:val="28"/>
          <w:szCs w:val="28"/>
        </w:rPr>
        <w:t>Данные факторы повлияли на выполнение основных мероприятий и на достижение плановых значений по отдельным показателям.</w:t>
      </w:r>
    </w:p>
    <w:p w:rsidR="00AF13E6" w:rsidRDefault="00AF13E6">
      <w:pPr>
        <w:widowControl w:val="0"/>
        <w:tabs>
          <w:tab w:val="left" w:pos="1276"/>
        </w:tabs>
        <w:spacing w:line="216" w:lineRule="auto"/>
        <w:jc w:val="center"/>
        <w:rPr>
          <w:sz w:val="28"/>
        </w:rPr>
      </w:pPr>
    </w:p>
    <w:p w:rsidR="001B3B21" w:rsidRDefault="001B3B21">
      <w:pPr>
        <w:widowControl w:val="0"/>
        <w:tabs>
          <w:tab w:val="left" w:pos="1276"/>
        </w:tabs>
        <w:spacing w:line="216" w:lineRule="auto"/>
        <w:jc w:val="center"/>
        <w:rPr>
          <w:sz w:val="28"/>
        </w:rPr>
      </w:pPr>
    </w:p>
    <w:p w:rsidR="001B3B21" w:rsidRDefault="001B3B21">
      <w:pPr>
        <w:widowControl w:val="0"/>
        <w:tabs>
          <w:tab w:val="left" w:pos="1276"/>
        </w:tabs>
        <w:spacing w:line="216" w:lineRule="auto"/>
        <w:jc w:val="center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 xml:space="preserve">Раздел 4. Сведения об использовании бюджетных ассигнований </w:t>
      </w:r>
      <w:r>
        <w:rPr>
          <w:sz w:val="28"/>
        </w:rPr>
        <w:br/>
        <w:t>и внебюджетных средств на реализацию муниципальной программы</w:t>
      </w:r>
    </w:p>
    <w:p w:rsidR="00837A17" w:rsidRDefault="00837A17">
      <w:pPr>
        <w:widowControl w:val="0"/>
        <w:tabs>
          <w:tab w:val="left" w:pos="1276"/>
        </w:tabs>
        <w:spacing w:line="216" w:lineRule="auto"/>
        <w:jc w:val="center"/>
        <w:rPr>
          <w:sz w:val="18"/>
        </w:rPr>
      </w:pPr>
    </w:p>
    <w:p w:rsidR="00837A17" w:rsidRDefault="004350F5" w:rsidP="0028534B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</w:t>
      </w:r>
      <w:r w:rsidR="00134DD8">
        <w:rPr>
          <w:sz w:val="28"/>
        </w:rPr>
        <w:t xml:space="preserve"> муниципальной пр</w:t>
      </w:r>
      <w:r w:rsidR="00134DD8">
        <w:rPr>
          <w:sz w:val="28"/>
        </w:rPr>
        <w:t>о</w:t>
      </w:r>
      <w:r w:rsidR="00134DD8">
        <w:rPr>
          <w:sz w:val="28"/>
        </w:rPr>
        <w:t>граммы на 202</w:t>
      </w:r>
      <w:r w:rsidR="00480D09">
        <w:rPr>
          <w:sz w:val="28"/>
        </w:rPr>
        <w:t>4</w:t>
      </w:r>
      <w:r>
        <w:rPr>
          <w:sz w:val="28"/>
        </w:rPr>
        <w:t xml:space="preserve"> год </w:t>
      </w:r>
      <w:r w:rsidRPr="00431480">
        <w:rPr>
          <w:sz w:val="28"/>
        </w:rPr>
        <w:t xml:space="preserve">составил </w:t>
      </w:r>
      <w:r w:rsidR="00480D09">
        <w:rPr>
          <w:sz w:val="28"/>
          <w:u w:val="single"/>
        </w:rPr>
        <w:t>18419,6</w:t>
      </w:r>
      <w:r w:rsidRPr="00431480">
        <w:rPr>
          <w:sz w:val="28"/>
          <w:u w:val="single"/>
        </w:rPr>
        <w:t xml:space="preserve"> тыс.</w:t>
      </w:r>
      <w:r w:rsidRPr="00431480">
        <w:rPr>
          <w:sz w:val="28"/>
        </w:rPr>
        <w:t xml:space="preserve"> </w:t>
      </w:r>
      <w:r w:rsidRPr="00431480">
        <w:rPr>
          <w:sz w:val="28"/>
          <w:u w:val="single"/>
        </w:rPr>
        <w:t>рублей</w:t>
      </w:r>
      <w:r w:rsidRPr="00431480">
        <w:rPr>
          <w:sz w:val="28"/>
        </w:rPr>
        <w:t>,</w:t>
      </w:r>
      <w:r>
        <w:rPr>
          <w:sz w:val="28"/>
        </w:rPr>
        <w:t xml:space="preserve"> в том числе по источникам финансирования:</w:t>
      </w:r>
    </w:p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 xml:space="preserve">бюджет Песчанокопского района </w:t>
      </w:r>
      <w:r>
        <w:rPr>
          <w:sz w:val="28"/>
          <w:u w:val="single"/>
        </w:rPr>
        <w:t>– - 0,00 тыс</w:t>
      </w:r>
      <w:r>
        <w:rPr>
          <w:sz w:val="28"/>
        </w:rPr>
        <w:t>. рублей;</w:t>
      </w:r>
    </w:p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</w:r>
      <w:r w:rsidR="00480D09">
        <w:rPr>
          <w:sz w:val="28"/>
          <w:u w:val="single"/>
        </w:rPr>
        <w:t>4683</w:t>
      </w:r>
      <w:r w:rsidR="00431480">
        <w:rPr>
          <w:sz w:val="28"/>
          <w:u w:val="single"/>
        </w:rPr>
        <w:t>,</w:t>
      </w:r>
      <w:r w:rsidR="00480D09">
        <w:rPr>
          <w:sz w:val="28"/>
          <w:u w:val="single"/>
        </w:rPr>
        <w:t>1</w:t>
      </w:r>
      <w:r>
        <w:rPr>
          <w:sz w:val="28"/>
          <w:u w:val="single"/>
        </w:rPr>
        <w:t xml:space="preserve"> тыс. рублей,</w:t>
      </w:r>
      <w:r>
        <w:rPr>
          <w:i/>
        </w:rPr>
        <w:t xml:space="preserve"> </w:t>
      </w:r>
      <w:r>
        <w:rPr>
          <w:sz w:val="28"/>
        </w:rPr>
        <w:t>в том числе средств</w:t>
      </w:r>
      <w:r w:rsidR="00431480">
        <w:rPr>
          <w:sz w:val="28"/>
        </w:rPr>
        <w:t>а федерального бюджета – 1</w:t>
      </w:r>
      <w:r w:rsidR="00480D09">
        <w:rPr>
          <w:sz w:val="28"/>
        </w:rPr>
        <w:t>3736</w:t>
      </w:r>
      <w:r w:rsidR="00431480">
        <w:rPr>
          <w:sz w:val="28"/>
        </w:rPr>
        <w:t>,</w:t>
      </w:r>
      <w:r w:rsidR="00480D09">
        <w:rPr>
          <w:sz w:val="28"/>
        </w:rPr>
        <w:t>5</w:t>
      </w:r>
      <w:r>
        <w:rPr>
          <w:sz w:val="28"/>
        </w:rPr>
        <w:t xml:space="preserve"> тыс. рублей;</w:t>
      </w:r>
    </w:p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>внебюджетные источники – 0,00 тыс. рублей.</w:t>
      </w:r>
    </w:p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pacing w:val="-4"/>
          <w:sz w:val="28"/>
        </w:rPr>
        <w:t>План ассигнований в соответствии с решением Собрания депутатов Песч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 xml:space="preserve">нокопского </w:t>
      </w:r>
      <w:r w:rsidR="00B87AB1" w:rsidRPr="00B87AB1">
        <w:rPr>
          <w:spacing w:val="-4"/>
          <w:sz w:val="28"/>
        </w:rPr>
        <w:t>от 2</w:t>
      </w:r>
      <w:r w:rsidR="0028534B">
        <w:rPr>
          <w:spacing w:val="-4"/>
          <w:sz w:val="28"/>
        </w:rPr>
        <w:t>6</w:t>
      </w:r>
      <w:r w:rsidR="00B87AB1" w:rsidRPr="00B87AB1">
        <w:rPr>
          <w:spacing w:val="-4"/>
          <w:sz w:val="28"/>
        </w:rPr>
        <w:t>.12.202</w:t>
      </w:r>
      <w:r w:rsidR="0028534B">
        <w:rPr>
          <w:spacing w:val="-4"/>
          <w:sz w:val="28"/>
        </w:rPr>
        <w:t>4</w:t>
      </w:r>
      <w:r w:rsidR="00B87AB1" w:rsidRPr="00B87AB1">
        <w:rPr>
          <w:spacing w:val="-4"/>
          <w:sz w:val="28"/>
        </w:rPr>
        <w:t xml:space="preserve"> № </w:t>
      </w:r>
      <w:r w:rsidR="0028534B">
        <w:rPr>
          <w:spacing w:val="-4"/>
          <w:sz w:val="28"/>
        </w:rPr>
        <w:t>220</w:t>
      </w:r>
      <w:r w:rsidR="00B87AB1" w:rsidRPr="00B87AB1">
        <w:rPr>
          <w:spacing w:val="-4"/>
          <w:sz w:val="28"/>
        </w:rPr>
        <w:t xml:space="preserve"> </w:t>
      </w:r>
      <w:r>
        <w:rPr>
          <w:spacing w:val="-4"/>
          <w:sz w:val="28"/>
        </w:rPr>
        <w:t>«</w:t>
      </w:r>
      <w:r w:rsidR="00B87AB1" w:rsidRPr="00B87AB1">
        <w:rPr>
          <w:spacing w:val="-4"/>
          <w:sz w:val="28"/>
        </w:rPr>
        <w:t>Об утверждении бюджета Песчанокопского района на 202</w:t>
      </w:r>
      <w:r w:rsidR="00480D09">
        <w:rPr>
          <w:spacing w:val="-4"/>
          <w:sz w:val="28"/>
        </w:rPr>
        <w:t>4</w:t>
      </w:r>
      <w:r w:rsidR="00B87AB1" w:rsidRPr="00B87AB1">
        <w:rPr>
          <w:spacing w:val="-4"/>
          <w:sz w:val="28"/>
        </w:rPr>
        <w:t xml:space="preserve"> год и на плановый период 202</w:t>
      </w:r>
      <w:r w:rsidR="00480D09">
        <w:rPr>
          <w:spacing w:val="-4"/>
          <w:sz w:val="28"/>
        </w:rPr>
        <w:t>5</w:t>
      </w:r>
      <w:r w:rsidR="00B87AB1" w:rsidRPr="00B87AB1">
        <w:rPr>
          <w:spacing w:val="-4"/>
          <w:sz w:val="28"/>
        </w:rPr>
        <w:t xml:space="preserve"> и 202</w:t>
      </w:r>
      <w:r w:rsidR="00480D09">
        <w:rPr>
          <w:spacing w:val="-4"/>
          <w:sz w:val="28"/>
        </w:rPr>
        <w:t>6</w:t>
      </w:r>
      <w:r w:rsidR="00B87AB1" w:rsidRPr="00B87AB1">
        <w:rPr>
          <w:spacing w:val="-4"/>
          <w:sz w:val="28"/>
        </w:rPr>
        <w:t xml:space="preserve"> годов»</w:t>
      </w:r>
      <w:r>
        <w:rPr>
          <w:spacing w:val="-4"/>
          <w:sz w:val="28"/>
        </w:rPr>
        <w:t xml:space="preserve">» составил </w:t>
      </w:r>
      <w:r w:rsidR="00480D09">
        <w:rPr>
          <w:spacing w:val="-4"/>
          <w:sz w:val="28"/>
          <w:u w:val="single"/>
        </w:rPr>
        <w:t>18419</w:t>
      </w:r>
      <w:r w:rsidR="00B87AB1">
        <w:rPr>
          <w:spacing w:val="-4"/>
          <w:sz w:val="28"/>
          <w:u w:val="single"/>
        </w:rPr>
        <w:t>,</w:t>
      </w:r>
      <w:r w:rsidR="00480D09">
        <w:rPr>
          <w:spacing w:val="-4"/>
          <w:sz w:val="28"/>
          <w:u w:val="single"/>
        </w:rPr>
        <w:t>6</w:t>
      </w:r>
      <w:r>
        <w:rPr>
          <w:spacing w:val="-4"/>
          <w:sz w:val="28"/>
        </w:rPr>
        <w:t xml:space="preserve"> тыс. рублей. В соответствии со сводной бюджетной росписью </w:t>
      </w:r>
      <w:r w:rsidR="00B87AB1">
        <w:rPr>
          <w:spacing w:val="-4"/>
          <w:sz w:val="28"/>
          <w:u w:val="single"/>
        </w:rPr>
        <w:t>– 1</w:t>
      </w:r>
      <w:r w:rsidR="00480D09">
        <w:rPr>
          <w:spacing w:val="-4"/>
          <w:sz w:val="28"/>
          <w:u w:val="single"/>
        </w:rPr>
        <w:t>8419</w:t>
      </w:r>
      <w:r w:rsidR="00B87AB1">
        <w:rPr>
          <w:spacing w:val="-4"/>
          <w:sz w:val="28"/>
          <w:u w:val="single"/>
        </w:rPr>
        <w:t>,</w:t>
      </w:r>
      <w:r w:rsidR="00480D09">
        <w:rPr>
          <w:spacing w:val="-4"/>
          <w:sz w:val="28"/>
          <w:u w:val="single"/>
        </w:rPr>
        <w:t>6</w:t>
      </w:r>
      <w:r>
        <w:rPr>
          <w:spacing w:val="-4"/>
          <w:sz w:val="28"/>
        </w:rPr>
        <w:t xml:space="preserve"> тыс. ру</w:t>
      </w:r>
      <w:r>
        <w:rPr>
          <w:spacing w:val="-4"/>
          <w:sz w:val="28"/>
        </w:rPr>
        <w:t>б</w:t>
      </w:r>
      <w:r>
        <w:rPr>
          <w:spacing w:val="-4"/>
          <w:sz w:val="28"/>
        </w:rPr>
        <w:t>лей, в том числе по источникам финансирования:</w:t>
      </w:r>
    </w:p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 xml:space="preserve">бюджет Песчанокопского района </w:t>
      </w:r>
      <w:r>
        <w:rPr>
          <w:sz w:val="28"/>
          <w:u w:val="single"/>
        </w:rPr>
        <w:t>– 0,00</w:t>
      </w:r>
      <w:r>
        <w:rPr>
          <w:sz w:val="28"/>
        </w:rPr>
        <w:t xml:space="preserve"> тыс. рублей;</w:t>
      </w:r>
    </w:p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</w:r>
      <w:r w:rsidR="00FE5B94">
        <w:rPr>
          <w:sz w:val="28"/>
        </w:rPr>
        <w:t>4683,1</w:t>
      </w:r>
      <w:r>
        <w:rPr>
          <w:sz w:val="28"/>
        </w:rPr>
        <w:t xml:space="preserve"> тыс. рублей,</w:t>
      </w:r>
      <w:r>
        <w:rPr>
          <w:i/>
        </w:rPr>
        <w:t xml:space="preserve"> </w:t>
      </w:r>
      <w:r>
        <w:rPr>
          <w:sz w:val="28"/>
        </w:rPr>
        <w:t xml:space="preserve">в том числе средства федерального бюджета – </w:t>
      </w:r>
      <w:r>
        <w:rPr>
          <w:sz w:val="28"/>
        </w:rPr>
        <w:br/>
      </w:r>
      <w:r w:rsidR="00B87AB1">
        <w:rPr>
          <w:sz w:val="28"/>
          <w:u w:val="single"/>
        </w:rPr>
        <w:t>1</w:t>
      </w:r>
      <w:r w:rsidR="00FE5B94">
        <w:rPr>
          <w:sz w:val="28"/>
          <w:u w:val="single"/>
        </w:rPr>
        <w:t>3736,5</w:t>
      </w:r>
      <w:r>
        <w:rPr>
          <w:sz w:val="28"/>
        </w:rPr>
        <w:t xml:space="preserve"> тыс. рублей.</w:t>
      </w:r>
    </w:p>
    <w:p w:rsidR="00837A17" w:rsidRDefault="004350F5" w:rsidP="00CF20E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-</w:t>
      </w:r>
      <w:r w:rsidR="00B87AB1">
        <w:rPr>
          <w:sz w:val="28"/>
          <w:u w:val="single"/>
        </w:rPr>
        <w:t>1</w:t>
      </w:r>
      <w:r w:rsidR="00FE5B94">
        <w:rPr>
          <w:sz w:val="28"/>
          <w:u w:val="single"/>
        </w:rPr>
        <w:t>8314,8</w:t>
      </w:r>
      <w:r>
        <w:rPr>
          <w:sz w:val="28"/>
        </w:rPr>
        <w:t xml:space="preserve"> тыс. рублей, в том числе по источникам финансирования:</w:t>
      </w:r>
    </w:p>
    <w:p w:rsidR="00837A17" w:rsidRDefault="004350F5" w:rsidP="00CF20E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бюджет Песчанокопского района – 0,00 тыс. рублей;</w:t>
      </w:r>
    </w:p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</w:r>
      <w:r w:rsidR="00DD59BE">
        <w:rPr>
          <w:sz w:val="28"/>
          <w:u w:val="single"/>
        </w:rPr>
        <w:t>4578,3</w:t>
      </w:r>
      <w:r>
        <w:rPr>
          <w:sz w:val="28"/>
          <w:u w:val="single"/>
        </w:rPr>
        <w:t xml:space="preserve"> тыс</w:t>
      </w:r>
      <w:r>
        <w:rPr>
          <w:sz w:val="28"/>
        </w:rPr>
        <w:t>. рублей,</w:t>
      </w:r>
    </w:p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 xml:space="preserve">в том числе средства федерального бюджета – </w:t>
      </w:r>
      <w:r w:rsidR="00B87AB1">
        <w:rPr>
          <w:sz w:val="28"/>
          <w:u w:val="single"/>
        </w:rPr>
        <w:t>1</w:t>
      </w:r>
      <w:r w:rsidR="00DD59BE">
        <w:rPr>
          <w:sz w:val="28"/>
          <w:u w:val="single"/>
        </w:rPr>
        <w:t>3736</w:t>
      </w:r>
      <w:r w:rsidR="00FE5B94">
        <w:rPr>
          <w:sz w:val="28"/>
          <w:u w:val="single"/>
        </w:rPr>
        <w:t>,</w:t>
      </w:r>
      <w:r w:rsidR="00DD59BE">
        <w:rPr>
          <w:sz w:val="28"/>
          <w:u w:val="single"/>
        </w:rPr>
        <w:t>5</w:t>
      </w:r>
      <w:r>
        <w:rPr>
          <w:sz w:val="28"/>
        </w:rPr>
        <w:t xml:space="preserve"> тыс. рублей;</w:t>
      </w:r>
    </w:p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 xml:space="preserve">внебюджетные источники </w:t>
      </w:r>
      <w:r>
        <w:rPr>
          <w:sz w:val="28"/>
          <w:u w:val="single"/>
        </w:rPr>
        <w:t>– 0,00</w:t>
      </w:r>
      <w:r>
        <w:rPr>
          <w:sz w:val="28"/>
        </w:rPr>
        <w:t xml:space="preserve"> тыс. рублей.</w:t>
      </w:r>
    </w:p>
    <w:p w:rsidR="00837A17" w:rsidRDefault="004350F5" w:rsidP="00CF20EB">
      <w:pPr>
        <w:widowControl w:val="0"/>
        <w:jc w:val="both"/>
        <w:rPr>
          <w:spacing w:val="-4"/>
          <w:sz w:val="28"/>
        </w:rPr>
      </w:pPr>
      <w:r>
        <w:rPr>
          <w:sz w:val="28"/>
        </w:rPr>
        <w:t>Объем неосвоенных бюджетных ассигнований бюджета Песчанокопского ра</w:t>
      </w:r>
      <w:r>
        <w:rPr>
          <w:sz w:val="28"/>
        </w:rPr>
        <w:t>й</w:t>
      </w:r>
      <w:r>
        <w:rPr>
          <w:sz w:val="28"/>
        </w:rPr>
        <w:t xml:space="preserve">она </w:t>
      </w:r>
      <w:r>
        <w:rPr>
          <w:spacing w:val="-4"/>
          <w:sz w:val="28"/>
        </w:rPr>
        <w:t xml:space="preserve">и безвозмездных поступлений в бюджет Песчанокопского района составил </w:t>
      </w:r>
      <w:r w:rsidR="00FE5B94">
        <w:rPr>
          <w:spacing w:val="-4"/>
          <w:sz w:val="28"/>
        </w:rPr>
        <w:t>104,8</w:t>
      </w:r>
      <w:r w:rsidR="00DD59BE">
        <w:rPr>
          <w:spacing w:val="-4"/>
          <w:sz w:val="28"/>
        </w:rPr>
        <w:t xml:space="preserve"> тыс. рублей, из них:</w:t>
      </w:r>
    </w:p>
    <w:p w:rsidR="00DD59BE" w:rsidRDefault="00DD59BE" w:rsidP="00DD59BE">
      <w:pPr>
        <w:widowControl w:val="0"/>
        <w:spacing w:line="228" w:lineRule="auto"/>
        <w:ind w:firstLine="709"/>
        <w:jc w:val="both"/>
        <w:rPr>
          <w:i/>
        </w:rPr>
      </w:pPr>
      <w:r>
        <w:rPr>
          <w:sz w:val="28"/>
        </w:rPr>
        <w:t xml:space="preserve">104,8 тыс. рублей – </w:t>
      </w:r>
      <w:r w:rsidR="00BD0075">
        <w:rPr>
          <w:sz w:val="28"/>
        </w:rPr>
        <w:t xml:space="preserve">экономия </w:t>
      </w:r>
      <w:r>
        <w:rPr>
          <w:sz w:val="28"/>
        </w:rPr>
        <w:t>средств областного бюджета</w:t>
      </w:r>
      <w:r w:rsidR="00BD0075">
        <w:rPr>
          <w:sz w:val="28"/>
        </w:rPr>
        <w:t xml:space="preserve"> </w:t>
      </w:r>
      <w:r>
        <w:rPr>
          <w:sz w:val="28"/>
        </w:rPr>
        <w:t>в результате отсутствия в штате агронома.</w:t>
      </w:r>
    </w:p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</w:t>
      </w:r>
      <w:r w:rsidR="00134DD8">
        <w:rPr>
          <w:sz w:val="28"/>
        </w:rPr>
        <w:t xml:space="preserve"> муниципальной программы за 202</w:t>
      </w:r>
      <w:r w:rsidR="00FE5B94">
        <w:rPr>
          <w:sz w:val="28"/>
        </w:rPr>
        <w:t>4</w:t>
      </w:r>
      <w:r>
        <w:rPr>
          <w:sz w:val="28"/>
        </w:rPr>
        <w:t xml:space="preserve"> год приведены в приложении № 2 к отчёту о реализации программы.</w:t>
      </w:r>
    </w:p>
    <w:tbl>
      <w:tblPr>
        <w:tblW w:w="0" w:type="auto"/>
        <w:tblInd w:w="6512" w:type="dxa"/>
        <w:tblLayout w:type="fixed"/>
        <w:tblLook w:val="04A0" w:firstRow="1" w:lastRow="0" w:firstColumn="1" w:lastColumn="0" w:noHBand="0" w:noVBand="1"/>
      </w:tblPr>
      <w:tblGrid>
        <w:gridCol w:w="2015"/>
      </w:tblGrid>
      <w:tr w:rsidR="00837A17">
        <w:trPr>
          <w:trHeight w:val="80"/>
        </w:trPr>
        <w:tc>
          <w:tcPr>
            <w:tcW w:w="2015" w:type="dxa"/>
          </w:tcPr>
          <w:p w:rsidR="00837A17" w:rsidRDefault="00837A17" w:rsidP="00CF20EB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837A17" w:rsidP="00CF20EB">
      <w:pPr>
        <w:widowControl w:val="0"/>
        <w:ind w:firstLine="709"/>
        <w:jc w:val="both"/>
        <w:rPr>
          <w:sz w:val="16"/>
          <w:highlight w:val="green"/>
        </w:rPr>
      </w:pPr>
    </w:p>
    <w:p w:rsidR="00837A17" w:rsidRDefault="004350F5" w:rsidP="00CF20EB">
      <w:pPr>
        <w:widowControl w:val="0"/>
        <w:jc w:val="center"/>
        <w:rPr>
          <w:rFonts w:ascii="Arial" w:hAnsi="Arial"/>
        </w:rPr>
      </w:pPr>
      <w:r>
        <w:rPr>
          <w:sz w:val="28"/>
        </w:rPr>
        <w:t xml:space="preserve">Раздел 5. Сведения о достижении </w:t>
      </w:r>
      <w:r>
        <w:rPr>
          <w:sz w:val="28"/>
        </w:rPr>
        <w:br/>
        <w:t xml:space="preserve">значений показателей муниципальной </w:t>
      </w:r>
      <w:r>
        <w:rPr>
          <w:sz w:val="28"/>
        </w:rPr>
        <w:br/>
        <w:t>программы, подпрограмм</w:t>
      </w:r>
      <w:r w:rsidR="00134DD8">
        <w:rPr>
          <w:sz w:val="28"/>
        </w:rPr>
        <w:t xml:space="preserve"> муниципальной программы за 202</w:t>
      </w:r>
      <w:r w:rsidR="00FE5B94">
        <w:rPr>
          <w:sz w:val="28"/>
        </w:rPr>
        <w:t>4</w:t>
      </w:r>
      <w:r>
        <w:rPr>
          <w:sz w:val="28"/>
        </w:rPr>
        <w:t xml:space="preserve"> год</w:t>
      </w:r>
    </w:p>
    <w:p w:rsidR="00837A17" w:rsidRDefault="00837A17">
      <w:pPr>
        <w:widowControl w:val="0"/>
        <w:jc w:val="center"/>
        <w:rPr>
          <w:rFonts w:ascii="Arial" w:hAnsi="Arial"/>
        </w:rPr>
      </w:pPr>
    </w:p>
    <w:p w:rsidR="00837A17" w:rsidRDefault="004350F5">
      <w:pPr>
        <w:widowControl w:val="0"/>
        <w:ind w:firstLine="709"/>
        <w:jc w:val="both"/>
        <w:rPr>
          <w:i/>
        </w:rPr>
      </w:pPr>
      <w:r>
        <w:rPr>
          <w:sz w:val="28"/>
        </w:rPr>
        <w:t>Муниципальной программой и подпрограммами муниципальной пр</w:t>
      </w:r>
      <w:r>
        <w:rPr>
          <w:sz w:val="28"/>
        </w:rPr>
        <w:t>о</w:t>
      </w:r>
      <w:r>
        <w:rPr>
          <w:sz w:val="28"/>
        </w:rPr>
        <w:t xml:space="preserve">граммы предусмотрено </w:t>
      </w:r>
      <w:r w:rsidR="00961D0E">
        <w:rPr>
          <w:sz w:val="28"/>
        </w:rPr>
        <w:t>19</w:t>
      </w:r>
      <w:r>
        <w:rPr>
          <w:sz w:val="28"/>
        </w:rPr>
        <w:t xml:space="preserve"> показателей, по </w:t>
      </w:r>
      <w:r w:rsidR="001E09B2">
        <w:rPr>
          <w:sz w:val="28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из которых </w:t>
      </w:r>
      <w:r w:rsidR="007D72AD">
        <w:rPr>
          <w:sz w:val="28"/>
        </w:rPr>
        <w:t xml:space="preserve">фактические значения </w:t>
      </w:r>
    </w:p>
    <w:p w:rsidR="00837A17" w:rsidRDefault="004350F5">
      <w:pPr>
        <w:widowControl w:val="0"/>
        <w:jc w:val="both"/>
        <w:rPr>
          <w:i/>
        </w:rPr>
      </w:pPr>
      <w:r>
        <w:rPr>
          <w:sz w:val="28"/>
        </w:rPr>
        <w:t>соответствуют плановым, по</w:t>
      </w:r>
      <w:r>
        <w:rPr>
          <w:sz w:val="28"/>
          <w:u w:val="single"/>
        </w:rPr>
        <w:t xml:space="preserve"> </w:t>
      </w:r>
      <w:r w:rsidR="001E09B2">
        <w:rPr>
          <w:sz w:val="28"/>
          <w:u w:val="single"/>
        </w:rPr>
        <w:t>8</w:t>
      </w:r>
      <w:r w:rsidR="00BF1AFF">
        <w:rPr>
          <w:sz w:val="28"/>
          <w:u w:val="single"/>
        </w:rPr>
        <w:t xml:space="preserve"> </w:t>
      </w:r>
      <w:r>
        <w:rPr>
          <w:sz w:val="28"/>
        </w:rPr>
        <w:t xml:space="preserve">показателям фактические значения превышают плановые, по </w:t>
      </w:r>
      <w:r w:rsidR="001E09B2">
        <w:rPr>
          <w:sz w:val="28"/>
        </w:rPr>
        <w:t>6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показателям </w:t>
      </w:r>
      <w:r w:rsidR="007D72AD">
        <w:rPr>
          <w:sz w:val="28"/>
        </w:rPr>
        <w:t>не достигнуты плановые значения.</w:t>
      </w:r>
    </w:p>
    <w:p w:rsidR="00D22D73" w:rsidRDefault="004350F5">
      <w:pPr>
        <w:widowControl w:val="0"/>
        <w:jc w:val="both"/>
        <w:rPr>
          <w:sz w:val="28"/>
        </w:rPr>
      </w:pPr>
      <w:r>
        <w:rPr>
          <w:sz w:val="28"/>
        </w:rPr>
        <w:tab/>
      </w:r>
      <w:r w:rsidR="00D22D73" w:rsidRPr="00D22D73">
        <w:rPr>
          <w:sz w:val="28"/>
        </w:rPr>
        <w:t xml:space="preserve">Показатель </w:t>
      </w:r>
      <w:r w:rsidR="00D22D73">
        <w:rPr>
          <w:sz w:val="28"/>
        </w:rPr>
        <w:t>1</w:t>
      </w:r>
      <w:r w:rsidR="00D22D73" w:rsidRPr="00D22D73">
        <w:rPr>
          <w:sz w:val="28"/>
        </w:rPr>
        <w:t>. «Валовый сбор зерновых и зернобобовых культур в хозя</w:t>
      </w:r>
      <w:r w:rsidR="00D22D73" w:rsidRPr="00D22D73">
        <w:rPr>
          <w:sz w:val="28"/>
        </w:rPr>
        <w:t>й</w:t>
      </w:r>
      <w:r w:rsidR="00D22D73" w:rsidRPr="00D22D73">
        <w:rPr>
          <w:sz w:val="28"/>
        </w:rPr>
        <w:t xml:space="preserve">ствах всех категорий» – плановое значение </w:t>
      </w:r>
      <w:r w:rsidR="00D22D73">
        <w:rPr>
          <w:sz w:val="28"/>
        </w:rPr>
        <w:t>423</w:t>
      </w:r>
      <w:r w:rsidR="00D22D73" w:rsidRPr="00D22D73">
        <w:rPr>
          <w:sz w:val="28"/>
        </w:rPr>
        <w:t>,</w:t>
      </w:r>
      <w:r w:rsidR="00D22D73">
        <w:rPr>
          <w:sz w:val="28"/>
        </w:rPr>
        <w:t>7</w:t>
      </w:r>
      <w:r w:rsidR="00D22D73" w:rsidRPr="00D22D73">
        <w:rPr>
          <w:sz w:val="28"/>
        </w:rPr>
        <w:t xml:space="preserve"> тысяч тонн, фактическое зн</w:t>
      </w:r>
      <w:r w:rsidR="00D22D73" w:rsidRPr="00D22D73">
        <w:rPr>
          <w:sz w:val="28"/>
        </w:rPr>
        <w:t>а</w:t>
      </w:r>
      <w:r w:rsidR="00D22D73" w:rsidRPr="00D22D73">
        <w:rPr>
          <w:sz w:val="28"/>
        </w:rPr>
        <w:t>чение-594,9 тысяч тонн.</w:t>
      </w:r>
    </w:p>
    <w:p w:rsidR="00D22D73" w:rsidRDefault="00D22D73">
      <w:pPr>
        <w:widowControl w:val="0"/>
        <w:jc w:val="both"/>
        <w:rPr>
          <w:sz w:val="28"/>
        </w:rPr>
      </w:pPr>
      <w:r>
        <w:rPr>
          <w:sz w:val="28"/>
        </w:rPr>
        <w:lastRenderedPageBreak/>
        <w:t xml:space="preserve">          </w:t>
      </w:r>
      <w:r w:rsidRPr="00D22D73">
        <w:rPr>
          <w:sz w:val="28"/>
        </w:rPr>
        <w:t xml:space="preserve">Показатель 2. «Доля площади, засеваемой элитными семенами, в общей площади посевов, занятой семенами сортов растений» - плановое значение –5,60 %, фактическое </w:t>
      </w:r>
      <w:r w:rsidRPr="00306DFB">
        <w:rPr>
          <w:color w:val="auto"/>
          <w:sz w:val="28"/>
        </w:rPr>
        <w:t xml:space="preserve">6,5%. </w:t>
      </w:r>
      <w:r w:rsidRPr="00D22D73">
        <w:rPr>
          <w:sz w:val="28"/>
        </w:rPr>
        <w:t>Показатель превышает плановый. Благодаря гос</w:t>
      </w:r>
      <w:r w:rsidRPr="00D22D73">
        <w:rPr>
          <w:sz w:val="28"/>
        </w:rPr>
        <w:t>у</w:t>
      </w:r>
      <w:r w:rsidRPr="00D22D73">
        <w:rPr>
          <w:sz w:val="28"/>
        </w:rPr>
        <w:t>дарственной поддержке стало экономически нецелесообразным оставление с</w:t>
      </w:r>
      <w:r w:rsidRPr="00D22D73">
        <w:rPr>
          <w:sz w:val="28"/>
        </w:rPr>
        <w:t>е</w:t>
      </w:r>
      <w:r w:rsidRPr="00D22D73">
        <w:rPr>
          <w:sz w:val="28"/>
        </w:rPr>
        <w:t>мян своего хозяйства более низкой репродукции для посева.</w:t>
      </w:r>
    </w:p>
    <w:p w:rsidR="00D22D73" w:rsidRPr="00A34B03" w:rsidRDefault="00D22D73" w:rsidP="00D22D7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Показатель 3. </w:t>
      </w:r>
      <w:r w:rsidRPr="00A34B03">
        <w:rPr>
          <w:sz w:val="28"/>
        </w:rPr>
        <w:t>«Площадь з</w:t>
      </w:r>
      <w:r w:rsidR="008C1B54">
        <w:rPr>
          <w:sz w:val="28"/>
        </w:rPr>
        <w:t>акладки многолетних насаждений</w:t>
      </w:r>
      <w:r w:rsidRPr="00A34B03">
        <w:rPr>
          <w:sz w:val="28"/>
        </w:rPr>
        <w:t>»: плановое значение-0,00 га</w:t>
      </w:r>
      <w:r w:rsidR="008C1B54" w:rsidRPr="00A34B03">
        <w:rPr>
          <w:sz w:val="28"/>
        </w:rPr>
        <w:t>,</w:t>
      </w:r>
      <w:r w:rsidRPr="00A34B03">
        <w:rPr>
          <w:sz w:val="28"/>
        </w:rPr>
        <w:t xml:space="preserve"> фактическое-0,00 га</w:t>
      </w:r>
      <w:proofErr w:type="gramStart"/>
      <w:r w:rsidRPr="00A34B03">
        <w:rPr>
          <w:sz w:val="28"/>
        </w:rPr>
        <w:t xml:space="preserve"> .</w:t>
      </w:r>
      <w:proofErr w:type="gramEnd"/>
    </w:p>
    <w:p w:rsidR="00D22D73" w:rsidRDefault="00D22D73" w:rsidP="00D22D73">
      <w:pPr>
        <w:widowControl w:val="0"/>
        <w:ind w:firstLine="709"/>
        <w:jc w:val="both"/>
        <w:rPr>
          <w:sz w:val="28"/>
        </w:rPr>
      </w:pPr>
      <w:proofErr w:type="gramStart"/>
      <w:r w:rsidRPr="00A34B03">
        <w:rPr>
          <w:sz w:val="28"/>
        </w:rPr>
        <w:t>Показатель 4 . «Площадь застрахованной посевной (посадоч</w:t>
      </w:r>
      <w:r w:rsidR="00333A50">
        <w:rPr>
          <w:sz w:val="28"/>
        </w:rPr>
        <w:t>ной) площади в общей посевной (</w:t>
      </w:r>
      <w:r w:rsidRPr="00A34B03">
        <w:rPr>
          <w:sz w:val="28"/>
        </w:rPr>
        <w:t>посадочной) площади (в условных единицах площади)»:</w:t>
      </w:r>
      <w:r>
        <w:rPr>
          <w:sz w:val="28"/>
        </w:rPr>
        <w:t xml:space="preserve"> плановое значение 14,1 </w:t>
      </w:r>
      <w:r w:rsidR="00333A50">
        <w:rPr>
          <w:sz w:val="28"/>
        </w:rPr>
        <w:t>тыс. га</w:t>
      </w:r>
      <w:r>
        <w:rPr>
          <w:sz w:val="28"/>
        </w:rPr>
        <w:t>, фактически-</w:t>
      </w:r>
      <w:r w:rsidR="00333A50">
        <w:rPr>
          <w:sz w:val="28"/>
        </w:rPr>
        <w:t xml:space="preserve"> 15 тыс. га</w:t>
      </w:r>
      <w:r>
        <w:rPr>
          <w:sz w:val="28"/>
        </w:rPr>
        <w:t xml:space="preserve">. </w:t>
      </w:r>
      <w:proofErr w:type="gramEnd"/>
    </w:p>
    <w:p w:rsidR="00D22D73" w:rsidRPr="00D96F78" w:rsidRDefault="00D22D73" w:rsidP="00D22D73">
      <w:pPr>
        <w:widowControl w:val="0"/>
        <w:ind w:firstLine="709"/>
        <w:jc w:val="both"/>
        <w:rPr>
          <w:color w:val="auto"/>
          <w:sz w:val="28"/>
        </w:rPr>
      </w:pPr>
      <w:r w:rsidRPr="00D22D73">
        <w:rPr>
          <w:sz w:val="28"/>
        </w:rPr>
        <w:t xml:space="preserve">Показатель 5. «Объем внесения минеральных удобрений в действующем веществе»: плановое значение -20500 т, фактическое </w:t>
      </w:r>
      <w:r w:rsidRPr="00D96F78">
        <w:rPr>
          <w:color w:val="auto"/>
          <w:sz w:val="28"/>
        </w:rPr>
        <w:t>-</w:t>
      </w:r>
      <w:r w:rsidR="00D96F78" w:rsidRPr="00D96F78">
        <w:rPr>
          <w:color w:val="auto"/>
          <w:sz w:val="28"/>
        </w:rPr>
        <w:t>1500</w:t>
      </w:r>
      <w:r w:rsidRPr="00D96F78">
        <w:rPr>
          <w:color w:val="auto"/>
          <w:sz w:val="28"/>
        </w:rPr>
        <w:t>0 т.</w:t>
      </w:r>
    </w:p>
    <w:p w:rsidR="00D22D73" w:rsidRDefault="00693705" w:rsidP="00D22D73">
      <w:pPr>
        <w:widowControl w:val="0"/>
        <w:ind w:firstLine="709"/>
        <w:jc w:val="both"/>
        <w:rPr>
          <w:color w:val="auto"/>
          <w:sz w:val="28"/>
        </w:rPr>
      </w:pPr>
      <w:r w:rsidRPr="00693705">
        <w:rPr>
          <w:color w:val="auto"/>
          <w:sz w:val="28"/>
        </w:rPr>
        <w:t>Показатель 6. «Площадь внесения фосфорсодержащих удобрений под пар и зябь»: плановое значение -491,0 га, фактическое -</w:t>
      </w:r>
      <w:r w:rsidR="009F5DBE">
        <w:rPr>
          <w:color w:val="auto"/>
          <w:sz w:val="28"/>
        </w:rPr>
        <w:t>491,</w:t>
      </w:r>
      <w:r w:rsidR="00D96F78">
        <w:rPr>
          <w:color w:val="auto"/>
          <w:sz w:val="28"/>
        </w:rPr>
        <w:t xml:space="preserve"> </w:t>
      </w:r>
      <w:r w:rsidRPr="00693705">
        <w:rPr>
          <w:color w:val="auto"/>
          <w:sz w:val="28"/>
        </w:rPr>
        <w:t>га.</w:t>
      </w:r>
    </w:p>
    <w:p w:rsidR="00693705" w:rsidRDefault="00693705" w:rsidP="00D22D73">
      <w:pPr>
        <w:widowControl w:val="0"/>
        <w:ind w:firstLine="709"/>
        <w:jc w:val="both"/>
        <w:rPr>
          <w:color w:val="auto"/>
          <w:sz w:val="28"/>
        </w:rPr>
      </w:pPr>
      <w:r w:rsidRPr="00693705">
        <w:rPr>
          <w:color w:val="auto"/>
          <w:sz w:val="28"/>
        </w:rPr>
        <w:t xml:space="preserve">Показатель 7. «Количество проработанных проектов сельского туризма»: плановое значение-1 </w:t>
      </w:r>
      <w:proofErr w:type="spellStart"/>
      <w:proofErr w:type="gramStart"/>
      <w:r w:rsidRPr="00693705">
        <w:rPr>
          <w:color w:val="auto"/>
          <w:sz w:val="28"/>
        </w:rPr>
        <w:t>ед</w:t>
      </w:r>
      <w:proofErr w:type="spellEnd"/>
      <w:proofErr w:type="gramEnd"/>
      <w:r w:rsidRPr="00693705">
        <w:rPr>
          <w:color w:val="auto"/>
          <w:sz w:val="28"/>
        </w:rPr>
        <w:t>, фактическое значение-0 ед.</w:t>
      </w:r>
    </w:p>
    <w:p w:rsidR="00693705" w:rsidRPr="00333A50" w:rsidRDefault="00693705" w:rsidP="00D22D73">
      <w:pPr>
        <w:widowControl w:val="0"/>
        <w:ind w:firstLine="709"/>
        <w:jc w:val="both"/>
        <w:rPr>
          <w:color w:val="auto"/>
          <w:sz w:val="28"/>
        </w:rPr>
      </w:pPr>
      <w:r w:rsidRPr="00693705">
        <w:rPr>
          <w:color w:val="auto"/>
          <w:sz w:val="28"/>
        </w:rPr>
        <w:t xml:space="preserve">Показатель 8. «Численность крестьянских (фермерских) хозяйств </w:t>
      </w:r>
      <w:r w:rsidR="00A34B03">
        <w:rPr>
          <w:color w:val="auto"/>
          <w:sz w:val="28"/>
        </w:rPr>
        <w:t>обесп</w:t>
      </w:r>
      <w:r w:rsidR="00A34B03">
        <w:rPr>
          <w:color w:val="auto"/>
          <w:sz w:val="28"/>
        </w:rPr>
        <w:t>е</w:t>
      </w:r>
      <w:r w:rsidR="00A34B03">
        <w:rPr>
          <w:color w:val="auto"/>
          <w:sz w:val="28"/>
        </w:rPr>
        <w:t xml:space="preserve">чена </w:t>
      </w:r>
      <w:r w:rsidRPr="00693705">
        <w:rPr>
          <w:color w:val="auto"/>
          <w:sz w:val="28"/>
        </w:rPr>
        <w:t>на уровне предоставивших отчетность по состоянию на 01.01.2023»: пл</w:t>
      </w:r>
      <w:r w:rsidRPr="00693705">
        <w:rPr>
          <w:color w:val="auto"/>
          <w:sz w:val="28"/>
        </w:rPr>
        <w:t>а</w:t>
      </w:r>
      <w:r w:rsidRPr="00693705">
        <w:rPr>
          <w:color w:val="auto"/>
          <w:sz w:val="28"/>
        </w:rPr>
        <w:t xml:space="preserve">новое значение- 283 </w:t>
      </w:r>
      <w:proofErr w:type="spellStart"/>
      <w:proofErr w:type="gramStart"/>
      <w:r w:rsidRPr="00693705">
        <w:rPr>
          <w:color w:val="auto"/>
          <w:sz w:val="28"/>
        </w:rPr>
        <w:t>ед</w:t>
      </w:r>
      <w:proofErr w:type="spellEnd"/>
      <w:proofErr w:type="gramEnd"/>
      <w:r w:rsidRPr="00693705">
        <w:rPr>
          <w:color w:val="auto"/>
          <w:sz w:val="28"/>
        </w:rPr>
        <w:t xml:space="preserve">, фактическое – </w:t>
      </w:r>
      <w:r w:rsidRPr="00333A50">
        <w:rPr>
          <w:color w:val="auto"/>
          <w:sz w:val="28"/>
        </w:rPr>
        <w:t>2</w:t>
      </w:r>
      <w:r w:rsidR="00333A50" w:rsidRPr="00333A50">
        <w:rPr>
          <w:color w:val="auto"/>
          <w:sz w:val="28"/>
        </w:rPr>
        <w:t>52</w:t>
      </w:r>
      <w:r w:rsidRPr="00333A50">
        <w:rPr>
          <w:color w:val="auto"/>
          <w:sz w:val="28"/>
        </w:rPr>
        <w:t xml:space="preserve"> ед.</w:t>
      </w:r>
    </w:p>
    <w:p w:rsidR="00693705" w:rsidRDefault="00693705" w:rsidP="00D22D73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Показатель 9. Создание новых сельскохозяйственных потребительских кооперативов: плановое значение-1 </w:t>
      </w:r>
      <w:proofErr w:type="spellStart"/>
      <w:proofErr w:type="gramStart"/>
      <w:r>
        <w:rPr>
          <w:color w:val="auto"/>
          <w:sz w:val="28"/>
        </w:rPr>
        <w:t>ед</w:t>
      </w:r>
      <w:proofErr w:type="spellEnd"/>
      <w:proofErr w:type="gramEnd"/>
      <w:r>
        <w:rPr>
          <w:color w:val="auto"/>
          <w:sz w:val="28"/>
        </w:rPr>
        <w:t>, фактическое – 0 ед.</w:t>
      </w:r>
    </w:p>
    <w:p w:rsidR="00A34B03" w:rsidRDefault="00A34B03" w:rsidP="00D22D73">
      <w:pPr>
        <w:widowControl w:val="0"/>
        <w:ind w:firstLine="709"/>
        <w:jc w:val="both"/>
        <w:rPr>
          <w:color w:val="auto"/>
          <w:sz w:val="28"/>
        </w:rPr>
      </w:pPr>
      <w:r w:rsidRPr="00A34B03">
        <w:rPr>
          <w:color w:val="auto"/>
          <w:sz w:val="28"/>
        </w:rPr>
        <w:t xml:space="preserve">Показатель 10. «Производство скота и птицы на убой в хозяйствах всех категорий (в живом весе)»: плановое значение 12,66 тысяч тонн, фактическое- </w:t>
      </w:r>
      <w:r w:rsidRPr="009F620D">
        <w:rPr>
          <w:color w:val="auto"/>
          <w:sz w:val="28"/>
        </w:rPr>
        <w:t xml:space="preserve">15,34 </w:t>
      </w:r>
      <w:r w:rsidRPr="00A34B03">
        <w:rPr>
          <w:color w:val="auto"/>
          <w:sz w:val="28"/>
        </w:rPr>
        <w:t>тысяч тонн.</w:t>
      </w:r>
    </w:p>
    <w:p w:rsidR="00A34B03" w:rsidRDefault="00A34B03" w:rsidP="00A34B0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11</w:t>
      </w:r>
      <w:r w:rsidRPr="00580B1E">
        <w:rPr>
          <w:sz w:val="28"/>
        </w:rPr>
        <w:t>. «Производство скота и птицы на убой в сельскохозя</w:t>
      </w:r>
      <w:r w:rsidRPr="00580B1E">
        <w:rPr>
          <w:sz w:val="28"/>
        </w:rPr>
        <w:t>й</w:t>
      </w:r>
      <w:r w:rsidRPr="00580B1E">
        <w:rPr>
          <w:sz w:val="28"/>
        </w:rPr>
        <w:t>ственных организациях, крестьянских (фермерских) хозяйствах, включая инд</w:t>
      </w:r>
      <w:r w:rsidRPr="00580B1E">
        <w:rPr>
          <w:sz w:val="28"/>
        </w:rPr>
        <w:t>и</w:t>
      </w:r>
      <w:r w:rsidRPr="00580B1E">
        <w:rPr>
          <w:sz w:val="28"/>
        </w:rPr>
        <w:t>видуальных предпринимателей (в живом весе)»:</w:t>
      </w:r>
      <w:r>
        <w:rPr>
          <w:sz w:val="28"/>
        </w:rPr>
        <w:t xml:space="preserve"> плановое значение </w:t>
      </w:r>
      <w:r w:rsidRPr="00A34B03">
        <w:rPr>
          <w:color w:val="auto"/>
          <w:sz w:val="28"/>
        </w:rPr>
        <w:t>1</w:t>
      </w:r>
      <w:r>
        <w:rPr>
          <w:color w:val="auto"/>
          <w:sz w:val="28"/>
        </w:rPr>
        <w:t>0</w:t>
      </w:r>
      <w:r w:rsidRPr="00A34B03">
        <w:rPr>
          <w:color w:val="auto"/>
          <w:sz w:val="28"/>
        </w:rPr>
        <w:t>,</w:t>
      </w:r>
      <w:r>
        <w:rPr>
          <w:color w:val="auto"/>
          <w:sz w:val="28"/>
        </w:rPr>
        <w:t>59</w:t>
      </w:r>
      <w:r w:rsidRPr="00A34B03">
        <w:rPr>
          <w:color w:val="auto"/>
          <w:sz w:val="28"/>
        </w:rPr>
        <w:t xml:space="preserve"> </w:t>
      </w:r>
      <w:r>
        <w:rPr>
          <w:sz w:val="28"/>
        </w:rPr>
        <w:t xml:space="preserve">тысяч тонн, фактическое- </w:t>
      </w:r>
      <w:r w:rsidRPr="009F620D">
        <w:rPr>
          <w:color w:val="auto"/>
          <w:sz w:val="28"/>
        </w:rPr>
        <w:t>1</w:t>
      </w:r>
      <w:r w:rsidR="009F620D" w:rsidRPr="009F620D">
        <w:rPr>
          <w:color w:val="auto"/>
          <w:sz w:val="28"/>
        </w:rPr>
        <w:t>2</w:t>
      </w:r>
      <w:r w:rsidRPr="009F620D">
        <w:rPr>
          <w:color w:val="auto"/>
          <w:sz w:val="28"/>
        </w:rPr>
        <w:t>,</w:t>
      </w:r>
      <w:r w:rsidR="009F620D" w:rsidRPr="009F620D">
        <w:rPr>
          <w:color w:val="auto"/>
          <w:sz w:val="28"/>
        </w:rPr>
        <w:t>57</w:t>
      </w:r>
      <w:r w:rsidRPr="009F620D">
        <w:rPr>
          <w:color w:val="auto"/>
          <w:sz w:val="28"/>
        </w:rPr>
        <w:t xml:space="preserve"> </w:t>
      </w:r>
      <w:r>
        <w:rPr>
          <w:sz w:val="28"/>
        </w:rPr>
        <w:t>тысяч тонн.</w:t>
      </w:r>
    </w:p>
    <w:p w:rsidR="00A34B03" w:rsidRDefault="00A34B03" w:rsidP="00D22D73">
      <w:pPr>
        <w:widowControl w:val="0"/>
        <w:ind w:firstLine="709"/>
        <w:jc w:val="both"/>
        <w:rPr>
          <w:color w:val="auto"/>
          <w:sz w:val="28"/>
        </w:rPr>
      </w:pPr>
      <w:r w:rsidRPr="00A34B03">
        <w:rPr>
          <w:color w:val="auto"/>
          <w:sz w:val="28"/>
        </w:rPr>
        <w:t>Показатель 12. «Производство молока в хозяйствах всех категорий»: пл</w:t>
      </w:r>
      <w:r w:rsidRPr="00A34B03">
        <w:rPr>
          <w:color w:val="auto"/>
          <w:sz w:val="28"/>
        </w:rPr>
        <w:t>а</w:t>
      </w:r>
      <w:r w:rsidRPr="00A34B03">
        <w:rPr>
          <w:color w:val="auto"/>
          <w:sz w:val="28"/>
        </w:rPr>
        <w:t>новое значение-</w:t>
      </w:r>
      <w:r>
        <w:rPr>
          <w:color w:val="auto"/>
          <w:sz w:val="28"/>
        </w:rPr>
        <w:t>32</w:t>
      </w:r>
      <w:r w:rsidRPr="00A34B03">
        <w:rPr>
          <w:color w:val="auto"/>
          <w:sz w:val="28"/>
        </w:rPr>
        <w:t>,</w:t>
      </w:r>
      <w:r>
        <w:rPr>
          <w:color w:val="auto"/>
          <w:sz w:val="28"/>
        </w:rPr>
        <w:t>8</w:t>
      </w:r>
      <w:r w:rsidRPr="00A34B03">
        <w:rPr>
          <w:color w:val="auto"/>
          <w:sz w:val="28"/>
        </w:rPr>
        <w:t>8 тыс</w:t>
      </w:r>
      <w:r w:rsidR="00385CED">
        <w:rPr>
          <w:color w:val="auto"/>
          <w:sz w:val="28"/>
        </w:rPr>
        <w:t>.</w:t>
      </w:r>
      <w:r w:rsidRPr="00A34B03">
        <w:rPr>
          <w:color w:val="auto"/>
          <w:sz w:val="28"/>
        </w:rPr>
        <w:t xml:space="preserve"> т, фактическое – </w:t>
      </w:r>
      <w:r w:rsidRPr="008C1B54">
        <w:rPr>
          <w:color w:val="auto"/>
          <w:sz w:val="28"/>
        </w:rPr>
        <w:t xml:space="preserve">32,57 </w:t>
      </w:r>
      <w:r w:rsidRPr="00A34B03">
        <w:rPr>
          <w:color w:val="auto"/>
          <w:sz w:val="28"/>
        </w:rPr>
        <w:t>тыс</w:t>
      </w:r>
      <w:r w:rsidR="00385CED">
        <w:rPr>
          <w:color w:val="auto"/>
          <w:sz w:val="28"/>
        </w:rPr>
        <w:t>.</w:t>
      </w:r>
      <w:r w:rsidRPr="00A34B03">
        <w:rPr>
          <w:color w:val="auto"/>
          <w:sz w:val="28"/>
        </w:rPr>
        <w:t xml:space="preserve"> т.</w:t>
      </w:r>
    </w:p>
    <w:p w:rsidR="00A34B03" w:rsidRDefault="00A34B03" w:rsidP="00D22D73">
      <w:pPr>
        <w:widowControl w:val="0"/>
        <w:ind w:firstLine="709"/>
        <w:jc w:val="both"/>
        <w:rPr>
          <w:color w:val="auto"/>
          <w:sz w:val="28"/>
        </w:rPr>
      </w:pPr>
      <w:r w:rsidRPr="00A34B03">
        <w:rPr>
          <w:color w:val="auto"/>
          <w:sz w:val="28"/>
        </w:rPr>
        <w:t>Показатель 13. «Производство молока в сельскохозяйственных организ</w:t>
      </w:r>
      <w:r w:rsidRPr="00A34B03">
        <w:rPr>
          <w:color w:val="auto"/>
          <w:sz w:val="28"/>
        </w:rPr>
        <w:t>а</w:t>
      </w:r>
      <w:r w:rsidRPr="00A34B03">
        <w:rPr>
          <w:color w:val="auto"/>
          <w:sz w:val="28"/>
        </w:rPr>
        <w:t>циях, крестьянских (фермерских) хозяйствах, включая индивидуальных пре</w:t>
      </w:r>
      <w:r w:rsidRPr="00A34B03">
        <w:rPr>
          <w:color w:val="auto"/>
          <w:sz w:val="28"/>
        </w:rPr>
        <w:t>д</w:t>
      </w:r>
      <w:r w:rsidRPr="00A34B03">
        <w:rPr>
          <w:color w:val="auto"/>
          <w:sz w:val="28"/>
        </w:rPr>
        <w:t>принимателей»: плановое значение -1</w:t>
      </w:r>
      <w:r>
        <w:rPr>
          <w:color w:val="auto"/>
          <w:sz w:val="28"/>
        </w:rPr>
        <w:t>4</w:t>
      </w:r>
      <w:r w:rsidRPr="00A34B03">
        <w:rPr>
          <w:color w:val="auto"/>
          <w:sz w:val="28"/>
        </w:rPr>
        <w:t>,</w:t>
      </w:r>
      <w:r>
        <w:rPr>
          <w:color w:val="auto"/>
          <w:sz w:val="28"/>
        </w:rPr>
        <w:t>89</w:t>
      </w:r>
      <w:r w:rsidRPr="00A34B03">
        <w:rPr>
          <w:color w:val="auto"/>
          <w:sz w:val="28"/>
        </w:rPr>
        <w:t xml:space="preserve"> тысяч тонн, фактически-</w:t>
      </w:r>
      <w:r w:rsidRPr="008C1B54">
        <w:rPr>
          <w:color w:val="auto"/>
          <w:sz w:val="28"/>
        </w:rPr>
        <w:t xml:space="preserve">14,96 </w:t>
      </w:r>
      <w:r w:rsidRPr="00A34B03">
        <w:rPr>
          <w:color w:val="auto"/>
          <w:sz w:val="28"/>
        </w:rPr>
        <w:t>тысяч тонн.</w:t>
      </w:r>
    </w:p>
    <w:p w:rsidR="00A34B03" w:rsidRDefault="00961D0E" w:rsidP="00D22D73">
      <w:pPr>
        <w:widowControl w:val="0"/>
        <w:ind w:firstLine="709"/>
        <w:jc w:val="both"/>
        <w:rPr>
          <w:color w:val="auto"/>
          <w:sz w:val="28"/>
        </w:rPr>
      </w:pPr>
      <w:r w:rsidRPr="00961D0E">
        <w:rPr>
          <w:color w:val="auto"/>
          <w:sz w:val="28"/>
        </w:rPr>
        <w:t>Показатель 14. « Племенное условное маточное поголовье сельскохозя</w:t>
      </w:r>
      <w:r w:rsidRPr="00961D0E">
        <w:rPr>
          <w:color w:val="auto"/>
          <w:sz w:val="28"/>
        </w:rPr>
        <w:t>й</w:t>
      </w:r>
      <w:r w:rsidRPr="00961D0E">
        <w:rPr>
          <w:color w:val="auto"/>
          <w:sz w:val="28"/>
        </w:rPr>
        <w:t xml:space="preserve">ственных животных»: плановое значение -0 тысяч голов, фактическое </w:t>
      </w:r>
      <w:r w:rsidR="000F2D5B" w:rsidRPr="000F2D5B">
        <w:rPr>
          <w:color w:val="auto"/>
          <w:sz w:val="28"/>
        </w:rPr>
        <w:t>0,7</w:t>
      </w:r>
      <w:r w:rsidRPr="000F2D5B">
        <w:rPr>
          <w:color w:val="auto"/>
          <w:sz w:val="28"/>
        </w:rPr>
        <w:t xml:space="preserve"> </w:t>
      </w:r>
      <w:r w:rsidRPr="00961D0E">
        <w:rPr>
          <w:color w:val="auto"/>
          <w:sz w:val="28"/>
        </w:rPr>
        <w:t>тысяч голов.</w:t>
      </w:r>
    </w:p>
    <w:p w:rsidR="00961D0E" w:rsidRPr="000F2D5B" w:rsidRDefault="00961D0E" w:rsidP="00D22D73">
      <w:pPr>
        <w:widowControl w:val="0"/>
        <w:ind w:firstLine="709"/>
        <w:jc w:val="both"/>
        <w:rPr>
          <w:color w:val="auto"/>
          <w:sz w:val="28"/>
        </w:rPr>
      </w:pPr>
      <w:r w:rsidRPr="00961D0E">
        <w:rPr>
          <w:color w:val="auto"/>
          <w:sz w:val="28"/>
        </w:rPr>
        <w:t>Показатель 15. «Доля общей площади благоустроенных жилых помещ</w:t>
      </w:r>
      <w:r w:rsidRPr="00961D0E">
        <w:rPr>
          <w:color w:val="auto"/>
          <w:sz w:val="28"/>
        </w:rPr>
        <w:t>е</w:t>
      </w:r>
      <w:r w:rsidRPr="00961D0E">
        <w:rPr>
          <w:color w:val="auto"/>
          <w:sz w:val="28"/>
        </w:rPr>
        <w:t xml:space="preserve">ний в сельских населенных пунктах»: </w:t>
      </w:r>
      <w:proofErr w:type="gramStart"/>
      <w:r w:rsidRPr="00961D0E">
        <w:rPr>
          <w:color w:val="auto"/>
          <w:sz w:val="28"/>
        </w:rPr>
        <w:t>плановое</w:t>
      </w:r>
      <w:proofErr w:type="gramEnd"/>
      <w:r w:rsidRPr="00961D0E">
        <w:rPr>
          <w:color w:val="auto"/>
          <w:sz w:val="28"/>
        </w:rPr>
        <w:t xml:space="preserve"> значение-</w:t>
      </w:r>
      <w:r>
        <w:rPr>
          <w:color w:val="auto"/>
          <w:sz w:val="28"/>
        </w:rPr>
        <w:t>78</w:t>
      </w:r>
      <w:r w:rsidRPr="00961D0E">
        <w:rPr>
          <w:color w:val="auto"/>
          <w:sz w:val="28"/>
        </w:rPr>
        <w:t xml:space="preserve">%, фактическое – </w:t>
      </w:r>
      <w:r w:rsidRPr="000F2D5B">
        <w:rPr>
          <w:color w:val="auto"/>
          <w:sz w:val="28"/>
        </w:rPr>
        <w:t>80%.</w:t>
      </w:r>
    </w:p>
    <w:p w:rsidR="00961D0E" w:rsidRDefault="00961D0E" w:rsidP="00D22D73">
      <w:pPr>
        <w:widowControl w:val="0"/>
        <w:ind w:firstLine="709"/>
        <w:jc w:val="both"/>
        <w:rPr>
          <w:color w:val="auto"/>
          <w:sz w:val="28"/>
        </w:rPr>
      </w:pPr>
      <w:r w:rsidRPr="00961D0E">
        <w:rPr>
          <w:color w:val="auto"/>
          <w:sz w:val="28"/>
        </w:rPr>
        <w:t xml:space="preserve">Показатель 16. «Доля сельского населения в общей численности </w:t>
      </w:r>
      <w:r w:rsidR="008D6177" w:rsidRPr="00961D0E">
        <w:rPr>
          <w:color w:val="auto"/>
          <w:sz w:val="28"/>
        </w:rPr>
        <w:t>насел</w:t>
      </w:r>
      <w:r w:rsidR="008D6177" w:rsidRPr="00961D0E">
        <w:rPr>
          <w:color w:val="auto"/>
          <w:sz w:val="28"/>
        </w:rPr>
        <w:t>е</w:t>
      </w:r>
      <w:r w:rsidR="008D6177" w:rsidRPr="00961D0E">
        <w:rPr>
          <w:color w:val="auto"/>
          <w:sz w:val="28"/>
        </w:rPr>
        <w:t>ния</w:t>
      </w:r>
      <w:r w:rsidRPr="00961D0E">
        <w:rPr>
          <w:color w:val="auto"/>
          <w:sz w:val="28"/>
        </w:rPr>
        <w:t xml:space="preserve"> района»: плановое значение-100%, фактическое – 100%.</w:t>
      </w:r>
    </w:p>
    <w:p w:rsidR="00961D0E" w:rsidRPr="00F24A1C" w:rsidRDefault="00961D0E" w:rsidP="00D22D73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Показатель 17 «И</w:t>
      </w:r>
      <w:r w:rsidRPr="00961D0E">
        <w:rPr>
          <w:color w:val="auto"/>
          <w:sz w:val="28"/>
        </w:rPr>
        <w:t>ндекс производства продукции сельского хозяйства в хозяйствах всех категорий (в сопоставимых ценах)» – плановое значение 10</w:t>
      </w:r>
      <w:r>
        <w:rPr>
          <w:color w:val="auto"/>
          <w:sz w:val="28"/>
        </w:rPr>
        <w:t>2</w:t>
      </w:r>
      <w:r w:rsidRPr="00961D0E">
        <w:rPr>
          <w:color w:val="auto"/>
          <w:sz w:val="28"/>
        </w:rPr>
        <w:t xml:space="preserve">%, фактическое значение – </w:t>
      </w:r>
      <w:r w:rsidRPr="00F24A1C">
        <w:rPr>
          <w:color w:val="auto"/>
          <w:sz w:val="28"/>
        </w:rPr>
        <w:t>101,8%.</w:t>
      </w:r>
    </w:p>
    <w:p w:rsidR="00961D0E" w:rsidRPr="00BF1AFF" w:rsidRDefault="00961D0E" w:rsidP="00961D0E">
      <w:pPr>
        <w:widowControl w:val="0"/>
        <w:ind w:firstLine="709"/>
        <w:jc w:val="both"/>
        <w:rPr>
          <w:sz w:val="28"/>
        </w:rPr>
      </w:pPr>
      <w:r w:rsidRPr="00961D0E">
        <w:rPr>
          <w:color w:val="auto"/>
          <w:sz w:val="28"/>
        </w:rPr>
        <w:t>Показатель 18.</w:t>
      </w:r>
      <w:r>
        <w:rPr>
          <w:sz w:val="28"/>
        </w:rPr>
        <w:t xml:space="preserve"> </w:t>
      </w:r>
      <w:r w:rsidRPr="00923A4B">
        <w:rPr>
          <w:sz w:val="28"/>
        </w:rPr>
        <w:t>«Среднемесячная номинальная заработная плата работн</w:t>
      </w:r>
      <w:r w:rsidRPr="00923A4B">
        <w:rPr>
          <w:sz w:val="28"/>
        </w:rPr>
        <w:t>и</w:t>
      </w:r>
      <w:r w:rsidRPr="00923A4B">
        <w:rPr>
          <w:sz w:val="28"/>
        </w:rPr>
        <w:lastRenderedPageBreak/>
        <w:t>ков по виду экономической деятельности «Сельское, лесное хозяйства, охота, рыболовство и рыбоводство» (полный круг):</w:t>
      </w:r>
      <w:r>
        <w:rPr>
          <w:sz w:val="28"/>
        </w:rPr>
        <w:t xml:space="preserve"> плановое значение -67454,0</w:t>
      </w:r>
      <w:r w:rsidRPr="00961D0E">
        <w:rPr>
          <w:color w:val="auto"/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лей, фактическое 65154,0 рублей.</w:t>
      </w:r>
    </w:p>
    <w:p w:rsidR="00837A17" w:rsidRPr="00F24A1C" w:rsidRDefault="00961D0E">
      <w:pPr>
        <w:widowControl w:val="0"/>
        <w:ind w:firstLine="709"/>
        <w:jc w:val="both"/>
        <w:rPr>
          <w:color w:val="auto"/>
          <w:sz w:val="28"/>
          <w:u w:val="single"/>
        </w:rPr>
      </w:pPr>
      <w:r>
        <w:rPr>
          <w:sz w:val="28"/>
        </w:rPr>
        <w:t>Показатель 19</w:t>
      </w:r>
      <w:r w:rsidR="004350F5">
        <w:rPr>
          <w:sz w:val="28"/>
        </w:rPr>
        <w:t xml:space="preserve">. </w:t>
      </w:r>
      <w:r w:rsidR="004350F5" w:rsidRPr="00923A4B">
        <w:rPr>
          <w:sz w:val="28"/>
        </w:rPr>
        <w:t>«Рентабельность сельскохозяйственных организаций –</w:t>
      </w:r>
      <w:r w:rsidR="00385CED">
        <w:rPr>
          <w:sz w:val="28"/>
        </w:rPr>
        <w:t xml:space="preserve"> </w:t>
      </w:r>
      <w:r w:rsidR="004350F5" w:rsidRPr="00923A4B">
        <w:rPr>
          <w:sz w:val="28"/>
        </w:rPr>
        <w:t>п</w:t>
      </w:r>
      <w:r w:rsidR="004350F5" w:rsidRPr="00923A4B">
        <w:rPr>
          <w:sz w:val="28"/>
        </w:rPr>
        <w:t>о</w:t>
      </w:r>
      <w:r w:rsidR="004350F5" w:rsidRPr="00923A4B">
        <w:rPr>
          <w:sz w:val="28"/>
        </w:rPr>
        <w:t xml:space="preserve">лучателей государственной поддержки </w:t>
      </w:r>
      <w:proofErr w:type="gramStart"/>
      <w:r w:rsidR="004350F5" w:rsidRPr="00923A4B">
        <w:rPr>
          <w:sz w:val="28"/>
        </w:rPr>
        <w:t xml:space="preserve">( </w:t>
      </w:r>
      <w:proofErr w:type="gramEnd"/>
      <w:r w:rsidR="004350F5" w:rsidRPr="00923A4B">
        <w:rPr>
          <w:sz w:val="28"/>
        </w:rPr>
        <w:t>с учетом субсидий)</w:t>
      </w:r>
      <w:r w:rsidR="00BF1AFF">
        <w:rPr>
          <w:sz w:val="28"/>
        </w:rPr>
        <w:t xml:space="preserve"> плановое знач</w:t>
      </w:r>
      <w:r w:rsidR="00BF1AFF">
        <w:rPr>
          <w:sz w:val="28"/>
        </w:rPr>
        <w:t>е</w:t>
      </w:r>
      <w:r w:rsidR="00BF1AFF">
        <w:rPr>
          <w:sz w:val="28"/>
        </w:rPr>
        <w:t xml:space="preserve">ние- </w:t>
      </w:r>
      <w:r w:rsidR="00393017">
        <w:rPr>
          <w:sz w:val="28"/>
        </w:rPr>
        <w:t>17</w:t>
      </w:r>
      <w:r w:rsidR="00BF1AFF">
        <w:rPr>
          <w:sz w:val="28"/>
        </w:rPr>
        <w:t>,7</w:t>
      </w:r>
      <w:r w:rsidR="004350F5">
        <w:rPr>
          <w:sz w:val="28"/>
        </w:rPr>
        <w:t xml:space="preserve"> %</w:t>
      </w:r>
      <w:r w:rsidR="00BF1AFF">
        <w:rPr>
          <w:sz w:val="28"/>
        </w:rPr>
        <w:t xml:space="preserve"> , фактическое -</w:t>
      </w:r>
      <w:r w:rsidR="00955E68" w:rsidRPr="00F24A1C">
        <w:rPr>
          <w:color w:val="auto"/>
          <w:sz w:val="28"/>
        </w:rPr>
        <w:t>21</w:t>
      </w:r>
      <w:r w:rsidR="00E837B2" w:rsidRPr="00F24A1C">
        <w:rPr>
          <w:color w:val="auto"/>
          <w:sz w:val="28"/>
        </w:rPr>
        <w:t>,</w:t>
      </w:r>
      <w:r w:rsidR="00955E68" w:rsidRPr="00F24A1C">
        <w:rPr>
          <w:color w:val="auto"/>
          <w:sz w:val="28"/>
        </w:rPr>
        <w:t>2</w:t>
      </w:r>
      <w:r w:rsidR="004350F5" w:rsidRPr="00F24A1C">
        <w:rPr>
          <w:color w:val="auto"/>
          <w:sz w:val="28"/>
        </w:rPr>
        <w:t xml:space="preserve"> %</w:t>
      </w:r>
      <w:r w:rsidR="004350F5" w:rsidRPr="00F24A1C">
        <w:rPr>
          <w:color w:val="auto"/>
          <w:sz w:val="28"/>
          <w:u w:val="single"/>
        </w:rPr>
        <w:t>.</w:t>
      </w:r>
    </w:p>
    <w:p w:rsidR="00837A17" w:rsidRDefault="00FE5B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4350F5">
        <w:rPr>
          <w:sz w:val="28"/>
        </w:rPr>
        <w:t>Сведения о достижении значений показателей муниципальной програ</w:t>
      </w:r>
      <w:r w:rsidR="004350F5">
        <w:rPr>
          <w:sz w:val="28"/>
        </w:rPr>
        <w:t>м</w:t>
      </w:r>
      <w:r w:rsidR="004350F5">
        <w:rPr>
          <w:sz w:val="28"/>
        </w:rPr>
        <w:t xml:space="preserve">мы, подпрограмм муниципальной программы приведены в приложении № 3 к отчету о реализации муниципальной программы. </w:t>
      </w:r>
    </w:p>
    <w:p w:rsidR="00837A17" w:rsidRDefault="00837A17">
      <w:pPr>
        <w:widowControl w:val="0"/>
        <w:ind w:firstLine="709"/>
        <w:jc w:val="both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  <w:r>
        <w:rPr>
          <w:sz w:val="28"/>
        </w:rPr>
        <w:br/>
        <w:t>эффективности реализации муниципальной программы</w:t>
      </w:r>
    </w:p>
    <w:p w:rsidR="00837A17" w:rsidRDefault="00837A17">
      <w:pPr>
        <w:widowControl w:val="0"/>
        <w:tabs>
          <w:tab w:val="left" w:pos="1276"/>
        </w:tabs>
        <w:ind w:firstLine="709"/>
        <w:jc w:val="both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37A17" w:rsidRDefault="004350F5">
      <w:pPr>
        <w:widowControl w:val="0"/>
        <w:spacing w:line="228" w:lineRule="auto"/>
        <w:ind w:firstLine="709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1 – </w:t>
      </w:r>
      <w:r w:rsidR="008C1B54">
        <w:rPr>
          <w:sz w:val="28"/>
        </w:rPr>
        <w:t>1</w:t>
      </w:r>
      <w:r w:rsidR="00EB4286">
        <w:rPr>
          <w:sz w:val="28"/>
        </w:rPr>
        <w:t>,</w:t>
      </w:r>
      <w:r w:rsidR="008C1B54">
        <w:rPr>
          <w:sz w:val="28"/>
        </w:rPr>
        <w:t>4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</w:t>
      </w:r>
      <w:r w:rsidRPr="00306DFB">
        <w:rPr>
          <w:color w:val="auto"/>
          <w:sz w:val="28"/>
        </w:rPr>
        <w:t xml:space="preserve">2 – </w:t>
      </w:r>
      <w:r w:rsidR="00306DFB" w:rsidRPr="00306DFB">
        <w:rPr>
          <w:color w:val="auto"/>
          <w:sz w:val="28"/>
        </w:rPr>
        <w:t>1</w:t>
      </w:r>
      <w:r w:rsidR="00EB4286" w:rsidRPr="00306DFB">
        <w:rPr>
          <w:color w:val="auto"/>
          <w:sz w:val="28"/>
        </w:rPr>
        <w:t>,</w:t>
      </w:r>
      <w:r w:rsidR="00306DFB" w:rsidRPr="00306DFB">
        <w:rPr>
          <w:color w:val="auto"/>
          <w:sz w:val="28"/>
        </w:rPr>
        <w:t>16</w:t>
      </w:r>
      <w:r w:rsidRPr="00306DFB">
        <w:rPr>
          <w:color w:val="auto"/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3- </w:t>
      </w:r>
      <w:r w:rsidR="00EB4286">
        <w:rPr>
          <w:sz w:val="28"/>
        </w:rPr>
        <w:t>0</w:t>
      </w:r>
      <w:r>
        <w:rPr>
          <w:sz w:val="28"/>
        </w:rPr>
        <w:t xml:space="preserve">; </w:t>
      </w:r>
    </w:p>
    <w:p w:rsidR="00837A17" w:rsidRPr="00333A50" w:rsidRDefault="004350F5">
      <w:pPr>
        <w:widowControl w:val="0"/>
        <w:tabs>
          <w:tab w:val="left" w:pos="1276"/>
        </w:tabs>
        <w:spacing w:line="228" w:lineRule="auto"/>
        <w:ind w:firstLine="709"/>
        <w:rPr>
          <w:color w:val="auto"/>
          <w:sz w:val="28"/>
        </w:rPr>
      </w:pPr>
      <w:r>
        <w:rPr>
          <w:sz w:val="28"/>
        </w:rPr>
        <w:t xml:space="preserve">степень достижения целевого показателя </w:t>
      </w:r>
      <w:r w:rsidRPr="00333A50">
        <w:rPr>
          <w:color w:val="auto"/>
          <w:sz w:val="28"/>
        </w:rPr>
        <w:t xml:space="preserve">4- </w:t>
      </w:r>
      <w:r w:rsidR="00333A50" w:rsidRPr="00333A50">
        <w:rPr>
          <w:color w:val="auto"/>
          <w:sz w:val="28"/>
        </w:rPr>
        <w:t>1</w:t>
      </w:r>
      <w:r w:rsidR="00EB4286" w:rsidRPr="00333A50">
        <w:rPr>
          <w:color w:val="auto"/>
          <w:sz w:val="28"/>
        </w:rPr>
        <w:t>,</w:t>
      </w:r>
      <w:r w:rsidR="00333A50" w:rsidRPr="00333A50">
        <w:rPr>
          <w:color w:val="auto"/>
          <w:sz w:val="28"/>
        </w:rPr>
        <w:t>06</w:t>
      </w:r>
      <w:r w:rsidRPr="00333A50">
        <w:rPr>
          <w:color w:val="auto"/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</w:t>
      </w:r>
      <w:r w:rsidRPr="006E6EA2">
        <w:rPr>
          <w:color w:val="auto"/>
          <w:sz w:val="28"/>
        </w:rPr>
        <w:t xml:space="preserve">5- </w:t>
      </w:r>
      <w:r w:rsidR="006E6EA2" w:rsidRPr="006E6EA2">
        <w:rPr>
          <w:color w:val="auto"/>
          <w:sz w:val="28"/>
        </w:rPr>
        <w:t>0</w:t>
      </w:r>
      <w:r w:rsidR="00EB4286" w:rsidRPr="006E6EA2">
        <w:rPr>
          <w:color w:val="auto"/>
          <w:sz w:val="28"/>
        </w:rPr>
        <w:t>,</w:t>
      </w:r>
      <w:r w:rsidR="006E6EA2" w:rsidRPr="006E6EA2">
        <w:rPr>
          <w:color w:val="auto"/>
          <w:sz w:val="28"/>
        </w:rPr>
        <w:t>73</w:t>
      </w:r>
      <w:r>
        <w:rPr>
          <w:sz w:val="28"/>
        </w:rPr>
        <w:t>;</w:t>
      </w:r>
    </w:p>
    <w:p w:rsidR="00837A17" w:rsidRPr="006E6EA2" w:rsidRDefault="004350F5">
      <w:pPr>
        <w:widowControl w:val="0"/>
        <w:tabs>
          <w:tab w:val="left" w:pos="1276"/>
        </w:tabs>
        <w:spacing w:line="228" w:lineRule="auto"/>
        <w:ind w:firstLine="709"/>
        <w:rPr>
          <w:color w:val="auto"/>
          <w:sz w:val="28"/>
        </w:rPr>
      </w:pPr>
      <w:r>
        <w:rPr>
          <w:sz w:val="28"/>
        </w:rPr>
        <w:t xml:space="preserve">степень достижения целевого показателя </w:t>
      </w:r>
      <w:r w:rsidRPr="006E6EA2">
        <w:rPr>
          <w:color w:val="auto"/>
          <w:sz w:val="28"/>
        </w:rPr>
        <w:t xml:space="preserve">6- </w:t>
      </w:r>
      <w:r w:rsidR="006E6EA2" w:rsidRPr="006E6EA2">
        <w:rPr>
          <w:color w:val="auto"/>
          <w:sz w:val="28"/>
        </w:rPr>
        <w:t>1</w:t>
      </w:r>
      <w:r w:rsidRPr="006E6EA2">
        <w:rPr>
          <w:color w:val="auto"/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>степень достижения целевого пока</w:t>
      </w:r>
      <w:r w:rsidR="008C1B54">
        <w:rPr>
          <w:sz w:val="28"/>
        </w:rPr>
        <w:t>зателя 7- 0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8 </w:t>
      </w:r>
      <w:r w:rsidR="00553A87">
        <w:rPr>
          <w:sz w:val="28"/>
        </w:rPr>
        <w:t>–</w:t>
      </w:r>
      <w:r>
        <w:rPr>
          <w:sz w:val="28"/>
        </w:rPr>
        <w:t xml:space="preserve"> </w:t>
      </w:r>
      <w:r w:rsidR="00333A50">
        <w:rPr>
          <w:sz w:val="28"/>
        </w:rPr>
        <w:t>0</w:t>
      </w:r>
      <w:r w:rsidR="00EB4286" w:rsidRPr="00333A50">
        <w:rPr>
          <w:color w:val="auto"/>
          <w:sz w:val="28"/>
        </w:rPr>
        <w:t>,</w:t>
      </w:r>
      <w:r w:rsidR="00333A50" w:rsidRPr="00333A50">
        <w:rPr>
          <w:color w:val="auto"/>
          <w:sz w:val="28"/>
        </w:rPr>
        <w:t>9</w:t>
      </w:r>
      <w:r w:rsidRPr="00333A50">
        <w:rPr>
          <w:color w:val="auto"/>
          <w:sz w:val="28"/>
        </w:rPr>
        <w:t>;</w:t>
      </w:r>
    </w:p>
    <w:p w:rsidR="00837A17" w:rsidRDefault="00A455DC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</w:t>
      </w:r>
      <w:r w:rsidR="00EB4286">
        <w:rPr>
          <w:sz w:val="28"/>
        </w:rPr>
        <w:t xml:space="preserve">показателя 9 – </w:t>
      </w:r>
      <w:r w:rsidR="008C1B54">
        <w:rPr>
          <w:sz w:val="28"/>
        </w:rPr>
        <w:t>0</w:t>
      </w:r>
      <w:r w:rsidR="004350F5">
        <w:rPr>
          <w:sz w:val="28"/>
        </w:rPr>
        <w:t>;</w:t>
      </w:r>
    </w:p>
    <w:p w:rsidR="00837A17" w:rsidRDefault="00A455DC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степень выполнения </w:t>
      </w:r>
      <w:r w:rsidR="00EB4286">
        <w:rPr>
          <w:sz w:val="28"/>
        </w:rPr>
        <w:t xml:space="preserve">целевого показателя </w:t>
      </w:r>
      <w:r w:rsidR="00EB4286" w:rsidRPr="00F24A1C">
        <w:rPr>
          <w:color w:val="auto"/>
          <w:sz w:val="28"/>
        </w:rPr>
        <w:t>10</w:t>
      </w:r>
      <w:r w:rsidR="004350F5" w:rsidRPr="00F24A1C">
        <w:rPr>
          <w:color w:val="auto"/>
          <w:sz w:val="28"/>
        </w:rPr>
        <w:t xml:space="preserve">- </w:t>
      </w:r>
      <w:r w:rsidR="00F24A1C" w:rsidRPr="00F24A1C">
        <w:rPr>
          <w:color w:val="auto"/>
          <w:sz w:val="28"/>
        </w:rPr>
        <w:t>1,2</w:t>
      </w:r>
      <w:r w:rsidR="004350F5" w:rsidRPr="00F24A1C">
        <w:rPr>
          <w:color w:val="auto"/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выполне</w:t>
      </w:r>
      <w:r w:rsidR="00EB4286">
        <w:rPr>
          <w:sz w:val="28"/>
        </w:rPr>
        <w:t xml:space="preserve">ния целевого показателя </w:t>
      </w:r>
      <w:r w:rsidR="00F24A1C" w:rsidRPr="00F24A1C">
        <w:rPr>
          <w:color w:val="auto"/>
          <w:sz w:val="28"/>
        </w:rPr>
        <w:t>11-1,2</w:t>
      </w:r>
      <w:r w:rsidRPr="00F24A1C">
        <w:rPr>
          <w:color w:val="auto"/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выполнения целевого показател</w:t>
      </w:r>
      <w:r w:rsidR="00EB4286">
        <w:rPr>
          <w:sz w:val="28"/>
        </w:rPr>
        <w:t>я 12</w:t>
      </w:r>
      <w:r>
        <w:rPr>
          <w:sz w:val="28"/>
        </w:rPr>
        <w:t>-0</w:t>
      </w:r>
      <w:r w:rsidR="008C1B54">
        <w:rPr>
          <w:sz w:val="28"/>
        </w:rPr>
        <w:t>,99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выполнения целевого по</w:t>
      </w:r>
      <w:r w:rsidR="00EB4286">
        <w:rPr>
          <w:sz w:val="28"/>
        </w:rPr>
        <w:t>казателя 13-</w:t>
      </w:r>
      <w:r w:rsidR="008C1B54">
        <w:rPr>
          <w:sz w:val="28"/>
        </w:rPr>
        <w:t>1,</w:t>
      </w:r>
      <w:r w:rsidR="00EB4286">
        <w:rPr>
          <w:sz w:val="28"/>
        </w:rPr>
        <w:t>0</w:t>
      </w:r>
      <w:r>
        <w:rPr>
          <w:sz w:val="28"/>
        </w:rPr>
        <w:t>;</w:t>
      </w:r>
    </w:p>
    <w:p w:rsidR="00837A17" w:rsidRPr="000F2D5B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color w:val="auto"/>
          <w:sz w:val="28"/>
        </w:rPr>
      </w:pPr>
      <w:r>
        <w:rPr>
          <w:sz w:val="28"/>
        </w:rPr>
        <w:t>степень выполне</w:t>
      </w:r>
      <w:r w:rsidR="00EB4286">
        <w:rPr>
          <w:sz w:val="28"/>
        </w:rPr>
        <w:t xml:space="preserve">ния целевого показателя </w:t>
      </w:r>
      <w:r w:rsidR="00EB4286" w:rsidRPr="000F2D5B">
        <w:rPr>
          <w:color w:val="auto"/>
          <w:sz w:val="28"/>
        </w:rPr>
        <w:t>14-0</w:t>
      </w:r>
      <w:r w:rsidRPr="000F2D5B">
        <w:rPr>
          <w:color w:val="auto"/>
          <w:sz w:val="28"/>
        </w:rPr>
        <w:t>;</w:t>
      </w:r>
    </w:p>
    <w:p w:rsidR="00837A17" w:rsidRPr="00F24A1C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color w:val="auto"/>
          <w:sz w:val="28"/>
        </w:rPr>
      </w:pPr>
      <w:r>
        <w:rPr>
          <w:sz w:val="28"/>
        </w:rPr>
        <w:t>степень выполнен</w:t>
      </w:r>
      <w:r w:rsidR="00EB4286">
        <w:rPr>
          <w:sz w:val="28"/>
        </w:rPr>
        <w:t xml:space="preserve">ия целевого показателя </w:t>
      </w:r>
      <w:r w:rsidR="00F24A1C" w:rsidRPr="00F24A1C">
        <w:rPr>
          <w:color w:val="auto"/>
          <w:sz w:val="28"/>
        </w:rPr>
        <w:t>15 -1,02</w:t>
      </w:r>
      <w:r w:rsidRPr="00F24A1C">
        <w:rPr>
          <w:color w:val="auto"/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</w:t>
      </w:r>
      <w:r w:rsidR="00EB4286">
        <w:rPr>
          <w:sz w:val="28"/>
        </w:rPr>
        <w:t>полнения целевого показателя 16-</w:t>
      </w:r>
      <w:r w:rsidR="008D6177">
        <w:rPr>
          <w:sz w:val="28"/>
        </w:rPr>
        <w:t>1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выполне</w:t>
      </w:r>
      <w:r w:rsidR="00EB4286">
        <w:rPr>
          <w:sz w:val="28"/>
        </w:rPr>
        <w:t>ния целевого показателя 17-</w:t>
      </w:r>
      <w:r w:rsidR="00F24A1C">
        <w:rPr>
          <w:sz w:val="28"/>
        </w:rPr>
        <w:t>0</w:t>
      </w:r>
      <w:r w:rsidR="00EB4286" w:rsidRPr="00F24A1C">
        <w:rPr>
          <w:color w:val="auto"/>
          <w:sz w:val="28"/>
        </w:rPr>
        <w:t>,</w:t>
      </w:r>
      <w:r w:rsidR="00F24A1C" w:rsidRPr="00F24A1C">
        <w:rPr>
          <w:color w:val="auto"/>
          <w:sz w:val="28"/>
        </w:rPr>
        <w:t>99</w:t>
      </w:r>
      <w:r w:rsidRPr="00F24A1C">
        <w:rPr>
          <w:color w:val="auto"/>
          <w:sz w:val="28"/>
        </w:rPr>
        <w:t>;</w:t>
      </w:r>
    </w:p>
    <w:p w:rsidR="00EB4286" w:rsidRDefault="00EB4286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 w:rsidRPr="00EB4286">
        <w:rPr>
          <w:sz w:val="28"/>
        </w:rPr>
        <w:t>степень в</w:t>
      </w:r>
      <w:r>
        <w:rPr>
          <w:sz w:val="28"/>
        </w:rPr>
        <w:t>ып</w:t>
      </w:r>
      <w:r w:rsidR="008D6177">
        <w:rPr>
          <w:sz w:val="28"/>
        </w:rPr>
        <w:t>олнения целевого показателя 18-0</w:t>
      </w:r>
      <w:r>
        <w:rPr>
          <w:sz w:val="28"/>
        </w:rPr>
        <w:t>,</w:t>
      </w:r>
      <w:r w:rsidR="008D6177">
        <w:rPr>
          <w:sz w:val="28"/>
        </w:rPr>
        <w:t>9</w:t>
      </w:r>
      <w:r w:rsidR="00580B1E">
        <w:rPr>
          <w:sz w:val="28"/>
        </w:rPr>
        <w:t>7</w:t>
      </w:r>
      <w:r w:rsidRPr="00EB4286">
        <w:rPr>
          <w:sz w:val="28"/>
        </w:rPr>
        <w:t>;</w:t>
      </w:r>
    </w:p>
    <w:p w:rsidR="00EB4286" w:rsidRPr="00F24A1C" w:rsidRDefault="00EB4286">
      <w:pPr>
        <w:widowControl w:val="0"/>
        <w:tabs>
          <w:tab w:val="left" w:pos="1276"/>
        </w:tabs>
        <w:spacing w:line="228" w:lineRule="auto"/>
        <w:ind w:firstLine="709"/>
        <w:jc w:val="both"/>
        <w:rPr>
          <w:color w:val="auto"/>
          <w:sz w:val="28"/>
        </w:rPr>
      </w:pPr>
      <w:r w:rsidRPr="00EB4286">
        <w:rPr>
          <w:sz w:val="28"/>
        </w:rPr>
        <w:t>степень в</w:t>
      </w:r>
      <w:r>
        <w:rPr>
          <w:sz w:val="28"/>
        </w:rPr>
        <w:t>ыполнения целевого показателя 19-</w:t>
      </w:r>
      <w:r w:rsidRPr="00F24A1C">
        <w:rPr>
          <w:color w:val="auto"/>
          <w:sz w:val="28"/>
        </w:rPr>
        <w:t>1,</w:t>
      </w:r>
      <w:r w:rsidR="00F24A1C" w:rsidRPr="00F24A1C">
        <w:rPr>
          <w:color w:val="auto"/>
          <w:sz w:val="28"/>
        </w:rPr>
        <w:t>2</w:t>
      </w:r>
      <w:r w:rsidRPr="00F24A1C">
        <w:rPr>
          <w:color w:val="auto"/>
          <w:sz w:val="28"/>
        </w:rPr>
        <w:t>;</w:t>
      </w:r>
    </w:p>
    <w:p w:rsidR="00837A17" w:rsidRPr="006C7F68" w:rsidRDefault="004350F5" w:rsidP="00081C17">
      <w:pPr>
        <w:widowControl w:val="0"/>
        <w:spacing w:line="228" w:lineRule="auto"/>
        <w:ind w:firstLine="709"/>
        <w:jc w:val="both"/>
        <w:rPr>
          <w:i/>
          <w:highlight w:val="yellow"/>
        </w:rPr>
      </w:pPr>
      <w:r w:rsidRPr="00D07BE1">
        <w:rPr>
          <w:sz w:val="28"/>
        </w:rPr>
        <w:t>Суммарная оценка степени достижения целевых показателей муниц</w:t>
      </w:r>
      <w:r w:rsidRPr="00D07BE1">
        <w:rPr>
          <w:sz w:val="28"/>
        </w:rPr>
        <w:t>и</w:t>
      </w:r>
      <w:r w:rsidRPr="00D07BE1">
        <w:rPr>
          <w:sz w:val="28"/>
        </w:rPr>
        <w:t>пальн</w:t>
      </w:r>
      <w:r w:rsidR="00081C17">
        <w:rPr>
          <w:sz w:val="28"/>
        </w:rPr>
        <w:t>ой программы составляет (1+1-0+1+1+1+0+1+0+1+1+1+1+0+1+1+1+1+1)/19=15/19=0,8</w:t>
      </w:r>
      <w:r w:rsidRPr="00081C17">
        <w:rPr>
          <w:color w:val="auto"/>
          <w:sz w:val="28"/>
        </w:rPr>
        <w:t>, ч</w:t>
      </w:r>
      <w:r w:rsidRPr="00D07BE1">
        <w:rPr>
          <w:sz w:val="28"/>
        </w:rPr>
        <w:t>то характеризует уд</w:t>
      </w:r>
      <w:r w:rsidRPr="00D07BE1">
        <w:rPr>
          <w:sz w:val="28"/>
        </w:rPr>
        <w:t>о</w:t>
      </w:r>
      <w:r w:rsidRPr="00D07BE1">
        <w:rPr>
          <w:sz w:val="28"/>
        </w:rPr>
        <w:t>влетворительный уровень эффективности реализации муниципальной пр</w:t>
      </w:r>
      <w:r w:rsidRPr="00D07BE1">
        <w:rPr>
          <w:sz w:val="28"/>
        </w:rPr>
        <w:t>о</w:t>
      </w:r>
      <w:r w:rsidRPr="00D07BE1">
        <w:rPr>
          <w:sz w:val="28"/>
        </w:rPr>
        <w:t>граммы по степени достижения целевых показателей.</w:t>
      </w:r>
    </w:p>
    <w:p w:rsidR="00081C17" w:rsidRDefault="004350F5">
      <w:pPr>
        <w:widowControl w:val="0"/>
        <w:spacing w:line="228" w:lineRule="auto"/>
        <w:ind w:firstLine="709"/>
        <w:jc w:val="both"/>
        <w:rPr>
          <w:sz w:val="28"/>
        </w:rPr>
      </w:pPr>
      <w:r w:rsidRPr="008238D3">
        <w:rPr>
          <w:sz w:val="28"/>
        </w:rPr>
        <w:t xml:space="preserve">2. Степень реализации основных мероприятий, </w:t>
      </w:r>
      <w:r w:rsidR="00081C17">
        <w:rPr>
          <w:sz w:val="28"/>
        </w:rPr>
        <w:t>предусмотренных к ре</w:t>
      </w:r>
      <w:r w:rsidR="00081C17">
        <w:rPr>
          <w:sz w:val="28"/>
        </w:rPr>
        <w:t>а</w:t>
      </w:r>
      <w:r w:rsidR="00081C17">
        <w:rPr>
          <w:sz w:val="28"/>
        </w:rPr>
        <w:t>лизации в отчетном году, оценивается как доля основных мероприятий, выпо</w:t>
      </w:r>
      <w:r w:rsidR="00081C17">
        <w:rPr>
          <w:sz w:val="28"/>
        </w:rPr>
        <w:t>л</w:t>
      </w:r>
      <w:r w:rsidR="00081C17">
        <w:rPr>
          <w:sz w:val="28"/>
        </w:rPr>
        <w:t xml:space="preserve">ненных в полном объеме. </w:t>
      </w:r>
    </w:p>
    <w:p w:rsidR="00837A17" w:rsidRPr="008238D3" w:rsidRDefault="004350F5">
      <w:pPr>
        <w:widowControl w:val="0"/>
        <w:spacing w:line="228" w:lineRule="auto"/>
        <w:ind w:firstLine="709"/>
        <w:jc w:val="both"/>
        <w:rPr>
          <w:i/>
        </w:rPr>
      </w:pPr>
      <w:r w:rsidRPr="008238D3">
        <w:rPr>
          <w:sz w:val="28"/>
        </w:rPr>
        <w:t>Степень реализации основных</w:t>
      </w:r>
      <w:r w:rsidR="008238D3" w:rsidRPr="008238D3">
        <w:rPr>
          <w:sz w:val="28"/>
        </w:rPr>
        <w:t xml:space="preserve"> мероприятий составляет </w:t>
      </w:r>
      <w:r w:rsidR="00A41F56">
        <w:rPr>
          <w:sz w:val="28"/>
        </w:rPr>
        <w:t>1,</w:t>
      </w:r>
      <w:r w:rsidR="00A41F56" w:rsidRPr="00A41F56">
        <w:rPr>
          <w:color w:val="auto"/>
          <w:sz w:val="28"/>
        </w:rPr>
        <w:t>0</w:t>
      </w:r>
      <w:r w:rsidR="008238D3" w:rsidRPr="00A41F56">
        <w:rPr>
          <w:color w:val="auto"/>
          <w:sz w:val="28"/>
        </w:rPr>
        <w:t xml:space="preserve"> (</w:t>
      </w:r>
      <w:r w:rsidR="00A41F56" w:rsidRPr="00A41F56">
        <w:rPr>
          <w:color w:val="auto"/>
          <w:sz w:val="28"/>
        </w:rPr>
        <w:t>2</w:t>
      </w:r>
      <w:r w:rsidR="008238D3" w:rsidRPr="00A41F56">
        <w:rPr>
          <w:color w:val="auto"/>
          <w:sz w:val="28"/>
        </w:rPr>
        <w:t>0</w:t>
      </w:r>
      <w:r w:rsidR="00A41F56" w:rsidRPr="00A41F56">
        <w:rPr>
          <w:color w:val="auto"/>
          <w:sz w:val="28"/>
        </w:rPr>
        <w:t>/20</w:t>
      </w:r>
      <w:r w:rsidRPr="00A41F56">
        <w:rPr>
          <w:color w:val="auto"/>
          <w:sz w:val="28"/>
        </w:rPr>
        <w:t xml:space="preserve">) , </w:t>
      </w:r>
      <w:r w:rsidRPr="008238D3">
        <w:rPr>
          <w:sz w:val="28"/>
        </w:rPr>
        <w:t xml:space="preserve">что характеризует </w:t>
      </w:r>
      <w:r w:rsidR="00A41F56">
        <w:rPr>
          <w:sz w:val="28"/>
        </w:rPr>
        <w:t>высокий</w:t>
      </w:r>
      <w:r w:rsidRPr="008238D3">
        <w:rPr>
          <w:sz w:val="28"/>
        </w:rPr>
        <w:t xml:space="preserve"> уровень эффективности реализации муни</w:t>
      </w:r>
      <w:r w:rsidR="008238D3" w:rsidRPr="008238D3">
        <w:rPr>
          <w:sz w:val="28"/>
        </w:rPr>
        <w:t xml:space="preserve">ципальной программы по степени </w:t>
      </w:r>
      <w:r w:rsidRPr="008238D3">
        <w:rPr>
          <w:sz w:val="28"/>
        </w:rPr>
        <w:t>реализации основных мероприятий.</w:t>
      </w:r>
    </w:p>
    <w:p w:rsidR="00837A17" w:rsidRPr="00287A2F" w:rsidRDefault="004350F5">
      <w:pPr>
        <w:widowControl w:val="0"/>
        <w:spacing w:line="228" w:lineRule="auto"/>
        <w:ind w:firstLine="709"/>
        <w:jc w:val="both"/>
        <w:rPr>
          <w:sz w:val="28"/>
        </w:rPr>
      </w:pPr>
      <w:r w:rsidRPr="00287A2F">
        <w:rPr>
          <w:sz w:val="28"/>
        </w:rPr>
        <w:lastRenderedPageBreak/>
        <w:t xml:space="preserve">3. Бюджетная эффективность реализации </w:t>
      </w:r>
      <w:r w:rsidR="00A41F56">
        <w:rPr>
          <w:sz w:val="28"/>
        </w:rPr>
        <w:t>муниципальной п</w:t>
      </w:r>
      <w:r w:rsidRPr="00287A2F">
        <w:rPr>
          <w:sz w:val="28"/>
        </w:rPr>
        <w:t>рограммы ра</w:t>
      </w:r>
      <w:r w:rsidRPr="00287A2F">
        <w:rPr>
          <w:sz w:val="28"/>
        </w:rPr>
        <w:t>с</w:t>
      </w:r>
      <w:r w:rsidRPr="00287A2F">
        <w:rPr>
          <w:sz w:val="28"/>
        </w:rPr>
        <w:t>считывается в несколько этапов.</w:t>
      </w:r>
    </w:p>
    <w:p w:rsidR="00837A17" w:rsidRPr="00287A2F" w:rsidRDefault="004350F5">
      <w:pPr>
        <w:widowControl w:val="0"/>
        <w:spacing w:line="228" w:lineRule="auto"/>
        <w:ind w:firstLine="709"/>
        <w:jc w:val="both"/>
        <w:rPr>
          <w:sz w:val="28"/>
        </w:rPr>
      </w:pPr>
      <w:r w:rsidRPr="00287A2F">
        <w:rPr>
          <w:sz w:val="28"/>
        </w:rPr>
        <w:t>3.1. Степень реализации основных мероприятий, финансируемых за счет с</w:t>
      </w:r>
      <w:r w:rsidR="00A41F56">
        <w:rPr>
          <w:sz w:val="28"/>
        </w:rPr>
        <w:t>редств федерального, областного и местного бюджетов,</w:t>
      </w:r>
      <w:r w:rsidRPr="00287A2F">
        <w:rPr>
          <w:sz w:val="28"/>
        </w:rPr>
        <w:t xml:space="preserve"> оценивается как доля мероприятий, выполненных в полном объеме.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Степень реализации основных мероприятий муниципальной программы составляет-1,0 (2/2).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 xml:space="preserve">3.2. Степень соответствия запланированному уровню расходов за счет средств </w:t>
      </w:r>
      <w:r w:rsidR="00A41F56">
        <w:rPr>
          <w:sz w:val="28"/>
        </w:rPr>
        <w:t xml:space="preserve">федерального, </w:t>
      </w:r>
      <w:r w:rsidRPr="00287A2F">
        <w:rPr>
          <w:sz w:val="28"/>
        </w:rPr>
        <w:t xml:space="preserve">областного </w:t>
      </w:r>
      <w:r w:rsidR="00A41F56">
        <w:rPr>
          <w:sz w:val="28"/>
        </w:rPr>
        <w:t xml:space="preserve">и местного </w:t>
      </w:r>
      <w:r w:rsidRPr="00287A2F">
        <w:rPr>
          <w:sz w:val="28"/>
        </w:rPr>
        <w:t>бюджет</w:t>
      </w:r>
      <w:r w:rsidR="00A41F56">
        <w:rPr>
          <w:sz w:val="28"/>
        </w:rPr>
        <w:t>ов</w:t>
      </w:r>
      <w:r w:rsidRPr="00287A2F">
        <w:rPr>
          <w:sz w:val="28"/>
        </w:rPr>
        <w:t>, оценивается</w:t>
      </w:r>
      <w:r w:rsidR="007538A5" w:rsidRPr="00287A2F">
        <w:rPr>
          <w:sz w:val="28"/>
        </w:rPr>
        <w:t>,</w:t>
      </w:r>
      <w:r w:rsidRPr="00287A2F">
        <w:rPr>
          <w:sz w:val="28"/>
        </w:rPr>
        <w:t xml:space="preserve"> как о</w:t>
      </w:r>
      <w:r w:rsidRPr="00287A2F">
        <w:rPr>
          <w:sz w:val="28"/>
        </w:rPr>
        <w:t>т</w:t>
      </w:r>
      <w:r w:rsidRPr="00287A2F">
        <w:rPr>
          <w:sz w:val="28"/>
        </w:rPr>
        <w:t>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41F56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Степень соответствия запланированному уровню расходов:</w:t>
      </w:r>
    </w:p>
    <w:p w:rsidR="00837A17" w:rsidRPr="00287A2F" w:rsidRDefault="006E2E4F" w:rsidP="00A41F56">
      <w:pPr>
        <w:widowControl w:val="0"/>
        <w:spacing w:line="216" w:lineRule="auto"/>
        <w:ind w:firstLine="709"/>
        <w:jc w:val="center"/>
        <w:rPr>
          <w:sz w:val="28"/>
        </w:rPr>
      </w:pPr>
      <w:r>
        <w:rPr>
          <w:sz w:val="28"/>
        </w:rPr>
        <w:t>1</w:t>
      </w:r>
      <w:r w:rsidR="008D6177">
        <w:rPr>
          <w:sz w:val="28"/>
        </w:rPr>
        <w:t>8419</w:t>
      </w:r>
      <w:r>
        <w:rPr>
          <w:sz w:val="28"/>
        </w:rPr>
        <w:t>,</w:t>
      </w:r>
      <w:r w:rsidR="008D6177">
        <w:rPr>
          <w:sz w:val="28"/>
        </w:rPr>
        <w:t>6</w:t>
      </w:r>
      <w:r w:rsidR="004350F5" w:rsidRPr="00287A2F">
        <w:rPr>
          <w:sz w:val="28"/>
        </w:rPr>
        <w:t xml:space="preserve"> тыс. рублей / </w:t>
      </w:r>
      <w:r w:rsidR="00DD550A">
        <w:rPr>
          <w:sz w:val="28"/>
        </w:rPr>
        <w:t>1</w:t>
      </w:r>
      <w:r w:rsidR="008D6177">
        <w:rPr>
          <w:sz w:val="28"/>
        </w:rPr>
        <w:t>8314</w:t>
      </w:r>
      <w:r w:rsidR="00DD550A">
        <w:rPr>
          <w:sz w:val="28"/>
        </w:rPr>
        <w:t>,</w:t>
      </w:r>
      <w:r w:rsidR="008D6177">
        <w:rPr>
          <w:sz w:val="28"/>
        </w:rPr>
        <w:t>8</w:t>
      </w:r>
      <w:r w:rsidR="004350F5" w:rsidRPr="00287A2F">
        <w:rPr>
          <w:sz w:val="28"/>
        </w:rPr>
        <w:t xml:space="preserve"> тыс. рублей = </w:t>
      </w:r>
      <w:r w:rsidR="00DD550A">
        <w:rPr>
          <w:sz w:val="28"/>
        </w:rPr>
        <w:t>1,0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3.3. Эффективность использования средств бюджета Песчанокопского района рассчитывается как отношение степени реализации основных меропр</w:t>
      </w:r>
      <w:r w:rsidRPr="00287A2F">
        <w:rPr>
          <w:sz w:val="28"/>
        </w:rPr>
        <w:t>и</w:t>
      </w:r>
      <w:r w:rsidRPr="00287A2F">
        <w:rPr>
          <w:sz w:val="28"/>
        </w:rPr>
        <w:t xml:space="preserve">ятий к степени соответствия запланированному уровню расходов за счет средств </w:t>
      </w:r>
      <w:r w:rsidR="00A41F56">
        <w:rPr>
          <w:sz w:val="28"/>
        </w:rPr>
        <w:t xml:space="preserve">федерального, областного и местного </w:t>
      </w:r>
      <w:r w:rsidRPr="00287A2F">
        <w:rPr>
          <w:sz w:val="28"/>
        </w:rPr>
        <w:t>бюджет</w:t>
      </w:r>
      <w:r w:rsidR="00A41F56">
        <w:rPr>
          <w:sz w:val="28"/>
        </w:rPr>
        <w:t>ов.</w:t>
      </w:r>
      <w:r w:rsidRPr="00287A2F">
        <w:rPr>
          <w:sz w:val="28"/>
        </w:rPr>
        <w:t xml:space="preserve"> 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Эффективность использования финансовых ресурсов на реализацию м</w:t>
      </w:r>
      <w:r w:rsidRPr="00287A2F">
        <w:rPr>
          <w:sz w:val="28"/>
        </w:rPr>
        <w:t>у</w:t>
      </w:r>
      <w:r w:rsidRPr="00287A2F">
        <w:rPr>
          <w:sz w:val="28"/>
        </w:rPr>
        <w:t>ниципальной программы: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i/>
        </w:rPr>
      </w:pPr>
      <w:r w:rsidRPr="00287A2F">
        <w:rPr>
          <w:sz w:val="28"/>
        </w:rPr>
        <w:t xml:space="preserve">1,0/1,0 = 1,0 в </w:t>
      </w:r>
      <w:proofErr w:type="gramStart"/>
      <w:r w:rsidRPr="00287A2F">
        <w:rPr>
          <w:sz w:val="28"/>
        </w:rPr>
        <w:t>связи</w:t>
      </w:r>
      <w:proofErr w:type="gramEnd"/>
      <w:r w:rsidRPr="00287A2F">
        <w:rPr>
          <w:sz w:val="28"/>
        </w:rPr>
        <w:t xml:space="preserve"> с чем бюджетная эффективность реализации муниц</w:t>
      </w:r>
      <w:r w:rsidRPr="00287A2F">
        <w:rPr>
          <w:sz w:val="28"/>
        </w:rPr>
        <w:t>и</w:t>
      </w:r>
      <w:r w:rsidRPr="00287A2F">
        <w:rPr>
          <w:sz w:val="28"/>
        </w:rPr>
        <w:t>пальной программы является высокой.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Уровень реализации муниципальной Программы в целом:</w:t>
      </w:r>
    </w:p>
    <w:p w:rsidR="00837A17" w:rsidRPr="00287A2F" w:rsidRDefault="00287A2F">
      <w:pPr>
        <w:widowControl w:val="0"/>
        <w:spacing w:line="216" w:lineRule="auto"/>
        <w:ind w:firstLine="709"/>
        <w:jc w:val="both"/>
        <w:rPr>
          <w:i/>
        </w:rPr>
      </w:pPr>
      <w:r w:rsidRPr="001E09B2">
        <w:rPr>
          <w:color w:val="auto"/>
          <w:sz w:val="28"/>
        </w:rPr>
        <w:t>0,</w:t>
      </w:r>
      <w:r w:rsidR="00A41F56" w:rsidRPr="001E09B2">
        <w:rPr>
          <w:color w:val="auto"/>
          <w:sz w:val="28"/>
        </w:rPr>
        <w:t>8</w:t>
      </w:r>
      <w:r w:rsidRPr="001E09B2">
        <w:rPr>
          <w:color w:val="auto"/>
          <w:sz w:val="28"/>
        </w:rPr>
        <w:t xml:space="preserve"> х 0,5 + </w:t>
      </w:r>
      <w:r w:rsidR="00A41F56" w:rsidRPr="001E09B2">
        <w:rPr>
          <w:color w:val="auto"/>
          <w:sz w:val="28"/>
        </w:rPr>
        <w:t>1 х 0,3 + 1х 0,2 = 0</w:t>
      </w:r>
      <w:r w:rsidR="00DD550A" w:rsidRPr="001E09B2">
        <w:rPr>
          <w:color w:val="auto"/>
          <w:sz w:val="28"/>
        </w:rPr>
        <w:t>,</w:t>
      </w:r>
      <w:r w:rsidR="00A41F56" w:rsidRPr="001E09B2">
        <w:rPr>
          <w:color w:val="auto"/>
          <w:sz w:val="28"/>
        </w:rPr>
        <w:t>9</w:t>
      </w:r>
      <w:r w:rsidR="004350F5" w:rsidRPr="001E09B2">
        <w:rPr>
          <w:color w:val="auto"/>
          <w:sz w:val="28"/>
        </w:rPr>
        <w:t>,</w:t>
      </w:r>
      <w:r w:rsidR="004350F5" w:rsidRPr="001E09B2">
        <w:rPr>
          <w:sz w:val="28"/>
        </w:rPr>
        <w:t xml:space="preserve"> </w:t>
      </w:r>
      <w:r w:rsidR="004350F5" w:rsidRPr="00287A2F">
        <w:rPr>
          <w:sz w:val="28"/>
        </w:rPr>
        <w:t xml:space="preserve">в </w:t>
      </w:r>
      <w:proofErr w:type="gramStart"/>
      <w:r w:rsidR="004350F5" w:rsidRPr="00287A2F">
        <w:rPr>
          <w:sz w:val="28"/>
        </w:rPr>
        <w:t>связи</w:t>
      </w:r>
      <w:proofErr w:type="gramEnd"/>
      <w:r w:rsidR="004350F5" w:rsidRPr="00287A2F">
        <w:rPr>
          <w:sz w:val="28"/>
        </w:rPr>
        <w:t xml:space="preserve"> с чем уровень реализации мун</w:t>
      </w:r>
      <w:r w:rsidR="004350F5" w:rsidRPr="00287A2F">
        <w:rPr>
          <w:sz w:val="28"/>
        </w:rPr>
        <w:t>и</w:t>
      </w:r>
      <w:r w:rsidR="004350F5" w:rsidRPr="00287A2F">
        <w:rPr>
          <w:sz w:val="28"/>
        </w:rPr>
        <w:t>ципальной программы являе</w:t>
      </w:r>
      <w:r w:rsidR="006E2E4F">
        <w:rPr>
          <w:sz w:val="28"/>
        </w:rPr>
        <w:t xml:space="preserve">тся </w:t>
      </w:r>
      <w:r w:rsidR="00A41F56">
        <w:rPr>
          <w:sz w:val="28"/>
        </w:rPr>
        <w:t>удовлетворительным</w:t>
      </w:r>
      <w:r w:rsidR="004350F5" w:rsidRPr="00287A2F">
        <w:rPr>
          <w:sz w:val="28"/>
        </w:rPr>
        <w:t>.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252"/>
      </w:tblGrid>
      <w:tr w:rsidR="00837A17" w:rsidRPr="006C7F68">
        <w:trPr>
          <w:trHeight w:val="215"/>
        </w:trPr>
        <w:tc>
          <w:tcPr>
            <w:tcW w:w="4252" w:type="dxa"/>
          </w:tcPr>
          <w:p w:rsidR="00837A17" w:rsidRPr="006C7F68" w:rsidRDefault="00837A17">
            <w:pPr>
              <w:widowControl w:val="0"/>
              <w:jc w:val="center"/>
              <w:rPr>
                <w:rFonts w:ascii="Arial" w:hAnsi="Arial"/>
                <w:highlight w:val="yellow"/>
              </w:rPr>
            </w:pPr>
          </w:p>
        </w:tc>
      </w:tr>
    </w:tbl>
    <w:p w:rsidR="00837A17" w:rsidRPr="00287A2F" w:rsidRDefault="004350F5">
      <w:pPr>
        <w:widowControl w:val="0"/>
        <w:tabs>
          <w:tab w:val="left" w:pos="1276"/>
        </w:tabs>
        <w:spacing w:line="216" w:lineRule="auto"/>
        <w:jc w:val="center"/>
        <w:rPr>
          <w:sz w:val="28"/>
        </w:rPr>
      </w:pPr>
      <w:r w:rsidRPr="00287A2F">
        <w:rPr>
          <w:sz w:val="28"/>
        </w:rPr>
        <w:t xml:space="preserve">Раздел 7. Предложения по дальнейшей </w:t>
      </w:r>
      <w:r w:rsidRPr="00287A2F">
        <w:rPr>
          <w:sz w:val="28"/>
        </w:rPr>
        <w:br/>
        <w:t>реализации муниципальной программы</w:t>
      </w:r>
    </w:p>
    <w:p w:rsidR="00837A17" w:rsidRPr="00287A2F" w:rsidRDefault="00837A17">
      <w:pPr>
        <w:widowControl w:val="0"/>
        <w:spacing w:line="216" w:lineRule="auto"/>
        <w:ind w:firstLine="709"/>
        <w:jc w:val="both"/>
        <w:rPr>
          <w:sz w:val="28"/>
        </w:rPr>
      </w:pPr>
    </w:p>
    <w:p w:rsidR="00A41F56" w:rsidRPr="00A41F56" w:rsidRDefault="00A41F56" w:rsidP="006567DD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A41F56">
        <w:rPr>
          <w:sz w:val="28"/>
          <w:szCs w:val="28"/>
        </w:rPr>
        <w:t xml:space="preserve">Предложения по оптимизации расходов на реализацию муниципальной программы сформированы ответственными исполнителями, соисполнителями при подготовке проекта решения Собрания </w:t>
      </w:r>
      <w:r w:rsidRPr="006567DD">
        <w:rPr>
          <w:sz w:val="28"/>
          <w:szCs w:val="28"/>
        </w:rPr>
        <w:t xml:space="preserve">депутатов </w:t>
      </w:r>
      <w:r w:rsidR="006567DD" w:rsidRPr="006567DD">
        <w:rPr>
          <w:sz w:val="28"/>
          <w:szCs w:val="28"/>
        </w:rPr>
        <w:t>Песчанокопского района от 26.12.2024 №219 «Об утверждении бюджета Песчанокопского района на 2025 год и на плановый период 2026 и 2027 годов</w:t>
      </w:r>
      <w:r w:rsidR="006567DD">
        <w:rPr>
          <w:sz w:val="28"/>
          <w:szCs w:val="28"/>
        </w:rPr>
        <w:t xml:space="preserve">» </w:t>
      </w:r>
      <w:r w:rsidRPr="00A41F56">
        <w:rPr>
          <w:sz w:val="28"/>
          <w:szCs w:val="28"/>
        </w:rPr>
        <w:t>в соответствии с первооч</w:t>
      </w:r>
      <w:r w:rsidRPr="00A41F56">
        <w:rPr>
          <w:sz w:val="28"/>
          <w:szCs w:val="28"/>
        </w:rPr>
        <w:t>е</w:t>
      </w:r>
      <w:r w:rsidRPr="00A41F56">
        <w:rPr>
          <w:sz w:val="28"/>
          <w:szCs w:val="28"/>
        </w:rPr>
        <w:t>редными задачами по обеспечению устойчивого развития сельского хозяйства и регулирование рынков сельскохозяйственной продукции, сырья и продовол</w:t>
      </w:r>
      <w:r w:rsidRPr="00A41F56">
        <w:rPr>
          <w:sz w:val="28"/>
          <w:szCs w:val="28"/>
        </w:rPr>
        <w:t>ь</w:t>
      </w:r>
      <w:r w:rsidRPr="00A41F56">
        <w:rPr>
          <w:sz w:val="28"/>
          <w:szCs w:val="28"/>
        </w:rPr>
        <w:t xml:space="preserve">ствия в </w:t>
      </w:r>
      <w:r w:rsidR="006567DD">
        <w:rPr>
          <w:sz w:val="28"/>
          <w:szCs w:val="28"/>
        </w:rPr>
        <w:t>Песчан</w:t>
      </w:r>
      <w:r w:rsidR="001E09B2">
        <w:rPr>
          <w:sz w:val="28"/>
          <w:szCs w:val="28"/>
        </w:rPr>
        <w:t>о</w:t>
      </w:r>
      <w:r w:rsidR="006567DD">
        <w:rPr>
          <w:sz w:val="28"/>
          <w:szCs w:val="28"/>
        </w:rPr>
        <w:t>копском</w:t>
      </w:r>
      <w:proofErr w:type="gramEnd"/>
      <w:r w:rsidRPr="00A41F56">
        <w:rPr>
          <w:sz w:val="28"/>
          <w:szCs w:val="28"/>
        </w:rPr>
        <w:t xml:space="preserve"> </w:t>
      </w:r>
      <w:proofErr w:type="gramStart"/>
      <w:r w:rsidRPr="00A41F56">
        <w:rPr>
          <w:sz w:val="28"/>
          <w:szCs w:val="28"/>
        </w:rPr>
        <w:t>районе</w:t>
      </w:r>
      <w:proofErr w:type="gramEnd"/>
      <w:r w:rsidRPr="00A41F56">
        <w:rPr>
          <w:sz w:val="28"/>
          <w:szCs w:val="28"/>
        </w:rPr>
        <w:t xml:space="preserve">. </w:t>
      </w:r>
    </w:p>
    <w:p w:rsidR="00837A17" w:rsidRPr="00A41F56" w:rsidRDefault="00A41F56" w:rsidP="006567D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A41F56">
        <w:rPr>
          <w:sz w:val="28"/>
          <w:szCs w:val="28"/>
        </w:rPr>
        <w:t>Дополнительные предложения по оптимизации расходов на реализацию муниципальной программы отсутствуют.</w:t>
      </w:r>
    </w:p>
    <w:p w:rsidR="00837A17" w:rsidRDefault="00837A17" w:rsidP="006567DD">
      <w:pPr>
        <w:widowControl w:val="0"/>
        <w:spacing w:line="216" w:lineRule="auto"/>
        <w:ind w:firstLine="709"/>
        <w:jc w:val="both"/>
        <w:rPr>
          <w:rFonts w:ascii="Arial" w:hAnsi="Arial"/>
        </w:rPr>
      </w:pPr>
    </w:p>
    <w:p w:rsidR="00837A17" w:rsidRDefault="00837A17">
      <w:pPr>
        <w:widowControl w:val="0"/>
        <w:ind w:firstLine="540"/>
        <w:jc w:val="both"/>
        <w:rPr>
          <w:sz w:val="28"/>
        </w:rPr>
      </w:pPr>
    </w:p>
    <w:p w:rsidR="00CF20EB" w:rsidRDefault="00CF20EB">
      <w:pPr>
        <w:widowControl w:val="0"/>
        <w:ind w:firstLine="540"/>
        <w:jc w:val="both"/>
        <w:rPr>
          <w:sz w:val="28"/>
        </w:rPr>
      </w:pPr>
    </w:p>
    <w:p w:rsidR="00837A17" w:rsidRDefault="001E09B2">
      <w:pPr>
        <w:widowControl w:val="0"/>
        <w:jc w:val="both"/>
        <w:rPr>
          <w:sz w:val="28"/>
        </w:rPr>
      </w:pPr>
      <w:r>
        <w:rPr>
          <w:sz w:val="28"/>
        </w:rPr>
        <w:t xml:space="preserve">Управляющий </w:t>
      </w:r>
      <w:r w:rsidR="004350F5">
        <w:rPr>
          <w:sz w:val="28"/>
        </w:rPr>
        <w:t xml:space="preserve">делами </w:t>
      </w:r>
    </w:p>
    <w:p w:rsidR="00837A17" w:rsidRDefault="004350F5">
      <w:pPr>
        <w:widowControl w:val="0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</w:t>
      </w:r>
      <w:r w:rsidR="00CF20EB">
        <w:rPr>
          <w:sz w:val="28"/>
        </w:rPr>
        <w:t xml:space="preserve">    </w:t>
      </w:r>
      <w:r>
        <w:rPr>
          <w:sz w:val="28"/>
        </w:rPr>
        <w:t xml:space="preserve">    О.В. Купина </w:t>
      </w:r>
    </w:p>
    <w:p w:rsidR="00837A17" w:rsidRDefault="00837A17">
      <w:pPr>
        <w:sectPr w:rsidR="00837A17" w:rsidSect="001B3B21">
          <w:headerReference w:type="default" r:id="rId12"/>
          <w:pgSz w:w="11906" w:h="16838"/>
          <w:pgMar w:top="851" w:right="567" w:bottom="993" w:left="1701" w:header="397" w:footer="498" w:gutter="0"/>
          <w:cols w:space="720"/>
          <w:titlePg/>
        </w:sectPr>
      </w:pPr>
    </w:p>
    <w:p w:rsidR="00837A17" w:rsidRDefault="0069669F">
      <w:pPr>
        <w:ind w:left="10490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4350F5">
        <w:rPr>
          <w:sz w:val="28"/>
        </w:rPr>
        <w:t xml:space="preserve">№ </w:t>
      </w:r>
      <w:r>
        <w:rPr>
          <w:sz w:val="28"/>
        </w:rPr>
        <w:t>1</w:t>
      </w:r>
    </w:p>
    <w:p w:rsidR="00837A17" w:rsidRDefault="004350F5">
      <w:pPr>
        <w:ind w:left="10490"/>
        <w:jc w:val="both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837A17" w:rsidRDefault="004350F5" w:rsidP="0069669F">
      <w:pPr>
        <w:ind w:left="10490"/>
        <w:jc w:val="both"/>
        <w:rPr>
          <w:sz w:val="28"/>
        </w:rPr>
      </w:pPr>
      <w:r>
        <w:rPr>
          <w:sz w:val="28"/>
        </w:rPr>
        <w:t>муниципальной программы</w:t>
      </w:r>
      <w:bookmarkStart w:id="1" w:name="Par487"/>
      <w:bookmarkEnd w:id="1"/>
    </w:p>
    <w:p w:rsidR="00837A17" w:rsidRDefault="0069669F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837A17" w:rsidRDefault="004350F5">
      <w:pPr>
        <w:widowControl w:val="0"/>
        <w:jc w:val="center"/>
        <w:rPr>
          <w:sz w:val="28"/>
        </w:rPr>
      </w:pPr>
      <w:r>
        <w:rPr>
          <w:sz w:val="28"/>
        </w:rPr>
        <w:t>О выполнении основных мероприятий программ и</w:t>
      </w:r>
      <w:r w:rsidR="00E81D4E">
        <w:rPr>
          <w:sz w:val="28"/>
        </w:rPr>
        <w:t xml:space="preserve"> </w:t>
      </w:r>
      <w:r>
        <w:rPr>
          <w:sz w:val="28"/>
        </w:rPr>
        <w:t xml:space="preserve">контрольных событий муниципальной программы </w:t>
      </w:r>
    </w:p>
    <w:p w:rsidR="00837A17" w:rsidRDefault="00DD550A">
      <w:pPr>
        <w:widowControl w:val="0"/>
        <w:jc w:val="center"/>
        <w:rPr>
          <w:sz w:val="28"/>
        </w:rPr>
      </w:pPr>
      <w:r>
        <w:rPr>
          <w:sz w:val="28"/>
        </w:rPr>
        <w:t>за 202</w:t>
      </w:r>
      <w:r w:rsidR="00FE6A23">
        <w:rPr>
          <w:sz w:val="28"/>
        </w:rPr>
        <w:t>4</w:t>
      </w:r>
      <w:r w:rsidR="004350F5">
        <w:rPr>
          <w:sz w:val="28"/>
        </w:rPr>
        <w:t xml:space="preserve"> год</w:t>
      </w:r>
    </w:p>
    <w:tbl>
      <w:tblPr>
        <w:tblW w:w="0" w:type="auto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5"/>
        <w:gridCol w:w="1796"/>
        <w:gridCol w:w="967"/>
        <w:gridCol w:w="968"/>
        <w:gridCol w:w="3318"/>
        <w:gridCol w:w="4317"/>
        <w:gridCol w:w="994"/>
      </w:tblGrid>
      <w:tr w:rsidR="00837A17" w:rsidTr="001B3B21"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программы, основн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мероприятия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837A17" w:rsidRDefault="00837A17">
            <w:pPr>
              <w:jc w:val="center"/>
              <w:rPr>
                <w:sz w:val="28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CF20EB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</w:t>
            </w:r>
            <w:r w:rsidR="004350F5">
              <w:rPr>
                <w:sz w:val="28"/>
              </w:rPr>
              <w:t>тветствен</w:t>
            </w:r>
            <w:r>
              <w:rPr>
                <w:sz w:val="28"/>
              </w:rPr>
              <w:t>-</w:t>
            </w:r>
            <w:proofErr w:type="spellStart"/>
            <w:r w:rsidR="004350F5">
              <w:rPr>
                <w:sz w:val="28"/>
              </w:rPr>
              <w:t>ный</w:t>
            </w:r>
            <w:proofErr w:type="spellEnd"/>
            <w:proofErr w:type="gramEnd"/>
            <w:r w:rsidR="004350F5">
              <w:rPr>
                <w:sz w:val="28"/>
              </w:rPr>
              <w:t xml:space="preserve"> испо</w:t>
            </w:r>
            <w:r w:rsidR="004350F5">
              <w:rPr>
                <w:sz w:val="28"/>
              </w:rPr>
              <w:t>л</w:t>
            </w:r>
            <w:r w:rsidR="004350F5">
              <w:rPr>
                <w:sz w:val="28"/>
              </w:rPr>
              <w:t>нитель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Ожидаемый</w:t>
            </w:r>
            <w:r>
              <w:rPr>
                <w:sz w:val="28"/>
              </w:rPr>
              <w:br/>
              <w:t xml:space="preserve">непосредственный </w:t>
            </w:r>
            <w:r>
              <w:rPr>
                <w:sz w:val="28"/>
              </w:rPr>
              <w:br/>
              <w:t>результат</w:t>
            </w:r>
            <w:r>
              <w:rPr>
                <w:sz w:val="28"/>
              </w:rPr>
              <w:br/>
              <w:t>(краткое описание)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DD550A" w:rsidP="006966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на 202</w:t>
            </w:r>
            <w:r w:rsidR="0069669F">
              <w:rPr>
                <w:sz w:val="28"/>
              </w:rPr>
              <w:t>4</w:t>
            </w:r>
            <w:r w:rsidR="004350F5">
              <w:rPr>
                <w:sz w:val="28"/>
              </w:rPr>
              <w:t xml:space="preserve"> год (тыс. руб.)</w:t>
            </w:r>
          </w:p>
        </w:tc>
      </w:tr>
      <w:tr w:rsidR="00837A17" w:rsidTr="001B3B21"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/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BB6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начала  </w:t>
            </w:r>
            <w:r>
              <w:rPr>
                <w:sz w:val="28"/>
              </w:rPr>
              <w:br/>
              <w:t>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F20EB" w:rsidP="00BB640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</w:t>
            </w:r>
            <w:r w:rsidR="004350F5">
              <w:rPr>
                <w:sz w:val="28"/>
              </w:rPr>
              <w:t>кон</w:t>
            </w:r>
            <w:r>
              <w:rPr>
                <w:sz w:val="28"/>
              </w:rPr>
              <w:t>-</w:t>
            </w:r>
            <w:proofErr w:type="spellStart"/>
            <w:r w:rsidR="004350F5">
              <w:rPr>
                <w:sz w:val="28"/>
              </w:rPr>
              <w:t>чания</w:t>
            </w:r>
            <w:proofErr w:type="spellEnd"/>
            <w:proofErr w:type="gramEnd"/>
            <w:r w:rsidR="004350F5">
              <w:rPr>
                <w:sz w:val="28"/>
              </w:rPr>
              <w:t xml:space="preserve"> </w:t>
            </w:r>
            <w:r w:rsidR="004350F5">
              <w:rPr>
                <w:sz w:val="28"/>
              </w:rPr>
              <w:br/>
            </w:r>
            <w:proofErr w:type="spellStart"/>
            <w:r w:rsidR="004350F5">
              <w:rPr>
                <w:sz w:val="28"/>
              </w:rPr>
              <w:t>реали</w:t>
            </w:r>
            <w:r>
              <w:rPr>
                <w:sz w:val="28"/>
              </w:rPr>
              <w:t>-</w:t>
            </w:r>
            <w:r w:rsidR="004350F5">
              <w:rPr>
                <w:sz w:val="28"/>
              </w:rPr>
              <w:t>зации</w:t>
            </w:r>
            <w:proofErr w:type="spellEnd"/>
          </w:p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/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Фактический результат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 w:rsidP="00BB6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меч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ние</w:t>
            </w:r>
          </w:p>
        </w:tc>
      </w:tr>
      <w:tr w:rsidR="00837A17" w:rsidTr="001B3B21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D55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Подпрограмма</w:t>
            </w:r>
            <w:r w:rsidR="004350F5">
              <w:rPr>
                <w:sz w:val="28"/>
              </w:rPr>
              <w:t xml:space="preserve"> «Развитие отраслей агропромышленного комплекса»</w:t>
            </w:r>
          </w:p>
        </w:tc>
      </w:tr>
      <w:tr w:rsidR="00837A17" w:rsidTr="001B3B21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Задача 1 « Увеличение объёмов производства продукции растениеводства и животноводства»</w:t>
            </w:r>
          </w:p>
        </w:tc>
      </w:tr>
      <w:tr w:rsidR="00837A17" w:rsidTr="001B3B21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1B3B21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A91F58">
            <w:pPr>
              <w:rPr>
                <w:sz w:val="28"/>
              </w:rPr>
            </w:pPr>
            <w:r>
              <w:rPr>
                <w:sz w:val="28"/>
              </w:rPr>
              <w:t>Основное ме</w:t>
            </w:r>
            <w:r w:rsidR="00DD550A">
              <w:rPr>
                <w:sz w:val="28"/>
              </w:rPr>
              <w:t>ропри</w:t>
            </w:r>
            <w:r w:rsidR="00DD550A">
              <w:rPr>
                <w:sz w:val="28"/>
              </w:rPr>
              <w:t>я</w:t>
            </w:r>
            <w:r w:rsidR="00DD550A">
              <w:rPr>
                <w:sz w:val="28"/>
              </w:rPr>
              <w:t xml:space="preserve">тие </w:t>
            </w:r>
            <w:r>
              <w:rPr>
                <w:sz w:val="28"/>
              </w:rPr>
              <w:t>1.</w:t>
            </w:r>
            <w:r w:rsidR="00A91F58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Поддержание доходности сельск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хозяйственных тов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ропроизводителей в растениеводстве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DD550A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района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69669F" w:rsidP="00496E7A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496E7A">
              <w:rPr>
                <w:sz w:val="28"/>
              </w:rPr>
              <w:t>1</w:t>
            </w:r>
            <w:r w:rsidR="00FE6A23">
              <w:rPr>
                <w:sz w:val="28"/>
              </w:rPr>
              <w:t>.01.2024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D550A" w:rsidP="00FE6A23">
            <w:pPr>
              <w:rPr>
                <w:sz w:val="28"/>
              </w:rPr>
            </w:pPr>
            <w:r>
              <w:rPr>
                <w:sz w:val="28"/>
              </w:rPr>
              <w:t>31.12.202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D37EF" w:rsidRPr="008D37EF" w:rsidRDefault="008D37EF" w:rsidP="008D37EF">
            <w:pPr>
              <w:pStyle w:val="Default"/>
              <w:rPr>
                <w:sz w:val="28"/>
                <w:szCs w:val="28"/>
              </w:rPr>
            </w:pPr>
            <w:r w:rsidRPr="008D37EF">
              <w:rPr>
                <w:sz w:val="28"/>
                <w:szCs w:val="28"/>
              </w:rPr>
              <w:t xml:space="preserve">Повышение доходов сельскохозяйственных товаропроизводителей. </w:t>
            </w:r>
          </w:p>
          <w:p w:rsidR="00837A17" w:rsidRDefault="008D37EF" w:rsidP="008D37EF">
            <w:pPr>
              <w:rPr>
                <w:sz w:val="28"/>
              </w:rPr>
            </w:pPr>
            <w:r w:rsidRPr="008D37EF">
              <w:rPr>
                <w:sz w:val="28"/>
                <w:szCs w:val="28"/>
              </w:rPr>
              <w:t>Консультационная работа по вопросам направлений и условий получения го</w:t>
            </w:r>
            <w:r w:rsidRPr="008D37EF">
              <w:rPr>
                <w:sz w:val="28"/>
                <w:szCs w:val="28"/>
              </w:rPr>
              <w:t>с</w:t>
            </w:r>
            <w:r w:rsidRPr="008D37EF">
              <w:rPr>
                <w:sz w:val="28"/>
                <w:szCs w:val="28"/>
              </w:rPr>
              <w:t>ударственной поддержки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sz w:val="28"/>
              </w:rPr>
              <w:t>Д</w:t>
            </w:r>
            <w:r w:rsidR="004350F5">
              <w:rPr>
                <w:sz w:val="28"/>
              </w:rPr>
              <w:t>остижение оптимальной структуры посевных площадей в соответствии с зо</w:t>
            </w:r>
            <w:r w:rsidR="00D20495">
              <w:rPr>
                <w:sz w:val="28"/>
              </w:rPr>
              <w:t xml:space="preserve">нальными системами земледелия: </w:t>
            </w:r>
            <w:r w:rsidR="007538A5">
              <w:rPr>
                <w:sz w:val="28"/>
              </w:rPr>
              <w:t>доля</w:t>
            </w:r>
            <w:r w:rsidR="004350F5">
              <w:rPr>
                <w:sz w:val="28"/>
              </w:rPr>
              <w:t xml:space="preserve"> </w:t>
            </w:r>
            <w:proofErr w:type="gramStart"/>
            <w:r w:rsidR="004350F5">
              <w:rPr>
                <w:sz w:val="28"/>
              </w:rPr>
              <w:t>площ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t>ди</w:t>
            </w:r>
            <w:r w:rsidR="007538A5">
              <w:rPr>
                <w:sz w:val="28"/>
              </w:rPr>
              <w:t>,</w:t>
            </w:r>
            <w:r w:rsidR="004350F5">
              <w:rPr>
                <w:sz w:val="28"/>
              </w:rPr>
              <w:t xml:space="preserve"> засеваемой элит</w:t>
            </w:r>
            <w:r w:rsidR="00D20495">
              <w:rPr>
                <w:sz w:val="28"/>
              </w:rPr>
              <w:t>ными семенами в о</w:t>
            </w:r>
            <w:r w:rsidR="00DD550A">
              <w:rPr>
                <w:sz w:val="28"/>
              </w:rPr>
              <w:t>бщей пл</w:t>
            </w:r>
            <w:r w:rsidR="00DD550A">
              <w:rPr>
                <w:sz w:val="28"/>
              </w:rPr>
              <w:t>о</w:t>
            </w:r>
            <w:r w:rsidR="00DD550A">
              <w:rPr>
                <w:sz w:val="28"/>
              </w:rPr>
              <w:lastRenderedPageBreak/>
              <w:t>щади посевов составит</w:t>
            </w:r>
            <w:proofErr w:type="gramEnd"/>
            <w:r w:rsidR="00DD550A">
              <w:rPr>
                <w:sz w:val="28"/>
              </w:rPr>
              <w:t xml:space="preserve"> -</w:t>
            </w:r>
            <w:r w:rsidR="007538A5">
              <w:rPr>
                <w:sz w:val="28"/>
              </w:rPr>
              <w:t>5,6</w:t>
            </w:r>
            <w:r w:rsidR="004350F5">
              <w:rPr>
                <w:sz w:val="28"/>
              </w:rPr>
              <w:t xml:space="preserve"> %;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D37EF" w:rsidRPr="008D37EF" w:rsidRDefault="008D37EF" w:rsidP="008D37EF">
            <w:pPr>
              <w:pStyle w:val="Default"/>
              <w:rPr>
                <w:sz w:val="28"/>
                <w:szCs w:val="28"/>
              </w:rPr>
            </w:pPr>
            <w:r w:rsidRPr="008D37EF">
              <w:rPr>
                <w:sz w:val="28"/>
                <w:szCs w:val="28"/>
              </w:rPr>
              <w:lastRenderedPageBreak/>
              <w:t>Высокий уровень финансовой устойчивости сельскохозяйстве</w:t>
            </w:r>
            <w:r w:rsidRPr="008D37EF">
              <w:rPr>
                <w:sz w:val="28"/>
                <w:szCs w:val="28"/>
              </w:rPr>
              <w:t>н</w:t>
            </w:r>
            <w:r w:rsidRPr="008D37EF">
              <w:rPr>
                <w:sz w:val="28"/>
                <w:szCs w:val="28"/>
              </w:rPr>
              <w:t xml:space="preserve">ных товаропроизводителей. </w:t>
            </w:r>
          </w:p>
          <w:p w:rsidR="00837A17" w:rsidRDefault="008D37EF" w:rsidP="008D37EF">
            <w:pPr>
              <w:rPr>
                <w:sz w:val="28"/>
              </w:rPr>
            </w:pPr>
            <w:r w:rsidRPr="008D37EF">
              <w:rPr>
                <w:sz w:val="28"/>
                <w:szCs w:val="28"/>
              </w:rPr>
              <w:t>Рост показателей по валовому объему продукции сельского х</w:t>
            </w:r>
            <w:r w:rsidRPr="008D37EF">
              <w:rPr>
                <w:sz w:val="28"/>
                <w:szCs w:val="28"/>
              </w:rPr>
              <w:t>о</w:t>
            </w:r>
            <w:r w:rsidRPr="008D37EF">
              <w:rPr>
                <w:sz w:val="28"/>
                <w:szCs w:val="28"/>
              </w:rPr>
              <w:t>зяйства.</w:t>
            </w:r>
            <w:r>
              <w:t xml:space="preserve"> </w:t>
            </w:r>
            <w:r w:rsidR="004350F5">
              <w:rPr>
                <w:sz w:val="28"/>
              </w:rPr>
              <w:t>Размер посевных площ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t>дей, зан</w:t>
            </w:r>
            <w:r w:rsidR="006C7F68">
              <w:rPr>
                <w:sz w:val="28"/>
              </w:rPr>
              <w:t>ятых зерновыми и зерн</w:t>
            </w:r>
            <w:r w:rsidR="006C7F68">
              <w:rPr>
                <w:sz w:val="28"/>
              </w:rPr>
              <w:t>о</w:t>
            </w:r>
            <w:r w:rsidR="006C7F68">
              <w:rPr>
                <w:sz w:val="28"/>
              </w:rPr>
              <w:t xml:space="preserve">бобовыми и кормовыми </w:t>
            </w:r>
            <w:r w:rsidR="004350F5">
              <w:rPr>
                <w:sz w:val="28"/>
              </w:rPr>
              <w:t>сел</w:t>
            </w:r>
            <w:r w:rsidR="006C7F68">
              <w:rPr>
                <w:sz w:val="28"/>
              </w:rPr>
              <w:t>ьск</w:t>
            </w:r>
            <w:r w:rsidR="006C7F68">
              <w:rPr>
                <w:sz w:val="28"/>
              </w:rPr>
              <w:t>о</w:t>
            </w:r>
            <w:r w:rsidR="006C7F68">
              <w:rPr>
                <w:sz w:val="28"/>
              </w:rPr>
              <w:t>хозяйств</w:t>
            </w:r>
            <w:r w:rsidR="00DD550A">
              <w:rPr>
                <w:sz w:val="28"/>
              </w:rPr>
              <w:t>енными культурами с</w:t>
            </w:r>
            <w:r w:rsidR="00DD550A">
              <w:rPr>
                <w:sz w:val="28"/>
              </w:rPr>
              <w:t>о</w:t>
            </w:r>
            <w:r w:rsidR="00DD550A">
              <w:rPr>
                <w:sz w:val="28"/>
              </w:rPr>
              <w:t>ставил 1</w:t>
            </w:r>
            <w:r w:rsidR="00496E7A">
              <w:rPr>
                <w:sz w:val="28"/>
              </w:rPr>
              <w:t>07</w:t>
            </w:r>
            <w:r w:rsidR="00DD550A">
              <w:rPr>
                <w:sz w:val="28"/>
              </w:rPr>
              <w:t>,</w:t>
            </w:r>
            <w:r w:rsidR="00496E7A">
              <w:rPr>
                <w:sz w:val="28"/>
              </w:rPr>
              <w:t>0</w:t>
            </w:r>
            <w:r w:rsidR="006C7F68">
              <w:rPr>
                <w:sz w:val="28"/>
              </w:rPr>
              <w:t xml:space="preserve"> тысяч га</w:t>
            </w:r>
            <w:r w:rsidR="004350F5">
              <w:rPr>
                <w:sz w:val="28"/>
              </w:rPr>
              <w:t>.</w:t>
            </w:r>
            <w:r w:rsidR="007538A5">
              <w:rPr>
                <w:sz w:val="28"/>
              </w:rPr>
              <w:t xml:space="preserve"> </w:t>
            </w:r>
            <w:r w:rsidR="00706A65">
              <w:rPr>
                <w:sz w:val="28"/>
              </w:rPr>
              <w:t>Объем бюджетных ассигнований</w:t>
            </w:r>
            <w:r w:rsidR="007538A5">
              <w:rPr>
                <w:sz w:val="28"/>
              </w:rPr>
              <w:t>, выд</w:t>
            </w:r>
            <w:r w:rsidR="007538A5">
              <w:rPr>
                <w:sz w:val="28"/>
              </w:rPr>
              <w:t>е</w:t>
            </w:r>
            <w:r w:rsidR="007538A5">
              <w:rPr>
                <w:sz w:val="28"/>
              </w:rPr>
              <w:t xml:space="preserve">ленных на «Развитие </w:t>
            </w:r>
            <w:proofErr w:type="spellStart"/>
            <w:r w:rsidR="007538A5">
              <w:rPr>
                <w:sz w:val="28"/>
              </w:rPr>
              <w:t>подотрасли</w:t>
            </w:r>
            <w:proofErr w:type="spellEnd"/>
            <w:r w:rsidR="007538A5">
              <w:rPr>
                <w:sz w:val="28"/>
              </w:rPr>
              <w:t xml:space="preserve"> растениеводства, переработки и реализации продукции растени</w:t>
            </w:r>
            <w:r w:rsidR="007538A5">
              <w:rPr>
                <w:sz w:val="28"/>
              </w:rPr>
              <w:t>е</w:t>
            </w:r>
            <w:r w:rsidR="007538A5">
              <w:rPr>
                <w:sz w:val="28"/>
              </w:rPr>
              <w:lastRenderedPageBreak/>
              <w:t xml:space="preserve">водства» -16550,0 тыс. </w:t>
            </w:r>
            <w:r w:rsidR="00706A65">
              <w:rPr>
                <w:sz w:val="28"/>
              </w:rPr>
              <w:t>руб.</w:t>
            </w:r>
            <w:r w:rsidR="007538A5">
              <w:rPr>
                <w:sz w:val="28"/>
              </w:rPr>
              <w:t xml:space="preserve"> Д</w:t>
            </w:r>
            <w:r w:rsidR="007538A5" w:rsidRPr="007538A5">
              <w:rPr>
                <w:sz w:val="28"/>
              </w:rPr>
              <w:t xml:space="preserve">оля </w:t>
            </w:r>
            <w:proofErr w:type="gramStart"/>
            <w:r w:rsidR="007538A5" w:rsidRPr="007538A5">
              <w:rPr>
                <w:sz w:val="28"/>
              </w:rPr>
              <w:t>площади, засеваемой элитными семенами в общей площади пос</w:t>
            </w:r>
            <w:r w:rsidR="007538A5" w:rsidRPr="007538A5">
              <w:rPr>
                <w:sz w:val="28"/>
              </w:rPr>
              <w:t>е</w:t>
            </w:r>
            <w:r w:rsidR="007538A5" w:rsidRPr="007538A5">
              <w:rPr>
                <w:sz w:val="28"/>
              </w:rPr>
              <w:t>вов состави</w:t>
            </w:r>
            <w:r w:rsidR="007538A5">
              <w:rPr>
                <w:sz w:val="28"/>
              </w:rPr>
              <w:t>ла</w:t>
            </w:r>
            <w:proofErr w:type="gramEnd"/>
            <w:r w:rsidR="007538A5" w:rsidRPr="007538A5">
              <w:rPr>
                <w:sz w:val="28"/>
              </w:rPr>
              <w:t xml:space="preserve"> -</w:t>
            </w:r>
            <w:r w:rsidR="007538A5">
              <w:rPr>
                <w:sz w:val="28"/>
              </w:rPr>
              <w:t>6</w:t>
            </w:r>
            <w:r w:rsidR="007538A5" w:rsidRPr="007538A5">
              <w:rPr>
                <w:sz w:val="28"/>
              </w:rPr>
              <w:t>,</w:t>
            </w:r>
            <w:r w:rsidR="00E05663">
              <w:rPr>
                <w:sz w:val="28"/>
              </w:rPr>
              <w:t>5 %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  <w:tr w:rsidR="00837A17" w:rsidTr="001B3B21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3C74C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Основное </w:t>
            </w:r>
            <w:r w:rsidR="00DD550A">
              <w:rPr>
                <w:sz w:val="28"/>
              </w:rPr>
              <w:t>меропри</w:t>
            </w:r>
            <w:r w:rsidR="00DD550A">
              <w:rPr>
                <w:sz w:val="28"/>
              </w:rPr>
              <w:t>я</w:t>
            </w:r>
            <w:r w:rsidR="00DD550A">
              <w:rPr>
                <w:sz w:val="28"/>
              </w:rPr>
              <w:t xml:space="preserve">тие </w:t>
            </w:r>
            <w:r>
              <w:rPr>
                <w:sz w:val="28"/>
              </w:rPr>
              <w:t>2.Развитие отра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ли растениеводства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DD550A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D550A" w:rsidP="00FE6A23">
            <w:pPr>
              <w:rPr>
                <w:sz w:val="28"/>
              </w:rPr>
            </w:pPr>
            <w:r>
              <w:rPr>
                <w:sz w:val="28"/>
              </w:rPr>
              <w:t>01.01.202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D550A" w:rsidP="00FE6A23">
            <w:pPr>
              <w:rPr>
                <w:sz w:val="28"/>
              </w:rPr>
            </w:pPr>
            <w:r>
              <w:rPr>
                <w:sz w:val="28"/>
              </w:rPr>
              <w:t>31.12.202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F969B6">
            <w:pPr>
              <w:rPr>
                <w:sz w:val="28"/>
              </w:rPr>
            </w:pPr>
            <w:r>
              <w:rPr>
                <w:sz w:val="28"/>
              </w:rPr>
              <w:t>Повышение урожайности</w:t>
            </w:r>
            <w:r w:rsidR="0000432D">
              <w:rPr>
                <w:sz w:val="28"/>
              </w:rPr>
              <w:t xml:space="preserve"> сельскохозяйственных культур. Довести прои</w:t>
            </w:r>
            <w:r w:rsidR="0000432D">
              <w:rPr>
                <w:sz w:val="28"/>
              </w:rPr>
              <w:t>з</w:t>
            </w:r>
            <w:r w:rsidR="0000432D">
              <w:rPr>
                <w:sz w:val="28"/>
              </w:rPr>
              <w:t xml:space="preserve">водство </w:t>
            </w:r>
            <w:r>
              <w:rPr>
                <w:sz w:val="28"/>
              </w:rPr>
              <w:t>зерновых и зе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нобобовых </w:t>
            </w:r>
            <w:r w:rsidR="0000432D">
              <w:rPr>
                <w:sz w:val="28"/>
              </w:rPr>
              <w:t xml:space="preserve">культур </w:t>
            </w:r>
            <w:r w:rsidR="00F969B6">
              <w:rPr>
                <w:sz w:val="28"/>
              </w:rPr>
              <w:t xml:space="preserve">до </w:t>
            </w:r>
            <w:r w:rsidR="00496E7A">
              <w:rPr>
                <w:sz w:val="28"/>
              </w:rPr>
              <w:t>423</w:t>
            </w:r>
            <w:r w:rsidR="000D05D3">
              <w:rPr>
                <w:sz w:val="28"/>
              </w:rPr>
              <w:t>,</w:t>
            </w:r>
            <w:r w:rsidR="00496E7A">
              <w:rPr>
                <w:sz w:val="28"/>
              </w:rPr>
              <w:t>7</w:t>
            </w:r>
            <w:r w:rsidR="0000432D">
              <w:rPr>
                <w:sz w:val="28"/>
              </w:rPr>
              <w:t xml:space="preserve"> тысяч тонн; </w:t>
            </w:r>
            <w:r w:rsidR="00F969B6">
              <w:rPr>
                <w:sz w:val="28"/>
              </w:rPr>
              <w:t>о</w:t>
            </w:r>
            <w:r>
              <w:rPr>
                <w:sz w:val="28"/>
              </w:rPr>
              <w:t>бъём в</w:t>
            </w:r>
            <w:r w:rsidR="0000432D">
              <w:rPr>
                <w:sz w:val="28"/>
              </w:rPr>
              <w:t>несения минеральных удобрений в действу</w:t>
            </w:r>
            <w:r w:rsidR="0000432D">
              <w:rPr>
                <w:sz w:val="28"/>
              </w:rPr>
              <w:t>ю</w:t>
            </w:r>
            <w:r w:rsidR="0000432D">
              <w:rPr>
                <w:sz w:val="28"/>
              </w:rPr>
              <w:t xml:space="preserve">щем веществе </w:t>
            </w:r>
            <w:r>
              <w:rPr>
                <w:sz w:val="28"/>
              </w:rPr>
              <w:t>по плану-</w:t>
            </w:r>
            <w:r w:rsidR="000D05D3">
              <w:rPr>
                <w:sz w:val="28"/>
              </w:rPr>
              <w:t>20</w:t>
            </w:r>
            <w:r w:rsidR="00496E7A">
              <w:rPr>
                <w:sz w:val="28"/>
              </w:rPr>
              <w:t>5</w:t>
            </w:r>
            <w:r w:rsidR="000D05D3">
              <w:rPr>
                <w:sz w:val="28"/>
              </w:rPr>
              <w:t>00</w:t>
            </w:r>
            <w:r>
              <w:rPr>
                <w:sz w:val="28"/>
              </w:rPr>
              <w:t xml:space="preserve"> тонн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0432D" w:rsidP="00E81D4E">
            <w:pPr>
              <w:rPr>
                <w:sz w:val="28"/>
              </w:rPr>
            </w:pPr>
            <w:r>
              <w:rPr>
                <w:sz w:val="28"/>
              </w:rPr>
              <w:t>Производство зерновых и</w:t>
            </w:r>
            <w:r w:rsidR="00496E7A">
              <w:rPr>
                <w:sz w:val="28"/>
              </w:rPr>
              <w:t xml:space="preserve"> зерн</w:t>
            </w:r>
            <w:proofErr w:type="gramStart"/>
            <w:r w:rsidR="00496E7A">
              <w:rPr>
                <w:sz w:val="28"/>
              </w:rPr>
              <w:t>о-</w:t>
            </w:r>
            <w:proofErr w:type="gramEnd"/>
            <w:r w:rsidR="00496E7A">
              <w:rPr>
                <w:sz w:val="28"/>
              </w:rPr>
              <w:t xml:space="preserve"> бобовых составило -594</w:t>
            </w:r>
            <w:r w:rsidR="000D05D3">
              <w:rPr>
                <w:sz w:val="28"/>
              </w:rPr>
              <w:t>,</w:t>
            </w:r>
            <w:r w:rsidR="00496E7A">
              <w:rPr>
                <w:sz w:val="28"/>
              </w:rPr>
              <w:t>9</w:t>
            </w:r>
            <w:r w:rsidR="000D05D3">
              <w:rPr>
                <w:sz w:val="28"/>
              </w:rPr>
              <w:t xml:space="preserve"> тысяч тонн, что составляет 1</w:t>
            </w:r>
            <w:r w:rsidR="00496E7A">
              <w:rPr>
                <w:sz w:val="28"/>
              </w:rPr>
              <w:t>40</w:t>
            </w:r>
            <w:r w:rsidR="000D05D3">
              <w:rPr>
                <w:sz w:val="28"/>
              </w:rPr>
              <w:t>,</w:t>
            </w:r>
            <w:r w:rsidR="00496E7A">
              <w:rPr>
                <w:sz w:val="28"/>
              </w:rPr>
              <w:t>4</w:t>
            </w:r>
            <w:r>
              <w:rPr>
                <w:sz w:val="28"/>
              </w:rPr>
              <w:t xml:space="preserve"> %</w:t>
            </w:r>
            <w:r w:rsidR="00F969B6">
              <w:rPr>
                <w:sz w:val="28"/>
              </w:rPr>
              <w:t xml:space="preserve"> к плановому показателю</w:t>
            </w:r>
            <w:r>
              <w:rPr>
                <w:sz w:val="28"/>
              </w:rPr>
              <w:t xml:space="preserve">. Валовый сбор сахарной свеклы </w:t>
            </w:r>
            <w:r w:rsidR="004350F5">
              <w:rPr>
                <w:sz w:val="28"/>
              </w:rPr>
              <w:t>в катего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ях всех хозяйств </w:t>
            </w:r>
            <w:r w:rsidR="00706A65">
              <w:rPr>
                <w:sz w:val="28"/>
              </w:rPr>
              <w:t xml:space="preserve">составил </w:t>
            </w:r>
            <w:r w:rsidR="00496E7A">
              <w:rPr>
                <w:sz w:val="28"/>
              </w:rPr>
              <w:t>352</w:t>
            </w:r>
            <w:r w:rsidR="000D05D3">
              <w:rPr>
                <w:sz w:val="28"/>
              </w:rPr>
              <w:t>,7</w:t>
            </w:r>
            <w:r w:rsidR="004350F5">
              <w:rPr>
                <w:sz w:val="28"/>
              </w:rPr>
              <w:t xml:space="preserve"> тысяч тонн. Объём </w:t>
            </w:r>
            <w:r>
              <w:rPr>
                <w:sz w:val="28"/>
              </w:rPr>
              <w:t>внесения 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неральных удобрений </w:t>
            </w:r>
            <w:r w:rsidR="004350F5">
              <w:rPr>
                <w:sz w:val="28"/>
              </w:rPr>
              <w:t>в дейст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ющем веществе</w:t>
            </w:r>
            <w:r w:rsidR="000D05D3">
              <w:rPr>
                <w:sz w:val="28"/>
              </w:rPr>
              <w:t xml:space="preserve"> составил за 202</w:t>
            </w:r>
            <w:r w:rsidR="00923A4B">
              <w:rPr>
                <w:sz w:val="28"/>
              </w:rPr>
              <w:t>4</w:t>
            </w:r>
            <w:r w:rsidR="004350F5">
              <w:rPr>
                <w:sz w:val="28"/>
              </w:rPr>
              <w:t xml:space="preserve"> год-</w:t>
            </w:r>
            <w:r w:rsidR="00E81D4E" w:rsidRPr="00E81D4E">
              <w:rPr>
                <w:color w:val="auto"/>
                <w:sz w:val="28"/>
              </w:rPr>
              <w:t>1</w:t>
            </w:r>
            <w:r w:rsidR="00923A4B" w:rsidRPr="00E81D4E">
              <w:rPr>
                <w:color w:val="auto"/>
                <w:sz w:val="28"/>
              </w:rPr>
              <w:t>5</w:t>
            </w:r>
            <w:r w:rsidR="000D05D3" w:rsidRPr="00E81D4E">
              <w:rPr>
                <w:color w:val="auto"/>
                <w:sz w:val="28"/>
              </w:rPr>
              <w:t>0</w:t>
            </w:r>
            <w:r w:rsidR="00E81D4E" w:rsidRPr="00E81D4E">
              <w:rPr>
                <w:color w:val="auto"/>
                <w:sz w:val="28"/>
              </w:rPr>
              <w:t>0</w:t>
            </w:r>
            <w:r w:rsidR="000D05D3" w:rsidRPr="00E81D4E">
              <w:rPr>
                <w:color w:val="auto"/>
                <w:sz w:val="28"/>
              </w:rPr>
              <w:t>0</w:t>
            </w:r>
            <w:r w:rsidR="00D20495" w:rsidRPr="00E81D4E">
              <w:rPr>
                <w:color w:val="auto"/>
                <w:sz w:val="28"/>
              </w:rPr>
              <w:t xml:space="preserve"> т</w:t>
            </w:r>
            <w:r w:rsidR="00E05663">
              <w:rPr>
                <w:sz w:val="28"/>
              </w:rPr>
              <w:t>онн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1B3B21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A91F58" w:rsidP="00A91F58">
            <w:pPr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  <w:r w:rsidR="000D05D3">
              <w:rPr>
                <w:sz w:val="28"/>
              </w:rPr>
              <w:t>меропри</w:t>
            </w:r>
            <w:r w:rsidR="000D05D3">
              <w:rPr>
                <w:sz w:val="28"/>
              </w:rPr>
              <w:t>я</w:t>
            </w:r>
            <w:r w:rsidR="000D05D3">
              <w:rPr>
                <w:sz w:val="28"/>
              </w:rPr>
              <w:t xml:space="preserve">тие </w:t>
            </w:r>
            <w:r w:rsidR="004350F5">
              <w:rPr>
                <w:sz w:val="28"/>
              </w:rPr>
              <w:t>3. Поддержание доходности сельск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хозяйственных</w:t>
            </w:r>
            <w:r w:rsidR="002E7F96">
              <w:rPr>
                <w:sz w:val="28"/>
              </w:rPr>
              <w:t xml:space="preserve"> </w:t>
            </w:r>
            <w:r w:rsidR="004350F5">
              <w:rPr>
                <w:sz w:val="28"/>
              </w:rPr>
              <w:t>тов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t>ропроизводите</w:t>
            </w:r>
            <w:r w:rsidR="002E7F96">
              <w:rPr>
                <w:sz w:val="28"/>
              </w:rPr>
              <w:t xml:space="preserve">лей </w:t>
            </w:r>
            <w:r w:rsidR="004350F5">
              <w:rPr>
                <w:sz w:val="28"/>
              </w:rPr>
              <w:t>в животноводстве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2E7F96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 w:rsidR="002E7F96">
              <w:rPr>
                <w:sz w:val="28"/>
              </w:rPr>
              <w:t xml:space="preserve">ства </w:t>
            </w:r>
            <w:r>
              <w:rPr>
                <w:sz w:val="28"/>
              </w:rPr>
              <w:t>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 w:rsidR="002E7F96">
              <w:rPr>
                <w:sz w:val="28"/>
              </w:rPr>
              <w:t xml:space="preserve">ющей </w:t>
            </w:r>
            <w:r>
              <w:rPr>
                <w:sz w:val="28"/>
              </w:rPr>
              <w:t>среды Администр</w:t>
            </w:r>
            <w:r>
              <w:rPr>
                <w:sz w:val="28"/>
              </w:rPr>
              <w:t>а</w:t>
            </w:r>
            <w:r w:rsidR="002E7F96">
              <w:rPr>
                <w:sz w:val="28"/>
              </w:rPr>
              <w:t xml:space="preserve">ции </w:t>
            </w:r>
            <w:r>
              <w:rPr>
                <w:sz w:val="28"/>
              </w:rPr>
              <w:t>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 w:rsidP="00FE6A23">
            <w:pPr>
              <w:rPr>
                <w:sz w:val="28"/>
              </w:rPr>
            </w:pPr>
            <w:r>
              <w:rPr>
                <w:sz w:val="28"/>
              </w:rPr>
              <w:t>01.01.202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 w:rsidP="00FE6A23">
            <w:pPr>
              <w:rPr>
                <w:sz w:val="28"/>
              </w:rPr>
            </w:pPr>
            <w:r>
              <w:rPr>
                <w:sz w:val="28"/>
              </w:rPr>
              <w:t>31.12.202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20495" w:rsidP="009A1E74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Увеличение производства  продукции </w:t>
            </w:r>
            <w:r w:rsidR="004350F5">
              <w:rPr>
                <w:sz w:val="28"/>
              </w:rPr>
              <w:t>живо</w:t>
            </w:r>
            <w:r>
              <w:rPr>
                <w:sz w:val="28"/>
              </w:rPr>
              <w:t>тново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ства, повышение доходов сельскохозяйственных </w:t>
            </w:r>
            <w:r w:rsidR="004350F5">
              <w:rPr>
                <w:sz w:val="28"/>
              </w:rPr>
              <w:t>товаропроизводителей – пр</w:t>
            </w:r>
            <w:r>
              <w:rPr>
                <w:sz w:val="28"/>
              </w:rPr>
              <w:t>оизводство скота и птицы на убой в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ствах всех категорий </w:t>
            </w:r>
            <w:r w:rsidR="002E7F96">
              <w:rPr>
                <w:sz w:val="28"/>
              </w:rPr>
              <w:t>(</w:t>
            </w:r>
            <w:r>
              <w:rPr>
                <w:sz w:val="28"/>
              </w:rPr>
              <w:t xml:space="preserve">в живом весе) </w:t>
            </w:r>
            <w:r w:rsidR="000D05D3">
              <w:rPr>
                <w:sz w:val="28"/>
              </w:rPr>
              <w:t>– 1</w:t>
            </w:r>
            <w:r w:rsidR="00496E7A">
              <w:rPr>
                <w:sz w:val="28"/>
              </w:rPr>
              <w:t>2</w:t>
            </w:r>
            <w:r w:rsidR="000D05D3">
              <w:rPr>
                <w:sz w:val="28"/>
              </w:rPr>
              <w:t>,</w:t>
            </w:r>
            <w:r w:rsidR="00496E7A">
              <w:rPr>
                <w:sz w:val="28"/>
              </w:rPr>
              <w:t>66</w:t>
            </w:r>
            <w:r>
              <w:rPr>
                <w:sz w:val="28"/>
              </w:rPr>
              <w:t xml:space="preserve"> тысяч тонн</w:t>
            </w:r>
            <w:r w:rsidR="00341E4A">
              <w:rPr>
                <w:sz w:val="28"/>
              </w:rPr>
              <w:t xml:space="preserve">; </w:t>
            </w:r>
            <w:r w:rsidR="009A1E74">
              <w:rPr>
                <w:sz w:val="28"/>
              </w:rPr>
              <w:t xml:space="preserve">производство мяса в сельскохозяйственных организациях и КФХ </w:t>
            </w:r>
            <w:r>
              <w:rPr>
                <w:sz w:val="28"/>
              </w:rPr>
              <w:t>П</w:t>
            </w:r>
            <w:r w:rsidR="009A1E74">
              <w:rPr>
                <w:sz w:val="28"/>
              </w:rPr>
              <w:t>-10,59; п</w:t>
            </w:r>
            <w:r>
              <w:rPr>
                <w:sz w:val="28"/>
              </w:rPr>
              <w:t>роизводство 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лока </w:t>
            </w:r>
            <w:r w:rsidR="004350F5"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хозяйствах всех </w:t>
            </w:r>
            <w:r>
              <w:rPr>
                <w:sz w:val="28"/>
              </w:rPr>
              <w:lastRenderedPageBreak/>
              <w:t xml:space="preserve">категорий </w:t>
            </w:r>
            <w:r w:rsidR="000D05D3">
              <w:rPr>
                <w:sz w:val="28"/>
              </w:rPr>
              <w:t xml:space="preserve">довести до </w:t>
            </w:r>
            <w:r w:rsidR="00496E7A">
              <w:rPr>
                <w:sz w:val="28"/>
              </w:rPr>
              <w:t>3</w:t>
            </w:r>
            <w:r w:rsidR="000D05D3">
              <w:rPr>
                <w:sz w:val="28"/>
              </w:rPr>
              <w:t>2,</w:t>
            </w:r>
            <w:r w:rsidR="00496E7A">
              <w:rPr>
                <w:sz w:val="28"/>
              </w:rPr>
              <w:t>88</w:t>
            </w:r>
            <w:r w:rsidR="004350F5">
              <w:rPr>
                <w:sz w:val="28"/>
              </w:rPr>
              <w:t xml:space="preserve"> т</w:t>
            </w:r>
            <w:r>
              <w:rPr>
                <w:sz w:val="28"/>
              </w:rPr>
              <w:t>ысяч тонн, прои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 xml:space="preserve">водства молока </w:t>
            </w:r>
            <w:r w:rsidR="004350F5">
              <w:rPr>
                <w:sz w:val="28"/>
              </w:rPr>
              <w:t>в сел</w:t>
            </w:r>
            <w:r w:rsidR="004350F5">
              <w:rPr>
                <w:sz w:val="28"/>
              </w:rPr>
              <w:t>ь</w:t>
            </w:r>
            <w:r w:rsidR="004350F5">
              <w:rPr>
                <w:sz w:val="28"/>
              </w:rPr>
              <w:t>с</w:t>
            </w:r>
            <w:r>
              <w:rPr>
                <w:sz w:val="28"/>
              </w:rPr>
              <w:t>кохозяйственных орг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низация</w:t>
            </w:r>
            <w:r w:rsidR="002E7F96">
              <w:rPr>
                <w:sz w:val="28"/>
              </w:rPr>
              <w:t>х</w:t>
            </w:r>
            <w:r>
              <w:rPr>
                <w:sz w:val="28"/>
              </w:rPr>
              <w:t xml:space="preserve">, крестьянских </w:t>
            </w:r>
            <w:r w:rsidR="002E7F96">
              <w:rPr>
                <w:sz w:val="28"/>
              </w:rPr>
              <w:t>(</w:t>
            </w:r>
            <w:r>
              <w:rPr>
                <w:sz w:val="28"/>
              </w:rPr>
              <w:t>фермер</w:t>
            </w:r>
            <w:r w:rsidR="002E7F96">
              <w:rPr>
                <w:sz w:val="28"/>
              </w:rPr>
              <w:t>ских) хозяйствах, включая индивидуальных предпринимателей</w:t>
            </w:r>
            <w:r w:rsidR="00C66CB7">
              <w:rPr>
                <w:sz w:val="28"/>
              </w:rPr>
              <w:t xml:space="preserve"> – 14,89 тысяч тонн</w:t>
            </w:r>
            <w:proofErr w:type="gramEnd"/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 w:rsidP="001F267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 202</w:t>
            </w:r>
            <w:r w:rsidR="00FE5B94">
              <w:rPr>
                <w:sz w:val="28"/>
              </w:rPr>
              <w:t>4</w:t>
            </w:r>
            <w:r w:rsidR="00D20495">
              <w:rPr>
                <w:sz w:val="28"/>
              </w:rPr>
              <w:t xml:space="preserve"> год производство </w:t>
            </w:r>
            <w:r>
              <w:rPr>
                <w:sz w:val="28"/>
              </w:rPr>
              <w:t xml:space="preserve">мяса </w:t>
            </w:r>
            <w:r w:rsidR="00D20495">
              <w:rPr>
                <w:sz w:val="28"/>
              </w:rPr>
              <w:t xml:space="preserve">в </w:t>
            </w:r>
            <w:r w:rsidR="004350F5">
              <w:rPr>
                <w:sz w:val="28"/>
              </w:rPr>
              <w:t>хозяйствах всех катег</w:t>
            </w:r>
            <w:r w:rsidR="00D20495">
              <w:rPr>
                <w:sz w:val="28"/>
              </w:rPr>
              <w:t xml:space="preserve">орий </w:t>
            </w:r>
            <w:r>
              <w:rPr>
                <w:sz w:val="28"/>
              </w:rPr>
              <w:t>сост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вило</w:t>
            </w:r>
            <w:r w:rsidR="00341E4A">
              <w:rPr>
                <w:sz w:val="28"/>
              </w:rPr>
              <w:t>15,34</w:t>
            </w:r>
            <w:r w:rsidR="004350F5">
              <w:rPr>
                <w:sz w:val="28"/>
              </w:rPr>
              <w:t xml:space="preserve"> тысяч </w:t>
            </w:r>
            <w:r>
              <w:rPr>
                <w:sz w:val="28"/>
              </w:rPr>
              <w:t>тонн, что соста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ляет </w:t>
            </w:r>
            <w:r w:rsidR="00341E4A">
              <w:rPr>
                <w:sz w:val="28"/>
              </w:rPr>
              <w:t>120</w:t>
            </w:r>
            <w:r>
              <w:rPr>
                <w:sz w:val="28"/>
              </w:rPr>
              <w:t>,</w:t>
            </w:r>
            <w:r w:rsidR="00341E4A">
              <w:rPr>
                <w:sz w:val="28"/>
              </w:rPr>
              <w:t>9</w:t>
            </w:r>
            <w:r w:rsidR="00D20495">
              <w:rPr>
                <w:sz w:val="28"/>
              </w:rPr>
              <w:t xml:space="preserve"> % к уровню прошлого </w:t>
            </w:r>
            <w:r w:rsidR="004350F5">
              <w:rPr>
                <w:sz w:val="28"/>
              </w:rPr>
              <w:t>года. Производство мяса в</w:t>
            </w:r>
            <w:r w:rsidR="00341E4A">
              <w:rPr>
                <w:sz w:val="28"/>
              </w:rPr>
              <w:t xml:space="preserve"> </w:t>
            </w:r>
            <w:r w:rsidR="004350F5">
              <w:rPr>
                <w:sz w:val="28"/>
              </w:rPr>
              <w:t>сел</w:t>
            </w:r>
            <w:r w:rsidR="004350F5">
              <w:rPr>
                <w:sz w:val="28"/>
              </w:rPr>
              <w:t>ь</w:t>
            </w:r>
            <w:r w:rsidR="004350F5">
              <w:rPr>
                <w:sz w:val="28"/>
              </w:rPr>
              <w:t>скохо</w:t>
            </w:r>
            <w:r w:rsidR="00DB3F06">
              <w:rPr>
                <w:sz w:val="28"/>
              </w:rPr>
              <w:t xml:space="preserve">зяйственных организациях и КФХ </w:t>
            </w:r>
            <w:r w:rsidR="004350F5">
              <w:rPr>
                <w:sz w:val="28"/>
              </w:rPr>
              <w:t xml:space="preserve">составило </w:t>
            </w:r>
            <w:r w:rsidR="00923A4B">
              <w:rPr>
                <w:sz w:val="28"/>
              </w:rPr>
              <w:t>12,57</w:t>
            </w:r>
            <w:r w:rsidR="004350F5">
              <w:rPr>
                <w:sz w:val="28"/>
              </w:rPr>
              <w:t xml:space="preserve"> тысяч тонн, что соответственно составляет </w:t>
            </w:r>
            <w:r w:rsidR="00923A4B">
              <w:rPr>
                <w:sz w:val="28"/>
              </w:rPr>
              <w:t>118</w:t>
            </w:r>
            <w:r>
              <w:rPr>
                <w:sz w:val="28"/>
              </w:rPr>
              <w:t>,</w:t>
            </w:r>
            <w:r w:rsidR="00923A4B">
              <w:rPr>
                <w:sz w:val="28"/>
              </w:rPr>
              <w:t>7</w:t>
            </w:r>
            <w:r w:rsidR="00DB3F06">
              <w:rPr>
                <w:sz w:val="28"/>
              </w:rPr>
              <w:t xml:space="preserve"> % </w:t>
            </w:r>
            <w:r w:rsidR="004350F5">
              <w:rPr>
                <w:sz w:val="28"/>
              </w:rPr>
              <w:t xml:space="preserve">от целевого </w:t>
            </w:r>
            <w:r w:rsidR="00DB3F06">
              <w:rPr>
                <w:sz w:val="28"/>
              </w:rPr>
              <w:t>показателя. Производство молока в хозя</w:t>
            </w:r>
            <w:r w:rsidR="00DB3F06">
              <w:rPr>
                <w:sz w:val="28"/>
              </w:rPr>
              <w:t>й</w:t>
            </w:r>
            <w:r w:rsidR="00DB3F06">
              <w:rPr>
                <w:sz w:val="28"/>
              </w:rPr>
              <w:t>ств</w:t>
            </w:r>
            <w:r>
              <w:rPr>
                <w:sz w:val="28"/>
              </w:rPr>
              <w:t>ах всех категорий составило 32,</w:t>
            </w:r>
            <w:r w:rsidR="00496E7A">
              <w:rPr>
                <w:sz w:val="28"/>
              </w:rPr>
              <w:t>57</w:t>
            </w:r>
            <w:r w:rsidR="004350F5">
              <w:rPr>
                <w:sz w:val="28"/>
              </w:rPr>
              <w:t xml:space="preserve"> </w:t>
            </w:r>
            <w:r w:rsidR="00DB3F06">
              <w:rPr>
                <w:sz w:val="28"/>
              </w:rPr>
              <w:t>тысяч тонн</w:t>
            </w:r>
            <w:r>
              <w:rPr>
                <w:sz w:val="28"/>
              </w:rPr>
              <w:t>, что со</w:t>
            </w:r>
            <w:r w:rsidR="001F2672">
              <w:rPr>
                <w:sz w:val="28"/>
              </w:rPr>
              <w:t>ставл</w:t>
            </w:r>
            <w:r w:rsidR="009A1E74">
              <w:rPr>
                <w:sz w:val="28"/>
              </w:rPr>
              <w:t>яет – 1</w:t>
            </w:r>
            <w:r w:rsidR="001F2672">
              <w:rPr>
                <w:sz w:val="28"/>
              </w:rPr>
              <w:t>00</w:t>
            </w:r>
            <w:r>
              <w:rPr>
                <w:sz w:val="28"/>
              </w:rPr>
              <w:t>,</w:t>
            </w:r>
            <w:r w:rsidR="001F2672">
              <w:rPr>
                <w:sz w:val="28"/>
              </w:rPr>
              <w:t>3</w:t>
            </w:r>
            <w:r>
              <w:rPr>
                <w:sz w:val="28"/>
              </w:rPr>
              <w:t xml:space="preserve"> %</w:t>
            </w:r>
            <w:r w:rsidR="001F2672">
              <w:t xml:space="preserve"> </w:t>
            </w:r>
            <w:r w:rsidR="001F2672" w:rsidRPr="001F2672">
              <w:rPr>
                <w:sz w:val="28"/>
              </w:rPr>
              <w:t>к уровню прошлого года</w:t>
            </w:r>
            <w:r>
              <w:rPr>
                <w:sz w:val="28"/>
              </w:rPr>
              <w:t xml:space="preserve">. </w:t>
            </w:r>
            <w:r w:rsidR="00B815B7">
              <w:rPr>
                <w:sz w:val="28"/>
              </w:rPr>
              <w:t xml:space="preserve">Производство молока </w:t>
            </w:r>
            <w:r w:rsidR="004350F5">
              <w:rPr>
                <w:sz w:val="28"/>
              </w:rPr>
              <w:t>в сель</w:t>
            </w:r>
            <w:r w:rsidR="00DB3F06">
              <w:rPr>
                <w:sz w:val="28"/>
              </w:rPr>
              <w:t>ск</w:t>
            </w:r>
            <w:r w:rsidR="00DB3F06">
              <w:rPr>
                <w:sz w:val="28"/>
              </w:rPr>
              <w:t>о</w:t>
            </w:r>
            <w:r w:rsidR="00DB3F06">
              <w:rPr>
                <w:sz w:val="28"/>
              </w:rPr>
              <w:lastRenderedPageBreak/>
              <w:t>хозяйственных организациях, кр</w:t>
            </w:r>
            <w:r w:rsidR="00DB3F06">
              <w:rPr>
                <w:sz w:val="28"/>
              </w:rPr>
              <w:t>е</w:t>
            </w:r>
            <w:r w:rsidR="00DB3F06">
              <w:rPr>
                <w:sz w:val="28"/>
              </w:rPr>
              <w:t xml:space="preserve">стьянских (фермерских) </w:t>
            </w:r>
            <w:r w:rsidR="004350F5">
              <w:rPr>
                <w:sz w:val="28"/>
              </w:rPr>
              <w:t>хозя</w:t>
            </w:r>
            <w:r w:rsidR="004350F5">
              <w:rPr>
                <w:sz w:val="28"/>
              </w:rPr>
              <w:t>й</w:t>
            </w:r>
            <w:r w:rsidR="00DB3F06">
              <w:rPr>
                <w:sz w:val="28"/>
              </w:rPr>
              <w:t xml:space="preserve">ствах, включая индивидуальных </w:t>
            </w:r>
            <w:r w:rsidR="009A1E74">
              <w:rPr>
                <w:sz w:val="28"/>
              </w:rPr>
              <w:t>предпринимателей,</w:t>
            </w:r>
            <w:r w:rsidR="00DB3F06">
              <w:rPr>
                <w:sz w:val="28"/>
              </w:rPr>
              <w:t xml:space="preserve"> </w:t>
            </w:r>
            <w:r w:rsidR="004350F5">
              <w:rPr>
                <w:sz w:val="28"/>
              </w:rPr>
              <w:t>сос</w:t>
            </w:r>
            <w:r>
              <w:rPr>
                <w:sz w:val="28"/>
              </w:rPr>
              <w:t>тавило -14,9</w:t>
            </w:r>
            <w:r w:rsidR="00C66CB7">
              <w:rPr>
                <w:sz w:val="28"/>
              </w:rPr>
              <w:t>6</w:t>
            </w:r>
            <w:r w:rsidR="00DB3F06">
              <w:rPr>
                <w:sz w:val="28"/>
              </w:rPr>
              <w:t xml:space="preserve"> тысяч</w:t>
            </w:r>
            <w:r w:rsidR="004350F5">
              <w:rPr>
                <w:sz w:val="28"/>
              </w:rPr>
              <w:t xml:space="preserve"> тонн, что составляет -</w:t>
            </w:r>
            <w:r>
              <w:rPr>
                <w:sz w:val="28"/>
              </w:rPr>
              <w:t>1</w:t>
            </w:r>
            <w:r w:rsidR="00C66CB7">
              <w:rPr>
                <w:sz w:val="28"/>
              </w:rPr>
              <w:t>00</w:t>
            </w:r>
            <w:r>
              <w:rPr>
                <w:sz w:val="28"/>
              </w:rPr>
              <w:t>,</w:t>
            </w:r>
            <w:r w:rsidR="00C66CB7">
              <w:rPr>
                <w:sz w:val="28"/>
              </w:rPr>
              <w:t>5</w:t>
            </w:r>
            <w:r w:rsidR="00DB3F06">
              <w:rPr>
                <w:sz w:val="28"/>
              </w:rPr>
              <w:t xml:space="preserve"> % к</w:t>
            </w:r>
            <w:r w:rsidR="004350F5">
              <w:rPr>
                <w:sz w:val="28"/>
              </w:rPr>
              <w:t xml:space="preserve"> целевому показателю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1B3B21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A91F5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Основное </w:t>
            </w:r>
            <w:r w:rsidR="000D05D3">
              <w:rPr>
                <w:sz w:val="28"/>
              </w:rPr>
              <w:t>меропри</w:t>
            </w:r>
            <w:r w:rsidR="000D05D3">
              <w:rPr>
                <w:sz w:val="28"/>
              </w:rPr>
              <w:t>я</w:t>
            </w:r>
            <w:r w:rsidR="000D05D3">
              <w:rPr>
                <w:sz w:val="28"/>
              </w:rPr>
              <w:t xml:space="preserve">тие </w:t>
            </w:r>
            <w:r>
              <w:rPr>
                <w:sz w:val="28"/>
              </w:rPr>
              <w:t>4. Развитие отра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ли животноводства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C66CB7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 w:rsidR="00706A65">
              <w:rPr>
                <w:sz w:val="28"/>
              </w:rPr>
              <w:t xml:space="preserve">ции </w:t>
            </w:r>
            <w:r>
              <w:rPr>
                <w:sz w:val="28"/>
              </w:rPr>
              <w:t>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FE6A23">
            <w:pPr>
              <w:rPr>
                <w:sz w:val="28"/>
              </w:rPr>
            </w:pPr>
            <w:r>
              <w:rPr>
                <w:sz w:val="28"/>
              </w:rPr>
              <w:t>01.01.2024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 w:rsidP="00FE6A23">
            <w:pPr>
              <w:rPr>
                <w:sz w:val="28"/>
              </w:rPr>
            </w:pPr>
            <w:r>
              <w:rPr>
                <w:sz w:val="28"/>
              </w:rPr>
              <w:t>31.12.202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15B7" w:rsidP="00CD169A">
            <w:pPr>
              <w:rPr>
                <w:sz w:val="28"/>
              </w:rPr>
            </w:pPr>
            <w:r>
              <w:rPr>
                <w:sz w:val="28"/>
              </w:rPr>
              <w:t xml:space="preserve">Развитие </w:t>
            </w:r>
            <w:r w:rsidR="004350F5">
              <w:rPr>
                <w:sz w:val="28"/>
              </w:rPr>
              <w:t>племенно</w:t>
            </w:r>
            <w:r>
              <w:rPr>
                <w:sz w:val="28"/>
              </w:rPr>
              <w:t xml:space="preserve">й </w:t>
            </w:r>
            <w:r w:rsidR="004350F5">
              <w:rPr>
                <w:sz w:val="28"/>
              </w:rPr>
              <w:t>базы животноводства, увел</w:t>
            </w:r>
            <w:r w:rsidR="004350F5">
              <w:rPr>
                <w:sz w:val="28"/>
              </w:rPr>
              <w:t>и</w:t>
            </w:r>
            <w:r w:rsidR="004350F5">
              <w:rPr>
                <w:sz w:val="28"/>
              </w:rPr>
              <w:t>чение производства</w:t>
            </w:r>
            <w:r>
              <w:rPr>
                <w:sz w:val="28"/>
              </w:rPr>
              <w:t xml:space="preserve"> 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лока в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ственных </w:t>
            </w:r>
            <w:r w:rsidR="004350F5">
              <w:rPr>
                <w:sz w:val="28"/>
              </w:rPr>
              <w:t>органи</w:t>
            </w:r>
            <w:r w:rsidR="00E04D53">
              <w:rPr>
                <w:sz w:val="28"/>
              </w:rPr>
              <w:t xml:space="preserve">зациях, увеличение </w:t>
            </w:r>
            <w:r>
              <w:rPr>
                <w:sz w:val="28"/>
              </w:rPr>
              <w:t xml:space="preserve">поголовья сельскохозяйственных животных - поголовье овец и коз в </w:t>
            </w:r>
            <w:r w:rsidR="004350F5">
              <w:rPr>
                <w:sz w:val="28"/>
              </w:rPr>
              <w:t>сельскох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зяйственных орга</w:t>
            </w:r>
            <w:r w:rsidR="00E04D53">
              <w:rPr>
                <w:sz w:val="28"/>
              </w:rPr>
              <w:t>низац</w:t>
            </w:r>
            <w:r w:rsidR="00E04D53">
              <w:rPr>
                <w:sz w:val="28"/>
              </w:rPr>
              <w:t>и</w:t>
            </w:r>
            <w:r w:rsidR="00E04D53">
              <w:rPr>
                <w:sz w:val="28"/>
              </w:rPr>
              <w:t>ях</w:t>
            </w:r>
            <w:r w:rsidR="00CD169A">
              <w:rPr>
                <w:sz w:val="28"/>
              </w:rPr>
              <w:t>,</w:t>
            </w:r>
            <w:r w:rsidR="00E04D53">
              <w:rPr>
                <w:sz w:val="28"/>
              </w:rPr>
              <w:t xml:space="preserve"> крестьянских (фе</w:t>
            </w:r>
            <w:r w:rsidR="00E04D53">
              <w:rPr>
                <w:sz w:val="28"/>
              </w:rPr>
              <w:t>р</w:t>
            </w:r>
            <w:r w:rsidR="00E04D53">
              <w:rPr>
                <w:sz w:val="28"/>
              </w:rPr>
              <w:t>мерских) хозяйствах,</w:t>
            </w:r>
            <w:r>
              <w:rPr>
                <w:sz w:val="28"/>
              </w:rPr>
              <w:t xml:space="preserve"> включая </w:t>
            </w:r>
            <w:r w:rsidR="004350F5">
              <w:rPr>
                <w:sz w:val="28"/>
              </w:rPr>
              <w:t>индив</w:t>
            </w:r>
            <w:r w:rsidR="00CD169A">
              <w:rPr>
                <w:sz w:val="28"/>
              </w:rPr>
              <w:t>идуальных  предпринимателей -</w:t>
            </w:r>
            <w:r w:rsidR="000D05D3">
              <w:rPr>
                <w:sz w:val="28"/>
              </w:rPr>
              <w:t>0</w:t>
            </w:r>
            <w:r w:rsidR="004350F5">
              <w:rPr>
                <w:sz w:val="28"/>
              </w:rPr>
              <w:t xml:space="preserve"> т</w:t>
            </w:r>
            <w:r w:rsidR="004350F5">
              <w:rPr>
                <w:sz w:val="28"/>
              </w:rPr>
              <w:t>ы</w:t>
            </w:r>
            <w:r w:rsidR="004350F5">
              <w:rPr>
                <w:sz w:val="28"/>
              </w:rPr>
              <w:t>сяч голов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D169A" w:rsidP="00CD169A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B815B7">
              <w:rPr>
                <w:sz w:val="28"/>
              </w:rPr>
              <w:t>оголовье овец и коз в сельскох</w:t>
            </w:r>
            <w:r w:rsidR="00B815B7">
              <w:rPr>
                <w:sz w:val="28"/>
              </w:rPr>
              <w:t>о</w:t>
            </w:r>
            <w:r w:rsidR="00B815B7">
              <w:rPr>
                <w:sz w:val="28"/>
              </w:rPr>
              <w:t xml:space="preserve">зяйственных </w:t>
            </w:r>
            <w:r w:rsidR="004350F5">
              <w:rPr>
                <w:sz w:val="28"/>
              </w:rPr>
              <w:t>организациях, кр</w:t>
            </w:r>
            <w:r w:rsidR="004350F5">
              <w:rPr>
                <w:sz w:val="28"/>
              </w:rPr>
              <w:t>е</w:t>
            </w:r>
            <w:r w:rsidR="004350F5">
              <w:rPr>
                <w:sz w:val="28"/>
              </w:rPr>
              <w:t>стья</w:t>
            </w:r>
            <w:r w:rsidR="00B815B7">
              <w:rPr>
                <w:sz w:val="28"/>
              </w:rPr>
              <w:t>нских (фермерских) хозя</w:t>
            </w:r>
            <w:r w:rsidR="00B815B7">
              <w:rPr>
                <w:sz w:val="28"/>
              </w:rPr>
              <w:t>й</w:t>
            </w:r>
            <w:r w:rsidR="00B815B7">
              <w:rPr>
                <w:sz w:val="28"/>
              </w:rPr>
              <w:t>ствах, включая индивидуаль</w:t>
            </w:r>
            <w:r w:rsidR="000D05D3">
              <w:rPr>
                <w:sz w:val="28"/>
              </w:rPr>
              <w:t xml:space="preserve">ных </w:t>
            </w:r>
            <w:proofErr w:type="gramStart"/>
            <w:r w:rsidR="000D05D3">
              <w:rPr>
                <w:sz w:val="28"/>
              </w:rPr>
              <w:t>предпринимателей</w:t>
            </w:r>
            <w:proofErr w:type="gramEnd"/>
            <w:r w:rsidR="000D05D3">
              <w:rPr>
                <w:sz w:val="28"/>
              </w:rPr>
              <w:t xml:space="preserve"> увеличилось</w:t>
            </w:r>
            <w:r w:rsidR="00B815B7">
              <w:rPr>
                <w:sz w:val="28"/>
              </w:rPr>
              <w:t xml:space="preserve"> по сравнению </w:t>
            </w:r>
            <w:r w:rsidR="004350F5">
              <w:rPr>
                <w:sz w:val="28"/>
              </w:rPr>
              <w:t xml:space="preserve">с </w:t>
            </w:r>
            <w:r w:rsidR="000D05D3">
              <w:rPr>
                <w:sz w:val="28"/>
              </w:rPr>
              <w:t>уровнем прошл</w:t>
            </w:r>
            <w:r w:rsidR="000D05D3">
              <w:rPr>
                <w:sz w:val="28"/>
              </w:rPr>
              <w:t>о</w:t>
            </w:r>
            <w:r w:rsidR="000D05D3">
              <w:rPr>
                <w:sz w:val="28"/>
              </w:rPr>
              <w:t xml:space="preserve">го года на </w:t>
            </w:r>
            <w:r>
              <w:rPr>
                <w:sz w:val="28"/>
              </w:rPr>
              <w:t>101</w:t>
            </w:r>
            <w:r w:rsidR="00B815B7">
              <w:rPr>
                <w:sz w:val="28"/>
              </w:rPr>
              <w:t xml:space="preserve"> голов</w:t>
            </w:r>
            <w:r>
              <w:rPr>
                <w:sz w:val="28"/>
              </w:rPr>
              <w:t>у</w:t>
            </w:r>
            <w:r w:rsidR="00B815B7">
              <w:rPr>
                <w:sz w:val="28"/>
              </w:rPr>
              <w:t xml:space="preserve"> и составляет </w:t>
            </w:r>
            <w:r w:rsidR="000D05D3">
              <w:rPr>
                <w:sz w:val="28"/>
              </w:rPr>
              <w:t>-</w:t>
            </w:r>
            <w:r>
              <w:rPr>
                <w:sz w:val="28"/>
              </w:rPr>
              <w:t>9291</w:t>
            </w:r>
            <w:r w:rsidR="00B815B7">
              <w:rPr>
                <w:sz w:val="28"/>
              </w:rPr>
              <w:t xml:space="preserve"> голов</w:t>
            </w:r>
            <w:r w:rsidR="00FC200A">
              <w:rPr>
                <w:sz w:val="28"/>
              </w:rPr>
              <w:t>у</w:t>
            </w:r>
            <w:r w:rsidR="00B815B7">
              <w:rPr>
                <w:sz w:val="28"/>
              </w:rPr>
              <w:t xml:space="preserve"> или </w:t>
            </w:r>
            <w:r w:rsidR="000D05D3">
              <w:rPr>
                <w:sz w:val="28"/>
              </w:rPr>
              <w:t>10</w:t>
            </w:r>
            <w:r>
              <w:rPr>
                <w:sz w:val="28"/>
              </w:rPr>
              <w:t>1,1</w:t>
            </w:r>
            <w:r w:rsidR="00B815B7">
              <w:rPr>
                <w:sz w:val="28"/>
              </w:rPr>
              <w:t xml:space="preserve"> % </w:t>
            </w:r>
            <w:r w:rsidRPr="00CD169A">
              <w:rPr>
                <w:sz w:val="28"/>
              </w:rPr>
              <w:t>к уро</w:t>
            </w:r>
            <w:r w:rsidRPr="00CD169A">
              <w:rPr>
                <w:sz w:val="28"/>
              </w:rPr>
              <w:t>в</w:t>
            </w:r>
            <w:r w:rsidRPr="00CD169A">
              <w:rPr>
                <w:sz w:val="28"/>
              </w:rPr>
              <w:t>ню прошлого года</w:t>
            </w:r>
            <w:r w:rsidR="00C46C99">
              <w:rPr>
                <w:sz w:val="28"/>
              </w:rPr>
              <w:t>. Сельскохозя</w:t>
            </w:r>
            <w:r w:rsidR="00C46C99">
              <w:rPr>
                <w:sz w:val="28"/>
              </w:rPr>
              <w:t>й</w:t>
            </w:r>
            <w:r w:rsidR="00C46C99">
              <w:rPr>
                <w:sz w:val="28"/>
              </w:rPr>
              <w:t xml:space="preserve">ственные предприятия </w:t>
            </w:r>
            <w:r>
              <w:rPr>
                <w:sz w:val="28"/>
              </w:rPr>
              <w:t>– 719 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лов, что составляет 100% к уро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ню прошлого года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1B3B21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4350F5" w:rsidP="00A91F58">
            <w:pPr>
              <w:rPr>
                <w:sz w:val="28"/>
              </w:rPr>
            </w:pPr>
            <w:r w:rsidRPr="00631286">
              <w:rPr>
                <w:sz w:val="28"/>
              </w:rPr>
              <w:t xml:space="preserve">Основное </w:t>
            </w:r>
            <w:r w:rsidR="000D05D3">
              <w:rPr>
                <w:sz w:val="28"/>
              </w:rPr>
              <w:t>меропри</w:t>
            </w:r>
            <w:r w:rsidR="000D05D3">
              <w:rPr>
                <w:sz w:val="28"/>
              </w:rPr>
              <w:t>я</w:t>
            </w:r>
            <w:r w:rsidR="000D05D3">
              <w:rPr>
                <w:sz w:val="28"/>
              </w:rPr>
              <w:t xml:space="preserve">тие </w:t>
            </w:r>
            <w:r w:rsidRPr="00631286">
              <w:rPr>
                <w:sz w:val="28"/>
              </w:rPr>
              <w:t>5. Поддержка ра</w:t>
            </w:r>
            <w:r w:rsidRPr="00631286">
              <w:rPr>
                <w:sz w:val="28"/>
              </w:rPr>
              <w:t>з</w:t>
            </w:r>
            <w:r w:rsidRPr="00631286">
              <w:rPr>
                <w:sz w:val="28"/>
              </w:rPr>
              <w:t xml:space="preserve">вития переработки сельскохозяйственной </w:t>
            </w:r>
            <w:r w:rsidRPr="00631286">
              <w:rPr>
                <w:sz w:val="28"/>
              </w:rPr>
              <w:lastRenderedPageBreak/>
              <w:t xml:space="preserve">продукции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C46C99" w:rsidP="000D05D3">
            <w:pPr>
              <w:rPr>
                <w:sz w:val="28"/>
              </w:rPr>
            </w:pPr>
            <w:r w:rsidRPr="00631286">
              <w:rPr>
                <w:sz w:val="28"/>
              </w:rPr>
              <w:lastRenderedPageBreak/>
              <w:t>Отдел сел</w:t>
            </w:r>
            <w:r w:rsidRPr="00631286">
              <w:rPr>
                <w:sz w:val="28"/>
              </w:rPr>
              <w:t>ь</w:t>
            </w:r>
            <w:r w:rsidRPr="00631286">
              <w:rPr>
                <w:sz w:val="28"/>
              </w:rPr>
              <w:t>ского хозя</w:t>
            </w:r>
            <w:r w:rsidRPr="00631286">
              <w:rPr>
                <w:sz w:val="28"/>
              </w:rPr>
              <w:t>й</w:t>
            </w:r>
            <w:r w:rsidRPr="00631286">
              <w:rPr>
                <w:sz w:val="28"/>
              </w:rPr>
              <w:t xml:space="preserve">ства </w:t>
            </w:r>
            <w:r w:rsidR="00631286">
              <w:rPr>
                <w:sz w:val="28"/>
              </w:rPr>
              <w:t>и охр</w:t>
            </w:r>
            <w:r w:rsidR="00631286">
              <w:rPr>
                <w:sz w:val="28"/>
              </w:rPr>
              <w:t>а</w:t>
            </w:r>
            <w:r w:rsidR="00631286">
              <w:rPr>
                <w:sz w:val="28"/>
              </w:rPr>
              <w:t>ны окруж</w:t>
            </w:r>
            <w:r w:rsidR="00631286">
              <w:rPr>
                <w:sz w:val="28"/>
              </w:rPr>
              <w:t>а</w:t>
            </w:r>
            <w:r w:rsidR="00706A65">
              <w:rPr>
                <w:sz w:val="28"/>
              </w:rPr>
              <w:lastRenderedPageBreak/>
              <w:t xml:space="preserve">ющей </w:t>
            </w:r>
            <w:r w:rsidR="00631286">
              <w:rPr>
                <w:sz w:val="28"/>
              </w:rPr>
              <w:t xml:space="preserve">среды </w:t>
            </w:r>
            <w:r w:rsidR="004350F5" w:rsidRPr="00631286">
              <w:rPr>
                <w:sz w:val="28"/>
              </w:rPr>
              <w:t>А</w:t>
            </w:r>
            <w:r w:rsidR="00631286">
              <w:rPr>
                <w:sz w:val="28"/>
              </w:rPr>
              <w:t>дминистр</w:t>
            </w:r>
            <w:r w:rsidR="00631286">
              <w:rPr>
                <w:sz w:val="28"/>
              </w:rPr>
              <w:t>а</w:t>
            </w:r>
            <w:r w:rsidR="00631286">
              <w:rPr>
                <w:sz w:val="28"/>
              </w:rPr>
              <w:t xml:space="preserve">ции </w:t>
            </w:r>
            <w:r w:rsidR="004350F5" w:rsidRPr="00631286">
              <w:rPr>
                <w:sz w:val="28"/>
              </w:rPr>
              <w:t>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0D05D3" w:rsidP="00FE6A2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01.01.202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0D05D3" w:rsidP="00FE6A23">
            <w:pPr>
              <w:rPr>
                <w:sz w:val="28"/>
              </w:rPr>
            </w:pPr>
            <w:r>
              <w:rPr>
                <w:sz w:val="28"/>
              </w:rPr>
              <w:t>31.12.202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C46C99">
            <w:pPr>
              <w:rPr>
                <w:sz w:val="28"/>
              </w:rPr>
            </w:pPr>
            <w:r w:rsidRPr="00631286">
              <w:rPr>
                <w:sz w:val="28"/>
              </w:rPr>
              <w:t xml:space="preserve">Увеличение объемов </w:t>
            </w:r>
            <w:r w:rsidR="004350F5" w:rsidRPr="00631286">
              <w:rPr>
                <w:sz w:val="28"/>
              </w:rPr>
              <w:t>пр</w:t>
            </w:r>
            <w:r w:rsidRPr="00631286">
              <w:rPr>
                <w:sz w:val="28"/>
              </w:rPr>
              <w:t>о</w:t>
            </w:r>
            <w:r w:rsidRPr="00631286">
              <w:rPr>
                <w:sz w:val="28"/>
              </w:rPr>
              <w:t>изводства готовой пр</w:t>
            </w:r>
            <w:r w:rsidRPr="00631286">
              <w:rPr>
                <w:sz w:val="28"/>
              </w:rPr>
              <w:t>о</w:t>
            </w:r>
            <w:r w:rsidRPr="00631286">
              <w:rPr>
                <w:sz w:val="28"/>
              </w:rPr>
              <w:t xml:space="preserve">дукции, </w:t>
            </w:r>
            <w:r w:rsidR="004350F5" w:rsidRPr="00631286">
              <w:rPr>
                <w:sz w:val="28"/>
              </w:rPr>
              <w:t>обновл</w:t>
            </w:r>
            <w:r w:rsidRPr="00631286">
              <w:rPr>
                <w:sz w:val="28"/>
              </w:rPr>
              <w:t>ение мат</w:t>
            </w:r>
            <w:r w:rsidRPr="00631286">
              <w:rPr>
                <w:sz w:val="28"/>
              </w:rPr>
              <w:t>е</w:t>
            </w:r>
            <w:r w:rsidRPr="00631286">
              <w:rPr>
                <w:sz w:val="28"/>
              </w:rPr>
              <w:t xml:space="preserve">риально – технической </w:t>
            </w:r>
            <w:r w:rsidRPr="00631286">
              <w:rPr>
                <w:sz w:val="28"/>
              </w:rPr>
              <w:lastRenderedPageBreak/>
              <w:t xml:space="preserve">базы </w:t>
            </w:r>
            <w:r w:rsidR="004350F5" w:rsidRPr="00631286">
              <w:rPr>
                <w:sz w:val="28"/>
              </w:rPr>
              <w:t>пер</w:t>
            </w:r>
            <w:r w:rsidRPr="00631286">
              <w:rPr>
                <w:sz w:val="28"/>
              </w:rPr>
              <w:t xml:space="preserve">ерабатывающих </w:t>
            </w:r>
            <w:r w:rsidR="004350F5" w:rsidRPr="00631286">
              <w:rPr>
                <w:sz w:val="28"/>
              </w:rPr>
              <w:t>предприятий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0D05D3" w:rsidP="00631286">
            <w:pPr>
              <w:rPr>
                <w:sz w:val="28"/>
              </w:rPr>
            </w:pPr>
            <w:r w:rsidRPr="000D05D3">
              <w:rPr>
                <w:sz w:val="28"/>
              </w:rPr>
              <w:lastRenderedPageBreak/>
              <w:t>Увеличение объемов произво</w:t>
            </w:r>
            <w:r w:rsidRPr="000D05D3">
              <w:rPr>
                <w:sz w:val="28"/>
              </w:rPr>
              <w:t>д</w:t>
            </w:r>
            <w:r w:rsidRPr="000D05D3">
              <w:rPr>
                <w:sz w:val="28"/>
              </w:rPr>
              <w:t>ства готовой продукции, обновл</w:t>
            </w:r>
            <w:r w:rsidRPr="000D05D3">
              <w:rPr>
                <w:sz w:val="28"/>
              </w:rPr>
              <w:t>е</w:t>
            </w:r>
            <w:r w:rsidRPr="000D05D3">
              <w:rPr>
                <w:sz w:val="28"/>
              </w:rPr>
              <w:t>ние материально – технической базы перерабатывающих пре</w:t>
            </w:r>
            <w:r w:rsidRPr="000D05D3">
              <w:rPr>
                <w:sz w:val="28"/>
              </w:rPr>
              <w:t>д</w:t>
            </w:r>
            <w:r w:rsidRPr="000D05D3">
              <w:rPr>
                <w:sz w:val="28"/>
              </w:rPr>
              <w:lastRenderedPageBreak/>
              <w:t>приятий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1B3B21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A91F58">
            <w:pPr>
              <w:ind w:firstLine="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Основное </w:t>
            </w:r>
            <w:r w:rsidR="000D05D3">
              <w:rPr>
                <w:sz w:val="28"/>
              </w:rPr>
              <w:t>меропри</w:t>
            </w:r>
            <w:r w:rsidR="000D05D3">
              <w:rPr>
                <w:sz w:val="28"/>
              </w:rPr>
              <w:t>я</w:t>
            </w:r>
            <w:r w:rsidR="000D05D3">
              <w:rPr>
                <w:sz w:val="28"/>
              </w:rPr>
              <w:t xml:space="preserve">тие </w:t>
            </w:r>
            <w:r>
              <w:rPr>
                <w:sz w:val="28"/>
              </w:rPr>
              <w:t xml:space="preserve">6. Развитие малых форм хозяйствования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706A65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 w:rsidR="00373FAC">
              <w:rPr>
                <w:sz w:val="28"/>
              </w:rPr>
              <w:t xml:space="preserve">ства </w:t>
            </w:r>
            <w:r>
              <w:rPr>
                <w:sz w:val="28"/>
              </w:rPr>
              <w:t>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 w:rsidR="00706A65">
              <w:rPr>
                <w:sz w:val="28"/>
              </w:rPr>
              <w:t xml:space="preserve">ющей </w:t>
            </w:r>
            <w:r>
              <w:rPr>
                <w:sz w:val="28"/>
              </w:rPr>
              <w:t>среды Администр</w:t>
            </w:r>
            <w:r>
              <w:rPr>
                <w:sz w:val="28"/>
              </w:rPr>
              <w:t>а</w:t>
            </w:r>
            <w:r w:rsidR="00706A65">
              <w:rPr>
                <w:sz w:val="28"/>
              </w:rPr>
              <w:t xml:space="preserve">ции </w:t>
            </w:r>
            <w:r>
              <w:rPr>
                <w:sz w:val="28"/>
              </w:rPr>
              <w:t>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FE6A23">
            <w:pPr>
              <w:rPr>
                <w:sz w:val="28"/>
              </w:rPr>
            </w:pPr>
            <w:r>
              <w:rPr>
                <w:sz w:val="28"/>
              </w:rPr>
              <w:t>01.01.2024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 w:rsidP="00FE6A23">
            <w:pPr>
              <w:rPr>
                <w:sz w:val="28"/>
              </w:rPr>
            </w:pPr>
            <w:r>
              <w:rPr>
                <w:sz w:val="28"/>
              </w:rPr>
              <w:t>31.12.202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46C99" w:rsidP="009A1E74">
            <w:pPr>
              <w:tabs>
                <w:tab w:val="left" w:pos="900"/>
              </w:tabs>
              <w:rPr>
                <w:sz w:val="28"/>
              </w:rPr>
            </w:pPr>
            <w:r>
              <w:rPr>
                <w:sz w:val="28"/>
              </w:rPr>
              <w:t>Создание новых кр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стьянских (фермерских) хозяйств </w:t>
            </w:r>
            <w:r w:rsidR="004350F5">
              <w:rPr>
                <w:sz w:val="28"/>
              </w:rPr>
              <w:t>и кооперативов,</w:t>
            </w:r>
            <w:r>
              <w:rPr>
                <w:sz w:val="28"/>
              </w:rPr>
              <w:t xml:space="preserve"> укрепление материальной базы крестьянских (фе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мерских) хозяйств </w:t>
            </w:r>
            <w:r w:rsidR="004350F5">
              <w:rPr>
                <w:sz w:val="28"/>
              </w:rPr>
              <w:t>и сел</w:t>
            </w:r>
            <w:r w:rsidR="004350F5">
              <w:rPr>
                <w:sz w:val="28"/>
              </w:rPr>
              <w:t>ь</w:t>
            </w:r>
            <w:r w:rsidR="004350F5">
              <w:rPr>
                <w:sz w:val="28"/>
              </w:rPr>
              <w:t>с</w:t>
            </w:r>
            <w:r>
              <w:rPr>
                <w:sz w:val="28"/>
              </w:rPr>
              <w:t>кохозяйственных кооп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ративов. Увеличение </w:t>
            </w:r>
            <w:r w:rsidR="004350F5">
              <w:rPr>
                <w:sz w:val="28"/>
              </w:rPr>
              <w:t>об</w:t>
            </w:r>
            <w:r w:rsidR="004350F5">
              <w:rPr>
                <w:sz w:val="28"/>
              </w:rPr>
              <w:t>ъ</w:t>
            </w:r>
            <w:r w:rsidR="004350F5">
              <w:rPr>
                <w:sz w:val="28"/>
              </w:rPr>
              <w:t>ё</w:t>
            </w:r>
            <w:r>
              <w:rPr>
                <w:sz w:val="28"/>
              </w:rPr>
              <w:t xml:space="preserve">мов </w:t>
            </w:r>
            <w:r w:rsidR="004350F5">
              <w:rPr>
                <w:sz w:val="28"/>
              </w:rPr>
              <w:t>продукции, прои</w:t>
            </w:r>
            <w:r w:rsidR="004350F5">
              <w:rPr>
                <w:sz w:val="28"/>
              </w:rPr>
              <w:t>з</w:t>
            </w:r>
            <w:r w:rsidR="004350F5">
              <w:rPr>
                <w:sz w:val="28"/>
              </w:rPr>
              <w:t>водимо</w:t>
            </w:r>
            <w:r>
              <w:rPr>
                <w:sz w:val="28"/>
              </w:rPr>
              <w:t>й  крестьянскими (фермерскими)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ствами. Рост занятости </w:t>
            </w:r>
            <w:r w:rsidR="004350F5">
              <w:rPr>
                <w:sz w:val="28"/>
              </w:rPr>
              <w:t>в с</w:t>
            </w:r>
            <w:r>
              <w:rPr>
                <w:sz w:val="28"/>
              </w:rPr>
              <w:t>ельской местности, ув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личение налоговых </w:t>
            </w:r>
            <w:r w:rsidR="004350F5">
              <w:rPr>
                <w:sz w:val="28"/>
              </w:rPr>
              <w:t>дох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дов местных бюджетов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B517B" w:rsidP="009A1E7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Благодаря ранее полученной го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ударственной поддержке, кр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стьянск</w:t>
            </w:r>
            <w:r w:rsidR="009A1E74">
              <w:rPr>
                <w:sz w:val="28"/>
              </w:rPr>
              <w:t xml:space="preserve">ие </w:t>
            </w:r>
            <w:r>
              <w:rPr>
                <w:sz w:val="28"/>
              </w:rPr>
              <w:t>(фермерские</w:t>
            </w:r>
            <w:r w:rsidRPr="00CB517B">
              <w:rPr>
                <w:sz w:val="28"/>
              </w:rPr>
              <w:t>) хозяйств</w:t>
            </w:r>
            <w:r>
              <w:rPr>
                <w:sz w:val="28"/>
              </w:rPr>
              <w:t>а успешно ведут свою произво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ственно-хозяйственную деятел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ность, внося свой вклад в прои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 xml:space="preserve">водство мяса и молока в районе. Также </w:t>
            </w:r>
            <w:proofErr w:type="gramStart"/>
            <w:r>
              <w:rPr>
                <w:sz w:val="28"/>
              </w:rPr>
              <w:t xml:space="preserve">государственная </w:t>
            </w:r>
            <w:r w:rsidR="009A1E74">
              <w:rPr>
                <w:sz w:val="28"/>
              </w:rPr>
              <w:t>поддер</w:t>
            </w:r>
            <w:r w:rsidR="009A1E74">
              <w:rPr>
                <w:sz w:val="28"/>
              </w:rPr>
              <w:t>ж</w:t>
            </w:r>
            <w:r w:rsidR="009A1E74">
              <w:rPr>
                <w:sz w:val="28"/>
              </w:rPr>
              <w:t>ка,</w:t>
            </w:r>
            <w:r>
              <w:rPr>
                <w:sz w:val="28"/>
              </w:rPr>
              <w:t xml:space="preserve"> предоставленная сельскох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зяйственным кооперативам пом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гает</w:t>
            </w:r>
            <w:proofErr w:type="gramEnd"/>
            <w:r>
              <w:rPr>
                <w:sz w:val="28"/>
              </w:rPr>
              <w:t xml:space="preserve"> в развитии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ственной деятельности коопер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тивов.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  <w:p w:rsidR="00A91F58" w:rsidRDefault="00A91F58">
            <w:pPr>
              <w:jc w:val="center"/>
              <w:rPr>
                <w:sz w:val="28"/>
              </w:rPr>
            </w:pPr>
          </w:p>
        </w:tc>
      </w:tr>
      <w:tr w:rsidR="00837A17" w:rsidTr="001B3B21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A91F58" w:rsidP="00A91F5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Подпрограмма «Развитие мелиорации </w:t>
            </w:r>
            <w:r w:rsidR="004350F5">
              <w:rPr>
                <w:sz w:val="28"/>
              </w:rPr>
              <w:t>земель сельскохозяйственного назначения»</w:t>
            </w:r>
          </w:p>
        </w:tc>
      </w:tr>
      <w:tr w:rsidR="00837A17" w:rsidTr="001B3B21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706A65">
            <w:pPr>
              <w:rPr>
                <w:sz w:val="28"/>
              </w:rPr>
            </w:pPr>
            <w:r>
              <w:rPr>
                <w:sz w:val="28"/>
              </w:rPr>
              <w:t>Основное меропри</w:t>
            </w:r>
            <w:r>
              <w:rPr>
                <w:sz w:val="28"/>
              </w:rPr>
              <w:t>я</w:t>
            </w:r>
            <w:r w:rsidR="00E04D53">
              <w:rPr>
                <w:sz w:val="28"/>
              </w:rPr>
              <w:t>тие</w:t>
            </w:r>
            <w:r w:rsidR="009A1E74">
              <w:rPr>
                <w:sz w:val="28"/>
              </w:rPr>
              <w:t xml:space="preserve"> 1</w:t>
            </w:r>
            <w:r w:rsidR="004F007D">
              <w:rPr>
                <w:sz w:val="28"/>
              </w:rPr>
              <w:t>.</w:t>
            </w:r>
            <w:r w:rsidR="00E04D5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Выполнение гидромелиоративных мероприятий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CB517B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 w:rsidP="00FE6A23">
            <w:pPr>
              <w:rPr>
                <w:sz w:val="28"/>
              </w:rPr>
            </w:pPr>
            <w:r>
              <w:rPr>
                <w:sz w:val="28"/>
              </w:rPr>
              <w:t>01.01.202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 w:rsidP="00FE6A23">
            <w:pPr>
              <w:rPr>
                <w:sz w:val="28"/>
              </w:rPr>
            </w:pPr>
            <w:r>
              <w:rPr>
                <w:sz w:val="28"/>
              </w:rPr>
              <w:t>31.12.202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A5047A">
            <w:pPr>
              <w:rPr>
                <w:sz w:val="28"/>
              </w:rPr>
            </w:pPr>
            <w:r>
              <w:rPr>
                <w:sz w:val="28"/>
              </w:rPr>
              <w:t xml:space="preserve">Ввод в эксплуатацию </w:t>
            </w:r>
            <w:r w:rsidR="004350F5">
              <w:rPr>
                <w:sz w:val="28"/>
              </w:rPr>
              <w:t>м</w:t>
            </w:r>
            <w:r w:rsidR="004350F5">
              <w:rPr>
                <w:sz w:val="28"/>
              </w:rPr>
              <w:t>е</w:t>
            </w:r>
            <w:r w:rsidR="004350F5">
              <w:rPr>
                <w:sz w:val="28"/>
              </w:rPr>
              <w:t>лиорируемых з</w:t>
            </w:r>
            <w:r>
              <w:rPr>
                <w:sz w:val="28"/>
              </w:rPr>
              <w:t>емель за счёт реконструкции, те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>нического перевооруж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и строительство 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вых мелиоративных </w:t>
            </w:r>
            <w:r w:rsidR="004350F5">
              <w:rPr>
                <w:sz w:val="28"/>
              </w:rPr>
              <w:t>с</w:t>
            </w:r>
            <w:r w:rsidR="004350F5">
              <w:rPr>
                <w:sz w:val="28"/>
              </w:rPr>
              <w:t>и</w:t>
            </w:r>
            <w:r w:rsidR="004350F5">
              <w:rPr>
                <w:sz w:val="28"/>
              </w:rPr>
              <w:t>стем. Увеличен</w:t>
            </w:r>
            <w:r>
              <w:rPr>
                <w:sz w:val="28"/>
              </w:rPr>
              <w:t>ие проду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тивности существующих и вовлечение в оборот 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lastRenderedPageBreak/>
              <w:t>вых сельскохозяйстве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ных </w:t>
            </w:r>
            <w:r w:rsidR="004350F5">
              <w:rPr>
                <w:sz w:val="28"/>
              </w:rPr>
              <w:t>угодий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 w:rsidP="00706A6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 202</w:t>
            </w:r>
            <w:r w:rsidR="00706A65">
              <w:rPr>
                <w:sz w:val="28"/>
              </w:rPr>
              <w:t>4</w:t>
            </w:r>
            <w:r w:rsidR="00A5047A">
              <w:rPr>
                <w:sz w:val="28"/>
              </w:rPr>
              <w:t xml:space="preserve"> год велась активная раб</w:t>
            </w:r>
            <w:r w:rsidR="00A5047A">
              <w:rPr>
                <w:sz w:val="28"/>
              </w:rPr>
              <w:t>о</w:t>
            </w:r>
            <w:r w:rsidR="00A5047A">
              <w:rPr>
                <w:sz w:val="28"/>
              </w:rPr>
              <w:t>та по вовлечению пашни в сел</w:t>
            </w:r>
            <w:r w:rsidR="00A5047A">
              <w:rPr>
                <w:sz w:val="28"/>
              </w:rPr>
              <w:t>ь</w:t>
            </w:r>
            <w:r w:rsidR="00A5047A">
              <w:rPr>
                <w:sz w:val="28"/>
              </w:rPr>
              <w:t>скохозяйственный оборот: вовл</w:t>
            </w:r>
            <w:r w:rsidR="00A5047A">
              <w:rPr>
                <w:sz w:val="28"/>
              </w:rPr>
              <w:t>е</w:t>
            </w:r>
            <w:r w:rsidR="00A5047A">
              <w:rPr>
                <w:sz w:val="28"/>
              </w:rPr>
              <w:t xml:space="preserve">чено в оборот пашни </w:t>
            </w:r>
            <w:r w:rsidR="00985820">
              <w:rPr>
                <w:sz w:val="28"/>
              </w:rPr>
              <w:t>0</w:t>
            </w:r>
            <w:r w:rsidR="00A5047A">
              <w:rPr>
                <w:sz w:val="28"/>
              </w:rPr>
              <w:t xml:space="preserve"> га</w:t>
            </w:r>
            <w:r w:rsidR="00985820">
              <w:rPr>
                <w:sz w:val="28"/>
              </w:rPr>
              <w:t>.</w:t>
            </w:r>
            <w:r w:rsidR="00A5047A"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Tr="001B3B21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Основное </w:t>
            </w:r>
            <w:r w:rsidR="00A91F58">
              <w:rPr>
                <w:sz w:val="28"/>
              </w:rPr>
              <w:t>меропри</w:t>
            </w:r>
            <w:r w:rsidR="00A91F58">
              <w:rPr>
                <w:sz w:val="28"/>
              </w:rPr>
              <w:t>я</w:t>
            </w:r>
            <w:r w:rsidR="00E04D53">
              <w:rPr>
                <w:sz w:val="28"/>
              </w:rPr>
              <w:t>тие</w:t>
            </w:r>
            <w:r w:rsidR="009A1E74">
              <w:rPr>
                <w:sz w:val="28"/>
              </w:rPr>
              <w:t xml:space="preserve"> 2</w:t>
            </w:r>
            <w:r w:rsidR="00E04D53">
              <w:rPr>
                <w:sz w:val="28"/>
              </w:rPr>
              <w:t>.</w:t>
            </w:r>
            <w:r w:rsidR="00A91F58">
              <w:rPr>
                <w:sz w:val="28"/>
              </w:rPr>
              <w:t xml:space="preserve"> </w:t>
            </w:r>
            <w:r>
              <w:rPr>
                <w:sz w:val="28"/>
              </w:rPr>
              <w:t>Выпол</w:t>
            </w:r>
            <w:r w:rsidR="00A91F58">
              <w:rPr>
                <w:sz w:val="28"/>
              </w:rPr>
              <w:t xml:space="preserve">нение </w:t>
            </w:r>
            <w:proofErr w:type="spellStart"/>
            <w:r>
              <w:rPr>
                <w:sz w:val="28"/>
              </w:rPr>
              <w:t>агролесомелиорати</w:t>
            </w:r>
            <w:r>
              <w:rPr>
                <w:sz w:val="28"/>
              </w:rPr>
              <w:t>в</w:t>
            </w:r>
            <w:r w:rsidR="004F007D">
              <w:rPr>
                <w:sz w:val="28"/>
              </w:rPr>
              <w:t>ных</w:t>
            </w:r>
            <w:proofErr w:type="spellEnd"/>
            <w:r w:rsidR="004F007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мероприятий </w:t>
            </w:r>
          </w:p>
          <w:p w:rsidR="00837A17" w:rsidRDefault="00837A17">
            <w:pPr>
              <w:rPr>
                <w:sz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426F43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 w:rsidP="00FE6A23">
            <w:pPr>
              <w:rPr>
                <w:sz w:val="28"/>
              </w:rPr>
            </w:pPr>
            <w:r>
              <w:rPr>
                <w:sz w:val="28"/>
              </w:rPr>
              <w:t>01.01.202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FE6A23">
            <w:pPr>
              <w:rPr>
                <w:sz w:val="28"/>
              </w:rPr>
            </w:pPr>
            <w:r>
              <w:rPr>
                <w:sz w:val="28"/>
              </w:rPr>
              <w:t>31.12.2024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 w:rsidP="00E04D53">
            <w:pPr>
              <w:rPr>
                <w:sz w:val="28"/>
              </w:rPr>
            </w:pPr>
            <w:r>
              <w:rPr>
                <w:sz w:val="28"/>
              </w:rPr>
              <w:t>Посадка и уходные раб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ты за лесными насажд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ниями, которые позволят повысить продуктивность сельскохозяйственных угодий и обеспечит</w:t>
            </w:r>
            <w:r w:rsidR="00E04D53">
              <w:rPr>
                <w:sz w:val="28"/>
              </w:rPr>
              <w:t>ь</w:t>
            </w:r>
            <w:r>
              <w:rPr>
                <w:sz w:val="28"/>
              </w:rPr>
              <w:t xml:space="preserve">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щиту от засухи, ветровой и водной эрозии с целью получения высоких и устойчивых урожаев </w:t>
            </w:r>
            <w:r w:rsidR="004350F5">
              <w:rPr>
                <w:sz w:val="28"/>
              </w:rPr>
              <w:t>и рационального использ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вани</w:t>
            </w:r>
            <w:r>
              <w:rPr>
                <w:sz w:val="28"/>
              </w:rPr>
              <w:t>я земел</w:t>
            </w:r>
            <w:r w:rsidR="00E04D53">
              <w:rPr>
                <w:sz w:val="28"/>
              </w:rPr>
              <w:t xml:space="preserve">ь, </w:t>
            </w:r>
            <w:r>
              <w:rPr>
                <w:sz w:val="28"/>
              </w:rPr>
              <w:t>защита и сохранение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ственных угодий от ве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ровой эрозии опустын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вания за счёт проведения </w:t>
            </w:r>
            <w:proofErr w:type="spellStart"/>
            <w:r w:rsidR="004350F5">
              <w:rPr>
                <w:sz w:val="28"/>
              </w:rPr>
              <w:t>агролесомелиор</w:t>
            </w:r>
            <w:r w:rsidR="00E04D53">
              <w:rPr>
                <w:sz w:val="28"/>
              </w:rPr>
              <w:t>ативных</w:t>
            </w:r>
            <w:proofErr w:type="spellEnd"/>
            <w:r w:rsidR="00E04D53">
              <w:rPr>
                <w:sz w:val="28"/>
              </w:rPr>
              <w:t xml:space="preserve"> мероприятий.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 w:rsidP="00E04D53">
            <w:pPr>
              <w:rPr>
                <w:sz w:val="28"/>
              </w:rPr>
            </w:pPr>
            <w:r>
              <w:rPr>
                <w:sz w:val="28"/>
              </w:rPr>
              <w:t>За 202</w:t>
            </w:r>
            <w:r w:rsidR="00FE6A23">
              <w:rPr>
                <w:sz w:val="28"/>
              </w:rPr>
              <w:t>4</w:t>
            </w:r>
            <w:r w:rsidR="00985820">
              <w:rPr>
                <w:sz w:val="28"/>
              </w:rPr>
              <w:t xml:space="preserve"> год был</w:t>
            </w:r>
            <w:r w:rsidR="00E04D53">
              <w:rPr>
                <w:sz w:val="28"/>
              </w:rPr>
              <w:t>и</w:t>
            </w:r>
            <w:r w:rsidR="00985820">
              <w:rPr>
                <w:sz w:val="28"/>
              </w:rPr>
              <w:t xml:space="preserve"> высажен</w:t>
            </w:r>
            <w:r w:rsidR="00706A65">
              <w:rPr>
                <w:sz w:val="28"/>
              </w:rPr>
              <w:t>ы</w:t>
            </w:r>
            <w:r w:rsidR="00985820">
              <w:rPr>
                <w:sz w:val="28"/>
              </w:rPr>
              <w:t xml:space="preserve"> мн</w:t>
            </w:r>
            <w:r w:rsidR="00985820">
              <w:rPr>
                <w:sz w:val="28"/>
              </w:rPr>
              <w:t>о</w:t>
            </w:r>
            <w:r w:rsidR="00985820">
              <w:rPr>
                <w:sz w:val="28"/>
              </w:rPr>
              <w:t>голетни</w:t>
            </w:r>
            <w:r w:rsidR="00E04D53">
              <w:rPr>
                <w:sz w:val="28"/>
              </w:rPr>
              <w:t>е</w:t>
            </w:r>
            <w:r w:rsidR="00985820">
              <w:rPr>
                <w:sz w:val="28"/>
              </w:rPr>
              <w:t xml:space="preserve"> насаждени</w:t>
            </w:r>
            <w:r w:rsidR="00E04D53">
              <w:rPr>
                <w:sz w:val="28"/>
              </w:rPr>
              <w:t>я</w:t>
            </w:r>
            <w:r w:rsidR="00985820">
              <w:rPr>
                <w:sz w:val="28"/>
              </w:rPr>
              <w:t xml:space="preserve"> и проведен</w:t>
            </w:r>
            <w:r w:rsidR="00E04D53">
              <w:rPr>
                <w:sz w:val="28"/>
              </w:rPr>
              <w:t>ы</w:t>
            </w:r>
            <w:r w:rsidR="00985820">
              <w:rPr>
                <w:sz w:val="28"/>
              </w:rPr>
              <w:t xml:space="preserve"> уходны</w:t>
            </w:r>
            <w:r w:rsidR="00E04D53">
              <w:rPr>
                <w:sz w:val="28"/>
              </w:rPr>
              <w:t>е</w:t>
            </w:r>
            <w:r w:rsidR="00985820">
              <w:rPr>
                <w:sz w:val="28"/>
              </w:rPr>
              <w:t xml:space="preserve"> мероприятий </w:t>
            </w:r>
            <w:r w:rsidR="004350F5">
              <w:rPr>
                <w:sz w:val="28"/>
              </w:rPr>
              <w:t>на площади -1</w:t>
            </w:r>
            <w:r w:rsidR="00706A65">
              <w:rPr>
                <w:sz w:val="28"/>
              </w:rPr>
              <w:t>1 га</w:t>
            </w:r>
            <w:r w:rsidR="004350F5">
              <w:rPr>
                <w:sz w:val="28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Tr="001B3B21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A91F58" w:rsidP="004F00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Подпрограмма</w:t>
            </w:r>
            <w:r w:rsidR="004350F5">
              <w:rPr>
                <w:sz w:val="28"/>
              </w:rPr>
              <w:t xml:space="preserve"> «Обеспечение реализации муниципальной программы </w:t>
            </w:r>
            <w:r w:rsidR="004F007D">
              <w:rPr>
                <w:sz w:val="28"/>
              </w:rPr>
              <w:t xml:space="preserve">Песчанокопского района </w:t>
            </w:r>
            <w:r w:rsidR="004350F5">
              <w:rPr>
                <w:sz w:val="28"/>
              </w:rPr>
              <w:t>«Развитие сельского хозя</w:t>
            </w:r>
            <w:r w:rsidR="004350F5">
              <w:rPr>
                <w:sz w:val="28"/>
              </w:rPr>
              <w:t>й</w:t>
            </w:r>
            <w:r w:rsidR="004350F5">
              <w:rPr>
                <w:sz w:val="28"/>
              </w:rPr>
              <w:t>ства и регулирование</w:t>
            </w:r>
            <w:r w:rsidR="004F007D">
              <w:rPr>
                <w:sz w:val="28"/>
              </w:rPr>
              <w:t xml:space="preserve"> </w:t>
            </w:r>
            <w:r w:rsidR="004350F5">
              <w:rPr>
                <w:sz w:val="28"/>
              </w:rPr>
              <w:t>рынков сельскохозяйственной продукции, сырья и продовольствия»</w:t>
            </w:r>
          </w:p>
        </w:tc>
      </w:tr>
      <w:tr w:rsidR="00837A17" w:rsidTr="001B3B21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FE6A23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Основное меропри</w:t>
            </w:r>
            <w:r>
              <w:rPr>
                <w:sz w:val="28"/>
              </w:rPr>
              <w:t>я</w:t>
            </w:r>
            <w:r w:rsidR="00A91F58">
              <w:rPr>
                <w:sz w:val="28"/>
              </w:rPr>
              <w:t>тие</w:t>
            </w:r>
            <w:r w:rsidR="004F007D">
              <w:rPr>
                <w:sz w:val="28"/>
              </w:rPr>
              <w:t xml:space="preserve"> 1</w:t>
            </w:r>
            <w:r w:rsidR="00213773">
              <w:rPr>
                <w:sz w:val="28"/>
              </w:rPr>
              <w:t>.</w:t>
            </w:r>
            <w:r w:rsidR="00E04D53">
              <w:rPr>
                <w:sz w:val="28"/>
              </w:rPr>
              <w:t xml:space="preserve"> </w:t>
            </w:r>
            <w:r w:rsidR="00FE6A23">
              <w:rPr>
                <w:sz w:val="28"/>
              </w:rPr>
              <w:t xml:space="preserve">Финансовое </w:t>
            </w:r>
            <w:r>
              <w:rPr>
                <w:sz w:val="28"/>
              </w:rPr>
              <w:t>обеспечение выпо</w:t>
            </w:r>
            <w:r>
              <w:rPr>
                <w:sz w:val="28"/>
              </w:rPr>
              <w:t>л</w:t>
            </w:r>
            <w:r w:rsidR="00373FAC">
              <w:rPr>
                <w:sz w:val="28"/>
              </w:rPr>
              <w:t xml:space="preserve">нения </w:t>
            </w:r>
            <w:r>
              <w:rPr>
                <w:sz w:val="28"/>
              </w:rPr>
              <w:t>государстве</w:t>
            </w:r>
            <w:r>
              <w:rPr>
                <w:sz w:val="28"/>
              </w:rPr>
              <w:t>н</w:t>
            </w:r>
            <w:r w:rsidR="00FE6A23">
              <w:rPr>
                <w:sz w:val="28"/>
              </w:rPr>
              <w:t xml:space="preserve">ными бюджетными </w:t>
            </w:r>
            <w:r>
              <w:rPr>
                <w:sz w:val="28"/>
              </w:rPr>
              <w:t>учреждениями гос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lastRenderedPageBreak/>
              <w:t>дарственного задания на оказание госуда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ственных услуг, 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полнение работ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213773" w:rsidP="00CB517B">
            <w:pPr>
              <w:rPr>
                <w:sz w:val="28"/>
              </w:rPr>
            </w:pPr>
            <w:r w:rsidRPr="00213773">
              <w:rPr>
                <w:sz w:val="28"/>
              </w:rPr>
              <w:lastRenderedPageBreak/>
              <w:t>Отдел сел</w:t>
            </w:r>
            <w:r w:rsidRPr="00213773">
              <w:rPr>
                <w:sz w:val="28"/>
              </w:rPr>
              <w:t>ь</w:t>
            </w:r>
            <w:r w:rsidRPr="00213773">
              <w:rPr>
                <w:sz w:val="28"/>
              </w:rPr>
              <w:t>ского хозя</w:t>
            </w:r>
            <w:r w:rsidRPr="00213773">
              <w:rPr>
                <w:sz w:val="28"/>
              </w:rPr>
              <w:t>й</w:t>
            </w:r>
            <w:r w:rsidRPr="00213773">
              <w:rPr>
                <w:sz w:val="28"/>
              </w:rPr>
              <w:t>ства и охр</w:t>
            </w:r>
            <w:r w:rsidRPr="00213773">
              <w:rPr>
                <w:sz w:val="28"/>
              </w:rPr>
              <w:t>а</w:t>
            </w:r>
            <w:r w:rsidRPr="00213773">
              <w:rPr>
                <w:sz w:val="28"/>
              </w:rPr>
              <w:t>ны окруж</w:t>
            </w:r>
            <w:r w:rsidRPr="00213773">
              <w:rPr>
                <w:sz w:val="28"/>
              </w:rPr>
              <w:t>а</w:t>
            </w:r>
            <w:r w:rsidRPr="00213773">
              <w:rPr>
                <w:sz w:val="28"/>
              </w:rPr>
              <w:t>ющей среды Администр</w:t>
            </w:r>
            <w:r w:rsidRPr="00213773">
              <w:rPr>
                <w:sz w:val="28"/>
              </w:rPr>
              <w:t>а</w:t>
            </w:r>
            <w:r w:rsidRPr="00213773">
              <w:rPr>
                <w:sz w:val="28"/>
              </w:rPr>
              <w:lastRenderedPageBreak/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 w:rsidP="00FE6A2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01.01.2</w:t>
            </w:r>
            <w:r w:rsidR="00426F43">
              <w:rPr>
                <w:sz w:val="28"/>
              </w:rPr>
              <w:t>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 w:rsidP="00FE6A23">
            <w:pPr>
              <w:rPr>
                <w:sz w:val="28"/>
              </w:rPr>
            </w:pPr>
            <w:r>
              <w:rPr>
                <w:sz w:val="28"/>
              </w:rPr>
              <w:t>31.12.202</w:t>
            </w:r>
            <w:r w:rsidR="00FE6A23">
              <w:rPr>
                <w:sz w:val="28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D37EF" w:rsidP="001A74BC">
            <w:pPr>
              <w:pStyle w:val="Default"/>
              <w:rPr>
                <w:sz w:val="28"/>
              </w:rPr>
            </w:pPr>
            <w:r w:rsidRPr="008D37EF">
              <w:rPr>
                <w:sz w:val="28"/>
                <w:szCs w:val="28"/>
              </w:rPr>
              <w:t>Осуществление госуда</w:t>
            </w:r>
            <w:r w:rsidRPr="008D37EF">
              <w:rPr>
                <w:sz w:val="28"/>
                <w:szCs w:val="28"/>
              </w:rPr>
              <w:t>р</w:t>
            </w:r>
            <w:r w:rsidRPr="008D37EF">
              <w:rPr>
                <w:sz w:val="28"/>
                <w:szCs w:val="28"/>
              </w:rPr>
              <w:t>ственных полномочий по поддержке сельскохозя</w:t>
            </w:r>
            <w:r w:rsidRPr="008D37EF">
              <w:rPr>
                <w:sz w:val="28"/>
                <w:szCs w:val="28"/>
              </w:rPr>
              <w:t>й</w:t>
            </w:r>
            <w:r w:rsidRPr="008D37EF">
              <w:rPr>
                <w:sz w:val="28"/>
                <w:szCs w:val="28"/>
              </w:rPr>
              <w:t>ственного производства и осуществлению меропр</w:t>
            </w:r>
            <w:r w:rsidRPr="008D37EF">
              <w:rPr>
                <w:sz w:val="28"/>
                <w:szCs w:val="28"/>
              </w:rPr>
              <w:t>и</w:t>
            </w:r>
            <w:r w:rsidRPr="008D37EF">
              <w:rPr>
                <w:sz w:val="28"/>
                <w:szCs w:val="28"/>
              </w:rPr>
              <w:t>ятий в области обеспеч</w:t>
            </w:r>
            <w:r w:rsidRPr="008D37EF">
              <w:rPr>
                <w:sz w:val="28"/>
                <w:szCs w:val="28"/>
              </w:rPr>
              <w:t>е</w:t>
            </w:r>
            <w:r w:rsidRPr="008D37EF">
              <w:rPr>
                <w:sz w:val="28"/>
                <w:szCs w:val="28"/>
              </w:rPr>
              <w:lastRenderedPageBreak/>
              <w:t>ния плодородия земель сельскохозяйственного назначения</w:t>
            </w:r>
            <w:r w:rsidR="001A74BC">
              <w:rPr>
                <w:sz w:val="28"/>
                <w:szCs w:val="28"/>
              </w:rPr>
              <w:t xml:space="preserve">. </w:t>
            </w:r>
            <w:r w:rsidR="00213773">
              <w:rPr>
                <w:sz w:val="28"/>
              </w:rPr>
              <w:t>Финансовое о</w:t>
            </w:r>
            <w:r w:rsidR="00985820">
              <w:rPr>
                <w:sz w:val="28"/>
              </w:rPr>
              <w:t>беспечение выполнения государственными бю</w:t>
            </w:r>
            <w:r w:rsidR="00985820">
              <w:rPr>
                <w:sz w:val="28"/>
              </w:rPr>
              <w:t>д</w:t>
            </w:r>
            <w:r w:rsidR="00985820">
              <w:rPr>
                <w:sz w:val="28"/>
              </w:rPr>
              <w:t>жетными учреждениями</w:t>
            </w:r>
            <w:r w:rsidR="008B0B33">
              <w:rPr>
                <w:sz w:val="28"/>
              </w:rPr>
              <w:t xml:space="preserve"> </w:t>
            </w:r>
            <w:r w:rsidR="004350F5">
              <w:rPr>
                <w:sz w:val="28"/>
              </w:rPr>
              <w:t xml:space="preserve">государственных </w:t>
            </w:r>
            <w:r w:rsidR="00985820">
              <w:rPr>
                <w:sz w:val="28"/>
              </w:rPr>
              <w:t xml:space="preserve">заданий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D37EF" w:rsidRPr="008D37EF" w:rsidRDefault="008D37EF" w:rsidP="008D37EF">
            <w:pPr>
              <w:pStyle w:val="Default"/>
              <w:rPr>
                <w:sz w:val="28"/>
                <w:szCs w:val="28"/>
              </w:rPr>
            </w:pPr>
            <w:r w:rsidRPr="008D37EF">
              <w:rPr>
                <w:sz w:val="28"/>
                <w:szCs w:val="28"/>
              </w:rPr>
              <w:lastRenderedPageBreak/>
              <w:t>Обеспечено освоение лимитов бюджетных сре</w:t>
            </w:r>
            <w:proofErr w:type="gramStart"/>
            <w:r w:rsidRPr="008D37EF">
              <w:rPr>
                <w:sz w:val="28"/>
                <w:szCs w:val="28"/>
              </w:rPr>
              <w:t>дств в с</w:t>
            </w:r>
            <w:proofErr w:type="gramEnd"/>
            <w:r w:rsidRPr="008D37EF">
              <w:rPr>
                <w:sz w:val="28"/>
                <w:szCs w:val="28"/>
              </w:rPr>
              <w:t>оотве</w:t>
            </w:r>
            <w:r w:rsidRPr="008D37EF">
              <w:rPr>
                <w:sz w:val="28"/>
                <w:szCs w:val="28"/>
              </w:rPr>
              <w:t>т</w:t>
            </w:r>
            <w:r w:rsidRPr="008D37EF">
              <w:rPr>
                <w:sz w:val="28"/>
                <w:szCs w:val="28"/>
              </w:rPr>
              <w:t>ствии с фактической потребн</w:t>
            </w:r>
            <w:r w:rsidRPr="008D37EF">
              <w:rPr>
                <w:sz w:val="28"/>
                <w:szCs w:val="28"/>
              </w:rPr>
              <w:t>о</w:t>
            </w:r>
            <w:r w:rsidRPr="008D37EF">
              <w:rPr>
                <w:sz w:val="28"/>
                <w:szCs w:val="28"/>
              </w:rPr>
              <w:t>стью по выполнению</w:t>
            </w:r>
            <w:r>
              <w:rPr>
                <w:sz w:val="28"/>
                <w:szCs w:val="28"/>
              </w:rPr>
              <w:t xml:space="preserve"> </w:t>
            </w:r>
            <w:r w:rsidRPr="008D37EF">
              <w:rPr>
                <w:sz w:val="28"/>
                <w:szCs w:val="28"/>
              </w:rPr>
              <w:t>запланир</w:t>
            </w:r>
            <w:r w:rsidRPr="008D37EF">
              <w:rPr>
                <w:sz w:val="28"/>
                <w:szCs w:val="28"/>
              </w:rPr>
              <w:t>о</w:t>
            </w:r>
            <w:r w:rsidRPr="008D37EF">
              <w:rPr>
                <w:sz w:val="28"/>
                <w:szCs w:val="28"/>
              </w:rPr>
              <w:t>ванных мероприятий, направле</w:t>
            </w:r>
            <w:r w:rsidRPr="008D37EF">
              <w:rPr>
                <w:sz w:val="28"/>
                <w:szCs w:val="28"/>
              </w:rPr>
              <w:t>н</w:t>
            </w:r>
            <w:r w:rsidRPr="008D37EF">
              <w:rPr>
                <w:sz w:val="28"/>
                <w:szCs w:val="28"/>
              </w:rPr>
              <w:t>ных на поддержку агропромы</w:t>
            </w:r>
            <w:r w:rsidRPr="008D37EF">
              <w:rPr>
                <w:sz w:val="28"/>
                <w:szCs w:val="28"/>
              </w:rPr>
              <w:t>ш</w:t>
            </w:r>
            <w:r w:rsidRPr="008D37EF">
              <w:rPr>
                <w:sz w:val="28"/>
                <w:szCs w:val="28"/>
              </w:rPr>
              <w:lastRenderedPageBreak/>
              <w:t xml:space="preserve">ленного комплекса </w:t>
            </w:r>
            <w:r>
              <w:rPr>
                <w:sz w:val="28"/>
                <w:szCs w:val="28"/>
              </w:rPr>
              <w:t>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ского</w:t>
            </w:r>
            <w:r w:rsidR="001E09B2">
              <w:rPr>
                <w:sz w:val="28"/>
                <w:szCs w:val="28"/>
              </w:rPr>
              <w:t xml:space="preserve"> района.</w:t>
            </w:r>
          </w:p>
          <w:p w:rsidR="00837A17" w:rsidRDefault="00837A17" w:rsidP="00213773">
            <w:pPr>
              <w:rPr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Tr="001B3B21">
        <w:trPr>
          <w:trHeight w:val="405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4350F5" w:rsidP="00A91F58">
            <w:pPr>
              <w:rPr>
                <w:sz w:val="28"/>
                <w:szCs w:val="28"/>
              </w:rPr>
            </w:pPr>
            <w:r w:rsidRPr="00E81D4E">
              <w:rPr>
                <w:sz w:val="28"/>
                <w:szCs w:val="28"/>
              </w:rPr>
              <w:lastRenderedPageBreak/>
              <w:t>Основное меропри</w:t>
            </w:r>
            <w:r w:rsidRPr="00E81D4E">
              <w:rPr>
                <w:sz w:val="28"/>
                <w:szCs w:val="28"/>
              </w:rPr>
              <w:t>я</w:t>
            </w:r>
            <w:r w:rsidR="00A91F58" w:rsidRPr="00E81D4E">
              <w:rPr>
                <w:sz w:val="28"/>
                <w:szCs w:val="28"/>
              </w:rPr>
              <w:t>тие</w:t>
            </w:r>
            <w:r w:rsidR="004F007D" w:rsidRPr="00E81D4E">
              <w:rPr>
                <w:sz w:val="28"/>
                <w:szCs w:val="28"/>
              </w:rPr>
              <w:t xml:space="preserve"> 2</w:t>
            </w:r>
            <w:r w:rsidRPr="00E81D4E">
              <w:rPr>
                <w:sz w:val="28"/>
                <w:szCs w:val="28"/>
              </w:rPr>
              <w:t>.</w:t>
            </w:r>
            <w:r w:rsidR="00426F43" w:rsidRPr="00E81D4E">
              <w:rPr>
                <w:sz w:val="28"/>
                <w:szCs w:val="28"/>
              </w:rPr>
              <w:t xml:space="preserve"> </w:t>
            </w:r>
            <w:r w:rsidR="00A91F58" w:rsidRPr="00E81D4E">
              <w:rPr>
                <w:sz w:val="28"/>
                <w:szCs w:val="28"/>
              </w:rPr>
              <w:t xml:space="preserve">Содержание </w:t>
            </w:r>
            <w:r w:rsidRPr="00E81D4E">
              <w:rPr>
                <w:sz w:val="28"/>
                <w:szCs w:val="28"/>
              </w:rPr>
              <w:t>аппаратов управления ответственного и</w:t>
            </w:r>
            <w:r w:rsidRPr="00E81D4E">
              <w:rPr>
                <w:sz w:val="28"/>
                <w:szCs w:val="28"/>
              </w:rPr>
              <w:t>с</w:t>
            </w:r>
            <w:r w:rsidRPr="00E81D4E">
              <w:rPr>
                <w:sz w:val="28"/>
                <w:szCs w:val="28"/>
              </w:rPr>
              <w:t>пол</w:t>
            </w:r>
            <w:r w:rsidR="00A91F58" w:rsidRPr="00E81D4E">
              <w:rPr>
                <w:sz w:val="28"/>
                <w:szCs w:val="28"/>
              </w:rPr>
              <w:t xml:space="preserve">нителя </w:t>
            </w:r>
            <w:r w:rsidRPr="00E81D4E">
              <w:rPr>
                <w:sz w:val="28"/>
                <w:szCs w:val="28"/>
              </w:rPr>
              <w:t>и участн</w:t>
            </w:r>
            <w:r w:rsidRPr="00E81D4E">
              <w:rPr>
                <w:sz w:val="28"/>
                <w:szCs w:val="28"/>
              </w:rPr>
              <w:t>и</w:t>
            </w:r>
            <w:r w:rsidR="00A91F58" w:rsidRPr="00E81D4E">
              <w:rPr>
                <w:sz w:val="28"/>
                <w:szCs w:val="28"/>
              </w:rPr>
              <w:t xml:space="preserve">ков </w:t>
            </w:r>
            <w:r w:rsidRPr="00E81D4E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4350F5" w:rsidP="00CB517B">
            <w:pPr>
              <w:rPr>
                <w:sz w:val="28"/>
                <w:szCs w:val="28"/>
              </w:rPr>
            </w:pPr>
            <w:r w:rsidRPr="00E81D4E">
              <w:rPr>
                <w:sz w:val="28"/>
                <w:szCs w:val="28"/>
              </w:rPr>
              <w:t>отдел сел</w:t>
            </w:r>
            <w:r w:rsidRPr="00E81D4E">
              <w:rPr>
                <w:sz w:val="28"/>
                <w:szCs w:val="28"/>
              </w:rPr>
              <w:t>ь</w:t>
            </w:r>
            <w:r w:rsidRPr="00E81D4E">
              <w:rPr>
                <w:sz w:val="28"/>
                <w:szCs w:val="28"/>
              </w:rPr>
              <w:t>ского хозя</w:t>
            </w:r>
            <w:r w:rsidRPr="00E81D4E">
              <w:rPr>
                <w:sz w:val="28"/>
                <w:szCs w:val="28"/>
              </w:rPr>
              <w:t>й</w:t>
            </w:r>
            <w:r w:rsidRPr="00E81D4E">
              <w:rPr>
                <w:sz w:val="28"/>
                <w:szCs w:val="28"/>
              </w:rPr>
              <w:t>ства и охр</w:t>
            </w:r>
            <w:r w:rsidRPr="00E81D4E">
              <w:rPr>
                <w:sz w:val="28"/>
                <w:szCs w:val="28"/>
              </w:rPr>
              <w:t>а</w:t>
            </w:r>
            <w:r w:rsidRPr="00E81D4E">
              <w:rPr>
                <w:sz w:val="28"/>
                <w:szCs w:val="28"/>
              </w:rPr>
              <w:t>ны окруж</w:t>
            </w:r>
            <w:r w:rsidRPr="00E81D4E">
              <w:rPr>
                <w:sz w:val="28"/>
                <w:szCs w:val="28"/>
              </w:rPr>
              <w:t>а</w:t>
            </w:r>
            <w:r w:rsidRPr="00E81D4E">
              <w:rPr>
                <w:sz w:val="28"/>
                <w:szCs w:val="28"/>
              </w:rPr>
              <w:t>ющей среды Администр</w:t>
            </w:r>
            <w:r w:rsidRPr="00E81D4E">
              <w:rPr>
                <w:sz w:val="28"/>
                <w:szCs w:val="28"/>
              </w:rPr>
              <w:t>а</w:t>
            </w:r>
            <w:r w:rsidRPr="00E81D4E">
              <w:rPr>
                <w:sz w:val="28"/>
                <w:szCs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FE6A23">
            <w:pPr>
              <w:rPr>
                <w:sz w:val="28"/>
                <w:szCs w:val="28"/>
              </w:rPr>
            </w:pPr>
            <w:r w:rsidRPr="00E81D4E">
              <w:rPr>
                <w:sz w:val="28"/>
                <w:szCs w:val="28"/>
              </w:rPr>
              <w:t>01.01.2024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426F43" w:rsidP="00FE6A23">
            <w:pPr>
              <w:rPr>
                <w:sz w:val="28"/>
                <w:szCs w:val="28"/>
              </w:rPr>
            </w:pPr>
            <w:r w:rsidRPr="00E81D4E">
              <w:rPr>
                <w:sz w:val="28"/>
                <w:szCs w:val="28"/>
              </w:rPr>
              <w:t>31.12.202</w:t>
            </w:r>
            <w:r w:rsidR="00FE6A23" w:rsidRPr="00E81D4E">
              <w:rPr>
                <w:sz w:val="28"/>
                <w:szCs w:val="28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985820" w:rsidP="008B0B33">
            <w:pPr>
              <w:spacing w:line="228" w:lineRule="auto"/>
              <w:rPr>
                <w:sz w:val="28"/>
                <w:szCs w:val="28"/>
              </w:rPr>
            </w:pPr>
            <w:r w:rsidRPr="00E81D4E">
              <w:rPr>
                <w:sz w:val="28"/>
                <w:szCs w:val="28"/>
              </w:rPr>
              <w:t>Создание условий для д</w:t>
            </w:r>
            <w:r w:rsidRPr="00E81D4E">
              <w:rPr>
                <w:sz w:val="28"/>
                <w:szCs w:val="28"/>
              </w:rPr>
              <w:t>о</w:t>
            </w:r>
            <w:r w:rsidRPr="00E81D4E">
              <w:rPr>
                <w:sz w:val="28"/>
                <w:szCs w:val="28"/>
              </w:rPr>
              <w:t xml:space="preserve">стижения </w:t>
            </w:r>
            <w:r w:rsidR="004350F5" w:rsidRPr="00E81D4E">
              <w:rPr>
                <w:sz w:val="28"/>
                <w:szCs w:val="28"/>
              </w:rPr>
              <w:t>целей муни</w:t>
            </w:r>
            <w:r w:rsidRPr="00E81D4E">
              <w:rPr>
                <w:sz w:val="28"/>
                <w:szCs w:val="28"/>
              </w:rPr>
              <w:t>ц</w:t>
            </w:r>
            <w:r w:rsidRPr="00E81D4E">
              <w:rPr>
                <w:sz w:val="28"/>
                <w:szCs w:val="28"/>
              </w:rPr>
              <w:t>и</w:t>
            </w:r>
            <w:r w:rsidRPr="00E81D4E">
              <w:rPr>
                <w:sz w:val="28"/>
                <w:szCs w:val="28"/>
              </w:rPr>
              <w:t>пальной программы. П</w:t>
            </w:r>
            <w:r w:rsidRPr="00E81D4E">
              <w:rPr>
                <w:sz w:val="28"/>
                <w:szCs w:val="28"/>
              </w:rPr>
              <w:t>о</w:t>
            </w:r>
            <w:r w:rsidRPr="00E81D4E">
              <w:rPr>
                <w:sz w:val="28"/>
                <w:szCs w:val="28"/>
              </w:rPr>
              <w:t>вышение эффективности бюджетных расходов на оказание государ</w:t>
            </w:r>
            <w:r w:rsidR="00E81D4E" w:rsidRPr="00E81D4E">
              <w:rPr>
                <w:sz w:val="28"/>
                <w:szCs w:val="28"/>
              </w:rPr>
              <w:t>ственной</w:t>
            </w:r>
            <w:r w:rsidR="001E09B2">
              <w:rPr>
                <w:sz w:val="28"/>
                <w:szCs w:val="28"/>
              </w:rPr>
              <w:t xml:space="preserve"> </w:t>
            </w:r>
            <w:r w:rsidRPr="00E81D4E">
              <w:rPr>
                <w:sz w:val="28"/>
                <w:szCs w:val="28"/>
              </w:rPr>
              <w:t>поддержки агропромы</w:t>
            </w:r>
            <w:r w:rsidRPr="00E81D4E">
              <w:rPr>
                <w:sz w:val="28"/>
                <w:szCs w:val="28"/>
              </w:rPr>
              <w:t>ш</w:t>
            </w:r>
            <w:r w:rsidRPr="00E81D4E">
              <w:rPr>
                <w:sz w:val="28"/>
                <w:szCs w:val="28"/>
              </w:rPr>
              <w:t xml:space="preserve">ленного комплекса </w:t>
            </w:r>
            <w:r w:rsidR="004350F5" w:rsidRPr="00E81D4E">
              <w:rPr>
                <w:sz w:val="28"/>
                <w:szCs w:val="28"/>
              </w:rPr>
              <w:t>и с</w:t>
            </w:r>
            <w:r w:rsidR="004350F5" w:rsidRPr="00E81D4E">
              <w:rPr>
                <w:sz w:val="28"/>
                <w:szCs w:val="28"/>
              </w:rPr>
              <w:t>о</w:t>
            </w:r>
            <w:r w:rsidR="004350F5" w:rsidRPr="00E81D4E">
              <w:rPr>
                <w:sz w:val="28"/>
                <w:szCs w:val="28"/>
              </w:rPr>
              <w:t>циально</w:t>
            </w:r>
            <w:r w:rsidRPr="00E81D4E">
              <w:rPr>
                <w:sz w:val="28"/>
                <w:szCs w:val="28"/>
              </w:rPr>
              <w:t xml:space="preserve">го развития села, выполнение </w:t>
            </w:r>
            <w:r w:rsidR="004350F5" w:rsidRPr="00E81D4E">
              <w:rPr>
                <w:sz w:val="28"/>
                <w:szCs w:val="28"/>
              </w:rPr>
              <w:t>госуда</w:t>
            </w:r>
            <w:r w:rsidR="004350F5" w:rsidRPr="00E81D4E">
              <w:rPr>
                <w:sz w:val="28"/>
                <w:szCs w:val="28"/>
              </w:rPr>
              <w:t>р</w:t>
            </w:r>
            <w:r w:rsidR="004350F5" w:rsidRPr="00E81D4E">
              <w:rPr>
                <w:sz w:val="28"/>
                <w:szCs w:val="28"/>
              </w:rPr>
              <w:t xml:space="preserve">ственных </w:t>
            </w:r>
            <w:r w:rsidRPr="00E81D4E">
              <w:rPr>
                <w:sz w:val="28"/>
                <w:szCs w:val="28"/>
              </w:rPr>
              <w:t>функций в сф</w:t>
            </w:r>
            <w:r w:rsidRPr="00E81D4E">
              <w:rPr>
                <w:sz w:val="28"/>
                <w:szCs w:val="28"/>
              </w:rPr>
              <w:t>е</w:t>
            </w:r>
            <w:r w:rsidRPr="00E81D4E">
              <w:rPr>
                <w:sz w:val="28"/>
                <w:szCs w:val="28"/>
              </w:rPr>
              <w:t xml:space="preserve">ре ветеринарного надзора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985820" w:rsidP="004F007D">
            <w:pPr>
              <w:rPr>
                <w:sz w:val="28"/>
                <w:szCs w:val="28"/>
              </w:rPr>
            </w:pPr>
            <w:r w:rsidRPr="00E81D4E">
              <w:rPr>
                <w:sz w:val="28"/>
                <w:szCs w:val="28"/>
              </w:rPr>
              <w:t>Исполнительно-распорядительные полномочия выполнялись в срок по осущест</w:t>
            </w:r>
            <w:r w:rsidRPr="00E81D4E">
              <w:rPr>
                <w:sz w:val="28"/>
                <w:szCs w:val="28"/>
              </w:rPr>
              <w:t>в</w:t>
            </w:r>
            <w:r w:rsidRPr="00E81D4E">
              <w:rPr>
                <w:sz w:val="28"/>
                <w:szCs w:val="28"/>
              </w:rPr>
              <w:t xml:space="preserve">лению мероприятий в области обеспечения плодородия </w:t>
            </w:r>
            <w:r w:rsidR="004350F5" w:rsidRPr="00E81D4E">
              <w:rPr>
                <w:sz w:val="28"/>
                <w:szCs w:val="28"/>
              </w:rPr>
              <w:t>земель сельскохозяйственного назнач</w:t>
            </w:r>
            <w:r w:rsidR="004350F5" w:rsidRPr="00E81D4E">
              <w:rPr>
                <w:sz w:val="28"/>
                <w:szCs w:val="28"/>
              </w:rPr>
              <w:t>е</w:t>
            </w:r>
            <w:r w:rsidR="004350F5" w:rsidRPr="00E81D4E">
              <w:rPr>
                <w:sz w:val="28"/>
                <w:szCs w:val="28"/>
              </w:rPr>
              <w:t>ния.</w:t>
            </w:r>
            <w:r w:rsidRPr="00E81D4E">
              <w:rPr>
                <w:sz w:val="28"/>
                <w:szCs w:val="28"/>
              </w:rPr>
              <w:t xml:space="preserve"> Было затрачено на выполн</w:t>
            </w:r>
            <w:r w:rsidRPr="00E81D4E">
              <w:rPr>
                <w:sz w:val="28"/>
                <w:szCs w:val="28"/>
              </w:rPr>
              <w:t>е</w:t>
            </w:r>
            <w:r w:rsidRPr="00E81D4E">
              <w:rPr>
                <w:sz w:val="28"/>
                <w:szCs w:val="28"/>
              </w:rPr>
              <w:t xml:space="preserve">ние </w:t>
            </w:r>
            <w:r w:rsidR="004350F5" w:rsidRPr="00E81D4E">
              <w:rPr>
                <w:sz w:val="28"/>
                <w:szCs w:val="28"/>
              </w:rPr>
              <w:t>ис</w:t>
            </w:r>
            <w:r w:rsidRPr="00E81D4E">
              <w:rPr>
                <w:sz w:val="28"/>
                <w:szCs w:val="28"/>
              </w:rPr>
              <w:t>полнительно - распоряд</w:t>
            </w:r>
            <w:r w:rsidRPr="00E81D4E">
              <w:rPr>
                <w:sz w:val="28"/>
                <w:szCs w:val="28"/>
              </w:rPr>
              <w:t>и</w:t>
            </w:r>
            <w:r w:rsidRPr="00E81D4E">
              <w:rPr>
                <w:sz w:val="28"/>
                <w:szCs w:val="28"/>
              </w:rPr>
              <w:t xml:space="preserve">тельных </w:t>
            </w:r>
            <w:r w:rsidR="008B0B33" w:rsidRPr="00E81D4E">
              <w:rPr>
                <w:sz w:val="28"/>
                <w:szCs w:val="28"/>
              </w:rPr>
              <w:t>функций</w:t>
            </w:r>
            <w:r w:rsidR="004350F5" w:rsidRPr="00E81D4E">
              <w:rPr>
                <w:sz w:val="28"/>
                <w:szCs w:val="28"/>
              </w:rPr>
              <w:t xml:space="preserve"> –</w:t>
            </w:r>
            <w:r w:rsidR="004350F5" w:rsidRPr="00E81D4E">
              <w:rPr>
                <w:b/>
                <w:sz w:val="28"/>
                <w:szCs w:val="28"/>
              </w:rPr>
              <w:t xml:space="preserve"> </w:t>
            </w:r>
            <w:r w:rsidR="00CB517B" w:rsidRPr="00E81D4E">
              <w:rPr>
                <w:sz w:val="28"/>
                <w:szCs w:val="28"/>
              </w:rPr>
              <w:t>1</w:t>
            </w:r>
            <w:r w:rsidR="008B0B33" w:rsidRPr="00E81D4E">
              <w:rPr>
                <w:sz w:val="28"/>
                <w:szCs w:val="28"/>
              </w:rPr>
              <w:t>764</w:t>
            </w:r>
            <w:r w:rsidR="00CB517B" w:rsidRPr="00E81D4E">
              <w:rPr>
                <w:sz w:val="28"/>
                <w:szCs w:val="28"/>
              </w:rPr>
              <w:t>,</w:t>
            </w:r>
            <w:r w:rsidR="008B0B33" w:rsidRPr="00E81D4E">
              <w:rPr>
                <w:sz w:val="28"/>
                <w:szCs w:val="28"/>
              </w:rPr>
              <w:t>8 тыс</w:t>
            </w:r>
            <w:r w:rsidR="004F007D" w:rsidRPr="00E81D4E">
              <w:rPr>
                <w:sz w:val="28"/>
                <w:szCs w:val="28"/>
              </w:rPr>
              <w:t xml:space="preserve">. </w:t>
            </w:r>
            <w:r w:rsidR="008B0B33" w:rsidRPr="00E81D4E">
              <w:rPr>
                <w:sz w:val="28"/>
                <w:szCs w:val="28"/>
              </w:rPr>
              <w:t>руб.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RPr="00E81D4E" w:rsidTr="001B3B21">
        <w:trPr>
          <w:trHeight w:val="34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4350F5" w:rsidP="004F007D">
            <w:pPr>
              <w:rPr>
                <w:sz w:val="28"/>
                <w:szCs w:val="28"/>
              </w:rPr>
            </w:pPr>
            <w:r w:rsidRPr="00E81D4E">
              <w:rPr>
                <w:sz w:val="28"/>
                <w:szCs w:val="28"/>
              </w:rPr>
              <w:t>Итого</w:t>
            </w:r>
            <w:r w:rsidR="004F007D" w:rsidRPr="00E81D4E">
              <w:rPr>
                <w:sz w:val="28"/>
                <w:szCs w:val="28"/>
              </w:rPr>
              <w:t xml:space="preserve"> </w:t>
            </w:r>
            <w:r w:rsidRPr="00E81D4E">
              <w:rPr>
                <w:sz w:val="28"/>
                <w:szCs w:val="28"/>
              </w:rPr>
              <w:t>по программе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837A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837A17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837A17">
            <w:pPr>
              <w:rPr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837A1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385CED" w:rsidRDefault="00CB517B" w:rsidP="00385CED">
            <w:pPr>
              <w:jc w:val="center"/>
              <w:rPr>
                <w:sz w:val="28"/>
                <w:szCs w:val="28"/>
              </w:rPr>
            </w:pPr>
            <w:r w:rsidRPr="00385CED">
              <w:rPr>
                <w:sz w:val="28"/>
                <w:szCs w:val="28"/>
              </w:rPr>
              <w:t>1</w:t>
            </w:r>
            <w:r w:rsidR="00FE5B94" w:rsidRPr="00385CED">
              <w:rPr>
                <w:sz w:val="28"/>
                <w:szCs w:val="28"/>
              </w:rPr>
              <w:t>8314,8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81D4E" w:rsidRDefault="00837A17">
            <w:pPr>
              <w:rPr>
                <w:sz w:val="26"/>
                <w:szCs w:val="26"/>
              </w:rPr>
            </w:pPr>
          </w:p>
        </w:tc>
      </w:tr>
    </w:tbl>
    <w:p w:rsidR="00E05663" w:rsidRDefault="00E05663">
      <w:pPr>
        <w:ind w:left="10490"/>
        <w:rPr>
          <w:sz w:val="28"/>
        </w:rPr>
      </w:pPr>
    </w:p>
    <w:p w:rsidR="001B3B21" w:rsidRDefault="001B3B21">
      <w:pPr>
        <w:ind w:left="10490"/>
        <w:rPr>
          <w:sz w:val="28"/>
        </w:rPr>
      </w:pPr>
    </w:p>
    <w:p w:rsidR="001B3B21" w:rsidRDefault="001B3B21">
      <w:pPr>
        <w:ind w:left="10490"/>
        <w:rPr>
          <w:sz w:val="28"/>
        </w:rPr>
      </w:pPr>
    </w:p>
    <w:p w:rsidR="001B3B21" w:rsidRDefault="001B3B21">
      <w:pPr>
        <w:ind w:left="10490"/>
        <w:rPr>
          <w:sz w:val="28"/>
        </w:rPr>
      </w:pPr>
    </w:p>
    <w:p w:rsidR="001B3B21" w:rsidRDefault="001B3B21">
      <w:pPr>
        <w:ind w:left="10490"/>
        <w:rPr>
          <w:sz w:val="28"/>
        </w:rPr>
      </w:pPr>
    </w:p>
    <w:p w:rsidR="001B3B21" w:rsidRDefault="001B3B21">
      <w:pPr>
        <w:ind w:left="10490"/>
        <w:rPr>
          <w:sz w:val="28"/>
        </w:rPr>
      </w:pPr>
    </w:p>
    <w:p w:rsidR="001B3B21" w:rsidRDefault="001B3B21">
      <w:pPr>
        <w:ind w:left="10490"/>
        <w:rPr>
          <w:sz w:val="28"/>
        </w:rPr>
      </w:pPr>
    </w:p>
    <w:p w:rsidR="00837A17" w:rsidRDefault="007264BD">
      <w:pPr>
        <w:ind w:left="10490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BB6401" w:rsidRDefault="004350F5">
      <w:pPr>
        <w:ind w:left="10490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837A17" w:rsidRDefault="004350F5">
      <w:pPr>
        <w:ind w:left="10490"/>
        <w:rPr>
          <w:sz w:val="28"/>
        </w:rPr>
      </w:pPr>
      <w:r>
        <w:rPr>
          <w:sz w:val="28"/>
        </w:rPr>
        <w:t>муниципальной программы</w:t>
      </w:r>
    </w:p>
    <w:p w:rsidR="00837A17" w:rsidRDefault="004350F5">
      <w:pPr>
        <w:widowControl w:val="0"/>
        <w:ind w:left="1134"/>
        <w:jc w:val="center"/>
        <w:rPr>
          <w:sz w:val="28"/>
        </w:rPr>
      </w:pPr>
      <w:r>
        <w:rPr>
          <w:sz w:val="28"/>
        </w:rPr>
        <w:t>СВЕДЕНИЯ</w:t>
      </w:r>
    </w:p>
    <w:p w:rsidR="00837A17" w:rsidRDefault="004350F5">
      <w:pPr>
        <w:widowControl w:val="0"/>
        <w:ind w:left="1134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:rsidR="00837A17" w:rsidRDefault="007264BD">
      <w:pPr>
        <w:spacing w:line="216" w:lineRule="auto"/>
        <w:ind w:left="1134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4350F5">
        <w:rPr>
          <w:sz w:val="28"/>
        </w:rPr>
        <w:t>« Развитие сельс</w:t>
      </w:r>
      <w:r>
        <w:rPr>
          <w:sz w:val="28"/>
        </w:rPr>
        <w:t xml:space="preserve">кого хозяйства и регулирование </w:t>
      </w:r>
      <w:r w:rsidR="004350F5">
        <w:rPr>
          <w:sz w:val="28"/>
        </w:rPr>
        <w:t>рынков сельскохозяйственной пр</w:t>
      </w:r>
      <w:r w:rsidR="004350F5">
        <w:rPr>
          <w:sz w:val="28"/>
        </w:rPr>
        <w:t>о</w:t>
      </w:r>
      <w:r w:rsidR="004350F5">
        <w:rPr>
          <w:sz w:val="28"/>
        </w:rPr>
        <w:t>дукции,</w:t>
      </w:r>
      <w:r w:rsidR="00856101">
        <w:rPr>
          <w:sz w:val="28"/>
        </w:rPr>
        <w:t xml:space="preserve"> сырья и продовольствия» за 202</w:t>
      </w:r>
      <w:r w:rsidR="00FE6A23">
        <w:rPr>
          <w:sz w:val="28"/>
        </w:rPr>
        <w:t>4</w:t>
      </w:r>
      <w:r w:rsidR="004350F5">
        <w:rPr>
          <w:sz w:val="28"/>
        </w:rPr>
        <w:t xml:space="preserve"> год</w:t>
      </w:r>
    </w:p>
    <w:p w:rsidR="00837A17" w:rsidRDefault="00837A17">
      <w:pPr>
        <w:widowControl w:val="0"/>
        <w:jc w:val="center"/>
        <w:rPr>
          <w:sz w:val="10"/>
        </w:rPr>
      </w:pPr>
    </w:p>
    <w:tbl>
      <w:tblPr>
        <w:tblW w:w="15296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2"/>
        <w:gridCol w:w="6468"/>
        <w:gridCol w:w="2069"/>
        <w:gridCol w:w="2070"/>
        <w:gridCol w:w="1517"/>
      </w:tblGrid>
      <w:tr w:rsidR="00837A17" w:rsidTr="00BB6401">
        <w:trPr>
          <w:trHeight w:val="305"/>
        </w:trPr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proofErr w:type="gramStart"/>
            <w:r>
              <w:rPr>
                <w:sz w:val="24"/>
              </w:rPr>
              <w:t>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</w:t>
            </w:r>
            <w:proofErr w:type="gramEnd"/>
            <w:r>
              <w:rPr>
                <w:sz w:val="24"/>
              </w:rPr>
              <w:t xml:space="preserve">  </w:t>
            </w:r>
          </w:p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программы, подпрограммы, основного мероприятия </w:t>
            </w:r>
          </w:p>
        </w:tc>
        <w:tc>
          <w:tcPr>
            <w:tcW w:w="6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(тыс. рублей), пред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смотренных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Фактические </w:t>
            </w:r>
            <w:r>
              <w:rPr>
                <w:sz w:val="24"/>
              </w:rPr>
              <w:br/>
              <w:t>расходы (тыс. ру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лей),</w:t>
            </w:r>
          </w:p>
        </w:tc>
      </w:tr>
      <w:tr w:rsidR="00837A17" w:rsidTr="00BB6401">
        <w:trPr>
          <w:trHeight w:val="655"/>
        </w:trPr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муниципальной  </w:t>
            </w:r>
          </w:p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программой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сводной бюдже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ной росписью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</w:tr>
    </w:tbl>
    <w:p w:rsidR="00837A17" w:rsidRDefault="00837A17">
      <w:pPr>
        <w:widowControl w:val="0"/>
        <w:jc w:val="center"/>
        <w:rPr>
          <w:sz w:val="4"/>
        </w:rPr>
      </w:pPr>
    </w:p>
    <w:tbl>
      <w:tblPr>
        <w:tblW w:w="15296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2"/>
        <w:gridCol w:w="6468"/>
        <w:gridCol w:w="2068"/>
        <w:gridCol w:w="2070"/>
        <w:gridCol w:w="1518"/>
      </w:tblGrid>
      <w:tr w:rsidR="00837A17" w:rsidTr="00BB6401">
        <w:trPr>
          <w:tblHeader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A17" w:rsidTr="00BB6401">
        <w:trPr>
          <w:trHeight w:val="320"/>
        </w:trPr>
        <w:tc>
          <w:tcPr>
            <w:tcW w:w="3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9B26D7" w:rsidRDefault="007264B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B26D7">
              <w:rPr>
                <w:sz w:val="24"/>
                <w:szCs w:val="24"/>
              </w:rPr>
              <w:t xml:space="preserve">Муниципальная </w:t>
            </w:r>
          </w:p>
          <w:p w:rsidR="00837A17" w:rsidRDefault="004350F5" w:rsidP="004F007D">
            <w:pPr>
              <w:widowControl w:val="0"/>
              <w:spacing w:line="228" w:lineRule="auto"/>
              <w:rPr>
                <w:sz w:val="24"/>
              </w:rPr>
            </w:pPr>
            <w:r w:rsidRPr="009B26D7">
              <w:rPr>
                <w:sz w:val="24"/>
                <w:szCs w:val="24"/>
              </w:rPr>
              <w:t>программа « Развитие сел</w:t>
            </w:r>
            <w:r w:rsidRPr="009B26D7">
              <w:rPr>
                <w:sz w:val="24"/>
                <w:szCs w:val="24"/>
              </w:rPr>
              <w:t>ь</w:t>
            </w:r>
            <w:r w:rsidRPr="009B26D7">
              <w:rPr>
                <w:sz w:val="24"/>
                <w:szCs w:val="24"/>
              </w:rPr>
              <w:t>ского хозяйства и регулир</w:t>
            </w:r>
            <w:r w:rsidRPr="009B26D7">
              <w:rPr>
                <w:sz w:val="24"/>
                <w:szCs w:val="24"/>
              </w:rPr>
              <w:t>о</w:t>
            </w:r>
            <w:r w:rsidRPr="009B26D7">
              <w:rPr>
                <w:sz w:val="24"/>
                <w:szCs w:val="24"/>
              </w:rPr>
              <w:t>вание рынков сельскохозя</w:t>
            </w:r>
            <w:r w:rsidRPr="009B26D7">
              <w:rPr>
                <w:sz w:val="24"/>
                <w:szCs w:val="24"/>
              </w:rPr>
              <w:t>й</w:t>
            </w:r>
            <w:r w:rsidRPr="009B26D7">
              <w:rPr>
                <w:sz w:val="24"/>
                <w:szCs w:val="24"/>
              </w:rPr>
              <w:t>ственной  продукции, сырья и продовольствия»</w:t>
            </w:r>
            <w:r w:rsidR="009B26D7">
              <w:rPr>
                <w:sz w:val="24"/>
              </w:rPr>
              <w:t xml:space="preserve"> </w:t>
            </w:r>
          </w:p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 w:rsidP="0059198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91981">
              <w:rPr>
                <w:sz w:val="24"/>
              </w:rPr>
              <w:t>8419,6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 w:rsidP="0059198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91981">
              <w:rPr>
                <w:sz w:val="24"/>
              </w:rPr>
              <w:t>8419,6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 w:rsidP="0059198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91981">
              <w:rPr>
                <w:sz w:val="24"/>
              </w:rPr>
              <w:t>8314,8</w:t>
            </w:r>
          </w:p>
        </w:tc>
      </w:tr>
      <w:tr w:rsidR="00837A17" w:rsidTr="00BB6401">
        <w:trPr>
          <w:trHeight w:val="309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Бюджет Песчанокопского района 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 w:rsidP="009B26D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87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17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26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 w:rsidP="0059198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91981">
              <w:rPr>
                <w:sz w:val="24"/>
              </w:rPr>
              <w:t>3736,5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 w:rsidP="0059198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91981">
              <w:rPr>
                <w:sz w:val="24"/>
              </w:rPr>
              <w:t>3736,5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 w:rsidP="008E1BC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E1BC4">
              <w:rPr>
                <w:sz w:val="24"/>
              </w:rPr>
              <w:t>3736,5</w:t>
            </w:r>
          </w:p>
        </w:tc>
      </w:tr>
      <w:tr w:rsidR="00837A17" w:rsidTr="00BB6401">
        <w:trPr>
          <w:trHeight w:val="226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областного 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9198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4683,1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9198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4683,1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E1BC4" w:rsidP="008E1BC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4578,3</w:t>
            </w:r>
          </w:p>
        </w:tc>
      </w:tr>
      <w:tr w:rsidR="00837A17" w:rsidTr="00BB6401">
        <w:trPr>
          <w:trHeight w:val="279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0"/>
        </w:trPr>
        <w:tc>
          <w:tcPr>
            <w:tcW w:w="31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D60CC" w:rsidP="000101BB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 w:rsidR="00E04D53">
              <w:rPr>
                <w:sz w:val="24"/>
              </w:rPr>
              <w:t xml:space="preserve"> «</w:t>
            </w:r>
            <w:r w:rsidR="004350F5">
              <w:rPr>
                <w:sz w:val="24"/>
              </w:rPr>
              <w:t>Развитие</w:t>
            </w:r>
            <w:r w:rsidR="000101BB">
              <w:rPr>
                <w:sz w:val="24"/>
              </w:rPr>
              <w:t xml:space="preserve"> </w:t>
            </w:r>
            <w:proofErr w:type="spellStart"/>
            <w:r w:rsidR="000101BB">
              <w:rPr>
                <w:sz w:val="24"/>
              </w:rPr>
              <w:t>подотрасли</w:t>
            </w:r>
            <w:proofErr w:type="spellEnd"/>
            <w:r w:rsidR="000101BB">
              <w:rPr>
                <w:sz w:val="24"/>
              </w:rPr>
              <w:t xml:space="preserve"> растениеводства, переработки и реализации продукции растениеводства</w:t>
            </w:r>
            <w:r w:rsidR="001A2D42">
              <w:rPr>
                <w:sz w:val="24"/>
              </w:rPr>
              <w:t>»</w:t>
            </w:r>
          </w:p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 w:rsidP="00E4505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4505E">
              <w:rPr>
                <w:sz w:val="24"/>
              </w:rPr>
              <w:t>6550,0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 w:rsidP="00E4505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4505E">
              <w:rPr>
                <w:sz w:val="24"/>
              </w:rPr>
              <w:t>6550,0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 w:rsidP="00E4505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4505E">
              <w:rPr>
                <w:sz w:val="24"/>
              </w:rPr>
              <w:t>6550,0</w:t>
            </w:r>
          </w:p>
        </w:tc>
      </w:tr>
      <w:tr w:rsidR="00837A17" w:rsidTr="00BB6401">
        <w:trPr>
          <w:trHeight w:val="24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Бюджет Песчанокопского района 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67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34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420C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13736,5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420C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13736,5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 w:rsidP="00DD59B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D59BE">
              <w:rPr>
                <w:sz w:val="24"/>
              </w:rPr>
              <w:t>3736,5</w:t>
            </w:r>
          </w:p>
        </w:tc>
      </w:tr>
      <w:tr w:rsidR="00837A17" w:rsidTr="00BB6401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1A2D4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- областного </w:t>
            </w:r>
            <w:r w:rsidR="004350F5">
              <w:rPr>
                <w:sz w:val="24"/>
              </w:rPr>
              <w:t>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20C0" w:rsidRDefault="000420C0" w:rsidP="001A2D4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2813,5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420C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2813,5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E1BC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2813,5</w:t>
            </w:r>
          </w:p>
        </w:tc>
      </w:tr>
      <w:tr w:rsidR="00837A17" w:rsidTr="0095749A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95749A">
        <w:trPr>
          <w:trHeight w:val="328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D60CC" w:rsidRDefault="00BD60CC" w:rsidP="00BD60CC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Подпрограмма «Обеспеч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>ние реализации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 «Разв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тие сельского хозяйства и регулирование рынков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скохозяйственной проду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ции, сырья и продовол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ствия» </w:t>
            </w:r>
          </w:p>
          <w:p w:rsidR="00837A17" w:rsidRDefault="00837A17" w:rsidP="00E04D53">
            <w:pPr>
              <w:spacing w:line="228" w:lineRule="auto"/>
              <w:ind w:left="-57" w:right="-57"/>
              <w:rPr>
                <w:sz w:val="24"/>
              </w:rPr>
            </w:pPr>
          </w:p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 w:rsidP="009E7AD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9E7AD2">
              <w:rPr>
                <w:sz w:val="24"/>
              </w:rPr>
              <w:t>69,6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E7AD2" w:rsidP="009E7AD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1869,6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E7AD2" w:rsidP="009E7AD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5749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5749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5749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</w:t>
            </w:r>
            <w:r w:rsidRPr="0095749A">
              <w:rPr>
                <w:sz w:val="22"/>
                <w:szCs w:val="22"/>
              </w:rPr>
              <w:t>Песчанокопского рай</w:t>
            </w:r>
            <w:r w:rsidRPr="0095749A">
              <w:rPr>
                <w:sz w:val="22"/>
                <w:szCs w:val="22"/>
              </w:rPr>
              <w:t>о</w:t>
            </w:r>
            <w:r w:rsidRPr="0095749A">
              <w:rPr>
                <w:sz w:val="22"/>
                <w:szCs w:val="22"/>
              </w:rPr>
              <w:t>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 w:rsidP="009E7AD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9E7AD2">
              <w:rPr>
                <w:sz w:val="24"/>
              </w:rPr>
              <w:t>69,6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 w:rsidP="009E7AD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9E7AD2">
              <w:rPr>
                <w:sz w:val="24"/>
              </w:rPr>
              <w:t>69,6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 w:rsidP="009E7AD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E7AD2">
              <w:rPr>
                <w:sz w:val="24"/>
              </w:rPr>
              <w:t>764,8</w:t>
            </w:r>
          </w:p>
        </w:tc>
      </w:tr>
      <w:tr w:rsidR="00837A17" w:rsidTr="00BB6401">
        <w:trPr>
          <w:trHeight w:val="427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 </w:t>
            </w:r>
          </w:p>
        </w:tc>
        <w:tc>
          <w:tcPr>
            <w:tcW w:w="20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80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</w:tbl>
    <w:p w:rsidR="00837A17" w:rsidRDefault="00837A17">
      <w:pPr>
        <w:widowControl w:val="0"/>
        <w:jc w:val="center"/>
        <w:rPr>
          <w:sz w:val="12"/>
        </w:rPr>
      </w:pPr>
    </w:p>
    <w:p w:rsidR="00837A17" w:rsidRDefault="004350F5">
      <w:pPr>
        <w:ind w:left="10206" w:right="-1"/>
        <w:rPr>
          <w:sz w:val="28"/>
        </w:rPr>
      </w:pPr>
      <w:r>
        <w:rPr>
          <w:sz w:val="24"/>
        </w:rPr>
        <w:br w:type="page"/>
      </w:r>
      <w:r>
        <w:rPr>
          <w:sz w:val="28"/>
        </w:rPr>
        <w:lastRenderedPageBreak/>
        <w:t>Прил</w:t>
      </w:r>
      <w:r w:rsidR="007264BD">
        <w:rPr>
          <w:sz w:val="28"/>
        </w:rPr>
        <w:t xml:space="preserve">ожение </w:t>
      </w:r>
      <w:r>
        <w:rPr>
          <w:sz w:val="28"/>
        </w:rPr>
        <w:t>№ 3</w:t>
      </w:r>
    </w:p>
    <w:p w:rsidR="00837A17" w:rsidRDefault="004350F5">
      <w:pPr>
        <w:tabs>
          <w:tab w:val="left" w:pos="567"/>
        </w:tabs>
        <w:ind w:left="10206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837A17" w:rsidRDefault="004350F5">
      <w:pPr>
        <w:tabs>
          <w:tab w:val="left" w:pos="567"/>
        </w:tabs>
        <w:ind w:left="10206"/>
        <w:rPr>
          <w:sz w:val="28"/>
        </w:rPr>
      </w:pPr>
      <w:r>
        <w:rPr>
          <w:sz w:val="28"/>
        </w:rPr>
        <w:t>муниципальной программы</w:t>
      </w:r>
    </w:p>
    <w:p w:rsidR="00837A17" w:rsidRDefault="004350F5">
      <w:pPr>
        <w:tabs>
          <w:tab w:val="left" w:pos="567"/>
        </w:tabs>
        <w:ind w:left="567"/>
        <w:jc w:val="center"/>
        <w:rPr>
          <w:sz w:val="28"/>
        </w:rPr>
      </w:pPr>
      <w:r>
        <w:rPr>
          <w:sz w:val="28"/>
        </w:rPr>
        <w:t>СВЕДЕНИЯ</w:t>
      </w:r>
    </w:p>
    <w:p w:rsidR="00837A17" w:rsidRDefault="007264BD">
      <w:pPr>
        <w:tabs>
          <w:tab w:val="left" w:pos="567"/>
        </w:tabs>
        <w:ind w:left="567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муниципальной </w:t>
      </w:r>
      <w:r w:rsidR="004350F5">
        <w:rPr>
          <w:sz w:val="28"/>
        </w:rPr>
        <w:t>программы</w:t>
      </w:r>
    </w:p>
    <w:p w:rsidR="00837A17" w:rsidRDefault="007264BD">
      <w:pPr>
        <w:tabs>
          <w:tab w:val="left" w:pos="567"/>
        </w:tabs>
        <w:ind w:left="567"/>
        <w:jc w:val="center"/>
        <w:rPr>
          <w:sz w:val="28"/>
        </w:rPr>
      </w:pPr>
      <w:r>
        <w:rPr>
          <w:sz w:val="28"/>
        </w:rPr>
        <w:t xml:space="preserve">Песчанокопского района </w:t>
      </w:r>
      <w:r w:rsidR="004350F5">
        <w:rPr>
          <w:sz w:val="28"/>
        </w:rPr>
        <w:t xml:space="preserve">« </w:t>
      </w:r>
      <w:r>
        <w:rPr>
          <w:sz w:val="28"/>
        </w:rPr>
        <w:t xml:space="preserve">Развитие сельского хозяйства и регулирование рынков </w:t>
      </w:r>
      <w:r w:rsidR="004350F5">
        <w:rPr>
          <w:sz w:val="28"/>
        </w:rPr>
        <w:t>сельскохозяйственной продукции, сырь</w:t>
      </w:r>
      <w:r w:rsidR="00672218">
        <w:rPr>
          <w:sz w:val="28"/>
        </w:rPr>
        <w:t>я и продовольствия», за 202</w:t>
      </w:r>
      <w:r w:rsidR="00FE6A23">
        <w:rPr>
          <w:sz w:val="28"/>
        </w:rPr>
        <w:t>4</w:t>
      </w:r>
      <w:r w:rsidR="004350F5">
        <w:rPr>
          <w:sz w:val="28"/>
        </w:rPr>
        <w:t xml:space="preserve"> год</w:t>
      </w:r>
    </w:p>
    <w:p w:rsidR="00837A17" w:rsidRDefault="00837A17"/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4414"/>
        <w:gridCol w:w="1559"/>
        <w:gridCol w:w="1276"/>
        <w:gridCol w:w="1134"/>
        <w:gridCol w:w="992"/>
        <w:gridCol w:w="1418"/>
        <w:gridCol w:w="3882"/>
      </w:tblGrid>
      <w:tr w:rsidR="00837A17" w:rsidTr="00914EF2"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Номер и наименование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Вид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Единица и</w:t>
            </w:r>
            <w:r>
              <w:t>з</w:t>
            </w:r>
            <w:r>
              <w:t>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>
            <w:pPr>
              <w:jc w:val="center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>
            <w:pPr>
              <w:jc w:val="center"/>
            </w:pPr>
          </w:p>
        </w:tc>
      </w:tr>
      <w:tr w:rsidR="00837A17" w:rsidTr="00914EF2"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4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 w:rsidP="004875FA">
            <w:pPr>
              <w:jc w:val="center"/>
            </w:pPr>
            <w:r>
              <w:t>202</w:t>
            </w:r>
            <w:r w:rsidR="004875FA">
              <w:t>3</w:t>
            </w:r>
            <w:r w:rsidR="004350F5"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Отчётный год</w:t>
            </w:r>
          </w:p>
        </w:tc>
        <w:tc>
          <w:tcPr>
            <w:tcW w:w="3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 xml:space="preserve"> Обоснование  отклонений  значений пок</w:t>
            </w:r>
            <w:r>
              <w:t>а</w:t>
            </w:r>
            <w:r>
              <w:t xml:space="preserve">зателя  на конец отчётного года </w:t>
            </w:r>
          </w:p>
          <w:p w:rsidR="00837A17" w:rsidRDefault="004350F5">
            <w:pPr>
              <w:jc w:val="center"/>
            </w:pPr>
            <w:r>
              <w:t>( при наличии)</w:t>
            </w:r>
          </w:p>
        </w:tc>
      </w:tr>
      <w:tr w:rsidR="00837A17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 w:rsidP="004875FA">
            <w:r>
              <w:t>202</w:t>
            </w:r>
            <w:r w:rsidR="004875FA">
              <w:t>4</w:t>
            </w:r>
            <w:r w:rsidR="004350F5">
              <w:t xml:space="preserve"> 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 w:rsidP="004875FA">
            <w:r>
              <w:t>202</w:t>
            </w:r>
            <w:r w:rsidR="004875FA">
              <w:t>4</w:t>
            </w:r>
            <w:r w:rsidR="004350F5">
              <w:t xml:space="preserve"> факт</w:t>
            </w:r>
          </w:p>
        </w:tc>
        <w:tc>
          <w:tcPr>
            <w:tcW w:w="3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6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914EF2" w:rsidTr="006C1DDE">
        <w:tc>
          <w:tcPr>
            <w:tcW w:w="15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4EF2" w:rsidRDefault="00914EF2" w:rsidP="00914EF2">
            <w:pPr>
              <w:jc w:val="center"/>
            </w:pPr>
            <w:r>
              <w:t>Муниципальная программа Песчанокопского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837A17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875FA">
            <w:pPr>
              <w:spacing w:line="228" w:lineRule="auto"/>
            </w:pPr>
            <w:r w:rsidRPr="004875FA">
              <w:t>Валовый сбор зерновых и зернобобовых культур в хозяйствах всех категорий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статистический</w:t>
            </w:r>
          </w:p>
          <w:p w:rsidR="00837A17" w:rsidRDefault="00837A1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875FA">
            <w:r>
              <w:t>тыс. тонн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875FA">
            <w:r>
              <w:t>613,2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875FA">
            <w:r>
              <w:t>423,7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875FA">
            <w:r>
              <w:t>594,9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950673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>
            <w:r>
              <w:t>2.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1A74BC">
            <w:pPr>
              <w:spacing w:line="228" w:lineRule="auto"/>
            </w:pPr>
            <w:r>
              <w:t>Доля площади, за</w:t>
            </w:r>
            <w:r w:rsidR="00950673" w:rsidRPr="00950673">
              <w:t>севаемой элитными семенами, в общей площади</w:t>
            </w:r>
            <w:r>
              <w:t xml:space="preserve"> посевов, занятой семенами со</w:t>
            </w:r>
            <w:r>
              <w:t>р</w:t>
            </w:r>
            <w:r w:rsidR="00950673" w:rsidRPr="00950673">
              <w:t>тов растений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2E4025" w:rsidRDefault="001A74BC" w:rsidP="00E96495">
            <w:r>
              <w:t>ведомст</w:t>
            </w:r>
            <w:r w:rsidR="00950673" w:rsidRPr="002E4025">
              <w:t>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2E4025" w:rsidRDefault="00950673" w:rsidP="00E96495">
            <w:r w:rsidRPr="002E4025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2E4025" w:rsidRDefault="00950673" w:rsidP="00E96495">
            <w:r>
              <w:t>23,6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2E4025" w:rsidRDefault="00950673" w:rsidP="00E96495">
            <w:r>
              <w:t>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2E4025" w:rsidRDefault="004F007D" w:rsidP="00E96495">
            <w:r>
              <w:t>6,5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/>
        </w:tc>
      </w:tr>
      <w:tr w:rsidR="00950673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>
            <w:r>
              <w:t>3.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4322CB" w:rsidRDefault="00950673" w:rsidP="00E96495">
            <w:r w:rsidRPr="004322CB">
              <w:t>Площадь закладки многолетних насаждений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 w:rsidP="00E96495">
            <w:r w:rsidRPr="004322CB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2E4025" w:rsidRDefault="00950673" w:rsidP="00E96495">
            <w:r>
              <w:t>гектаров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 w:rsidP="00E96495"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 w:rsidP="00E96495"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2E4025" w:rsidRDefault="00950673" w:rsidP="00E96495">
            <w:r>
              <w:t>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/>
        </w:tc>
      </w:tr>
      <w:tr w:rsidR="00950673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>
            <w:r>
              <w:t>4.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ED0A08" w:rsidRDefault="00950673" w:rsidP="00E96495">
            <w:r>
              <w:t xml:space="preserve">Площадь </w:t>
            </w:r>
            <w:r w:rsidRPr="00ED0A08">
              <w:t>застрахованной посевной (посадочной) площади в общей посевной (посадочной) площ</w:t>
            </w:r>
            <w:r w:rsidRPr="00ED0A08">
              <w:t>а</w:t>
            </w:r>
            <w:r w:rsidRPr="00ED0A08">
              <w:t>ди (в условных единицах площади)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1A74BC" w:rsidP="00E96495">
            <w:r>
              <w:t>ведомст</w:t>
            </w:r>
            <w:r w:rsidR="00950673" w:rsidRPr="00ED0A08">
              <w:t>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 w:rsidP="00E96495">
            <w:r>
              <w:t>тысяча ге</w:t>
            </w:r>
            <w:r>
              <w:t>к</w:t>
            </w:r>
            <w:r>
              <w:t>таров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 w:rsidP="00E96495"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 w:rsidP="00E96495">
            <w:r>
              <w:t>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4F007D" w:rsidP="00E96495">
            <w:r>
              <w:t>15,0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/>
        </w:tc>
      </w:tr>
      <w:tr w:rsidR="00950673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>
            <w:r>
              <w:t>5.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9803DF" w:rsidRDefault="00950673" w:rsidP="00E96495">
            <w:r w:rsidRPr="009803DF">
              <w:t>Объем внесения минеральных удобрений в де</w:t>
            </w:r>
            <w:r w:rsidRPr="009803DF">
              <w:t>й</w:t>
            </w:r>
            <w:r w:rsidRPr="009803DF">
              <w:t>ствующем веществе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9803DF" w:rsidRDefault="00950673" w:rsidP="00E96495">
            <w:r w:rsidRPr="009803DF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9803DF" w:rsidRDefault="00950673" w:rsidP="00E96495">
            <w:r w:rsidRPr="009803DF">
              <w:t>тонн де</w:t>
            </w:r>
            <w:r w:rsidRPr="009803DF">
              <w:t>й</w:t>
            </w:r>
            <w:r w:rsidRPr="009803DF">
              <w:t>ствующего вещества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Pr="009803DF" w:rsidRDefault="00ED410B" w:rsidP="00E96495"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ED410B" w:rsidP="00E96495">
            <w:r>
              <w:t>20500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E05663" w:rsidP="00E96495">
            <w:r>
              <w:t>15000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673" w:rsidRDefault="00950673"/>
        </w:tc>
      </w:tr>
      <w:tr w:rsidR="00ED410B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>
            <w:r>
              <w:t>6.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Pr="00B249CF" w:rsidRDefault="00ED410B" w:rsidP="00E96495">
            <w:r w:rsidRPr="00B249CF">
              <w:t>Площадь внесения фосфорсодержащих удобр</w:t>
            </w:r>
            <w:r w:rsidRPr="00B249CF">
              <w:t>е</w:t>
            </w:r>
            <w:r w:rsidRPr="00B249CF">
              <w:t>ний под пар и зябь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Pr="00B249CF" w:rsidRDefault="00ED410B" w:rsidP="00E96495">
            <w:r w:rsidRPr="00B249CF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 w:rsidP="00E96495">
            <w:r w:rsidRPr="00B249CF">
              <w:t>гектаров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Pr="00B249CF" w:rsidRDefault="00ED410B" w:rsidP="00E96495"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Pr="00B249CF" w:rsidRDefault="00ED410B" w:rsidP="00E96495">
            <w:r>
              <w:t>491,0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05663" w:rsidP="00E96495">
            <w:r>
              <w:t>491,0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/>
        </w:tc>
      </w:tr>
      <w:tr w:rsidR="00ED410B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>
            <w:r>
              <w:t>7.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Pr="00F838C6" w:rsidRDefault="00ED410B" w:rsidP="00E96495">
            <w:r w:rsidRPr="00F838C6">
              <w:t>Количество проработанных проектов сельского туризма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Pr="00F838C6" w:rsidRDefault="00ED410B" w:rsidP="00E96495">
            <w:r w:rsidRPr="00F838C6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 w:rsidP="00E96495">
            <w:r w:rsidRPr="00F838C6"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 w:rsidP="00E96495"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 w:rsidP="00E96495"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 w:rsidP="00E96495">
            <w:r>
              <w:t>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/>
        </w:tc>
      </w:tr>
      <w:tr w:rsidR="00ED410B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>
            <w:r>
              <w:t>8.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Pr="007855F4" w:rsidRDefault="00ED410B" w:rsidP="00ED410B">
            <w:proofErr w:type="gramStart"/>
            <w:r>
              <w:t>Численность</w:t>
            </w:r>
            <w:r w:rsidRPr="007855F4">
              <w:t xml:space="preserve"> </w:t>
            </w:r>
            <w:r>
              <w:t>к</w:t>
            </w:r>
            <w:r w:rsidRPr="007855F4">
              <w:t xml:space="preserve">рестьянских (фермерских) хозяйств </w:t>
            </w:r>
            <w:r>
              <w:t xml:space="preserve">обеспечена </w:t>
            </w:r>
            <w:r w:rsidRPr="007855F4">
              <w:t xml:space="preserve">на </w:t>
            </w:r>
            <w:r>
              <w:t>уровне предоставивших отче</w:t>
            </w:r>
            <w:r>
              <w:t>т</w:t>
            </w:r>
            <w:r>
              <w:t>ность по состоянию на 01.01.2023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Pr="007855F4" w:rsidRDefault="00ED410B" w:rsidP="00E96495">
            <w:r w:rsidRPr="007855F4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 w:rsidP="00E96495">
            <w:r w:rsidRPr="007855F4"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 w:rsidP="00E96495">
            <w:r>
              <w:t>298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 w:rsidP="00E96495">
            <w:r>
              <w:t>283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4F007D" w:rsidP="00E96495">
            <w:r>
              <w:t>252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/>
        </w:tc>
      </w:tr>
      <w:tr w:rsidR="00ED410B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>
            <w:r>
              <w:t>9.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 w:rsidP="00ED410B">
            <w:r>
              <w:t>Создание новых сельскохозяйственных потреб</w:t>
            </w:r>
            <w:r>
              <w:t>и</w:t>
            </w:r>
            <w:r>
              <w:t>тельских кооперативов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Pr="00E62A79" w:rsidRDefault="00ED410B" w:rsidP="00E96495">
            <w:r w:rsidRPr="00E62A79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 w:rsidP="00E96495">
            <w:r w:rsidRPr="00E62A79"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721232" w:rsidP="00E96495"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 w:rsidP="00E96495"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721232" w:rsidP="00E96495">
            <w:r>
              <w:t>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10B" w:rsidRDefault="00ED410B"/>
        </w:tc>
      </w:tr>
      <w:tr w:rsidR="00721232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>
            <w:r>
              <w:t>10.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 w:rsidP="00721232">
            <w:r>
              <w:t xml:space="preserve">Производство скота </w:t>
            </w:r>
          </w:p>
          <w:p w:rsidR="00721232" w:rsidRDefault="00721232" w:rsidP="00721232">
            <w:r>
              <w:lastRenderedPageBreak/>
              <w:t>и птицы</w:t>
            </w:r>
            <w:r w:rsidR="001B3B21">
              <w:t xml:space="preserve"> на убой в хозяйствах всех кате</w:t>
            </w:r>
            <w:r>
              <w:t>горий (в живом весе)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Pr="0054083F" w:rsidRDefault="00721232" w:rsidP="00E96495">
            <w:r w:rsidRPr="0054083F">
              <w:lastRenderedPageBreak/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 w:rsidP="00E96495">
            <w:r w:rsidRPr="0054083F">
              <w:t>тыс. тонн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 w:rsidP="00E96495">
            <w:r>
              <w:t>12,69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 w:rsidP="00E96495">
            <w:r>
              <w:t>12,66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4F007D" w:rsidP="00E96495">
            <w:r>
              <w:t>15,34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/>
        </w:tc>
      </w:tr>
      <w:tr w:rsidR="00721232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>
            <w:r>
              <w:lastRenderedPageBreak/>
              <w:t>11.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 w:rsidP="001B3B21">
            <w:r>
              <w:t>Производство скота и птицы на убой в сельс</w:t>
            </w:r>
            <w:r w:rsidR="001B3B21">
              <w:t>ко</w:t>
            </w:r>
            <w:r>
              <w:t>х</w:t>
            </w:r>
            <w:r>
              <w:t>о</w:t>
            </w:r>
            <w:r>
              <w:t>зяйственных, крестьянских (фермерских) хозя</w:t>
            </w:r>
            <w:r>
              <w:t>й</w:t>
            </w:r>
            <w:r>
              <w:t>ствах, включая индивидуальных предпринимат</w:t>
            </w:r>
            <w:r>
              <w:t>е</w:t>
            </w:r>
            <w:r>
              <w:t>лей (в живом весе)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Pr="001D43A4" w:rsidRDefault="00721232" w:rsidP="00E96495">
            <w:r w:rsidRPr="001D43A4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 w:rsidP="00E96495">
            <w:r w:rsidRPr="001D43A4">
              <w:t>тыс. тонн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4F007D" w:rsidP="00E96495">
            <w:r>
              <w:t>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 w:rsidP="00E96495">
            <w:r>
              <w:t>10,59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4F007D" w:rsidP="00E96495">
            <w:r>
              <w:t>12,57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/>
        </w:tc>
      </w:tr>
      <w:tr w:rsidR="00D13FD3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>
            <w:r>
              <w:t>12.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D13FD3">
            <w:r w:rsidRPr="00721232">
              <w:t xml:space="preserve">Производство молока в </w:t>
            </w:r>
            <w:r>
              <w:t>хозяйствах всех катег</w:t>
            </w:r>
            <w:r>
              <w:t>о</w:t>
            </w:r>
            <w:r>
              <w:t>рий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Pr="009E0A48" w:rsidRDefault="00D13FD3" w:rsidP="00E96495">
            <w:r w:rsidRPr="009E0A48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 w:rsidRPr="009E0A48">
              <w:t>тыс. тонн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>
              <w:t>32,47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>
              <w:t>32,88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>
              <w:t>32,57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/>
        </w:tc>
      </w:tr>
      <w:tr w:rsidR="00721232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D13FD3">
            <w:r>
              <w:t>13.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 w:rsidP="00721232">
            <w:r w:rsidRPr="00721232">
              <w:t>Производство молока в сельскохозяйственных организациях, крестьянских (фермерских) хозя</w:t>
            </w:r>
            <w:r w:rsidRPr="00721232">
              <w:t>й</w:t>
            </w:r>
            <w:r w:rsidRPr="00721232">
              <w:t>ствах, включая индивидуальных предпринима</w:t>
            </w:r>
            <w:r>
              <w:t>т</w:t>
            </w:r>
            <w:r>
              <w:t>е</w:t>
            </w:r>
            <w:r>
              <w:t>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Pr="001D43A4" w:rsidRDefault="00721232" w:rsidP="00E96495">
            <w:r w:rsidRPr="00721232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Pr="001D43A4" w:rsidRDefault="00721232" w:rsidP="00E96495">
            <w:r w:rsidRPr="00721232">
              <w:t>тыс. тонн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D13FD3" w:rsidP="00E96495">
            <w:r>
              <w:t>14,89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D13FD3" w:rsidP="00E96495">
            <w:r>
              <w:t>14,89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D13FD3" w:rsidP="00E96495">
            <w:r>
              <w:t>14,96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232" w:rsidRDefault="00721232"/>
        </w:tc>
      </w:tr>
      <w:tr w:rsidR="00D13FD3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>
            <w:r>
              <w:t>14.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Pr="00721232" w:rsidRDefault="00D13FD3" w:rsidP="00721232">
            <w:r>
              <w:t>Племенное условное маточное поголовье сел</w:t>
            </w:r>
            <w:r>
              <w:t>ь</w:t>
            </w:r>
            <w:r>
              <w:t>скохозяйственных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Pr="00721232" w:rsidRDefault="001A74BC" w:rsidP="00E96495">
            <w:r>
              <w:t>статистиче</w:t>
            </w:r>
            <w:r w:rsidR="00D13FD3" w:rsidRPr="00D13FD3">
              <w:t>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Pr="00721232" w:rsidRDefault="00D13FD3" w:rsidP="00E96495">
            <w:r>
              <w:t>тыс. голов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9E5DC7" w:rsidP="00E96495">
            <w:r>
              <w:t>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>
              <w:t>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/>
        </w:tc>
      </w:tr>
      <w:tr w:rsidR="00D13FD3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>
            <w:r>
              <w:t>15.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Pr="004334A9" w:rsidRDefault="00D13FD3" w:rsidP="00E96495">
            <w:r w:rsidRPr="004334A9"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Pr="004334A9" w:rsidRDefault="00D13FD3" w:rsidP="00E96495">
            <w:r w:rsidRPr="004334A9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 w:rsidRPr="004334A9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181D94" w:rsidP="00E96495">
            <w: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>
              <w:t>78,0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9E5DC7" w:rsidP="00E96495">
            <w:r>
              <w:t>80,0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/>
        </w:tc>
      </w:tr>
      <w:tr w:rsidR="00D13FD3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>
            <w:r>
              <w:t>16.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Pr="00094940" w:rsidRDefault="00D13FD3" w:rsidP="00E96495">
            <w:r w:rsidRPr="00094940">
              <w:t>Доля сельского населения в общей численности населения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Pr="00094940" w:rsidRDefault="00D13FD3" w:rsidP="00E96495">
            <w:r w:rsidRPr="00094940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 w:rsidRPr="00094940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 w:rsidP="00E96495">
            <w:r>
              <w:t>100,0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13FD3" w:rsidRDefault="00D13FD3"/>
        </w:tc>
      </w:tr>
      <w:tr w:rsidR="001814BF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1814BF">
            <w:r>
              <w:t>17.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Pr="00094940" w:rsidRDefault="00181D94" w:rsidP="00E96495">
            <w:r>
              <w:t xml:space="preserve">Индекс производства продукции </w:t>
            </w:r>
            <w:r w:rsidR="001814BF">
              <w:t>сельского х</w:t>
            </w:r>
            <w:r w:rsidR="001814BF">
              <w:t>о</w:t>
            </w:r>
            <w:r w:rsidR="001814BF">
              <w:t>зяйств</w:t>
            </w:r>
            <w:r w:rsidR="001B3B21">
              <w:t>а в хозяйствах всех категорий (</w:t>
            </w:r>
            <w:r w:rsidR="001814BF">
              <w:t>в сопост</w:t>
            </w:r>
            <w:r w:rsidR="001814BF">
              <w:t>а</w:t>
            </w:r>
            <w:r w:rsidR="001814BF">
              <w:t>вимых ценах)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Pr="00602759" w:rsidRDefault="001814BF" w:rsidP="00E96495">
            <w:r w:rsidRPr="00602759">
              <w:t>статистический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1814BF" w:rsidP="00E96495">
            <w:r w:rsidRPr="00602759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1814BF" w:rsidP="00E96495">
            <w:r>
              <w:t>101,1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1814BF" w:rsidP="00E96495">
            <w:r>
              <w:t>102,0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9E5DC7" w:rsidP="00E96495">
            <w:r>
              <w:t>101,1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1814BF"/>
        </w:tc>
      </w:tr>
      <w:tr w:rsidR="001814BF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0D5C64">
            <w:r>
              <w:t>18.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1814BF" w:rsidP="000D5C64">
            <w:r>
              <w:t>Среднемесячная номинальная начисленная зар</w:t>
            </w:r>
            <w:r>
              <w:t>а</w:t>
            </w:r>
            <w:r>
              <w:t>ботная плата работников по виду экономической деятельности «Сельское, лесное хозяйство, охота, рыболовство и ры</w:t>
            </w:r>
            <w:r w:rsidR="000D5C64">
              <w:t>боводство» (полный круг)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Pr="00602759" w:rsidRDefault="001A74BC" w:rsidP="00E96495">
            <w:r>
              <w:t>статистиче</w:t>
            </w:r>
            <w:r w:rsidR="000D5C64" w:rsidRPr="000D5C64">
              <w:t>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Pr="00602759" w:rsidRDefault="000D5C64" w:rsidP="00E96495">
            <w: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0D5C64" w:rsidP="00E96495">
            <w:r>
              <w:t>61321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0D5C64" w:rsidP="00E96495">
            <w:r>
              <w:t>67454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0D5C64" w:rsidP="00E96495">
            <w:r>
              <w:t>65154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14BF" w:rsidRDefault="001814BF"/>
        </w:tc>
      </w:tr>
      <w:tr w:rsidR="00837A17" w:rsidTr="00914EF2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0D5C64">
            <w:r>
              <w:t>19</w:t>
            </w:r>
            <w:r w:rsidR="004350F5">
              <w:t>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Рентабельность сельскохозяйственных организ</w:t>
            </w:r>
            <w:r>
              <w:t>а</w:t>
            </w:r>
            <w:r>
              <w:t xml:space="preserve">ций – получателей государственной поддержки (с учетом субсидий)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1A74BC">
            <w:r>
              <w:t>ведомст</w:t>
            </w:r>
            <w:r w:rsidR="004350F5">
              <w:t>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0D5C64" w:rsidP="000D5C64">
            <w:r>
              <w:t>16</w:t>
            </w:r>
            <w:r w:rsidR="00AE2C49">
              <w:t>,</w:t>
            </w:r>
            <w: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0D5C64">
            <w:r>
              <w:t>17</w:t>
            </w:r>
            <w:r w:rsidR="00672218">
              <w:t>,7</w:t>
            </w:r>
          </w:p>
          <w:p w:rsidR="00837A17" w:rsidRDefault="00837A17"/>
          <w:p w:rsidR="00837A17" w:rsidRDefault="00837A1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9E5DC7">
            <w:r>
              <w:t>21,2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</w:tbl>
    <w:p w:rsidR="00837A17" w:rsidRDefault="00837A17">
      <w:pPr>
        <w:rPr>
          <w:sz w:val="2"/>
        </w:rPr>
      </w:pPr>
    </w:p>
    <w:p w:rsidR="000D5C64" w:rsidRDefault="000D5C64">
      <w:pPr>
        <w:widowControl w:val="0"/>
        <w:spacing w:line="100" w:lineRule="atLeast"/>
        <w:ind w:left="10632"/>
        <w:rPr>
          <w:sz w:val="28"/>
        </w:rPr>
      </w:pPr>
    </w:p>
    <w:p w:rsidR="000D5C64" w:rsidRDefault="000D5C64">
      <w:pPr>
        <w:widowControl w:val="0"/>
        <w:spacing w:line="100" w:lineRule="atLeast"/>
        <w:ind w:left="10632"/>
        <w:rPr>
          <w:sz w:val="28"/>
        </w:rPr>
      </w:pPr>
    </w:p>
    <w:p w:rsidR="000D5C64" w:rsidRDefault="000D5C64">
      <w:pPr>
        <w:widowControl w:val="0"/>
        <w:spacing w:line="100" w:lineRule="atLeast"/>
        <w:ind w:left="10632"/>
        <w:rPr>
          <w:sz w:val="28"/>
        </w:rPr>
      </w:pPr>
    </w:p>
    <w:p w:rsidR="000D5C64" w:rsidRDefault="000D5C64">
      <w:pPr>
        <w:widowControl w:val="0"/>
        <w:spacing w:line="100" w:lineRule="atLeast"/>
        <w:ind w:left="10632"/>
        <w:rPr>
          <w:sz w:val="28"/>
        </w:rPr>
      </w:pPr>
    </w:p>
    <w:p w:rsidR="009E5DC7" w:rsidRDefault="009E5DC7">
      <w:pPr>
        <w:widowControl w:val="0"/>
        <w:spacing w:line="100" w:lineRule="atLeast"/>
        <w:ind w:left="10632"/>
        <w:rPr>
          <w:sz w:val="28"/>
        </w:rPr>
      </w:pPr>
    </w:p>
    <w:p w:rsidR="009E5DC7" w:rsidRDefault="009E5DC7">
      <w:pPr>
        <w:widowControl w:val="0"/>
        <w:spacing w:line="100" w:lineRule="atLeast"/>
        <w:ind w:left="10632"/>
        <w:rPr>
          <w:sz w:val="28"/>
        </w:rPr>
      </w:pPr>
    </w:p>
    <w:p w:rsidR="009E5DC7" w:rsidRDefault="009E5DC7">
      <w:pPr>
        <w:widowControl w:val="0"/>
        <w:spacing w:line="100" w:lineRule="atLeast"/>
        <w:ind w:left="10632"/>
        <w:rPr>
          <w:sz w:val="28"/>
        </w:rPr>
      </w:pPr>
    </w:p>
    <w:p w:rsidR="009E5DC7" w:rsidRDefault="009E5DC7">
      <w:pPr>
        <w:widowControl w:val="0"/>
        <w:spacing w:line="100" w:lineRule="atLeast"/>
        <w:ind w:left="10632"/>
        <w:rPr>
          <w:sz w:val="28"/>
        </w:rPr>
      </w:pP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lastRenderedPageBreak/>
        <w:t>Приложение №2</w:t>
      </w: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t>к постановлению  Администрации</w:t>
      </w: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t>Песчанокопского района</w:t>
      </w: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t xml:space="preserve">от </w:t>
      </w:r>
      <w:r w:rsidR="002357EE">
        <w:rPr>
          <w:sz w:val="28"/>
        </w:rPr>
        <w:t>13.03.2025</w:t>
      </w:r>
      <w:bookmarkStart w:id="2" w:name="_GoBack"/>
      <w:bookmarkEnd w:id="2"/>
      <w:r w:rsidR="00BB6401">
        <w:rPr>
          <w:sz w:val="28"/>
        </w:rPr>
        <w:t xml:space="preserve"> №</w:t>
      </w:r>
      <w:r w:rsidR="001B3B21">
        <w:rPr>
          <w:sz w:val="28"/>
        </w:rPr>
        <w:t xml:space="preserve"> </w:t>
      </w:r>
      <w:r w:rsidR="002357EE">
        <w:rPr>
          <w:sz w:val="28"/>
        </w:rPr>
        <w:t>134</w:t>
      </w:r>
      <w:r w:rsidR="00BB6401">
        <w:rPr>
          <w:sz w:val="28"/>
        </w:rPr>
        <w:t xml:space="preserve"> </w:t>
      </w:r>
      <w:r w:rsidR="00FE6A23">
        <w:rPr>
          <w:sz w:val="28"/>
        </w:rPr>
        <w:t xml:space="preserve">      </w:t>
      </w:r>
    </w:p>
    <w:p w:rsidR="00837A17" w:rsidRDefault="004350F5">
      <w:pPr>
        <w:pStyle w:val="ConsPlusNonformat"/>
        <w:tabs>
          <w:tab w:val="left" w:pos="15593"/>
        </w:tabs>
        <w:ind w:left="567" w:righ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837A17" w:rsidRDefault="004350F5">
      <w:pPr>
        <w:pStyle w:val="ConsPlusNonformat"/>
        <w:tabs>
          <w:tab w:val="left" w:pos="15593"/>
        </w:tabs>
        <w:ind w:left="567" w:righ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плана реализации муниципальной программы Песчанокопского района «Развитие  сельского х</w:t>
      </w:r>
      <w:r>
        <w:rPr>
          <w:rFonts w:ascii="Times New Roman" w:hAnsi="Times New Roman"/>
          <w:sz w:val="28"/>
        </w:rPr>
        <w:t>о</w:t>
      </w:r>
      <w:r w:rsidR="00B45D61">
        <w:rPr>
          <w:rFonts w:ascii="Times New Roman" w:hAnsi="Times New Roman"/>
          <w:sz w:val="28"/>
        </w:rPr>
        <w:t xml:space="preserve">зяйства и регулирование рынков </w:t>
      </w:r>
      <w:r>
        <w:rPr>
          <w:rFonts w:ascii="Times New Roman" w:hAnsi="Times New Roman"/>
          <w:sz w:val="28"/>
        </w:rPr>
        <w:t>сельскохозяйственного сырья и продовольствия »</w:t>
      </w:r>
      <w:r>
        <w:rPr>
          <w:rFonts w:ascii="Times New Roman" w:hAnsi="Times New Roman"/>
          <w:sz w:val="40"/>
        </w:rPr>
        <w:t xml:space="preserve"> </w:t>
      </w:r>
      <w:r w:rsidR="00310DB3">
        <w:rPr>
          <w:rFonts w:ascii="Times New Roman" w:hAnsi="Times New Roman"/>
          <w:sz w:val="28"/>
        </w:rPr>
        <w:t>за 202</w:t>
      </w:r>
      <w:r w:rsidR="00FE6A2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</w:t>
      </w:r>
    </w:p>
    <w:p w:rsidR="00837A17" w:rsidRPr="004C4731" w:rsidRDefault="00837A17">
      <w:pPr>
        <w:pStyle w:val="ConsPlusNonformat"/>
        <w:jc w:val="center"/>
        <w:rPr>
          <w:rFonts w:ascii="Times New Roman" w:hAnsi="Times New Roman"/>
          <w:sz w:val="8"/>
        </w:rPr>
      </w:pPr>
    </w:p>
    <w:tbl>
      <w:tblPr>
        <w:tblW w:w="1573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2"/>
        <w:gridCol w:w="2972"/>
        <w:gridCol w:w="40"/>
        <w:gridCol w:w="2191"/>
        <w:gridCol w:w="58"/>
        <w:gridCol w:w="1842"/>
        <w:gridCol w:w="959"/>
        <w:gridCol w:w="32"/>
        <w:gridCol w:w="1276"/>
        <w:gridCol w:w="1559"/>
        <w:gridCol w:w="1276"/>
        <w:gridCol w:w="1417"/>
        <w:gridCol w:w="1701"/>
      </w:tblGrid>
      <w:tr w:rsidR="00837A17" w:rsidRPr="00E57030" w:rsidTr="00E57030">
        <w:trPr>
          <w:trHeight w:val="573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ind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5703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5703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Номер и наименование</w:t>
            </w:r>
          </w:p>
          <w:p w:rsidR="00837A17" w:rsidRPr="00E57030" w:rsidRDefault="00837A1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ind w:lef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  <w:r w:rsidRPr="00E57030">
              <w:rPr>
                <w:rFonts w:ascii="Times New Roman" w:hAnsi="Times New Roman"/>
                <w:sz w:val="28"/>
                <w:szCs w:val="28"/>
              </w:rPr>
              <w:br/>
              <w:t xml:space="preserve"> исполнитель, соисполнитель, участник</w:t>
            </w:r>
            <w:r w:rsidRPr="00E57030">
              <w:rPr>
                <w:rFonts w:ascii="Times New Roman" w:hAnsi="Times New Roman"/>
                <w:sz w:val="28"/>
                <w:szCs w:val="28"/>
              </w:rPr>
              <w:br/>
              <w:t>(должность/ ФИО) &lt;1&gt;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реализации (краткое оп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и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сание)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ind w:left="-74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57030">
              <w:rPr>
                <w:rFonts w:ascii="Times New Roman" w:hAnsi="Times New Roman"/>
                <w:sz w:val="28"/>
                <w:szCs w:val="28"/>
              </w:rPr>
              <w:t>Факти-ческая</w:t>
            </w:r>
            <w:proofErr w:type="spellEnd"/>
            <w:proofErr w:type="gramEnd"/>
            <w:r w:rsidRPr="00E57030">
              <w:rPr>
                <w:rFonts w:ascii="Times New Roman" w:hAnsi="Times New Roman"/>
                <w:sz w:val="28"/>
                <w:szCs w:val="28"/>
              </w:rPr>
              <w:t xml:space="preserve"> дата начала</w:t>
            </w:r>
            <w:r w:rsidRPr="00E5703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E57030">
              <w:rPr>
                <w:rFonts w:ascii="Times New Roman" w:hAnsi="Times New Roman"/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Фактич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е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ская дата оконч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а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E57030">
              <w:rPr>
                <w:rFonts w:ascii="Times New Roman" w:hAnsi="Times New Roman"/>
                <w:sz w:val="28"/>
                <w:szCs w:val="28"/>
              </w:rPr>
              <w:br/>
              <w:t>реализ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а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 xml:space="preserve">ции, </w:t>
            </w:r>
            <w:r w:rsidRPr="00E57030">
              <w:rPr>
                <w:rFonts w:ascii="Times New Roman" w:hAnsi="Times New Roman"/>
                <w:sz w:val="28"/>
                <w:szCs w:val="28"/>
              </w:rPr>
              <w:br/>
              <w:t>насту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 xml:space="preserve">ления </w:t>
            </w:r>
            <w:r w:rsidRPr="00E57030">
              <w:rPr>
                <w:rFonts w:ascii="Times New Roman" w:hAnsi="Times New Roman"/>
                <w:sz w:val="28"/>
                <w:szCs w:val="28"/>
              </w:rPr>
              <w:br/>
              <w:t>ко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н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трольн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о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E57030">
              <w:rPr>
                <w:rFonts w:ascii="Times New Roman" w:hAnsi="Times New Roman"/>
                <w:sz w:val="28"/>
                <w:szCs w:val="28"/>
              </w:rPr>
              <w:br/>
              <w:t>события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B45D61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 xml:space="preserve">Расходы </w:t>
            </w:r>
            <w:r w:rsidR="004350F5" w:rsidRPr="00E57030">
              <w:rPr>
                <w:rFonts w:ascii="Times New Roman" w:hAnsi="Times New Roman"/>
                <w:sz w:val="28"/>
                <w:szCs w:val="28"/>
              </w:rPr>
              <w:t>бюджета Песчаноко</w:t>
            </w:r>
            <w:r w:rsidR="004350F5" w:rsidRPr="00E57030">
              <w:rPr>
                <w:rFonts w:ascii="Times New Roman" w:hAnsi="Times New Roman"/>
                <w:sz w:val="28"/>
                <w:szCs w:val="28"/>
              </w:rPr>
              <w:t>п</w:t>
            </w:r>
            <w:r w:rsidR="004350F5" w:rsidRPr="00E57030">
              <w:rPr>
                <w:rFonts w:ascii="Times New Roman" w:hAnsi="Times New Roman"/>
                <w:sz w:val="28"/>
                <w:szCs w:val="28"/>
              </w:rPr>
              <w:t>ского района на реализацию м</w:t>
            </w:r>
            <w:r w:rsidR="004350F5" w:rsidRPr="00E57030">
              <w:rPr>
                <w:rFonts w:ascii="Times New Roman" w:hAnsi="Times New Roman"/>
                <w:sz w:val="28"/>
                <w:szCs w:val="28"/>
              </w:rPr>
              <w:t>у</w:t>
            </w:r>
            <w:r w:rsidR="004350F5" w:rsidRPr="00E57030">
              <w:rPr>
                <w:rFonts w:ascii="Times New Roman" w:hAnsi="Times New Roman"/>
                <w:sz w:val="28"/>
                <w:szCs w:val="28"/>
              </w:rPr>
              <w:t>ниципальной программы,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Объемы н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е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 xml:space="preserve">освоенных средств и причины их </w:t>
            </w:r>
            <w:proofErr w:type="spellStart"/>
            <w:r w:rsidRPr="00E57030">
              <w:rPr>
                <w:rFonts w:ascii="Times New Roman" w:hAnsi="Times New Roman"/>
                <w:sz w:val="28"/>
                <w:szCs w:val="28"/>
              </w:rPr>
              <w:t>неосвоения</w:t>
            </w:r>
            <w:proofErr w:type="spellEnd"/>
          </w:p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&lt;2&gt;</w:t>
            </w:r>
          </w:p>
        </w:tc>
      </w:tr>
      <w:tr w:rsidR="00837A17" w:rsidRPr="00E57030" w:rsidTr="00E57030">
        <w:trPr>
          <w:trHeight w:val="72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837A17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837A17">
            <w:pPr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837A17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837A17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837A1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837A1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ind w:lef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предусмо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т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рено</w:t>
            </w:r>
          </w:p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муниц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и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 xml:space="preserve">пальной  </w:t>
            </w:r>
          </w:p>
          <w:p w:rsidR="00837A17" w:rsidRPr="00E57030" w:rsidRDefault="004350F5">
            <w:pPr>
              <w:pStyle w:val="ConsPlusCell"/>
              <w:ind w:lef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 xml:space="preserve"> програ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м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мой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ind w:lef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пред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у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смотрено сводной бюдже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т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ной ро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с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писью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ind w:left="-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 xml:space="preserve">факт на отчетную дату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837A17">
            <w:pPr>
              <w:rPr>
                <w:sz w:val="28"/>
                <w:szCs w:val="28"/>
              </w:rPr>
            </w:pPr>
          </w:p>
        </w:tc>
      </w:tr>
      <w:tr w:rsidR="00E57030" w:rsidRPr="00E57030" w:rsidTr="00E570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"/>
          <w:tblHeader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57030" w:rsidRPr="00E57030" w:rsidTr="00E570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E57030" w:rsidRDefault="00495E76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E57030" w:rsidRDefault="00181D94" w:rsidP="000101BB">
            <w:pPr>
              <w:pStyle w:val="ConsPlusCell"/>
              <w:spacing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Подпрограмма</w:t>
            </w:r>
            <w:r w:rsidR="00495E76" w:rsidRPr="00E57030">
              <w:rPr>
                <w:rFonts w:ascii="Times New Roman" w:hAnsi="Times New Roman"/>
                <w:sz w:val="28"/>
                <w:szCs w:val="28"/>
              </w:rPr>
              <w:t xml:space="preserve"> «Разв</w:t>
            </w:r>
            <w:r w:rsidR="00495E76" w:rsidRPr="00E57030">
              <w:rPr>
                <w:rFonts w:ascii="Times New Roman" w:hAnsi="Times New Roman"/>
                <w:sz w:val="28"/>
                <w:szCs w:val="28"/>
              </w:rPr>
              <w:t>и</w:t>
            </w:r>
            <w:r w:rsidR="00495E76" w:rsidRPr="00E57030">
              <w:rPr>
                <w:rFonts w:ascii="Times New Roman" w:hAnsi="Times New Roman"/>
                <w:sz w:val="28"/>
                <w:szCs w:val="28"/>
              </w:rPr>
              <w:t xml:space="preserve">тие </w:t>
            </w:r>
            <w:proofErr w:type="spellStart"/>
            <w:r w:rsidR="000101BB" w:rsidRPr="00E57030">
              <w:rPr>
                <w:rFonts w:ascii="Times New Roman" w:hAnsi="Times New Roman"/>
                <w:sz w:val="28"/>
                <w:szCs w:val="28"/>
              </w:rPr>
              <w:t>под</w:t>
            </w:r>
            <w:r w:rsidR="00495E76" w:rsidRPr="00E57030">
              <w:rPr>
                <w:rFonts w:ascii="Times New Roman" w:hAnsi="Times New Roman"/>
                <w:sz w:val="28"/>
                <w:szCs w:val="28"/>
              </w:rPr>
              <w:t>отрасл</w:t>
            </w:r>
            <w:r w:rsidR="000101BB" w:rsidRPr="00E57030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="00495E76" w:rsidRPr="00E570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01BB" w:rsidRPr="00E57030">
              <w:rPr>
                <w:rFonts w:ascii="Times New Roman" w:hAnsi="Times New Roman"/>
                <w:sz w:val="28"/>
                <w:szCs w:val="28"/>
              </w:rPr>
              <w:t>раст</w:t>
            </w:r>
            <w:r w:rsidR="000101BB" w:rsidRPr="00E57030">
              <w:rPr>
                <w:rFonts w:ascii="Times New Roman" w:hAnsi="Times New Roman"/>
                <w:sz w:val="28"/>
                <w:szCs w:val="28"/>
              </w:rPr>
              <w:t>е</w:t>
            </w:r>
            <w:r w:rsidR="000101BB" w:rsidRPr="00E57030">
              <w:rPr>
                <w:rFonts w:ascii="Times New Roman" w:hAnsi="Times New Roman"/>
                <w:sz w:val="28"/>
                <w:szCs w:val="28"/>
              </w:rPr>
              <w:t>ниеводства, перер</w:t>
            </w:r>
            <w:r w:rsidR="000101BB" w:rsidRPr="00E57030">
              <w:rPr>
                <w:rFonts w:ascii="Times New Roman" w:hAnsi="Times New Roman"/>
                <w:sz w:val="28"/>
                <w:szCs w:val="28"/>
              </w:rPr>
              <w:t>а</w:t>
            </w:r>
            <w:r w:rsidR="000101BB" w:rsidRPr="00E57030">
              <w:rPr>
                <w:rFonts w:ascii="Times New Roman" w:hAnsi="Times New Roman"/>
                <w:sz w:val="28"/>
                <w:szCs w:val="28"/>
              </w:rPr>
              <w:t>ботки и реализации продукции растени</w:t>
            </w:r>
            <w:r w:rsidR="000101BB" w:rsidRPr="00E57030">
              <w:rPr>
                <w:rFonts w:ascii="Times New Roman" w:hAnsi="Times New Roman"/>
                <w:sz w:val="28"/>
                <w:szCs w:val="28"/>
              </w:rPr>
              <w:t>е</w:t>
            </w:r>
            <w:r w:rsidR="000101BB" w:rsidRPr="00E57030">
              <w:rPr>
                <w:rFonts w:ascii="Times New Roman" w:hAnsi="Times New Roman"/>
                <w:sz w:val="28"/>
                <w:szCs w:val="28"/>
              </w:rPr>
              <w:t>водства»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D5C68" w:rsidRDefault="00495E76" w:rsidP="00FD5C68">
            <w:pPr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Заместитель гл</w:t>
            </w:r>
            <w:r w:rsidRPr="00E57030">
              <w:rPr>
                <w:sz w:val="28"/>
                <w:szCs w:val="28"/>
              </w:rPr>
              <w:t>а</w:t>
            </w:r>
            <w:r w:rsidRPr="00E57030">
              <w:rPr>
                <w:sz w:val="28"/>
                <w:szCs w:val="28"/>
              </w:rPr>
              <w:t>вы Администр</w:t>
            </w:r>
            <w:r w:rsidRPr="00E57030">
              <w:rPr>
                <w:sz w:val="28"/>
                <w:szCs w:val="28"/>
              </w:rPr>
              <w:t>а</w:t>
            </w:r>
            <w:r w:rsidRPr="00E57030">
              <w:rPr>
                <w:sz w:val="28"/>
                <w:szCs w:val="28"/>
              </w:rPr>
              <w:t>ции Песчаноко</w:t>
            </w:r>
            <w:r w:rsidRPr="00E57030">
              <w:rPr>
                <w:sz w:val="28"/>
                <w:szCs w:val="28"/>
              </w:rPr>
              <w:t>п</w:t>
            </w:r>
            <w:r w:rsidRPr="00E57030">
              <w:rPr>
                <w:sz w:val="28"/>
                <w:szCs w:val="28"/>
              </w:rPr>
              <w:t>ского района по сельскому хозя</w:t>
            </w:r>
            <w:r w:rsidRPr="00E57030">
              <w:rPr>
                <w:sz w:val="28"/>
                <w:szCs w:val="28"/>
              </w:rPr>
              <w:t>й</w:t>
            </w:r>
            <w:r w:rsidRPr="00E57030">
              <w:rPr>
                <w:sz w:val="28"/>
                <w:szCs w:val="28"/>
              </w:rPr>
              <w:t>ству и вопросам муниципального хозяйства</w:t>
            </w:r>
          </w:p>
          <w:p w:rsidR="00495E76" w:rsidRPr="00E57030" w:rsidRDefault="00495E76" w:rsidP="00FD5C68">
            <w:pPr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E57030" w:rsidRDefault="001A74BC" w:rsidP="001A74BC">
            <w:pPr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Высокий уровень ф</w:t>
            </w:r>
            <w:r w:rsidRPr="00E57030">
              <w:rPr>
                <w:sz w:val="28"/>
                <w:szCs w:val="28"/>
              </w:rPr>
              <w:t>и</w:t>
            </w:r>
            <w:r w:rsidRPr="00E57030">
              <w:rPr>
                <w:sz w:val="28"/>
                <w:szCs w:val="28"/>
              </w:rPr>
              <w:t>нансовой устойчивости сельскох</w:t>
            </w:r>
            <w:r w:rsidRPr="00E57030">
              <w:rPr>
                <w:sz w:val="28"/>
                <w:szCs w:val="28"/>
              </w:rPr>
              <w:t>о</w:t>
            </w:r>
            <w:r w:rsidRPr="00E57030">
              <w:rPr>
                <w:sz w:val="28"/>
                <w:szCs w:val="28"/>
              </w:rPr>
              <w:t>зяйственных товаропрои</w:t>
            </w:r>
            <w:r w:rsidRPr="00E57030">
              <w:rPr>
                <w:sz w:val="28"/>
                <w:szCs w:val="28"/>
              </w:rPr>
              <w:t>з</w:t>
            </w:r>
            <w:r w:rsidRPr="00E57030">
              <w:rPr>
                <w:sz w:val="28"/>
                <w:szCs w:val="28"/>
              </w:rPr>
              <w:t>водителей. Рост показ</w:t>
            </w:r>
            <w:r w:rsidRPr="00E57030">
              <w:rPr>
                <w:sz w:val="28"/>
                <w:szCs w:val="28"/>
              </w:rPr>
              <w:t>а</w:t>
            </w:r>
            <w:r w:rsidRPr="00E57030">
              <w:rPr>
                <w:sz w:val="28"/>
                <w:szCs w:val="28"/>
              </w:rPr>
              <w:lastRenderedPageBreak/>
              <w:t>телей по в</w:t>
            </w:r>
            <w:r w:rsidRPr="00E57030">
              <w:rPr>
                <w:sz w:val="28"/>
                <w:szCs w:val="28"/>
              </w:rPr>
              <w:t>а</w:t>
            </w:r>
            <w:r w:rsidRPr="00E57030">
              <w:rPr>
                <w:sz w:val="28"/>
                <w:szCs w:val="28"/>
              </w:rPr>
              <w:t>ловому объ</w:t>
            </w:r>
            <w:r w:rsidRPr="00E57030">
              <w:rPr>
                <w:sz w:val="28"/>
                <w:szCs w:val="28"/>
              </w:rPr>
              <w:t>е</w:t>
            </w:r>
            <w:r w:rsidRPr="00E57030">
              <w:rPr>
                <w:sz w:val="28"/>
                <w:szCs w:val="28"/>
              </w:rPr>
              <w:t>му продукции сельского х</w:t>
            </w:r>
            <w:r w:rsidRPr="00E57030">
              <w:rPr>
                <w:sz w:val="28"/>
                <w:szCs w:val="28"/>
              </w:rPr>
              <w:t>о</w:t>
            </w:r>
            <w:r w:rsidRPr="00E57030">
              <w:rPr>
                <w:sz w:val="28"/>
                <w:szCs w:val="28"/>
              </w:rPr>
              <w:t>зяйства.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E57030" w:rsidRDefault="00495E76" w:rsidP="009E7AD2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 w:rsidR="009E7AD2" w:rsidRPr="00E570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E57030" w:rsidRDefault="00495E76" w:rsidP="009E7AD2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202</w:t>
            </w:r>
            <w:r w:rsidR="009E7AD2" w:rsidRPr="00E570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E57030" w:rsidRDefault="009E7AD2">
            <w:pPr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16550,0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E57030" w:rsidRDefault="009E7AD2">
            <w:pPr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16550,0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E57030" w:rsidRDefault="00495E76" w:rsidP="009E7AD2">
            <w:pPr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</w:t>
            </w:r>
            <w:r w:rsidR="009E7AD2" w:rsidRPr="00E57030">
              <w:rPr>
                <w:sz w:val="28"/>
                <w:szCs w:val="28"/>
              </w:rPr>
              <w:t>6550,0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E57030" w:rsidRDefault="00495E76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030" w:rsidRPr="00E57030" w:rsidTr="00E570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95E76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181D94" w:rsidP="00181D94">
            <w:pPr>
              <w:widowControl w:val="0"/>
              <w:spacing w:line="18" w:lineRule="atLeast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 xml:space="preserve"> Подпрограмма</w:t>
            </w:r>
            <w:r w:rsidR="00B45D61" w:rsidRPr="00E57030">
              <w:rPr>
                <w:sz w:val="28"/>
                <w:szCs w:val="28"/>
              </w:rPr>
              <w:t xml:space="preserve"> «Обе</w:t>
            </w:r>
            <w:r w:rsidR="00B45D61" w:rsidRPr="00E57030">
              <w:rPr>
                <w:sz w:val="28"/>
                <w:szCs w:val="28"/>
              </w:rPr>
              <w:t>с</w:t>
            </w:r>
            <w:r w:rsidR="00B45D61" w:rsidRPr="00E57030">
              <w:rPr>
                <w:sz w:val="28"/>
                <w:szCs w:val="28"/>
              </w:rPr>
              <w:t>печение реализации</w:t>
            </w:r>
            <w:r w:rsidR="004350F5" w:rsidRPr="00E57030">
              <w:rPr>
                <w:sz w:val="28"/>
                <w:szCs w:val="28"/>
              </w:rPr>
              <w:t xml:space="preserve"> муниципальной пр</w:t>
            </w:r>
            <w:r w:rsidR="004350F5" w:rsidRPr="00E57030">
              <w:rPr>
                <w:sz w:val="28"/>
                <w:szCs w:val="28"/>
              </w:rPr>
              <w:t>о</w:t>
            </w:r>
            <w:r w:rsidR="004350F5" w:rsidRPr="00E57030">
              <w:rPr>
                <w:sz w:val="28"/>
                <w:szCs w:val="28"/>
              </w:rPr>
              <w:t>граммы Песчаноко</w:t>
            </w:r>
            <w:r w:rsidR="004350F5" w:rsidRPr="00E57030">
              <w:rPr>
                <w:sz w:val="28"/>
                <w:szCs w:val="28"/>
              </w:rPr>
              <w:t>п</w:t>
            </w:r>
            <w:r w:rsidR="004350F5" w:rsidRPr="00E57030">
              <w:rPr>
                <w:sz w:val="28"/>
                <w:szCs w:val="28"/>
              </w:rPr>
              <w:t xml:space="preserve">ского </w:t>
            </w:r>
            <w:r w:rsidR="00B45D61" w:rsidRPr="00E57030">
              <w:rPr>
                <w:sz w:val="28"/>
                <w:szCs w:val="28"/>
              </w:rPr>
              <w:t>района «Разв</w:t>
            </w:r>
            <w:r w:rsidR="00B45D61" w:rsidRPr="00E57030">
              <w:rPr>
                <w:sz w:val="28"/>
                <w:szCs w:val="28"/>
              </w:rPr>
              <w:t>и</w:t>
            </w:r>
            <w:r w:rsidR="00B45D61" w:rsidRPr="00E57030">
              <w:rPr>
                <w:sz w:val="28"/>
                <w:szCs w:val="28"/>
              </w:rPr>
              <w:t xml:space="preserve">тие </w:t>
            </w:r>
            <w:r w:rsidR="004350F5" w:rsidRPr="00E57030">
              <w:rPr>
                <w:sz w:val="28"/>
                <w:szCs w:val="28"/>
              </w:rPr>
              <w:t>сельского хозя</w:t>
            </w:r>
            <w:r w:rsidR="00B45D61" w:rsidRPr="00E57030">
              <w:rPr>
                <w:sz w:val="28"/>
                <w:szCs w:val="28"/>
              </w:rPr>
              <w:t>й</w:t>
            </w:r>
            <w:r w:rsidR="00B45D61" w:rsidRPr="00E57030">
              <w:rPr>
                <w:sz w:val="28"/>
                <w:szCs w:val="28"/>
              </w:rPr>
              <w:t>ства и регулирование рынков сельскохозя</w:t>
            </w:r>
            <w:r w:rsidR="00B45D61" w:rsidRPr="00E57030">
              <w:rPr>
                <w:sz w:val="28"/>
                <w:szCs w:val="28"/>
              </w:rPr>
              <w:t>й</w:t>
            </w:r>
            <w:r w:rsidR="00B45D61" w:rsidRPr="00E57030">
              <w:rPr>
                <w:sz w:val="28"/>
                <w:szCs w:val="28"/>
              </w:rPr>
              <w:t xml:space="preserve">ственной продукции, сырья </w:t>
            </w:r>
            <w:r w:rsidR="004350F5" w:rsidRPr="00E57030">
              <w:rPr>
                <w:sz w:val="28"/>
                <w:szCs w:val="28"/>
              </w:rPr>
              <w:t>и продовол</w:t>
            </w:r>
            <w:r w:rsidR="004350F5" w:rsidRPr="00E57030">
              <w:rPr>
                <w:sz w:val="28"/>
                <w:szCs w:val="28"/>
              </w:rPr>
              <w:t>ь</w:t>
            </w:r>
            <w:r w:rsidR="004350F5" w:rsidRPr="00E57030">
              <w:rPr>
                <w:sz w:val="28"/>
                <w:szCs w:val="28"/>
              </w:rPr>
              <w:t>ствия»</w:t>
            </w:r>
            <w:r w:rsidR="004C4731" w:rsidRPr="00E570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957E8E" w:rsidP="00957E8E">
            <w:pPr>
              <w:pStyle w:val="ConsPlusCell"/>
              <w:spacing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Заместитель гл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а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вы Администр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а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ции Песчаноко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ского района по сельскому хозя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й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 xml:space="preserve">ству и вопросам муниципального хозяйства </w:t>
            </w:r>
            <w:r w:rsidR="00FD5C68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1A74BC" w:rsidP="001A74BC">
            <w:pPr>
              <w:spacing w:line="18" w:lineRule="atLeast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Обеспечено освоение л</w:t>
            </w:r>
            <w:r w:rsidRPr="00E57030">
              <w:rPr>
                <w:sz w:val="28"/>
                <w:szCs w:val="28"/>
              </w:rPr>
              <w:t>и</w:t>
            </w:r>
            <w:r w:rsidRPr="00E57030">
              <w:rPr>
                <w:sz w:val="28"/>
                <w:szCs w:val="28"/>
              </w:rPr>
              <w:t>митов бю</w:t>
            </w:r>
            <w:r w:rsidRPr="00E57030">
              <w:rPr>
                <w:sz w:val="28"/>
                <w:szCs w:val="28"/>
              </w:rPr>
              <w:t>д</w:t>
            </w:r>
            <w:r w:rsidRPr="00E57030">
              <w:rPr>
                <w:sz w:val="28"/>
                <w:szCs w:val="28"/>
              </w:rPr>
              <w:t>жетных сре</w:t>
            </w:r>
            <w:proofErr w:type="gramStart"/>
            <w:r w:rsidRPr="00E57030">
              <w:rPr>
                <w:sz w:val="28"/>
                <w:szCs w:val="28"/>
              </w:rPr>
              <w:t>дств в с</w:t>
            </w:r>
            <w:proofErr w:type="gramEnd"/>
            <w:r w:rsidRPr="00E57030">
              <w:rPr>
                <w:sz w:val="28"/>
                <w:szCs w:val="28"/>
              </w:rPr>
              <w:t>о</w:t>
            </w:r>
            <w:r w:rsidRPr="00E57030">
              <w:rPr>
                <w:sz w:val="28"/>
                <w:szCs w:val="28"/>
              </w:rPr>
              <w:t>ответствии с фактической потребн</w:t>
            </w:r>
            <w:r w:rsidRPr="00E57030">
              <w:rPr>
                <w:sz w:val="28"/>
                <w:szCs w:val="28"/>
              </w:rPr>
              <w:t>о</w:t>
            </w:r>
            <w:r w:rsidRPr="00E57030">
              <w:rPr>
                <w:sz w:val="28"/>
                <w:szCs w:val="28"/>
              </w:rPr>
              <w:t>стью по в</w:t>
            </w:r>
            <w:r w:rsidRPr="00E57030">
              <w:rPr>
                <w:sz w:val="28"/>
                <w:szCs w:val="28"/>
              </w:rPr>
              <w:t>ы</w:t>
            </w:r>
            <w:r w:rsidRPr="00E57030">
              <w:rPr>
                <w:sz w:val="28"/>
                <w:szCs w:val="28"/>
              </w:rPr>
              <w:t>полнению, запланир</w:t>
            </w:r>
            <w:r w:rsidRPr="00E57030">
              <w:rPr>
                <w:sz w:val="28"/>
                <w:szCs w:val="28"/>
              </w:rPr>
              <w:t>о</w:t>
            </w:r>
            <w:r w:rsidRPr="00E57030">
              <w:rPr>
                <w:sz w:val="28"/>
                <w:szCs w:val="28"/>
              </w:rPr>
              <w:t>ванных мер</w:t>
            </w:r>
            <w:r w:rsidRPr="00E57030">
              <w:rPr>
                <w:sz w:val="28"/>
                <w:szCs w:val="28"/>
              </w:rPr>
              <w:t>о</w:t>
            </w:r>
            <w:r w:rsidRPr="00E57030">
              <w:rPr>
                <w:sz w:val="28"/>
                <w:szCs w:val="28"/>
              </w:rPr>
              <w:t>приятий, направле</w:t>
            </w:r>
            <w:r w:rsidRPr="00E57030">
              <w:rPr>
                <w:sz w:val="28"/>
                <w:szCs w:val="28"/>
              </w:rPr>
              <w:t>н</w:t>
            </w:r>
            <w:r w:rsidRPr="00E57030">
              <w:rPr>
                <w:sz w:val="28"/>
                <w:szCs w:val="28"/>
              </w:rPr>
              <w:t>ных на по</w:t>
            </w:r>
            <w:r w:rsidRPr="00E57030">
              <w:rPr>
                <w:sz w:val="28"/>
                <w:szCs w:val="28"/>
              </w:rPr>
              <w:t>д</w:t>
            </w:r>
            <w:r w:rsidRPr="00E57030">
              <w:rPr>
                <w:sz w:val="28"/>
                <w:szCs w:val="28"/>
              </w:rPr>
              <w:t>держку агр</w:t>
            </w:r>
            <w:r w:rsidRPr="00E57030">
              <w:rPr>
                <w:sz w:val="28"/>
                <w:szCs w:val="28"/>
              </w:rPr>
              <w:t>о</w:t>
            </w:r>
            <w:r w:rsidRPr="00E57030">
              <w:rPr>
                <w:sz w:val="28"/>
                <w:szCs w:val="28"/>
              </w:rPr>
              <w:t>промышле</w:t>
            </w:r>
            <w:r w:rsidRPr="00E57030">
              <w:rPr>
                <w:sz w:val="28"/>
                <w:szCs w:val="28"/>
              </w:rPr>
              <w:t>н</w:t>
            </w:r>
            <w:r w:rsidRPr="00E57030">
              <w:rPr>
                <w:sz w:val="28"/>
                <w:szCs w:val="28"/>
              </w:rPr>
              <w:t>ного ко</w:t>
            </w:r>
            <w:r w:rsidRPr="00E57030">
              <w:rPr>
                <w:sz w:val="28"/>
                <w:szCs w:val="28"/>
              </w:rPr>
              <w:t>м</w:t>
            </w:r>
            <w:r w:rsidRPr="00E57030">
              <w:rPr>
                <w:sz w:val="28"/>
                <w:szCs w:val="28"/>
              </w:rPr>
              <w:t>плекса Пе</w:t>
            </w:r>
            <w:r w:rsidRPr="00E57030">
              <w:rPr>
                <w:sz w:val="28"/>
                <w:szCs w:val="28"/>
              </w:rPr>
              <w:t>с</w:t>
            </w:r>
            <w:r w:rsidRPr="00E57030">
              <w:rPr>
                <w:sz w:val="28"/>
                <w:szCs w:val="28"/>
              </w:rPr>
              <w:t>чанокопского района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9E7AD2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4350F5" w:rsidP="009E7AD2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2</w:t>
            </w:r>
            <w:r w:rsidR="00310DB3" w:rsidRPr="00E57030">
              <w:rPr>
                <w:rFonts w:ascii="Times New Roman" w:hAnsi="Times New Roman"/>
                <w:sz w:val="28"/>
                <w:szCs w:val="28"/>
              </w:rPr>
              <w:t>02</w:t>
            </w:r>
            <w:r w:rsidR="009E7AD2" w:rsidRPr="00E570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9E7AD2" w:rsidP="00E57030">
            <w:pPr>
              <w:jc w:val="center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1869,6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9E7AD2" w:rsidP="00E57030">
            <w:pPr>
              <w:jc w:val="center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1869,6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856101" w:rsidP="00E57030">
            <w:pPr>
              <w:jc w:val="center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</w:t>
            </w:r>
            <w:r w:rsidR="009E7AD2" w:rsidRPr="00E57030">
              <w:rPr>
                <w:sz w:val="28"/>
                <w:szCs w:val="28"/>
              </w:rPr>
              <w:t>764,8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E57030" w:rsidRDefault="00181D94" w:rsidP="00914EF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104,8</w:t>
            </w:r>
            <w:r w:rsidR="00914EF2" w:rsidRPr="00E57030">
              <w:rPr>
                <w:rFonts w:ascii="Times New Roman" w:hAnsi="Times New Roman"/>
                <w:sz w:val="24"/>
                <w:szCs w:val="24"/>
              </w:rPr>
              <w:t>(экономия средств о</w:t>
            </w:r>
            <w:r w:rsidR="00914EF2" w:rsidRPr="00E57030">
              <w:rPr>
                <w:rFonts w:ascii="Times New Roman" w:hAnsi="Times New Roman"/>
                <w:sz w:val="24"/>
                <w:szCs w:val="24"/>
              </w:rPr>
              <w:t>б</w:t>
            </w:r>
            <w:r w:rsidR="00914EF2" w:rsidRPr="00E57030">
              <w:rPr>
                <w:rFonts w:ascii="Times New Roman" w:hAnsi="Times New Roman"/>
                <w:sz w:val="24"/>
                <w:szCs w:val="24"/>
              </w:rPr>
              <w:t>ластного бюджета в результате отсутствия в штате агрон</w:t>
            </w:r>
            <w:r w:rsidR="00914EF2" w:rsidRPr="00E57030">
              <w:rPr>
                <w:rFonts w:ascii="Times New Roman" w:hAnsi="Times New Roman"/>
                <w:sz w:val="24"/>
                <w:szCs w:val="24"/>
              </w:rPr>
              <w:t>о</w:t>
            </w:r>
            <w:r w:rsidR="00914EF2" w:rsidRPr="00E57030">
              <w:rPr>
                <w:rFonts w:ascii="Times New Roman" w:hAnsi="Times New Roman"/>
                <w:sz w:val="24"/>
                <w:szCs w:val="24"/>
              </w:rPr>
              <w:t>ма)</w:t>
            </w:r>
          </w:p>
        </w:tc>
      </w:tr>
      <w:tr w:rsidR="00E57030" w:rsidRPr="00E57030" w:rsidTr="00E570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9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E7AD2" w:rsidRPr="00E57030" w:rsidRDefault="009E7AD2">
            <w:pPr>
              <w:pStyle w:val="ConsPlusCell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E7AD2" w:rsidRPr="00E57030" w:rsidRDefault="009E7AD2" w:rsidP="001A74BC">
            <w:pPr>
              <w:widowControl w:val="0"/>
              <w:spacing w:after="5040" w:line="18" w:lineRule="atLeast"/>
              <w:jc w:val="both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Основное мероприятие   Содержание аппаратов управления отве</w:t>
            </w:r>
            <w:r w:rsidRPr="00E57030">
              <w:rPr>
                <w:sz w:val="28"/>
                <w:szCs w:val="28"/>
              </w:rPr>
              <w:t>т</w:t>
            </w:r>
            <w:r w:rsidRPr="00E57030">
              <w:rPr>
                <w:sz w:val="28"/>
                <w:szCs w:val="28"/>
              </w:rPr>
              <w:t>ственного  исполнит</w:t>
            </w:r>
            <w:r w:rsidRPr="00E57030">
              <w:rPr>
                <w:sz w:val="28"/>
                <w:szCs w:val="28"/>
              </w:rPr>
              <w:t>е</w:t>
            </w:r>
            <w:r w:rsidRPr="00E57030">
              <w:rPr>
                <w:sz w:val="28"/>
                <w:szCs w:val="28"/>
              </w:rPr>
              <w:t>ля и участ</w:t>
            </w:r>
            <w:r w:rsidR="00E57030">
              <w:rPr>
                <w:sz w:val="28"/>
                <w:szCs w:val="28"/>
              </w:rPr>
              <w:t xml:space="preserve">ников </w:t>
            </w:r>
            <w:r w:rsidR="001A74BC" w:rsidRPr="00E57030">
              <w:rPr>
                <w:sz w:val="28"/>
                <w:szCs w:val="28"/>
              </w:rPr>
              <w:t>мун</w:t>
            </w:r>
            <w:r w:rsidR="001A74BC" w:rsidRPr="00E57030">
              <w:rPr>
                <w:sz w:val="28"/>
                <w:szCs w:val="28"/>
              </w:rPr>
              <w:t>и</w:t>
            </w:r>
            <w:r w:rsidR="001A74BC" w:rsidRPr="00E57030">
              <w:rPr>
                <w:sz w:val="28"/>
                <w:szCs w:val="28"/>
              </w:rPr>
              <w:t>ципальной</w:t>
            </w:r>
            <w:r w:rsidRPr="00E57030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E7AD2" w:rsidRPr="00E57030" w:rsidRDefault="009E7AD2" w:rsidP="00957E8E">
            <w:pPr>
              <w:pStyle w:val="ConsPlusCell"/>
              <w:spacing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Заместитель гл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а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вы Администр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а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ции Песчаноко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ского района по сельскому хозя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й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 xml:space="preserve">ству и вопросам муниципального хозяйства </w:t>
            </w:r>
          </w:p>
          <w:p w:rsidR="009E7AD2" w:rsidRPr="00E57030" w:rsidRDefault="009E7AD2" w:rsidP="00957E8E">
            <w:pPr>
              <w:pStyle w:val="ConsPlusCell"/>
              <w:spacing w:line="18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E7AD2" w:rsidRPr="00E57030" w:rsidRDefault="009E7AD2" w:rsidP="001A74BC">
            <w:pPr>
              <w:spacing w:line="18" w:lineRule="atLeast"/>
              <w:rPr>
                <w:rFonts w:asciiTheme="minorHAnsi" w:hAnsiTheme="minorHAnsi"/>
                <w:sz w:val="28"/>
                <w:szCs w:val="28"/>
              </w:rPr>
            </w:pPr>
            <w:r w:rsidRPr="00E57030">
              <w:rPr>
                <w:rFonts w:ascii="TimesNewRomanPSMT" w:hAnsi="TimesNewRomanPSMT"/>
                <w:sz w:val="28"/>
                <w:szCs w:val="28"/>
              </w:rPr>
              <w:t xml:space="preserve">Создание условий для достижения целей </w:t>
            </w:r>
            <w:r w:rsidR="001A74BC" w:rsidRPr="00E57030">
              <w:rPr>
                <w:rFonts w:ascii="TimesNewRomanPSMT" w:hAnsi="TimesNewRomanPSMT"/>
                <w:sz w:val="28"/>
                <w:szCs w:val="28"/>
              </w:rPr>
              <w:t>мун</w:t>
            </w:r>
            <w:r w:rsidR="001A74BC" w:rsidRPr="00E57030">
              <w:rPr>
                <w:rFonts w:ascii="TimesNewRomanPSMT" w:hAnsi="TimesNewRomanPSMT"/>
                <w:sz w:val="28"/>
                <w:szCs w:val="28"/>
              </w:rPr>
              <w:t>и</w:t>
            </w:r>
            <w:r w:rsidR="001A74BC" w:rsidRPr="00E57030">
              <w:rPr>
                <w:rFonts w:ascii="TimesNewRomanPSMT" w:hAnsi="TimesNewRomanPSMT"/>
                <w:sz w:val="28"/>
                <w:szCs w:val="28"/>
              </w:rPr>
              <w:t>ципальной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 xml:space="preserve"> программы. Повышение эффективн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о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сти бюдже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т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ных расходов на оказание госуда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р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ственной поддержки агропромы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ш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ленного ко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м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плекса и с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о</w:t>
            </w:r>
            <w:r w:rsidRPr="00E57030">
              <w:rPr>
                <w:rFonts w:ascii="TimesNewRomanPSMT" w:hAnsi="TimesNewRomanPSMT"/>
                <w:sz w:val="28"/>
                <w:szCs w:val="28"/>
              </w:rPr>
              <w:t>циального раз</w:t>
            </w:r>
            <w:r w:rsidR="00167D84" w:rsidRPr="00E57030">
              <w:rPr>
                <w:rFonts w:ascii="TimesNewRomanPSMT" w:hAnsi="TimesNewRomanPSMT"/>
                <w:sz w:val="28"/>
                <w:szCs w:val="28"/>
              </w:rPr>
              <w:t>вития с</w:t>
            </w:r>
            <w:r w:rsidR="00167D84" w:rsidRPr="00E57030">
              <w:rPr>
                <w:rFonts w:ascii="TimesNewRomanPSMT" w:hAnsi="TimesNewRomanPSMT"/>
                <w:sz w:val="28"/>
                <w:szCs w:val="28"/>
              </w:rPr>
              <w:t>е</w:t>
            </w:r>
            <w:r w:rsidR="00167D84" w:rsidRPr="00E57030">
              <w:rPr>
                <w:rFonts w:ascii="TimesNewRomanPSMT" w:hAnsi="TimesNewRomanPSMT"/>
                <w:sz w:val="28"/>
                <w:szCs w:val="28"/>
              </w:rPr>
              <w:t>ла.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E7AD2" w:rsidRPr="00E57030" w:rsidRDefault="009E7AD2" w:rsidP="009E7AD2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E7AD2" w:rsidRPr="00E57030" w:rsidRDefault="009E7AD2" w:rsidP="009E7AD2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E7AD2" w:rsidRPr="00E57030" w:rsidRDefault="009E7AD2" w:rsidP="00E57030">
            <w:pPr>
              <w:jc w:val="center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1869,6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E7AD2" w:rsidRPr="00E57030" w:rsidRDefault="009E7AD2" w:rsidP="00E57030">
            <w:pPr>
              <w:jc w:val="center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1869,6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E7AD2" w:rsidRPr="00E57030" w:rsidRDefault="009E7AD2" w:rsidP="00E57030">
            <w:pPr>
              <w:jc w:val="center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1764,8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E7AD2" w:rsidRPr="00E57030" w:rsidRDefault="00E05663" w:rsidP="00E57030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104,8</w:t>
            </w:r>
          </w:p>
        </w:tc>
      </w:tr>
      <w:tr w:rsidR="00E57030" w:rsidRPr="00E57030" w:rsidTr="00E570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4EF2" w:rsidRPr="00E57030" w:rsidRDefault="00914EF2">
            <w:pPr>
              <w:pStyle w:val="ConsPlusCell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4EF2" w:rsidRPr="00E57030" w:rsidRDefault="00914EF2" w:rsidP="00E57030">
            <w:pPr>
              <w:pStyle w:val="ConsPlusCell"/>
              <w:spacing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Итого по муниципал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ь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ной</w:t>
            </w:r>
            <w:r w:rsidR="00E570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30">
              <w:rPr>
                <w:rFonts w:ascii="Times New Roman" w:hAnsi="Times New Roman"/>
                <w:sz w:val="28"/>
                <w:szCs w:val="28"/>
              </w:rPr>
              <w:t>программе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4EF2" w:rsidRPr="00E57030" w:rsidRDefault="00914EF2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4EF2" w:rsidRPr="00E57030" w:rsidRDefault="00914EF2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4EF2" w:rsidRPr="00E57030" w:rsidRDefault="00914EF2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4EF2" w:rsidRPr="00E57030" w:rsidRDefault="00914EF2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4EF2" w:rsidRPr="00E57030" w:rsidRDefault="00914EF2" w:rsidP="00E57030">
            <w:pPr>
              <w:jc w:val="center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18419,6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4EF2" w:rsidRPr="00E57030" w:rsidRDefault="00914EF2" w:rsidP="00E57030">
            <w:pPr>
              <w:jc w:val="center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18419,6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4EF2" w:rsidRPr="00E57030" w:rsidRDefault="00914EF2" w:rsidP="00E57030">
            <w:pPr>
              <w:jc w:val="center"/>
              <w:rPr>
                <w:sz w:val="28"/>
                <w:szCs w:val="28"/>
              </w:rPr>
            </w:pPr>
            <w:r w:rsidRPr="00E57030">
              <w:rPr>
                <w:sz w:val="28"/>
                <w:szCs w:val="28"/>
              </w:rPr>
              <w:t>18314,8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4EF2" w:rsidRPr="00E57030" w:rsidRDefault="00167D84" w:rsidP="00E57030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030">
              <w:rPr>
                <w:rFonts w:ascii="Times New Roman" w:hAnsi="Times New Roman"/>
                <w:sz w:val="28"/>
                <w:szCs w:val="28"/>
              </w:rPr>
              <w:t>104,8</w:t>
            </w:r>
          </w:p>
        </w:tc>
      </w:tr>
    </w:tbl>
    <w:p w:rsidR="00E57030" w:rsidRDefault="00E57030">
      <w:pPr>
        <w:spacing w:line="228" w:lineRule="auto"/>
        <w:jc w:val="both"/>
        <w:rPr>
          <w:sz w:val="28"/>
          <w:szCs w:val="28"/>
        </w:rPr>
      </w:pPr>
    </w:p>
    <w:p w:rsidR="00FD5C68" w:rsidRDefault="00FD5C68">
      <w:pPr>
        <w:spacing w:line="228" w:lineRule="auto"/>
        <w:jc w:val="both"/>
        <w:rPr>
          <w:sz w:val="28"/>
          <w:szCs w:val="28"/>
        </w:rPr>
      </w:pPr>
    </w:p>
    <w:p w:rsidR="00837A17" w:rsidRPr="00E57030" w:rsidRDefault="004350F5">
      <w:pPr>
        <w:spacing w:line="228" w:lineRule="auto"/>
        <w:jc w:val="both"/>
        <w:rPr>
          <w:sz w:val="28"/>
          <w:szCs w:val="28"/>
        </w:rPr>
      </w:pPr>
      <w:r w:rsidRPr="00E57030">
        <w:rPr>
          <w:sz w:val="28"/>
          <w:szCs w:val="28"/>
        </w:rPr>
        <w:t>Уп</w:t>
      </w:r>
      <w:r w:rsidR="00B45D61" w:rsidRPr="00E57030">
        <w:rPr>
          <w:sz w:val="28"/>
          <w:szCs w:val="28"/>
        </w:rPr>
        <w:t xml:space="preserve">равляющий </w:t>
      </w:r>
      <w:r w:rsidRPr="00E57030">
        <w:rPr>
          <w:sz w:val="28"/>
          <w:szCs w:val="28"/>
        </w:rPr>
        <w:t>делами</w:t>
      </w:r>
    </w:p>
    <w:p w:rsidR="00837A17" w:rsidRPr="00E57030" w:rsidRDefault="004350F5">
      <w:pPr>
        <w:spacing w:line="228" w:lineRule="auto"/>
        <w:jc w:val="both"/>
        <w:rPr>
          <w:sz w:val="28"/>
          <w:szCs w:val="28"/>
        </w:rPr>
      </w:pPr>
      <w:r w:rsidRPr="00E57030">
        <w:rPr>
          <w:sz w:val="28"/>
          <w:szCs w:val="28"/>
        </w:rPr>
        <w:t xml:space="preserve">Администрации района                                                                                                            </w:t>
      </w:r>
      <w:r w:rsidR="004C4731" w:rsidRPr="00E57030">
        <w:rPr>
          <w:sz w:val="28"/>
          <w:szCs w:val="28"/>
        </w:rPr>
        <w:t xml:space="preserve">                   </w:t>
      </w:r>
      <w:r w:rsidR="00914EF2" w:rsidRPr="00E57030">
        <w:rPr>
          <w:sz w:val="28"/>
          <w:szCs w:val="28"/>
        </w:rPr>
        <w:t xml:space="preserve">      О.В. Купина</w:t>
      </w:r>
    </w:p>
    <w:sectPr w:rsidR="00837A17" w:rsidRPr="00E57030" w:rsidSect="00FD5C68">
      <w:headerReference w:type="default" r:id="rId13"/>
      <w:pgSz w:w="16838" w:h="11906" w:orient="landscape"/>
      <w:pgMar w:top="1701" w:right="851" w:bottom="426" w:left="992" w:header="397" w:footer="5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9B" w:rsidRDefault="00D4789B">
      <w:r>
        <w:separator/>
      </w:r>
    </w:p>
  </w:endnote>
  <w:endnote w:type="continuationSeparator" w:id="0">
    <w:p w:rsidR="00D4789B" w:rsidRDefault="00D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89B" w:rsidRDefault="00D4789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357EE">
      <w:rPr>
        <w:noProof/>
      </w:rPr>
      <w:t>2</w:t>
    </w:r>
    <w:r>
      <w:fldChar w:fldCharType="end"/>
    </w:r>
  </w:p>
  <w:p w:rsidR="00D4789B" w:rsidRDefault="00D4789B">
    <w:pPr>
      <w:pStyle w:val="af"/>
      <w:jc w:val="right"/>
    </w:pPr>
  </w:p>
  <w:p w:rsidR="00D4789B" w:rsidRDefault="00D4789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566086"/>
      <w:docPartObj>
        <w:docPartGallery w:val="Page Numbers (Bottom of Page)"/>
        <w:docPartUnique/>
      </w:docPartObj>
    </w:sdtPr>
    <w:sdtEndPr/>
    <w:sdtContent>
      <w:p w:rsidR="00D4789B" w:rsidRDefault="00D4789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7EE">
          <w:rPr>
            <w:noProof/>
          </w:rPr>
          <w:t>1</w:t>
        </w:r>
        <w:r>
          <w:fldChar w:fldCharType="end"/>
        </w:r>
      </w:p>
    </w:sdtContent>
  </w:sdt>
  <w:p w:rsidR="00D4789B" w:rsidRDefault="00D4789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9B" w:rsidRDefault="00D4789B">
      <w:r>
        <w:separator/>
      </w:r>
    </w:p>
  </w:footnote>
  <w:footnote w:type="continuationSeparator" w:id="0">
    <w:p w:rsidR="00D4789B" w:rsidRDefault="00D47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89B" w:rsidRDefault="00D4789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89B" w:rsidRDefault="00D478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77E9B"/>
    <w:multiLevelType w:val="multilevel"/>
    <w:tmpl w:val="A1500B5E"/>
    <w:lvl w:ilvl="0">
      <w:start w:val="2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17"/>
    <w:rsid w:val="00000885"/>
    <w:rsid w:val="00003693"/>
    <w:rsid w:val="0000432D"/>
    <w:rsid w:val="000101BB"/>
    <w:rsid w:val="000350E3"/>
    <w:rsid w:val="000420C0"/>
    <w:rsid w:val="0006425F"/>
    <w:rsid w:val="00081C17"/>
    <w:rsid w:val="000A3FC4"/>
    <w:rsid w:val="000D05D3"/>
    <w:rsid w:val="000D3DF8"/>
    <w:rsid w:val="000D5C64"/>
    <w:rsid w:val="000E0703"/>
    <w:rsid w:val="000E1B25"/>
    <w:rsid w:val="000F2D5B"/>
    <w:rsid w:val="00134DD8"/>
    <w:rsid w:val="00140A4D"/>
    <w:rsid w:val="00147AE4"/>
    <w:rsid w:val="00167D84"/>
    <w:rsid w:val="00173DD2"/>
    <w:rsid w:val="001814BF"/>
    <w:rsid w:val="00181D94"/>
    <w:rsid w:val="0019550E"/>
    <w:rsid w:val="001A2D42"/>
    <w:rsid w:val="001A573B"/>
    <w:rsid w:val="001A74BC"/>
    <w:rsid w:val="001B3B21"/>
    <w:rsid w:val="001E09B2"/>
    <w:rsid w:val="001F2672"/>
    <w:rsid w:val="001F4C9C"/>
    <w:rsid w:val="0020583D"/>
    <w:rsid w:val="00212A37"/>
    <w:rsid w:val="00213773"/>
    <w:rsid w:val="0022291F"/>
    <w:rsid w:val="002357EE"/>
    <w:rsid w:val="0025760B"/>
    <w:rsid w:val="0028534B"/>
    <w:rsid w:val="00287A2F"/>
    <w:rsid w:val="002B6CF9"/>
    <w:rsid w:val="002D77CB"/>
    <w:rsid w:val="002E7F96"/>
    <w:rsid w:val="00301ED8"/>
    <w:rsid w:val="00306DFB"/>
    <w:rsid w:val="00310DB3"/>
    <w:rsid w:val="00333A50"/>
    <w:rsid w:val="00341729"/>
    <w:rsid w:val="00341E4A"/>
    <w:rsid w:val="003556EE"/>
    <w:rsid w:val="00372174"/>
    <w:rsid w:val="00372DEC"/>
    <w:rsid w:val="00373FAC"/>
    <w:rsid w:val="00384282"/>
    <w:rsid w:val="00385CED"/>
    <w:rsid w:val="00393017"/>
    <w:rsid w:val="003C74CF"/>
    <w:rsid w:val="003E0075"/>
    <w:rsid w:val="004043EE"/>
    <w:rsid w:val="004268BE"/>
    <w:rsid w:val="00426F43"/>
    <w:rsid w:val="00431480"/>
    <w:rsid w:val="00432839"/>
    <w:rsid w:val="004350F5"/>
    <w:rsid w:val="004400C3"/>
    <w:rsid w:val="00454353"/>
    <w:rsid w:val="00472325"/>
    <w:rsid w:val="00480D09"/>
    <w:rsid w:val="004875FA"/>
    <w:rsid w:val="00495E76"/>
    <w:rsid w:val="00496E7A"/>
    <w:rsid w:val="004B13DC"/>
    <w:rsid w:val="004C4731"/>
    <w:rsid w:val="004F007D"/>
    <w:rsid w:val="00522465"/>
    <w:rsid w:val="00553A87"/>
    <w:rsid w:val="00580B1E"/>
    <w:rsid w:val="00581888"/>
    <w:rsid w:val="00591981"/>
    <w:rsid w:val="005A1760"/>
    <w:rsid w:val="005A74EA"/>
    <w:rsid w:val="005B0E80"/>
    <w:rsid w:val="005C04F1"/>
    <w:rsid w:val="005C75F9"/>
    <w:rsid w:val="005D1980"/>
    <w:rsid w:val="005D4708"/>
    <w:rsid w:val="005D7995"/>
    <w:rsid w:val="005E00CE"/>
    <w:rsid w:val="005E3F23"/>
    <w:rsid w:val="00631286"/>
    <w:rsid w:val="00633342"/>
    <w:rsid w:val="00641EC9"/>
    <w:rsid w:val="00654897"/>
    <w:rsid w:val="006567DD"/>
    <w:rsid w:val="00672218"/>
    <w:rsid w:val="00693705"/>
    <w:rsid w:val="00693981"/>
    <w:rsid w:val="0069669F"/>
    <w:rsid w:val="006A1C07"/>
    <w:rsid w:val="006C1DDE"/>
    <w:rsid w:val="006C7F68"/>
    <w:rsid w:val="006D38CD"/>
    <w:rsid w:val="006E2E4F"/>
    <w:rsid w:val="006E626C"/>
    <w:rsid w:val="006E64ED"/>
    <w:rsid w:val="006E681A"/>
    <w:rsid w:val="006E6EA2"/>
    <w:rsid w:val="00706A65"/>
    <w:rsid w:val="00721232"/>
    <w:rsid w:val="007264BD"/>
    <w:rsid w:val="007538A5"/>
    <w:rsid w:val="00753F25"/>
    <w:rsid w:val="00754B20"/>
    <w:rsid w:val="007C546F"/>
    <w:rsid w:val="007D72AD"/>
    <w:rsid w:val="00811675"/>
    <w:rsid w:val="008238D3"/>
    <w:rsid w:val="00837A17"/>
    <w:rsid w:val="00856101"/>
    <w:rsid w:val="00874C7E"/>
    <w:rsid w:val="00884A76"/>
    <w:rsid w:val="008939DD"/>
    <w:rsid w:val="008A7AE7"/>
    <w:rsid w:val="008B0B33"/>
    <w:rsid w:val="008C1B54"/>
    <w:rsid w:val="008D37EF"/>
    <w:rsid w:val="008D6177"/>
    <w:rsid w:val="008E1BC4"/>
    <w:rsid w:val="00914EF2"/>
    <w:rsid w:val="00923A4B"/>
    <w:rsid w:val="00936D2E"/>
    <w:rsid w:val="0094511C"/>
    <w:rsid w:val="00950673"/>
    <w:rsid w:val="009540B3"/>
    <w:rsid w:val="00955E68"/>
    <w:rsid w:val="0095749A"/>
    <w:rsid w:val="00957E8E"/>
    <w:rsid w:val="00961D0E"/>
    <w:rsid w:val="009654BD"/>
    <w:rsid w:val="00985820"/>
    <w:rsid w:val="009A1E74"/>
    <w:rsid w:val="009B26D7"/>
    <w:rsid w:val="009C2D9E"/>
    <w:rsid w:val="009E5DC7"/>
    <w:rsid w:val="009E7AD2"/>
    <w:rsid w:val="009F5DBE"/>
    <w:rsid w:val="009F620D"/>
    <w:rsid w:val="00A036B7"/>
    <w:rsid w:val="00A05484"/>
    <w:rsid w:val="00A34B03"/>
    <w:rsid w:val="00A41F56"/>
    <w:rsid w:val="00A455DC"/>
    <w:rsid w:val="00A46441"/>
    <w:rsid w:val="00A5047A"/>
    <w:rsid w:val="00A63ECF"/>
    <w:rsid w:val="00A6584F"/>
    <w:rsid w:val="00A70089"/>
    <w:rsid w:val="00A91F58"/>
    <w:rsid w:val="00AB0F58"/>
    <w:rsid w:val="00AB7ACC"/>
    <w:rsid w:val="00AC7BEF"/>
    <w:rsid w:val="00AE2C49"/>
    <w:rsid w:val="00AF13E6"/>
    <w:rsid w:val="00AF4F74"/>
    <w:rsid w:val="00AF7650"/>
    <w:rsid w:val="00B05882"/>
    <w:rsid w:val="00B077E0"/>
    <w:rsid w:val="00B07A76"/>
    <w:rsid w:val="00B2573F"/>
    <w:rsid w:val="00B40970"/>
    <w:rsid w:val="00B45D61"/>
    <w:rsid w:val="00B815B7"/>
    <w:rsid w:val="00B87AB1"/>
    <w:rsid w:val="00BB6401"/>
    <w:rsid w:val="00BD0075"/>
    <w:rsid w:val="00BD60CC"/>
    <w:rsid w:val="00BF1AFF"/>
    <w:rsid w:val="00BF1F86"/>
    <w:rsid w:val="00C16619"/>
    <w:rsid w:val="00C23E89"/>
    <w:rsid w:val="00C33AF1"/>
    <w:rsid w:val="00C46C99"/>
    <w:rsid w:val="00C66CB7"/>
    <w:rsid w:val="00CB517B"/>
    <w:rsid w:val="00CC5F9D"/>
    <w:rsid w:val="00CD169A"/>
    <w:rsid w:val="00CE6587"/>
    <w:rsid w:val="00CF20EB"/>
    <w:rsid w:val="00CF35F8"/>
    <w:rsid w:val="00D07BE1"/>
    <w:rsid w:val="00D13FD3"/>
    <w:rsid w:val="00D20495"/>
    <w:rsid w:val="00D20B01"/>
    <w:rsid w:val="00D20B31"/>
    <w:rsid w:val="00D22D73"/>
    <w:rsid w:val="00D4789B"/>
    <w:rsid w:val="00D64995"/>
    <w:rsid w:val="00D65D3A"/>
    <w:rsid w:val="00D70E3D"/>
    <w:rsid w:val="00D801ED"/>
    <w:rsid w:val="00D91DA4"/>
    <w:rsid w:val="00D96F78"/>
    <w:rsid w:val="00DB3F06"/>
    <w:rsid w:val="00DB4BB0"/>
    <w:rsid w:val="00DB5803"/>
    <w:rsid w:val="00DB771E"/>
    <w:rsid w:val="00DD550A"/>
    <w:rsid w:val="00DD59BE"/>
    <w:rsid w:val="00DE780E"/>
    <w:rsid w:val="00E04D53"/>
    <w:rsid w:val="00E05663"/>
    <w:rsid w:val="00E26D84"/>
    <w:rsid w:val="00E331A0"/>
    <w:rsid w:val="00E4505E"/>
    <w:rsid w:val="00E50718"/>
    <w:rsid w:val="00E561C9"/>
    <w:rsid w:val="00E57030"/>
    <w:rsid w:val="00E6304D"/>
    <w:rsid w:val="00E64BD7"/>
    <w:rsid w:val="00E815BE"/>
    <w:rsid w:val="00E81D4E"/>
    <w:rsid w:val="00E837B2"/>
    <w:rsid w:val="00E96495"/>
    <w:rsid w:val="00EB4286"/>
    <w:rsid w:val="00EC21D2"/>
    <w:rsid w:val="00EC30E3"/>
    <w:rsid w:val="00ED410B"/>
    <w:rsid w:val="00EE3CF6"/>
    <w:rsid w:val="00EE5114"/>
    <w:rsid w:val="00EF7742"/>
    <w:rsid w:val="00F24A1C"/>
    <w:rsid w:val="00F61DF7"/>
    <w:rsid w:val="00F844C6"/>
    <w:rsid w:val="00F8652E"/>
    <w:rsid w:val="00F969B6"/>
    <w:rsid w:val="00FB47EC"/>
    <w:rsid w:val="00FC200A"/>
    <w:rsid w:val="00FD0A0D"/>
    <w:rsid w:val="00FD5C68"/>
    <w:rsid w:val="00FE5B94"/>
    <w:rsid w:val="00FE6A23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1"/>
    <w:pPr>
      <w:widowControl w:val="0"/>
    </w:pPr>
    <w:rPr>
      <w:rFonts w:ascii="Calibri" w:hAnsi="Calibri"/>
      <w:sz w:val="22"/>
    </w:rPr>
  </w:style>
  <w:style w:type="character" w:customStyle="1" w:styleId="ConsPlusCell1">
    <w:name w:val="ConsPlusCell1"/>
    <w:link w:val="ConsPlusCell"/>
    <w:rPr>
      <w:rFonts w:ascii="Calibri" w:hAnsi="Calibri"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</w:style>
  <w:style w:type="paragraph" w:customStyle="1" w:styleId="ad">
    <w:name w:val="Подпись к таблице"/>
    <w:basedOn w:val="a"/>
    <w:link w:val="12"/>
    <w:pPr>
      <w:widowControl w:val="0"/>
      <w:spacing w:line="240" w:lineRule="atLeast"/>
    </w:pPr>
    <w:rPr>
      <w:spacing w:val="5"/>
      <w:sz w:val="23"/>
    </w:rPr>
  </w:style>
  <w:style w:type="character" w:customStyle="1" w:styleId="12">
    <w:name w:val="Подпись к таблице1"/>
    <w:basedOn w:val="1"/>
    <w:link w:val="ad"/>
    <w:rPr>
      <w:spacing w:val="5"/>
      <w:sz w:val="23"/>
    </w:rPr>
  </w:style>
  <w:style w:type="paragraph" w:customStyle="1" w:styleId="Standard">
    <w:name w:val="Standard"/>
    <w:link w:val="Standard1"/>
    <w:pPr>
      <w:widowControl w:val="0"/>
    </w:pPr>
    <w:rPr>
      <w:sz w:val="24"/>
    </w:rPr>
  </w:style>
  <w:style w:type="character" w:customStyle="1" w:styleId="Standard1">
    <w:name w:val="Standard1"/>
    <w:link w:val="Standard"/>
    <w:rPr>
      <w:sz w:val="24"/>
    </w:rPr>
  </w:style>
  <w:style w:type="paragraph" w:customStyle="1" w:styleId="13">
    <w:name w:val="Основной текст1"/>
    <w:basedOn w:val="a"/>
    <w:link w:val="110"/>
    <w:pPr>
      <w:widowControl w:val="0"/>
      <w:spacing w:after="300" w:line="377" w:lineRule="exact"/>
    </w:pPr>
    <w:rPr>
      <w:sz w:val="26"/>
    </w:rPr>
  </w:style>
  <w:style w:type="character" w:customStyle="1" w:styleId="110">
    <w:name w:val="Основной текст11"/>
    <w:basedOn w:val="1"/>
    <w:link w:val="13"/>
    <w:rPr>
      <w:color w:val="00000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e">
    <w:name w:val="Символ сноски"/>
    <w:link w:val="14"/>
    <w:rPr>
      <w:vertAlign w:val="superscript"/>
    </w:rPr>
  </w:style>
  <w:style w:type="character" w:customStyle="1" w:styleId="14">
    <w:name w:val="Символ сноски1"/>
    <w:link w:val="ae"/>
    <w:rPr>
      <w:vertAlign w:val="superscript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uiPriority w:val="99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tyle6">
    <w:name w:val="Style6"/>
    <w:basedOn w:val="a"/>
    <w:link w:val="Style61"/>
    <w:pPr>
      <w:widowControl w:val="0"/>
    </w:pPr>
    <w:rPr>
      <w:sz w:val="24"/>
    </w:rPr>
  </w:style>
  <w:style w:type="character" w:customStyle="1" w:styleId="Style61">
    <w:name w:val="Style61"/>
    <w:basedOn w:val="1"/>
    <w:link w:val="Style6"/>
    <w:rPr>
      <w:sz w:val="24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  <w:ind w:left="283" w:hanging="283"/>
    </w:pPr>
    <w:rPr>
      <w:rFonts w:ascii="Arial" w:hAnsi="Arial"/>
    </w:rPr>
  </w:style>
  <w:style w:type="character" w:customStyle="1" w:styleId="Footnote1">
    <w:name w:val="Footnote1"/>
    <w:basedOn w:val="1"/>
    <w:link w:val="Footnote"/>
    <w:rPr>
      <w:rFonts w:ascii="Arial" w:hAnsi="Arial"/>
    </w:rPr>
  </w:style>
  <w:style w:type="paragraph" w:customStyle="1" w:styleId="23">
    <w:name w:val="Основной текст2"/>
    <w:basedOn w:val="a"/>
    <w:link w:val="210"/>
    <w:pPr>
      <w:widowControl w:val="0"/>
      <w:spacing w:line="324" w:lineRule="exact"/>
      <w:jc w:val="both"/>
    </w:pPr>
    <w:rPr>
      <w:sz w:val="26"/>
    </w:rPr>
  </w:style>
  <w:style w:type="character" w:customStyle="1" w:styleId="210">
    <w:name w:val="Основной текст21"/>
    <w:basedOn w:val="1"/>
    <w:link w:val="23"/>
    <w:rPr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8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19">
    <w:name w:val="Номер страницы1"/>
    <w:basedOn w:val="18"/>
    <w:link w:val="af2"/>
  </w:style>
  <w:style w:type="character" w:styleId="af2">
    <w:name w:val="page number"/>
    <w:basedOn w:val="a0"/>
    <w:link w:val="19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7">
    <w:name w:val="Body Text Indent"/>
    <w:basedOn w:val="a"/>
    <w:link w:val="af8"/>
    <w:pPr>
      <w:ind w:firstLine="851"/>
    </w:pPr>
    <w:rPr>
      <w:sz w:val="24"/>
    </w:rPr>
  </w:style>
  <w:style w:type="character" w:customStyle="1" w:styleId="af8">
    <w:name w:val="Основной текст с отступом Знак"/>
    <w:basedOn w:val="1"/>
    <w:link w:val="af7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D37EF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1"/>
    <w:pPr>
      <w:widowControl w:val="0"/>
    </w:pPr>
    <w:rPr>
      <w:rFonts w:ascii="Calibri" w:hAnsi="Calibri"/>
      <w:sz w:val="22"/>
    </w:rPr>
  </w:style>
  <w:style w:type="character" w:customStyle="1" w:styleId="ConsPlusCell1">
    <w:name w:val="ConsPlusCell1"/>
    <w:link w:val="ConsPlusCell"/>
    <w:rPr>
      <w:rFonts w:ascii="Calibri" w:hAnsi="Calibri"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</w:style>
  <w:style w:type="paragraph" w:customStyle="1" w:styleId="ad">
    <w:name w:val="Подпись к таблице"/>
    <w:basedOn w:val="a"/>
    <w:link w:val="12"/>
    <w:pPr>
      <w:widowControl w:val="0"/>
      <w:spacing w:line="240" w:lineRule="atLeast"/>
    </w:pPr>
    <w:rPr>
      <w:spacing w:val="5"/>
      <w:sz w:val="23"/>
    </w:rPr>
  </w:style>
  <w:style w:type="character" w:customStyle="1" w:styleId="12">
    <w:name w:val="Подпись к таблице1"/>
    <w:basedOn w:val="1"/>
    <w:link w:val="ad"/>
    <w:rPr>
      <w:spacing w:val="5"/>
      <w:sz w:val="23"/>
    </w:rPr>
  </w:style>
  <w:style w:type="paragraph" w:customStyle="1" w:styleId="Standard">
    <w:name w:val="Standard"/>
    <w:link w:val="Standard1"/>
    <w:pPr>
      <w:widowControl w:val="0"/>
    </w:pPr>
    <w:rPr>
      <w:sz w:val="24"/>
    </w:rPr>
  </w:style>
  <w:style w:type="character" w:customStyle="1" w:styleId="Standard1">
    <w:name w:val="Standard1"/>
    <w:link w:val="Standard"/>
    <w:rPr>
      <w:sz w:val="24"/>
    </w:rPr>
  </w:style>
  <w:style w:type="paragraph" w:customStyle="1" w:styleId="13">
    <w:name w:val="Основной текст1"/>
    <w:basedOn w:val="a"/>
    <w:link w:val="110"/>
    <w:pPr>
      <w:widowControl w:val="0"/>
      <w:spacing w:after="300" w:line="377" w:lineRule="exact"/>
    </w:pPr>
    <w:rPr>
      <w:sz w:val="26"/>
    </w:rPr>
  </w:style>
  <w:style w:type="character" w:customStyle="1" w:styleId="110">
    <w:name w:val="Основной текст11"/>
    <w:basedOn w:val="1"/>
    <w:link w:val="13"/>
    <w:rPr>
      <w:color w:val="00000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e">
    <w:name w:val="Символ сноски"/>
    <w:link w:val="14"/>
    <w:rPr>
      <w:vertAlign w:val="superscript"/>
    </w:rPr>
  </w:style>
  <w:style w:type="character" w:customStyle="1" w:styleId="14">
    <w:name w:val="Символ сноски1"/>
    <w:link w:val="ae"/>
    <w:rPr>
      <w:vertAlign w:val="superscript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uiPriority w:val="99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tyle6">
    <w:name w:val="Style6"/>
    <w:basedOn w:val="a"/>
    <w:link w:val="Style61"/>
    <w:pPr>
      <w:widowControl w:val="0"/>
    </w:pPr>
    <w:rPr>
      <w:sz w:val="24"/>
    </w:rPr>
  </w:style>
  <w:style w:type="character" w:customStyle="1" w:styleId="Style61">
    <w:name w:val="Style61"/>
    <w:basedOn w:val="1"/>
    <w:link w:val="Style6"/>
    <w:rPr>
      <w:sz w:val="24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  <w:ind w:left="283" w:hanging="283"/>
    </w:pPr>
    <w:rPr>
      <w:rFonts w:ascii="Arial" w:hAnsi="Arial"/>
    </w:rPr>
  </w:style>
  <w:style w:type="character" w:customStyle="1" w:styleId="Footnote1">
    <w:name w:val="Footnote1"/>
    <w:basedOn w:val="1"/>
    <w:link w:val="Footnote"/>
    <w:rPr>
      <w:rFonts w:ascii="Arial" w:hAnsi="Arial"/>
    </w:rPr>
  </w:style>
  <w:style w:type="paragraph" w:customStyle="1" w:styleId="23">
    <w:name w:val="Основной текст2"/>
    <w:basedOn w:val="a"/>
    <w:link w:val="210"/>
    <w:pPr>
      <w:widowControl w:val="0"/>
      <w:spacing w:line="324" w:lineRule="exact"/>
      <w:jc w:val="both"/>
    </w:pPr>
    <w:rPr>
      <w:sz w:val="26"/>
    </w:rPr>
  </w:style>
  <w:style w:type="character" w:customStyle="1" w:styleId="210">
    <w:name w:val="Основной текст21"/>
    <w:basedOn w:val="1"/>
    <w:link w:val="23"/>
    <w:rPr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8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19">
    <w:name w:val="Номер страницы1"/>
    <w:basedOn w:val="18"/>
    <w:link w:val="af2"/>
  </w:style>
  <w:style w:type="character" w:styleId="af2">
    <w:name w:val="page number"/>
    <w:basedOn w:val="a0"/>
    <w:link w:val="19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7">
    <w:name w:val="Body Text Indent"/>
    <w:basedOn w:val="a"/>
    <w:link w:val="af8"/>
    <w:pPr>
      <w:ind w:firstLine="851"/>
    </w:pPr>
    <w:rPr>
      <w:sz w:val="24"/>
    </w:rPr>
  </w:style>
  <w:style w:type="character" w:customStyle="1" w:styleId="af8">
    <w:name w:val="Основной текст с отступом Знак"/>
    <w:basedOn w:val="1"/>
    <w:link w:val="af7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D37EF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5A45-D4D0-45F8-AB79-79A7C66C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23</Pages>
  <Words>5801</Words>
  <Characters>33071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Баева</dc:creator>
  <cp:lastModifiedBy>Елена Алексеевна Мыльникова</cp:lastModifiedBy>
  <cp:revision>16</cp:revision>
  <cp:lastPrinted>2025-03-12T11:26:00Z</cp:lastPrinted>
  <dcterms:created xsi:type="dcterms:W3CDTF">2025-01-30T08:58:00Z</dcterms:created>
  <dcterms:modified xsi:type="dcterms:W3CDTF">2025-03-13T06:47:00Z</dcterms:modified>
</cp:coreProperties>
</file>