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05" w:rsidRDefault="000B04A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722805" w:rsidRDefault="000B04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722805" w:rsidRDefault="000B0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с. Песчанокопское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изменений в постановление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Администрации Песчанокопского района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 05.10.2017 № 923 «Об утверждении 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муниципальной программы Песчанокопского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района «Формирование современной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городской среды на территории</w:t>
      </w:r>
    </w:p>
    <w:p w:rsidR="00722805" w:rsidRDefault="000B04A4">
      <w:pPr>
        <w:pStyle w:val="a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Песчанокопского района» на 2018-2024 годы»</w:t>
      </w:r>
    </w:p>
    <w:p w:rsidR="00722805" w:rsidRDefault="000B0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22805" w:rsidRDefault="000B04A4">
      <w:pPr>
        <w:pStyle w:val="aa"/>
        <w:jc w:val="both"/>
        <w:rPr>
          <w:rFonts w:ascii="Times New Roman" w:hAnsi="Times New Roman"/>
          <w:sz w:val="26"/>
        </w:rPr>
      </w:pPr>
      <w:r>
        <w:t xml:space="preserve"> </w:t>
      </w:r>
      <w:r>
        <w:tab/>
      </w:r>
      <w:r>
        <w:rPr>
          <w:rFonts w:ascii="Times New Roman" w:hAnsi="Times New Roman"/>
          <w:sz w:val="26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30.09.2022г №78 «О внесении изменений в решение Собрания депутатов Песчанокопского района от 24.12.2021 года №20 «Об утверждении бюджета Песчанокопского района на 2022 год и на плановый период 2023 и 2024 годов»,</w:t>
      </w:r>
    </w:p>
    <w:p w:rsidR="00722805" w:rsidRDefault="00722805">
      <w:pPr>
        <w:jc w:val="center"/>
        <w:rPr>
          <w:rFonts w:ascii="Times New Roman" w:hAnsi="Times New Roman"/>
        </w:rPr>
      </w:pPr>
    </w:p>
    <w:p w:rsidR="00722805" w:rsidRDefault="000B04A4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Постановляю:</w:t>
      </w:r>
    </w:p>
    <w:p w:rsidR="00722805" w:rsidRDefault="000B04A4">
      <w:pPr>
        <w:pStyle w:val="aa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Постановление подлежит размещению на официальном сайте Администрации Песчанокопского района в сети «Интернет»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Настоящее постановление вступает в силу со дня официального опубликования.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22805" w:rsidRDefault="00722805">
      <w:pPr>
        <w:jc w:val="both"/>
        <w:rPr>
          <w:rFonts w:ascii="Times New Roman" w:hAnsi="Times New Roman"/>
        </w:rPr>
      </w:pPr>
    </w:p>
    <w:p w:rsidR="00722805" w:rsidRDefault="000B04A4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Администрации</w:t>
      </w:r>
    </w:p>
    <w:p w:rsidR="00722805" w:rsidRDefault="000B04A4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Песчанокопского района                                                                      И.И. Апольский     </w:t>
      </w:r>
    </w:p>
    <w:p w:rsidR="00722805" w:rsidRDefault="000B04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вносит:      </w:t>
      </w:r>
    </w:p>
    <w:p w:rsidR="00722805" w:rsidRDefault="000B04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по вопросам муниципального хозяйства</w:t>
      </w:r>
    </w:p>
    <w:p w:rsidR="00722805" w:rsidRDefault="000B04A4">
      <w:pPr>
        <w:pStyle w:val="aa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Приложение_1</w:t>
      </w:r>
    </w:p>
    <w:p w:rsidR="00722805" w:rsidRDefault="000B04A4">
      <w:pPr>
        <w:pStyle w:val="aa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722805" w:rsidRDefault="000B04A4">
      <w:pPr>
        <w:pStyle w:val="aa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Песчанокопского района</w:t>
      </w:r>
    </w:p>
    <w:p w:rsidR="00722805" w:rsidRDefault="000B04A4">
      <w:pPr>
        <w:pStyle w:val="aa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_____________ № ____</w:t>
      </w:r>
    </w:p>
    <w:p w:rsidR="00722805" w:rsidRDefault="00722805">
      <w:pPr>
        <w:rPr>
          <w:rFonts w:ascii="Times New Roman" w:hAnsi="Times New Roman"/>
          <w:sz w:val="26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Муниципальная программа</w:t>
      </w:r>
    </w:p>
    <w:p w:rsidR="00722805" w:rsidRDefault="000B04A4">
      <w:pPr>
        <w:pStyle w:val="aa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района» на 2018 – 2024 годы</w:t>
      </w:r>
    </w:p>
    <w:p w:rsidR="00722805" w:rsidRDefault="00722805">
      <w:pPr>
        <w:pStyle w:val="aa"/>
        <w:jc w:val="center"/>
        <w:rPr>
          <w:rFonts w:ascii="Times New Roman" w:hAnsi="Times New Roman"/>
          <w:sz w:val="26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муниципальной программы Песчанокопского района</w:t>
      </w:r>
    </w:p>
    <w:p w:rsidR="00722805" w:rsidRDefault="000B04A4">
      <w:pPr>
        <w:pStyle w:val="aa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района» на 2018 – 2024 годы</w:t>
      </w:r>
    </w:p>
    <w:p w:rsidR="00722805" w:rsidRDefault="00722805">
      <w:pPr>
        <w:pStyle w:val="aa"/>
        <w:jc w:val="center"/>
        <w:rPr>
          <w:rFonts w:ascii="Times New Roman" w:hAnsi="Times New Roman"/>
          <w:sz w:val="26"/>
        </w:rPr>
      </w:pP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 на территории Песчанокопского района» на 2018 – 2024 годы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Подпрограммы 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Песчанокопского района</w:t>
            </w:r>
          </w:p>
          <w:p w:rsidR="00722805" w:rsidRDefault="000B04A4">
            <w:pPr>
              <w:pStyle w:val="a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Инициативные проекты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2018-2024 годы.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Этапы реализации муниципальной программы не выделяются. 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2019 год</w:t>
            </w:r>
            <w:r>
              <w:rPr>
                <w:rFonts w:ascii="Times New Roman" w:hAnsi="Times New Roman"/>
              </w:rPr>
              <w:t>- 29 873,11 тыс. руб., в том числе: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- 28 220,0 тыс. 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областного бюджета – 1614,3 тыс. 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 и Летницкого сельских поселений – 38,81 тыс. 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2020 год</w:t>
            </w:r>
            <w:r>
              <w:rPr>
                <w:rFonts w:ascii="Times New Roman" w:hAnsi="Times New Roman"/>
              </w:rPr>
              <w:t xml:space="preserve"> –73 197,3 тыс. рублей, в том числе средства федерального бюджета -45 509,8 тыс. рублей, 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-24 608,8 тыс. рублей,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Песчанокопского, Летницкого, Развильненского и Жуковского сельских поселений 2444,3 тыс. руб., средства внебюджетных источников -634,4 тыс. рублей.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2021 год </w:t>
            </w:r>
            <w:r>
              <w:rPr>
                <w:rFonts w:ascii="Times New Roman" w:hAnsi="Times New Roman"/>
              </w:rPr>
              <w:t xml:space="preserve">–59 654,4 тыс. рублей, в том числе средства федерального бюджета -56 329,7 тыс. рублей, областного </w:t>
            </w:r>
            <w:r>
              <w:rPr>
                <w:rFonts w:ascii="Times New Roman" w:hAnsi="Times New Roman"/>
              </w:rPr>
              <w:lastRenderedPageBreak/>
              <w:t>бюджета –2 934,7 тыс. рублей средства бюджетов Песчанокопского, Развильненского, Богородицкого сельских поселений – 220,0 тыс. рублей, средства внебюджетных источников -170,0 тыс. рублей.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13 805,6 тыс. рублей в том числе: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Песчанокопского района 1 829,9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в том числе федерального бюджета – 0,00 тыс., рублей, областного бюджета 1679,9 </w:t>
            </w:r>
            <w:proofErr w:type="spellStart"/>
            <w:r>
              <w:rPr>
                <w:rFonts w:ascii="Times New Roman" w:hAnsi="Times New Roman"/>
              </w:rPr>
              <w:t>тыс.рублей.,бюджета</w:t>
            </w:r>
            <w:proofErr w:type="spellEnd"/>
            <w:r>
              <w:rPr>
                <w:rFonts w:ascii="Times New Roman" w:hAnsi="Times New Roman"/>
              </w:rPr>
              <w:t xml:space="preserve"> Песчанокопского района – 300,0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Развильненского сельского поселения, в том числе федерального бюджета- 11 456,6 тыс. рублей, областного бюджета -1 913,8 тыс. рублей, средства бюджета Развильненского сельского поселения – 15,2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Богородицкого сельского поселения – 299,5 тыс. рублей, внебюджетные источники – 120,5 тыс. рублей.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6"/>
        </w:rPr>
      </w:pPr>
    </w:p>
    <w:p w:rsidR="00722805" w:rsidRDefault="000B04A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подпрограммы 1. </w:t>
      </w:r>
    </w:p>
    <w:p w:rsidR="00722805" w:rsidRDefault="00722805">
      <w:pPr>
        <w:pStyle w:val="aa"/>
        <w:jc w:val="center"/>
        <w:rPr>
          <w:rFonts w:ascii="Times New Roman" w:hAnsi="Times New Roman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Благоустройство общественных территорий Песчанокопского района</w:t>
      </w:r>
    </w:p>
    <w:p w:rsidR="00722805" w:rsidRDefault="00722805">
      <w:pPr>
        <w:pStyle w:val="aa"/>
        <w:jc w:val="center"/>
        <w:rPr>
          <w:rFonts w:ascii="Times New Roman" w:hAnsi="Times New Roman"/>
          <w:sz w:val="26"/>
        </w:rPr>
      </w:pP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722805">
        <w:trPr>
          <w:trHeight w:val="564"/>
        </w:trPr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благоустроенности общественных территорий Песчанокопского района и кардинальное повышение комфортности городской среды, 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благоустроенных общественных территорий Песчанокопского района;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мест с неблагоприятной средой и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среды; увеличение количества благоустроенных мест массового отдыха населения (парков, скверов) на территории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обустроенных мест массового отдыха населения (парков) от общего количества таких территорий;</w:t>
            </w:r>
          </w:p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среды;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объема закупок оборудования, имеющего российское происхождение, в том числе оборудования, закупаемого при </w:t>
            </w:r>
            <w:r>
              <w:rPr>
                <w:rFonts w:ascii="Times New Roman" w:hAnsi="Times New Roman"/>
              </w:rPr>
              <w:lastRenderedPageBreak/>
              <w:t>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Этапы и сроки реализации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2018-2024 годы. 2018-2024 годы.</w:t>
            </w:r>
          </w:p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 Этапы реализации подпрограммы 1 не выделяются.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2019 год-</w:t>
            </w:r>
            <w:r>
              <w:rPr>
                <w:rFonts w:ascii="Times New Roman" w:hAnsi="Times New Roman"/>
              </w:rPr>
              <w:t xml:space="preserve"> 29 873,11 тыс. руб., в том числе: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бюджета- 28 220,0 тыс. 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областного бюджета – 1614,3 тыс. 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 и Летницкого сельских поселений – 38,81 тыс. руб.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2020 год</w:t>
            </w:r>
            <w:r>
              <w:rPr>
                <w:rFonts w:ascii="Times New Roman" w:hAnsi="Times New Roman"/>
              </w:rPr>
              <w:t xml:space="preserve"> –71 431,5 тыс. рублей, в том числе средства федерального бюджета -45 509,8 тыс. рублей, 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-22 950,8 тыс. рублей,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Песчанокопского, Летницкого, Развильненского и Жуковского сельских поселений– 2336,5 тыс. руб., средства внебюджетных источников -634,4 тыс. рублей.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2021 год</w:t>
            </w:r>
            <w:r>
              <w:rPr>
                <w:rFonts w:ascii="Times New Roman" w:hAnsi="Times New Roman"/>
              </w:rPr>
              <w:t xml:space="preserve"> –57 554,10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11 705,7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300,0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повышение удовлетворенности населения Песчанокопского района области уровнем благоустройства общественных территорий и мест массового отдыха;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6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подпрограммы 2.  Инициативные проекты</w:t>
      </w: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Инициативные проекты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комфорта территорий сельских поселений на территории Песчанокопского района. </w:t>
            </w:r>
          </w:p>
          <w:p w:rsidR="00722805" w:rsidRDefault="000B04A4">
            <w:pPr>
              <w:pStyle w:val="aa"/>
            </w:pPr>
            <w:r>
              <w:rPr>
                <w:rFonts w:ascii="Times New Roman" w:hAnsi="Times New Roman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обустроенных мест массового отдыха населения (парков) от общего количества таких территорий;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2018-2024 годы. Этапы реализации подпрограммы 2 не выделяются.</w:t>
            </w: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Ресурсное обеспечение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2020 год – 2 400,2 тыс. рублей в том числе средства областного бюджета 1 658,0 тыс. рублей, средства бюджета Песчанокопского сельского поселения – 107,8 тыс. рублей, средства внебюджетных источников 634,4 тыс. рублей.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2021 год – 2175,0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2 099,9 тыс. рублей., в том числе средства областного бюджета 1 679,9 тыс. рублей</w:t>
            </w:r>
            <w:proofErr w:type="gramStart"/>
            <w:r>
              <w:rPr>
                <w:rFonts w:ascii="Times New Roman" w:hAnsi="Times New Roman"/>
              </w:rPr>
              <w:t>.,  средства</w:t>
            </w:r>
            <w:proofErr w:type="gramEnd"/>
            <w:r>
              <w:rPr>
                <w:rFonts w:ascii="Times New Roman" w:hAnsi="Times New Roman"/>
              </w:rPr>
              <w:t xml:space="preserve"> бюджета Богородицкого сельского поселения - 299,5 тыс. рублей, внебюджетные источники (средства физических и юридических лиц) -  120,5 тыс. рублей.</w:t>
            </w:r>
          </w:p>
          <w:p w:rsidR="00722805" w:rsidRDefault="00722805">
            <w:pPr>
              <w:pStyle w:val="aa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363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722805" w:rsidRDefault="000B04A4">
            <w:pPr>
              <w:pStyle w:val="ConsPlusNormal"/>
              <w:rPr>
                <w:b/>
                <w:sz w:val="22"/>
              </w:rPr>
            </w:pPr>
            <w:r>
              <w:rPr>
                <w:sz w:val="22"/>
              </w:rPr>
              <w:t>повышение удовлетворенности населения Песчанокопского района области уровнем благоустройства общественных территорий;</w:t>
            </w: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Общая характеристика сферы реализации</w:t>
      </w: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программы, в том числе формулировки</w:t>
      </w: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основных проблем в указанной сфере и прогноз ее развития.</w:t>
      </w:r>
    </w:p>
    <w:p w:rsidR="00722805" w:rsidRDefault="00722805">
      <w:pPr>
        <w:pStyle w:val="aa"/>
        <w:jc w:val="both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подпрограммы «Благоустройство общественных территорий» Песчанокопского района, по состоянию на 1 января 2018 года общая численность населения, проживающего на территории Песчанокопского    района, составляла 28 171 жителей, по состоянию на 01.01.2021г численность населения Песчанокопского района – 25 827 жителей.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Песчанокопском 14 населённых пунктов в составе 9 сельских поселений.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в 7 населенных пунктах Песчанокопского района численность населения превышает 1000 человек.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территории Песчанокопского района расположено 10 общественных территорий.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Потребность в благоустройстве территорий Песчанокопского района обусловлена износом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благоустройство общественных территорий.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Песчанокопского района». 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-запустит реализацию механизма поддержки мероприятий по благоустройству, инициированных гражданами;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Мероприятия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Успешная реализация в Песчанокопском районе приоритетного проекта «Формирование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 самоуправления Песчанокопского района. При реализации муниципальной программы возможно возникновение следующих рисков, которые могут препятствовать достижению планируемых результатов: риски, связанные с изменением бюджетного законодательства. В таком случае муниципальная программа подлежит корректировке.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подпрограммы «Инициативные проекты» на территории Песчанокопского района, позволит максимально использовать участие жителей в решении вопросов местного значения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 инициативные проекты реализуются с 2020г с целью раскрытия потенциала малых территорий, вовлечения жителей в деятельность по улучшению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722805" w:rsidRDefault="00722805">
      <w:pPr>
        <w:pStyle w:val="aa"/>
        <w:jc w:val="both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Приоритеты государственной политики в сфере реализации</w:t>
      </w: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проекте «Формирование современной городской среды», утвержденном президиумом Совета при Президенте Российской Федерации по стратегическому развитию от 21 ноября 2016 года № 10;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постановления Правительства Ростовской области от 24.10.2019 №742 «О некоторых мерах по реализации Областного закона от 01.08.2019 № 178-ЗС, Областного Закона «Об инициативных проектах» от 01.08.2019 №178.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</w:t>
      </w:r>
      <w:r>
        <w:rPr>
          <w:rFonts w:ascii="Times New Roman" w:hAnsi="Times New Roman"/>
          <w:sz w:val="24"/>
        </w:rPr>
        <w:lastRenderedPageBreak/>
        <w:t>формирование комфортной, безопасной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муниципальной программы является повышение уровня благоустройства, качества и комфорта территорий Песчанокопского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722805" w:rsidRDefault="00722805">
      <w:pPr>
        <w:pStyle w:val="aa"/>
        <w:jc w:val="both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целями и задачами инициативных проектов являются: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активизация участия жителей сельских поселений в определении приоритетов расходования средств местных бюджетов; поддержка инициатив жителей сельских поселений Песчанокопского района в решении вопросов местного значения.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инициативных проектов являются: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поселений Песчанокопского района в решении вопросов местного значения посредством их финансового и нефинансового участия в реализации инициативных проектов; усиление общественного контроля за деятельностью органов местного самоуправления.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Муниципальная программа реализуется в 2018-2024 годах, этапы реализации не выделяются. 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инициативных проектов не может превышать один год.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реализации муниципальной программы подпрограммы «Благоустройство общественных территории» к концу 2024 года будут достигнуты следующие конечные результаты: благоустройство 9 общественных и иных территорий соответствующего функционального назначения населенных пунктов поселений Песчанокопского района.  Обеспечение доли проектов благоустройства общественных территорий населенных пунктов поселений Песчанокопского района к 2024 году, прошедших процедуру общественных обсуждений, к 2024 году составит 100 %.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реализации муниципальной программы запланированы мероприятия по благоустройству общественных иных территорий соответствующего функционального назначения.  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задачу по обеспечению формирования единых ключевых подходов и приоритетов формирования современной городской среды на территории Песчанокопского района с учетом приоритетов территориального развития, возможно решить исключительно при осуществлении государственной поддержки;</w:t>
      </w: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-комплексное решение проблемы окажет положительный эффект на санитарно-эпидемиологическую обстановку, улучшение эстетического вида Песчанокопского района, создание гармоничной архитектурно-ландшафтной среды, а также предотвратит угрозу жизни и безопасности граждан. В реализации муниципальной программы Песчанокопского района подпрограммы «Благоустройство общественных территорий» принимают участие населенные пункты 9 поселений Песчанокопского </w:t>
      </w:r>
      <w:proofErr w:type="gramStart"/>
      <w:r>
        <w:rPr>
          <w:rFonts w:ascii="Times New Roman" w:hAnsi="Times New Roman"/>
          <w:sz w:val="24"/>
        </w:rPr>
        <w:t>района.(</w:t>
      </w:r>
      <w:proofErr w:type="gramEnd"/>
      <w:r>
        <w:rPr>
          <w:rFonts w:ascii="Times New Roman" w:hAnsi="Times New Roman"/>
          <w:sz w:val="24"/>
        </w:rPr>
        <w:t>далее – поселения Песчанокопского района). В реализации подпрограммы «Инициативные проекты» принимают участие населенные пункты 9 сельских поселений Песчанокопского района.</w:t>
      </w:r>
    </w:p>
    <w:p w:rsidR="00722805" w:rsidRDefault="00722805">
      <w:pPr>
        <w:pStyle w:val="aa"/>
        <w:jc w:val="both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Основные индикаторы реализации (целевые задания) Программы.</w:t>
      </w:r>
    </w:p>
    <w:p w:rsidR="00722805" w:rsidRDefault="000B04A4">
      <w:pPr>
        <w:pStyle w:val="a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</w:t>
      </w:r>
    </w:p>
    <w:p w:rsidR="00722805" w:rsidRDefault="00722805">
      <w:pPr>
        <w:pStyle w:val="aa"/>
        <w:jc w:val="right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722805">
        <w:tc>
          <w:tcPr>
            <w:tcW w:w="834" w:type="dxa"/>
            <w:vMerge w:val="restart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п/п</w:t>
            </w:r>
          </w:p>
        </w:tc>
        <w:tc>
          <w:tcPr>
            <w:tcW w:w="3913" w:type="dxa"/>
            <w:vMerge w:val="restart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722805">
        <w:tc>
          <w:tcPr>
            <w:tcW w:w="834" w:type="dxa"/>
            <w:vMerge/>
          </w:tcPr>
          <w:p w:rsidR="00722805" w:rsidRDefault="00722805"/>
        </w:tc>
        <w:tc>
          <w:tcPr>
            <w:tcW w:w="3913" w:type="dxa"/>
            <w:vMerge/>
          </w:tcPr>
          <w:p w:rsidR="00722805" w:rsidRDefault="00722805"/>
        </w:tc>
        <w:tc>
          <w:tcPr>
            <w:tcW w:w="2303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2303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</w:t>
            </w: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(благоустройство)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Рассыпненском сельском поселении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Зареченском сельском поселении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муниципальных территорий общего пользования в рамках подпрограммы «Инициативные проекты»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школьной аллеи, расположенной по адресу: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Ростовская область, р-н Песчанокопский, </w:t>
            </w:r>
            <w:proofErr w:type="spellStart"/>
            <w:r>
              <w:rPr>
                <w:rFonts w:ascii="Times New Roman" w:hAnsi="Times New Roman"/>
                <w:sz w:val="24"/>
              </w:rPr>
              <w:t>с.Песчанокопское</w:t>
            </w:r>
            <w:proofErr w:type="spellEnd"/>
            <w:r>
              <w:rPr>
                <w:rFonts w:ascii="Times New Roman" w:hAnsi="Times New Roman"/>
                <w:sz w:val="24"/>
              </w:rPr>
              <w:t>, ул. Первой Конной Армии, 29-а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17 060</w:t>
            </w:r>
          </w:p>
        </w:tc>
      </w:tr>
      <w:tr w:rsidR="00722805">
        <w:tc>
          <w:tcPr>
            <w:tcW w:w="834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913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 Приобретение детского спортивно-игрового оборудования (детский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Сроки реализации Программы.</w:t>
      </w:r>
    </w:p>
    <w:p w:rsidR="00722805" w:rsidRDefault="00722805">
      <w:pPr>
        <w:pStyle w:val="aa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Программы - 2018 -2024 года, с возможностью внесения изменений в сроки реализации Программы.</w:t>
      </w:r>
    </w:p>
    <w:p w:rsidR="00722805" w:rsidRDefault="00722805">
      <w:pPr>
        <w:pStyle w:val="aa"/>
        <w:ind w:firstLine="708"/>
        <w:jc w:val="center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Обоснование ресурсного обеспечения Программы.</w:t>
      </w:r>
    </w:p>
    <w:p w:rsidR="00722805" w:rsidRDefault="00722805">
      <w:pPr>
        <w:pStyle w:val="aa"/>
        <w:ind w:firstLine="708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финансирования мероприятий подпрограммы «Благоустройство общественных территорий»: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>2019</w:t>
      </w:r>
      <w:r>
        <w:rPr>
          <w:rFonts w:ascii="Times New Roman" w:hAnsi="Times New Roman"/>
          <w:sz w:val="24"/>
        </w:rPr>
        <w:t xml:space="preserve"> год составляет 29 873,11 тыс. рублей, в том числе: за счет средств федерального бюджета – 28 220,0 тыс. рублей, за счет средств областного бюджета – 1 614,3 тыс. рублей, за счет средств бюджетов Песчанокопского и Летницкого поселений – 38,81 тыс. рублей;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 </w:t>
      </w:r>
      <w:r>
        <w:rPr>
          <w:rFonts w:ascii="Times New Roman" w:hAnsi="Times New Roman"/>
          <w:b/>
          <w:sz w:val="24"/>
        </w:rPr>
        <w:t>2020</w:t>
      </w:r>
      <w:r>
        <w:rPr>
          <w:rFonts w:ascii="Times New Roman" w:hAnsi="Times New Roman"/>
          <w:sz w:val="24"/>
        </w:rPr>
        <w:t xml:space="preserve"> год составляет 71 431,5 тыс. рублей, за счет средств федерального бюджета – 45 509,8 тыс. рублей, за счет средств областного бюджета – 22 950,8 тыс. рублей, за счет средств бюджетов Летницкого, Песчанокопского, Развильненского и Жуковского сельских поселений – 2 336,5 тыс. рублей, за счет средств внебюджетных источников – 634,4 тыс. рублей;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>2021</w:t>
      </w:r>
      <w:r>
        <w:rPr>
          <w:rFonts w:ascii="Times New Roman" w:hAnsi="Times New Roman"/>
          <w:sz w:val="24"/>
        </w:rPr>
        <w:t xml:space="preserve"> год составляет 57 554,1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>2022 год</w:t>
      </w:r>
      <w:r>
        <w:rPr>
          <w:rFonts w:ascii="Times New Roman" w:hAnsi="Times New Roman"/>
          <w:sz w:val="24"/>
        </w:rPr>
        <w:t xml:space="preserve"> – 11 705,7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300,0 </w:t>
      </w:r>
      <w:proofErr w:type="spellStart"/>
      <w:proofErr w:type="gramStart"/>
      <w:r>
        <w:rPr>
          <w:rFonts w:ascii="Times New Roman" w:hAnsi="Times New Roman"/>
          <w:sz w:val="24"/>
        </w:rPr>
        <w:t>тыс.рублей</w:t>
      </w:r>
      <w:proofErr w:type="spellEnd"/>
      <w:proofErr w:type="gramEnd"/>
      <w:r>
        <w:rPr>
          <w:rFonts w:ascii="Times New Roman" w:hAnsi="Times New Roman"/>
          <w:sz w:val="24"/>
        </w:rPr>
        <w:t>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мероприятий подпрограммы «Инициативные проекты»: 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2020 год составляет 2 400,2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2021 год составляет – 2 175,0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2022 год составляет – 2 099,9 тыс. руб., в том числе средства областного бюджета – 1 679,9 тыс. рублей., 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722805" w:rsidRDefault="000B04A4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Перечень мероприятий Программы.</w:t>
      </w:r>
    </w:p>
    <w:p w:rsidR="00722805" w:rsidRDefault="00722805">
      <w:pPr>
        <w:pStyle w:val="aa"/>
        <w:ind w:firstLine="708"/>
        <w:rPr>
          <w:rFonts w:ascii="Times New Roman" w:hAnsi="Times New Roman"/>
          <w:sz w:val="24"/>
        </w:rPr>
      </w:pP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Заказчик Программы: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Исполнители Программы: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несут ответственность за реализацию мероприятий Программы;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722805" w:rsidRDefault="000B04A4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представляют в установленном порядке отчеты.</w:t>
      </w:r>
    </w:p>
    <w:p w:rsidR="00722805" w:rsidRDefault="00722805">
      <w:pPr>
        <w:pStyle w:val="aa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Ожидаемые результаты реализации Программы.</w:t>
      </w:r>
    </w:p>
    <w:p w:rsidR="00722805" w:rsidRDefault="00722805">
      <w:pPr>
        <w:pStyle w:val="aa"/>
        <w:ind w:firstLine="708"/>
        <w:rPr>
          <w:rFonts w:ascii="Times New Roman" w:hAnsi="Times New Roman"/>
          <w:sz w:val="24"/>
        </w:rPr>
      </w:pPr>
    </w:p>
    <w:p w:rsidR="00722805" w:rsidRDefault="000B04A4">
      <w:pPr>
        <w:pStyle w:val="aa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pStyle w:val="aa"/>
        <w:ind w:firstLine="708"/>
        <w:jc w:val="both"/>
        <w:rPr>
          <w:rFonts w:ascii="Times New Roman" w:hAnsi="Times New Roman"/>
          <w:sz w:val="24"/>
        </w:rPr>
      </w:pPr>
    </w:p>
    <w:p w:rsidR="00722805" w:rsidRDefault="00722805">
      <w:pPr>
        <w:sectPr w:rsidR="00722805">
          <w:pgSz w:w="11906" w:h="16838"/>
          <w:pgMar w:top="426" w:right="850" w:bottom="1134" w:left="1701" w:header="708" w:footer="708" w:gutter="0"/>
          <w:cols w:space="720"/>
        </w:sectPr>
      </w:pP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 к</w:t>
      </w: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722805" w:rsidRDefault="00722805">
      <w:pPr>
        <w:pStyle w:val="aa"/>
        <w:jc w:val="right"/>
        <w:rPr>
          <w:rFonts w:ascii="Times New Roman" w:hAnsi="Times New Roman"/>
        </w:rPr>
      </w:pPr>
    </w:p>
    <w:p w:rsidR="00722805" w:rsidRDefault="000B04A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722805" w:rsidRDefault="000B04A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показателях муниципальной программы Песчанокопского района</w:t>
      </w:r>
    </w:p>
    <w:p w:rsidR="00722805" w:rsidRDefault="000B04A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"Формирование современной городской среды» на территории Песчанокопского района, подпрограмм муниципальной программы. </w:t>
      </w:r>
    </w:p>
    <w:p w:rsidR="00722805" w:rsidRDefault="00722805">
      <w:pPr>
        <w:pStyle w:val="aa"/>
        <w:jc w:val="center"/>
        <w:rPr>
          <w:rFonts w:ascii="Times New Roman" w:hAnsi="Times New Roman"/>
        </w:rPr>
      </w:pPr>
    </w:p>
    <w:tbl>
      <w:tblPr>
        <w:tblStyle w:val="ac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2555"/>
        <w:gridCol w:w="1649"/>
        <w:gridCol w:w="1228"/>
        <w:gridCol w:w="1171"/>
        <w:gridCol w:w="1171"/>
        <w:gridCol w:w="1171"/>
        <w:gridCol w:w="1171"/>
        <w:gridCol w:w="1171"/>
        <w:gridCol w:w="1171"/>
        <w:gridCol w:w="1171"/>
        <w:gridCol w:w="1171"/>
      </w:tblGrid>
      <w:tr w:rsidR="00722805">
        <w:tc>
          <w:tcPr>
            <w:tcW w:w="484" w:type="dxa"/>
            <w:vMerge w:val="restart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5" w:type="dxa"/>
            <w:vMerge w:val="restart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показателя</w:t>
            </w:r>
          </w:p>
        </w:tc>
        <w:tc>
          <w:tcPr>
            <w:tcW w:w="1649" w:type="dxa"/>
            <w:vMerge w:val="restart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228" w:type="dxa"/>
            <w:vMerge w:val="restart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42" w:type="dxa"/>
            <w:gridSpan w:val="2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для расчета значений показателя</w:t>
            </w:r>
          </w:p>
        </w:tc>
        <w:tc>
          <w:tcPr>
            <w:tcW w:w="7026" w:type="dxa"/>
            <w:gridSpan w:val="6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по годам</w:t>
            </w:r>
          </w:p>
        </w:tc>
      </w:tr>
      <w:tr w:rsidR="00722805">
        <w:tc>
          <w:tcPr>
            <w:tcW w:w="484" w:type="dxa"/>
            <w:vMerge/>
          </w:tcPr>
          <w:p w:rsidR="00722805" w:rsidRDefault="00722805"/>
        </w:tc>
        <w:tc>
          <w:tcPr>
            <w:tcW w:w="2555" w:type="dxa"/>
            <w:vMerge/>
          </w:tcPr>
          <w:p w:rsidR="00722805" w:rsidRDefault="00722805"/>
        </w:tc>
        <w:tc>
          <w:tcPr>
            <w:tcW w:w="1649" w:type="dxa"/>
            <w:vMerge/>
          </w:tcPr>
          <w:p w:rsidR="00722805" w:rsidRDefault="00722805"/>
        </w:tc>
        <w:tc>
          <w:tcPr>
            <w:tcW w:w="1228" w:type="dxa"/>
            <w:vMerge/>
          </w:tcPr>
          <w:p w:rsidR="00722805" w:rsidRDefault="00722805"/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</w:t>
            </w: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 Доля благоустроенных объектов в Ростовской области от общего количества объектов, требующих благоустройства в Ростовской области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15284" w:type="dxa"/>
            <w:gridSpan w:val="12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Подпрограмма 1 " Благоустройство общественных территорий Песчанокопского района»</w:t>
            </w: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55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555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Показатель 1.2. Доля обустроенных мест массового отдыха населения ( парков) от общего количества таких территорий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55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1.3. Доля граждан, принявших участие в решении вопросов развития городской среды от общего количества </w:t>
            </w:r>
            <w:r>
              <w:rPr>
                <w:rFonts w:ascii="Times New Roman" w:hAnsi="Times New Roman"/>
              </w:rPr>
              <w:lastRenderedPageBreak/>
              <w:t>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55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805">
        <w:tc>
          <w:tcPr>
            <w:tcW w:w="15284" w:type="dxa"/>
            <w:gridSpan w:val="12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Подпрограмма 2 « Инициативные проекты»</w:t>
            </w:r>
          </w:p>
        </w:tc>
      </w:tr>
      <w:tr w:rsidR="00722805">
        <w:tc>
          <w:tcPr>
            <w:tcW w:w="48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555" w:type="dxa"/>
          </w:tcPr>
          <w:p w:rsidR="00722805" w:rsidRDefault="000B04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1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 к</w:t>
      </w:r>
    </w:p>
    <w:p w:rsidR="00722805" w:rsidRDefault="000B04A4">
      <w:pPr>
        <w:pStyle w:val="a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муниципальной программе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среды» на территории Песчанокопского района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811"/>
        <w:gridCol w:w="2693"/>
        <w:gridCol w:w="1384"/>
        <w:gridCol w:w="1384"/>
        <w:gridCol w:w="2015"/>
        <w:gridCol w:w="2015"/>
        <w:gridCol w:w="1860"/>
        <w:gridCol w:w="236"/>
      </w:tblGrid>
      <w:tr w:rsidR="00722805">
        <w:tc>
          <w:tcPr>
            <w:tcW w:w="65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№</w:t>
            </w:r>
          </w:p>
        </w:tc>
        <w:tc>
          <w:tcPr>
            <w:tcW w:w="2811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693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768" w:type="dxa"/>
            <w:gridSpan w:val="2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Срок (годы)</w:t>
            </w:r>
          </w:p>
        </w:tc>
        <w:tc>
          <w:tcPr>
            <w:tcW w:w="2015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Ожидаемый результат (краткое описание</w:t>
            </w:r>
            <w:r>
              <w:t>)</w:t>
            </w:r>
          </w:p>
        </w:tc>
        <w:tc>
          <w:tcPr>
            <w:tcW w:w="2015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60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Связь с показателями государственной программы (подпрограммы)</w:t>
            </w:r>
          </w:p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65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11" w:type="dxa"/>
            <w:vMerge/>
          </w:tcPr>
          <w:p w:rsidR="00722805" w:rsidRDefault="00722805"/>
        </w:tc>
        <w:tc>
          <w:tcPr>
            <w:tcW w:w="2693" w:type="dxa"/>
            <w:vMerge/>
          </w:tcPr>
          <w:p w:rsidR="00722805" w:rsidRDefault="00722805"/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015" w:type="dxa"/>
            <w:vMerge/>
          </w:tcPr>
          <w:p w:rsidR="00722805" w:rsidRDefault="00722805"/>
        </w:tc>
        <w:tc>
          <w:tcPr>
            <w:tcW w:w="2015" w:type="dxa"/>
            <w:vMerge/>
          </w:tcPr>
          <w:p w:rsidR="00722805" w:rsidRDefault="00722805"/>
        </w:tc>
        <w:tc>
          <w:tcPr>
            <w:tcW w:w="1860" w:type="dxa"/>
            <w:vMerge/>
          </w:tcPr>
          <w:p w:rsidR="00722805" w:rsidRDefault="00722805"/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14829" w:type="dxa"/>
            <w:gridSpan w:val="9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722805">
        <w:tc>
          <w:tcPr>
            <w:tcW w:w="14829" w:type="dxa"/>
            <w:gridSpan w:val="9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 Цель подпрограммы 1 "Повышение благоустроенности общественных территорий Песчанокопского района и кардинальное повышение комфортности городской среды"</w:t>
            </w:r>
          </w:p>
        </w:tc>
      </w:tr>
      <w:tr w:rsidR="00722805">
        <w:trPr>
          <w:trHeight w:val="687"/>
        </w:trPr>
        <w:tc>
          <w:tcPr>
            <w:tcW w:w="14829" w:type="dxa"/>
            <w:gridSpan w:val="9"/>
          </w:tcPr>
          <w:p w:rsidR="00722805" w:rsidRDefault="000B04A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1.1. Задача 1 подпрограммы 1 "Увеличение количества благоустроенных общественных территорий Песчанокопского района".</w:t>
            </w: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1.2. Задача 2 подпрограммы 1 "Создание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среды"</w:t>
            </w:r>
          </w:p>
        </w:tc>
      </w:tr>
      <w:tr w:rsidR="00722805">
        <w:tc>
          <w:tcPr>
            <w:tcW w:w="65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811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ОМ</w:t>
            </w:r>
            <w:r>
              <w:rPr>
                <w:rFonts w:ascii="Times New Roman" w:hAnsi="Times New Roman"/>
                <w:b w:val="0"/>
                <w:sz w:val="22"/>
              </w:rPr>
              <w:t xml:space="preserve"> 1.1. Благоустройство общественных территорий муниципальных образований Ростовской области</w:t>
            </w:r>
          </w:p>
        </w:tc>
        <w:tc>
          <w:tcPr>
            <w:tcW w:w="2693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15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2015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1860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1, 1.1, 1.3, 1.4</w:t>
            </w:r>
          </w:p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14818" w:type="dxa"/>
            <w:gridSpan w:val="8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II Подпрограмма 2  «Инициативные проекты»</w:t>
            </w:r>
          </w:p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14818" w:type="dxa"/>
            <w:gridSpan w:val="8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Цель подпрограммы 2 "Повышение благоустроенности общественных территорий Песчанокопского района.</w:t>
            </w:r>
          </w:p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14818" w:type="dxa"/>
            <w:gridSpan w:val="8"/>
          </w:tcPr>
          <w:p w:rsidR="00722805" w:rsidRDefault="000B04A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2.1 Задача 1 подпрограммы 2 "Увеличение количества благоустроенных общественных территорий сельских поселений Песчанокопского района".</w:t>
            </w: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2.2. Задача 2 подпрограммы 2 "Поиск и привлечение внебюджетных источников для повышения благоустроенности общественных территорий Песчанокопского района "</w:t>
            </w:r>
          </w:p>
        </w:tc>
        <w:tc>
          <w:tcPr>
            <w:tcW w:w="11" w:type="dxa"/>
          </w:tcPr>
          <w:p w:rsidR="00722805" w:rsidRDefault="00722805"/>
        </w:tc>
      </w:tr>
      <w:tr w:rsidR="00722805">
        <w:tc>
          <w:tcPr>
            <w:tcW w:w="65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2.2.1</w:t>
            </w:r>
          </w:p>
        </w:tc>
        <w:tc>
          <w:tcPr>
            <w:tcW w:w="2811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2"/>
              </w:rPr>
              <w:t>1.4. Благоустройство общественных территорий в рамках инициативных проектов</w:t>
            </w:r>
          </w:p>
        </w:tc>
        <w:tc>
          <w:tcPr>
            <w:tcW w:w="2693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84" w:type="dxa"/>
          </w:tcPr>
          <w:p w:rsidR="00722805" w:rsidRDefault="000B04A4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15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2015" w:type="dxa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1860" w:type="dxa"/>
          </w:tcPr>
          <w:p w:rsidR="00722805" w:rsidRDefault="000B04A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1, 1.1, 1.3, 1.4</w:t>
            </w:r>
          </w:p>
        </w:tc>
        <w:tc>
          <w:tcPr>
            <w:tcW w:w="11" w:type="dxa"/>
          </w:tcPr>
          <w:p w:rsidR="00722805" w:rsidRDefault="00722805"/>
        </w:tc>
      </w:tr>
    </w:tbl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 3 к</w:t>
      </w: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муниципальной программе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815"/>
        <w:gridCol w:w="1670"/>
        <w:gridCol w:w="2116"/>
        <w:gridCol w:w="1744"/>
        <w:gridCol w:w="1855"/>
        <w:gridCol w:w="734"/>
        <w:gridCol w:w="734"/>
        <w:gridCol w:w="734"/>
        <w:gridCol w:w="734"/>
        <w:gridCol w:w="734"/>
        <w:gridCol w:w="734"/>
        <w:gridCol w:w="734"/>
      </w:tblGrid>
      <w:tr w:rsidR="00722805">
        <w:tc>
          <w:tcPr>
            <w:tcW w:w="505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15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722805" w:rsidRDefault="007228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722805" w:rsidRDefault="007228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положительного заключения государственной (негосударственной) экспертизы</w:t>
            </w:r>
          </w:p>
          <w:p w:rsidR="00722805" w:rsidRDefault="007228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55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стоимость в ценах соответствующих лет на начало, тыс.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5138" w:type="dxa"/>
            <w:gridSpan w:val="7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722805">
        <w:tc>
          <w:tcPr>
            <w:tcW w:w="505" w:type="dxa"/>
            <w:vMerge/>
          </w:tcPr>
          <w:p w:rsidR="00722805" w:rsidRDefault="00722805"/>
        </w:tc>
        <w:tc>
          <w:tcPr>
            <w:tcW w:w="1815" w:type="dxa"/>
            <w:vMerge/>
          </w:tcPr>
          <w:p w:rsidR="00722805" w:rsidRDefault="00722805"/>
        </w:tc>
        <w:tc>
          <w:tcPr>
            <w:tcW w:w="1670" w:type="dxa"/>
            <w:vMerge/>
          </w:tcPr>
          <w:p w:rsidR="00722805" w:rsidRDefault="00722805"/>
        </w:tc>
        <w:tc>
          <w:tcPr>
            <w:tcW w:w="2116" w:type="dxa"/>
            <w:vMerge/>
          </w:tcPr>
          <w:p w:rsidR="00722805" w:rsidRDefault="00722805"/>
        </w:tc>
        <w:tc>
          <w:tcPr>
            <w:tcW w:w="1744" w:type="dxa"/>
            <w:vMerge/>
          </w:tcPr>
          <w:p w:rsidR="00722805" w:rsidRDefault="00722805"/>
        </w:tc>
        <w:tc>
          <w:tcPr>
            <w:tcW w:w="1855" w:type="dxa"/>
            <w:vMerge/>
          </w:tcPr>
          <w:p w:rsidR="00722805" w:rsidRDefault="00722805"/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3</w:t>
            </w:r>
          </w:p>
        </w:tc>
        <w:tc>
          <w:tcPr>
            <w:tcW w:w="211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</w:t>
            </w:r>
          </w:p>
        </w:tc>
        <w:tc>
          <w:tcPr>
            <w:tcW w:w="174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5</w:t>
            </w:r>
          </w:p>
        </w:tc>
        <w:tc>
          <w:tcPr>
            <w:tcW w:w="185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6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7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8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9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10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11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12</w:t>
            </w:r>
          </w:p>
        </w:tc>
        <w:tc>
          <w:tcPr>
            <w:tcW w:w="73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13</w:t>
            </w:r>
          </w:p>
        </w:tc>
      </w:tr>
      <w:tr w:rsidR="00722805">
        <w:tc>
          <w:tcPr>
            <w:tcW w:w="14843" w:type="dxa"/>
            <w:gridSpan w:val="13"/>
          </w:tcPr>
          <w:p w:rsidR="00722805" w:rsidRDefault="000B04A4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722805">
        <w:tc>
          <w:tcPr>
            <w:tcW w:w="14843" w:type="dxa"/>
            <w:gridSpan w:val="13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территорий»</w:t>
            </w:r>
          </w:p>
        </w:tc>
      </w:tr>
      <w:tr w:rsidR="00722805">
        <w:trPr>
          <w:trHeight w:val="1840"/>
        </w:trPr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211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74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85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91 407,38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Летницкого сельского поселения.</w:t>
            </w:r>
          </w:p>
        </w:tc>
        <w:tc>
          <w:tcPr>
            <w:tcW w:w="211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2-8-1-0347-19 от 12.04.2019г</w:t>
            </w:r>
          </w:p>
        </w:tc>
        <w:tc>
          <w:tcPr>
            <w:tcW w:w="174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Летницкого сельского поселения</w:t>
            </w:r>
          </w:p>
        </w:tc>
        <w:tc>
          <w:tcPr>
            <w:tcW w:w="1855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21273,95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1.3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670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211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74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855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29447,87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1.4</w:t>
            </w:r>
          </w:p>
        </w:tc>
        <w:tc>
          <w:tcPr>
            <w:tcW w:w="1815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670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211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74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Жуковского сельского поселения</w:t>
            </w:r>
          </w:p>
        </w:tc>
        <w:tc>
          <w:tcPr>
            <w:tcW w:w="1855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19 952,68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1.5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211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74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85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29 447,87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rPr>
          <w:trHeight w:val="1354"/>
        </w:trPr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1.6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rPr>
          <w:trHeight w:val="1454"/>
        </w:trPr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1.7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100,0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1.8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Рассыпненскго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1.9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Краснополянского сельского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района, администрация Краснополянско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го сельского поселения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1.10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Зареченского сельского поселения</w:t>
            </w:r>
          </w:p>
          <w:p w:rsidR="00722805" w:rsidRDefault="00722805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Зареченского сельского поселения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--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50,0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338" w:type="dxa"/>
            <w:gridSpan w:val="12"/>
          </w:tcPr>
          <w:p w:rsidR="00722805" w:rsidRDefault="000B04A4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2116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74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85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2 862,014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74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2175,001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722805">
        <w:tc>
          <w:tcPr>
            <w:tcW w:w="505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2.4</w:t>
            </w:r>
          </w:p>
        </w:tc>
        <w:tc>
          <w:tcPr>
            <w:tcW w:w="1815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в с. Богородицкое по адресу: Ростовская область, Песчанокопский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с. Богородицкое, пер. Советский</w:t>
            </w:r>
          </w:p>
        </w:tc>
        <w:tc>
          <w:tcPr>
            <w:tcW w:w="1670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2116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744" w:type="dxa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855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2 099,87</w:t>
            </w: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4 к </w:t>
      </w: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муниципальной программе</w:t>
      </w: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среды»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86"/>
        <w:gridCol w:w="1828"/>
        <w:gridCol w:w="849"/>
        <w:gridCol w:w="879"/>
        <w:gridCol w:w="889"/>
        <w:gridCol w:w="854"/>
        <w:gridCol w:w="1254"/>
        <w:gridCol w:w="879"/>
        <w:gridCol w:w="1025"/>
        <w:gridCol w:w="917"/>
        <w:gridCol w:w="917"/>
        <w:gridCol w:w="879"/>
        <w:gridCol w:w="879"/>
        <w:gridCol w:w="879"/>
      </w:tblGrid>
      <w:tr w:rsidR="00722805">
        <w:tc>
          <w:tcPr>
            <w:tcW w:w="1886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28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участники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471" w:type="dxa"/>
            <w:gridSpan w:val="4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Код бюджетной классификации расходов</w:t>
            </w:r>
          </w:p>
        </w:tc>
        <w:tc>
          <w:tcPr>
            <w:tcW w:w="1254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Объем расходов всего</w:t>
            </w:r>
          </w:p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</w:rPr>
              <w:t>)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6375" w:type="dxa"/>
            <w:gridSpan w:val="7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722805">
        <w:tc>
          <w:tcPr>
            <w:tcW w:w="1886" w:type="dxa"/>
            <w:vMerge/>
          </w:tcPr>
          <w:p w:rsidR="00722805" w:rsidRDefault="00722805"/>
        </w:tc>
        <w:tc>
          <w:tcPr>
            <w:tcW w:w="1828" w:type="dxa"/>
            <w:vMerge/>
          </w:tcPr>
          <w:p w:rsidR="00722805" w:rsidRDefault="00722805"/>
        </w:tc>
        <w:tc>
          <w:tcPr>
            <w:tcW w:w="849" w:type="dxa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879" w:type="dxa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889" w:type="dxa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854" w:type="dxa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254" w:type="dxa"/>
            <w:vMerge/>
          </w:tcPr>
          <w:p w:rsidR="00722805" w:rsidRDefault="00722805"/>
        </w:tc>
        <w:tc>
          <w:tcPr>
            <w:tcW w:w="879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1025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917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</w:t>
            </w:r>
          </w:p>
        </w:tc>
        <w:tc>
          <w:tcPr>
            <w:tcW w:w="917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879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879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879" w:type="dxa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</w:t>
            </w:r>
          </w:p>
        </w:tc>
      </w:tr>
      <w:tr w:rsidR="00722805">
        <w:tc>
          <w:tcPr>
            <w:tcW w:w="14814" w:type="dxa"/>
            <w:gridSpan w:val="14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722805">
        <w:tc>
          <w:tcPr>
            <w:tcW w:w="14814" w:type="dxa"/>
            <w:gridSpan w:val="14"/>
          </w:tcPr>
          <w:p w:rsidR="00722805" w:rsidRDefault="000B04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«Благоустройство общественных территорий»</w:t>
            </w: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91 282,51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14853,61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30580,5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45848,4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28" w:type="dxa"/>
          </w:tcPr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Летницкого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20 253,0</w:t>
            </w:r>
          </w:p>
        </w:tc>
        <w:tc>
          <w:tcPr>
            <w:tcW w:w="87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15 019,5</w:t>
            </w:r>
          </w:p>
        </w:tc>
        <w:tc>
          <w:tcPr>
            <w:tcW w:w="917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5233,5</w:t>
            </w:r>
          </w:p>
        </w:tc>
        <w:tc>
          <w:tcPr>
            <w:tcW w:w="917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18724,3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18724,3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Парк с. Жуковское, </w:t>
            </w:r>
            <w:r>
              <w:rPr>
                <w:rFonts w:ascii="Times New Roman" w:hAnsi="Times New Roman"/>
                <w:sz w:val="20"/>
              </w:rPr>
              <w:lastRenderedPageBreak/>
              <w:t>ул. Гагарина, 35</w:t>
            </w: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района, администрация Жуковского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 1F2 55551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14 193,0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14 493,0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23 411,4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11705,7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11705,7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rPr>
          <w:trHeight w:val="200"/>
        </w:trPr>
        <w:tc>
          <w:tcPr>
            <w:tcW w:w="1886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Краснополянскогосельского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поселения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8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r>
              <w:rPr>
                <w:rFonts w:ascii="Times New Roman" w:hAnsi="Times New Roman"/>
                <w:sz w:val="20"/>
              </w:rPr>
              <w:lastRenderedPageBreak/>
              <w:t>Зареченского сельского поселения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района, </w:t>
            </w:r>
            <w:r>
              <w:rPr>
                <w:rFonts w:ascii="Times New Roman" w:hAnsi="Times New Roman"/>
                <w:sz w:val="20"/>
              </w:rPr>
              <w:lastRenderedPageBreak/>
              <w:t>администрация Зареченского сельского поселения</w:t>
            </w:r>
          </w:p>
        </w:tc>
        <w:tc>
          <w:tcPr>
            <w:tcW w:w="84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902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722805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1828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4814" w:type="dxa"/>
            <w:gridSpan w:val="14"/>
          </w:tcPr>
          <w:p w:rsidR="00722805" w:rsidRDefault="000B04A4">
            <w:pPr>
              <w:pStyle w:val="aa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>
        <w:tc>
          <w:tcPr>
            <w:tcW w:w="1886" w:type="dxa"/>
          </w:tcPr>
          <w:p w:rsidR="00722805" w:rsidRDefault="000B04A4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828" w:type="dxa"/>
          </w:tcPr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722805" w:rsidRDefault="00722805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№ 5 к </w:t>
      </w:r>
    </w:p>
    <w:p w:rsidR="00722805" w:rsidRDefault="000B04A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муниципальной программе</w:t>
      </w:r>
    </w:p>
    <w:p w:rsidR="00722805" w:rsidRDefault="00722805">
      <w:pPr>
        <w:pStyle w:val="ConsPlusTitle"/>
        <w:jc w:val="right"/>
        <w:rPr>
          <w:rFonts w:ascii="Times New Roman" w:hAnsi="Times New Roman"/>
          <w:b w:val="0"/>
        </w:rPr>
      </w:pP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722805" w:rsidRDefault="000B04A4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среды»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1540"/>
        <w:gridCol w:w="1366"/>
        <w:gridCol w:w="1367"/>
        <w:gridCol w:w="1367"/>
        <w:gridCol w:w="1367"/>
        <w:gridCol w:w="1367"/>
        <w:gridCol w:w="1368"/>
        <w:gridCol w:w="1368"/>
        <w:gridCol w:w="1368"/>
      </w:tblGrid>
      <w:tr w:rsidR="00722805">
        <w:tc>
          <w:tcPr>
            <w:tcW w:w="2375" w:type="dxa"/>
            <w:vMerge w:val="restart"/>
          </w:tcPr>
          <w:p w:rsidR="00722805" w:rsidRDefault="000B04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номер и наименование подпрограммы</w:t>
            </w: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40" w:type="dxa"/>
            <w:vMerge w:val="restart"/>
          </w:tcPr>
          <w:p w:rsidR="00722805" w:rsidRDefault="000B04A4" w:rsidP="00C30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  <w:p w:rsidR="00722805" w:rsidRDefault="00722805" w:rsidP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66" w:type="dxa"/>
            <w:vMerge w:val="restart"/>
          </w:tcPr>
          <w:p w:rsidR="00722805" w:rsidRDefault="000B04A4" w:rsidP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Объем расходов всего</w:t>
            </w:r>
          </w:p>
          <w:p w:rsidR="00722805" w:rsidRDefault="000B04A4" w:rsidP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>)</w:t>
            </w:r>
          </w:p>
          <w:p w:rsidR="00722805" w:rsidRDefault="00722805" w:rsidP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9572" w:type="dxa"/>
            <w:gridSpan w:val="7"/>
          </w:tcPr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  <w:vMerge/>
          </w:tcPr>
          <w:p w:rsidR="00722805" w:rsidRDefault="00722805"/>
        </w:tc>
        <w:tc>
          <w:tcPr>
            <w:tcW w:w="1366" w:type="dxa"/>
            <w:vMerge/>
          </w:tcPr>
          <w:p w:rsidR="00722805" w:rsidRDefault="00722805"/>
        </w:tc>
        <w:tc>
          <w:tcPr>
            <w:tcW w:w="1367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367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1367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367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368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368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368" w:type="dxa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  <w:p w:rsidR="00722805" w:rsidRDefault="000B04A4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C30B7F" w:rsidTr="00C44F5B">
        <w:tc>
          <w:tcPr>
            <w:tcW w:w="14853" w:type="dxa"/>
            <w:gridSpan w:val="10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 w:rsidRPr="000B04A4"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C30B7F" w:rsidTr="002272CA">
        <w:tc>
          <w:tcPr>
            <w:tcW w:w="14853" w:type="dxa"/>
            <w:gridSpan w:val="10"/>
          </w:tcPr>
          <w:p w:rsidR="00C30B7F" w:rsidRDefault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  <w:r w:rsidRPr="000B04A4">
              <w:rPr>
                <w:rFonts w:ascii="Times New Roman" w:hAnsi="Times New Roman"/>
                <w:sz w:val="20"/>
              </w:rPr>
              <w:t>1.1. подпрограмма «Благоустройство общественных территорий»</w:t>
            </w:r>
            <w:r w:rsidRPr="000B04A4">
              <w:rPr>
                <w:rFonts w:ascii="Times New Roman" w:hAnsi="Times New Roman"/>
                <w:sz w:val="20"/>
              </w:rPr>
              <w:tab/>
            </w:r>
            <w:r w:rsidRPr="000B04A4">
              <w:rPr>
                <w:rFonts w:ascii="Times New Roman" w:hAnsi="Times New Roman"/>
                <w:sz w:val="20"/>
              </w:rPr>
              <w:tab/>
            </w:r>
          </w:p>
        </w:tc>
      </w:tr>
      <w:tr w:rsidR="00722805">
        <w:tc>
          <w:tcPr>
            <w:tcW w:w="2375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1. Благоустройство общественного пространства по адресу: Ростовская область, с. Песчанокопское, </w:t>
            </w:r>
          </w:p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91 282,51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14 853,61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30 580,5</w:t>
            </w: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45 848,4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сельского поселения)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1944,31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19,31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1 865,5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17 945,1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1 314,3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15 715,0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71 393,1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13 520,0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44 873,1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 w:val="restart"/>
          </w:tcPr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20 253,05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15 019,5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5 233,5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Летницкого сельского поселения)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338,7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319,2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5214,3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14 700,0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14 700,0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 w:val="restart"/>
          </w:tcPr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18724,3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18724,3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сельского поселения)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 w:val="restart"/>
          </w:tcPr>
          <w:p w:rsidR="00722805" w:rsidRDefault="000B04A4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722805" w:rsidRDefault="000B04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14 493,0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14 493,0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Жуковского сельского поселения)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 w:val="restart"/>
          </w:tcPr>
          <w:p w:rsidR="00722805" w:rsidRDefault="000B04A4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23 411,4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11 705,7</w:t>
            </w:r>
          </w:p>
        </w:tc>
        <w:tc>
          <w:tcPr>
            <w:tcW w:w="1368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11 705,7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Развильненского сельского поселения)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15,2</w:t>
            </w:r>
          </w:p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1368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0B04A4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1368" w:type="dxa"/>
          </w:tcPr>
          <w:p w:rsidR="00722805" w:rsidRPr="000B04A4" w:rsidRDefault="007228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2805" w:rsidRPr="000B04A4" w:rsidRDefault="000B04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1156,6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rPr>
          <w:trHeight w:val="259"/>
        </w:trPr>
        <w:tc>
          <w:tcPr>
            <w:tcW w:w="2375" w:type="dxa"/>
            <w:vMerge w:val="restart"/>
          </w:tcPr>
          <w:p w:rsidR="00722805" w:rsidRDefault="000B04A4" w:rsidP="00417A5F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Приобретение детского игрового оборудования для </w:t>
            </w:r>
            <w:r w:rsidR="00417A5F">
              <w:rPr>
                <w:rFonts w:ascii="Times New Roman" w:hAnsi="Times New Roman"/>
                <w:sz w:val="20"/>
              </w:rPr>
              <w:t>Богородицкого сельского поселения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05" w:rsidRPr="00417A5F" w:rsidRDefault="000B04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722805" w:rsidRDefault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417A5F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36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6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2805" w:rsidRDefault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417A5F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22805">
        <w:tc>
          <w:tcPr>
            <w:tcW w:w="2375" w:type="dxa"/>
            <w:vMerge/>
          </w:tcPr>
          <w:p w:rsidR="00722805" w:rsidRDefault="00722805"/>
        </w:tc>
        <w:tc>
          <w:tcPr>
            <w:tcW w:w="1540" w:type="dxa"/>
          </w:tcPr>
          <w:p w:rsidR="00722805" w:rsidRPr="00417A5F" w:rsidRDefault="000B04A4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722805" w:rsidRDefault="00722805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 w:val="restart"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  <w:r w:rsidRPr="00417A5F">
              <w:rPr>
                <w:rFonts w:ascii="Times New Roman" w:hAnsi="Times New Roman"/>
                <w:sz w:val="20"/>
              </w:rPr>
              <w:t xml:space="preserve">7.Приобретение детского игрового оборудования для </w:t>
            </w:r>
            <w:proofErr w:type="spellStart"/>
            <w:r w:rsidRPr="00417A5F"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 w:rsidRPr="00417A5F">
              <w:rPr>
                <w:rFonts w:ascii="Times New Roman" w:hAnsi="Times New Roman"/>
                <w:sz w:val="20"/>
              </w:rPr>
              <w:t xml:space="preserve"> сельского поселения </w:t>
            </w: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 w:val="restart"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  <w:r w:rsidRPr="00417A5F">
              <w:rPr>
                <w:rFonts w:ascii="Times New Roman" w:hAnsi="Times New Roman"/>
                <w:sz w:val="20"/>
              </w:rPr>
              <w:t xml:space="preserve">8. Приобретение детского игрового оборудования для </w:t>
            </w:r>
            <w:proofErr w:type="spellStart"/>
            <w:r w:rsidRPr="00417A5F">
              <w:rPr>
                <w:rFonts w:ascii="Times New Roman" w:hAnsi="Times New Roman"/>
                <w:sz w:val="20"/>
              </w:rPr>
              <w:lastRenderedPageBreak/>
              <w:t>Рассыпненского</w:t>
            </w:r>
            <w:proofErr w:type="spellEnd"/>
            <w:r w:rsidRPr="00417A5F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 xml:space="preserve">местный бюджет (бюджет </w:t>
            </w:r>
            <w:r w:rsidRPr="00417A5F">
              <w:rPr>
                <w:rFonts w:ascii="Times New Roman" w:hAnsi="Times New Roman"/>
                <w:sz w:val="18"/>
                <w:szCs w:val="18"/>
              </w:rPr>
              <w:lastRenderedPageBreak/>
              <w:t>Песчанокопского района)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 w:val="restart"/>
          </w:tcPr>
          <w:p w:rsidR="00417A5F" w:rsidRPr="00417A5F" w:rsidRDefault="00417A5F" w:rsidP="00417A5F">
            <w:pPr>
              <w:rPr>
                <w:rFonts w:ascii="Times New Roman" w:hAnsi="Times New Roman"/>
                <w:sz w:val="20"/>
              </w:rPr>
            </w:pPr>
            <w:r w:rsidRPr="00417A5F">
              <w:rPr>
                <w:rFonts w:ascii="Times New Roman" w:hAnsi="Times New Roman"/>
                <w:sz w:val="20"/>
              </w:rPr>
              <w:t>9. Приобретение детского игрового оборудования для Краснополянского сельского поселения</w:t>
            </w: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7A5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 w:val="restart"/>
          </w:tcPr>
          <w:p w:rsidR="00417A5F" w:rsidRDefault="00417A5F" w:rsidP="00417A5F">
            <w:r>
              <w:rPr>
                <w:rFonts w:ascii="Times New Roman" w:hAnsi="Times New Roman"/>
                <w:sz w:val="20"/>
              </w:rPr>
              <w:t>10</w:t>
            </w:r>
            <w:r w:rsidRPr="00417A5F">
              <w:rPr>
                <w:rFonts w:ascii="Times New Roman" w:hAnsi="Times New Roman"/>
                <w:sz w:val="20"/>
              </w:rPr>
              <w:t>. Приобретение детского игрового оборудования для Краснополянского сельского поселения</w:t>
            </w:r>
          </w:p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7A5F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2375" w:type="dxa"/>
            <w:vMerge/>
          </w:tcPr>
          <w:p w:rsidR="00417A5F" w:rsidRDefault="00417A5F" w:rsidP="00417A5F"/>
        </w:tc>
        <w:tc>
          <w:tcPr>
            <w:tcW w:w="1540" w:type="dxa"/>
          </w:tcPr>
          <w:p w:rsidR="00417A5F" w:rsidRPr="00417A5F" w:rsidRDefault="00417A5F" w:rsidP="00417A5F">
            <w:pPr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366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Pr="00417A5F" w:rsidRDefault="00417A5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A5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17A5F">
        <w:tc>
          <w:tcPr>
            <w:tcW w:w="14853" w:type="dxa"/>
            <w:gridSpan w:val="10"/>
          </w:tcPr>
          <w:p w:rsidR="00417A5F" w:rsidRDefault="00417A5F" w:rsidP="00417A5F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2.подпрограмма «Инициативные проекты»</w:t>
            </w:r>
          </w:p>
        </w:tc>
      </w:tr>
      <w:tr w:rsidR="00417A5F">
        <w:tc>
          <w:tcPr>
            <w:tcW w:w="2375" w:type="dxa"/>
            <w:vMerge w:val="restart"/>
          </w:tcPr>
          <w:p w:rsidR="00417A5F" w:rsidRDefault="00417A5F" w:rsidP="00417A5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540" w:type="dxa"/>
          </w:tcPr>
          <w:p w:rsidR="00417A5F" w:rsidRPr="000B04A4" w:rsidRDefault="00417A5F" w:rsidP="00417A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2 400,0</w:t>
            </w:r>
          </w:p>
        </w:tc>
        <w:tc>
          <w:tcPr>
            <w:tcW w:w="1367" w:type="dxa"/>
          </w:tcPr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2 400,0</w:t>
            </w:r>
          </w:p>
        </w:tc>
        <w:tc>
          <w:tcPr>
            <w:tcW w:w="1367" w:type="dxa"/>
          </w:tcPr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7A5F" w:rsidRPr="000B04A4" w:rsidRDefault="00417A5F" w:rsidP="00417A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7A5F" w:rsidRPr="000B04A4" w:rsidRDefault="00C30B7F" w:rsidP="00417A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417A5F" w:rsidRDefault="00417A5F" w:rsidP="00417A5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сельского поселения)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 w:val="restart"/>
          </w:tcPr>
          <w:p w:rsidR="00C30B7F" w:rsidRDefault="00C30B7F" w:rsidP="00C30B7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2.Благоустройство первой очереди парка в с. Богородицкое по адресу: Ростовская область, Песчанокопский район,, с. Богородицкое, пер. Советский</w:t>
            </w:r>
          </w:p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2 175,0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Богородицкого сельского поселения)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1368" w:type="dxa"/>
          </w:tcPr>
          <w:p w:rsidR="00C30B7F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Default="00C30B7F" w:rsidP="00C30B7F">
            <w:pPr>
              <w:jc w:val="center"/>
            </w:pPr>
            <w:r w:rsidRPr="000A2D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 w:val="restart"/>
          </w:tcPr>
          <w:p w:rsidR="00C30B7F" w:rsidRDefault="00C30B7F" w:rsidP="00C30B7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bookmarkStart w:id="0" w:name="_GoBack" w:colFirst="3" w:colLast="6"/>
            <w:r>
              <w:rPr>
                <w:rFonts w:ascii="Times New Roman" w:hAnsi="Times New Roman"/>
                <w:b w:val="0"/>
                <w:sz w:val="20"/>
              </w:rPr>
              <w:lastRenderedPageBreak/>
              <w:t>3. 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2 099,9</w:t>
            </w: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4A4">
              <w:rPr>
                <w:rFonts w:ascii="Times New Roman" w:hAnsi="Times New Roman"/>
                <w:b/>
                <w:sz w:val="18"/>
                <w:szCs w:val="18"/>
              </w:rPr>
              <w:t>2 099,9</w:t>
            </w: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местный бюджет (бюджет Богородицкого сельского поселения)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C30B7F">
        <w:tc>
          <w:tcPr>
            <w:tcW w:w="2375" w:type="dxa"/>
            <w:vMerge/>
          </w:tcPr>
          <w:p w:rsidR="00C30B7F" w:rsidRDefault="00C30B7F" w:rsidP="00C30B7F"/>
        </w:tc>
        <w:tc>
          <w:tcPr>
            <w:tcW w:w="1540" w:type="dxa"/>
          </w:tcPr>
          <w:p w:rsidR="00C30B7F" w:rsidRPr="000B04A4" w:rsidRDefault="00C30B7F" w:rsidP="00C30B7F">
            <w:pPr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6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7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68" w:type="dxa"/>
          </w:tcPr>
          <w:p w:rsidR="00C30B7F" w:rsidRPr="000B04A4" w:rsidRDefault="00C30B7F" w:rsidP="00C30B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A4"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C30B7F" w:rsidRDefault="00C30B7F" w:rsidP="00C30B7F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bookmarkEnd w:id="0"/>
    </w:tbl>
    <w:p w:rsidR="00722805" w:rsidRDefault="00722805">
      <w:pPr>
        <w:pStyle w:val="aa"/>
        <w:jc w:val="right"/>
        <w:rPr>
          <w:rFonts w:ascii="Times New Roman" w:hAnsi="Times New Roman"/>
        </w:rPr>
      </w:pPr>
    </w:p>
    <w:p w:rsidR="00722805" w:rsidRDefault="00722805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0B04A4" w:rsidRDefault="000B04A4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C30B7F" w:rsidRDefault="00C30B7F">
      <w:pPr>
        <w:pStyle w:val="aa"/>
        <w:jc w:val="right"/>
        <w:rPr>
          <w:rFonts w:ascii="Times New Roman" w:hAnsi="Times New Roman"/>
        </w:rPr>
      </w:pP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6 к </w:t>
      </w: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722805" w:rsidRDefault="00722805">
      <w:pPr>
        <w:pStyle w:val="aa"/>
        <w:jc w:val="center"/>
        <w:rPr>
          <w:rFonts w:ascii="Times New Roman" w:hAnsi="Times New Roman"/>
        </w:rPr>
      </w:pPr>
    </w:p>
    <w:p w:rsidR="00722805" w:rsidRDefault="000B04A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Сведения</w:t>
      </w:r>
    </w:p>
    <w:p w:rsidR="00722805" w:rsidRDefault="000B04A4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7239"/>
        <w:gridCol w:w="1274"/>
        <w:gridCol w:w="1274"/>
        <w:gridCol w:w="1414"/>
        <w:gridCol w:w="1557"/>
        <w:gridCol w:w="1556"/>
      </w:tblGrid>
      <w:tr w:rsidR="00722805">
        <w:tc>
          <w:tcPr>
            <w:tcW w:w="539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239" w:type="dxa"/>
            <w:vMerge w:val="restart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Поселение Песчанокопского района, показатель (наименование)</w:t>
            </w:r>
          </w:p>
        </w:tc>
        <w:tc>
          <w:tcPr>
            <w:tcW w:w="7075" w:type="dxa"/>
            <w:gridSpan w:val="5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</w:tr>
      <w:tr w:rsidR="00722805">
        <w:tc>
          <w:tcPr>
            <w:tcW w:w="539" w:type="dxa"/>
            <w:vMerge/>
          </w:tcPr>
          <w:p w:rsidR="00722805" w:rsidRDefault="00722805"/>
        </w:tc>
        <w:tc>
          <w:tcPr>
            <w:tcW w:w="7239" w:type="dxa"/>
            <w:vMerge/>
          </w:tcPr>
          <w:p w:rsidR="00722805" w:rsidRDefault="00722805"/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55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6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722805">
        <w:tc>
          <w:tcPr>
            <w:tcW w:w="539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14" w:type="dxa"/>
            <w:gridSpan w:val="6"/>
          </w:tcPr>
          <w:p w:rsidR="00722805" w:rsidRDefault="000B04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«Формирование современной городской среды»</w:t>
            </w: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общественных территорий (шт.)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rPr>
          <w:trHeight w:val="285"/>
        </w:trPr>
        <w:tc>
          <w:tcPr>
            <w:tcW w:w="539" w:type="dxa"/>
          </w:tcPr>
          <w:p w:rsidR="00722805" w:rsidRDefault="00C30B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Песчанокопское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rPr>
          <w:trHeight w:val="333"/>
        </w:trPr>
        <w:tc>
          <w:tcPr>
            <w:tcW w:w="539" w:type="dxa"/>
          </w:tcPr>
          <w:p w:rsidR="00722805" w:rsidRDefault="00C30B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Летницкое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Развильненское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1.4 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Жуковское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Богородицкое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2805">
        <w:tc>
          <w:tcPr>
            <w:tcW w:w="539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239" w:type="dxa"/>
          </w:tcPr>
          <w:p w:rsidR="00722805" w:rsidRDefault="000B04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Поливянское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</w:t>
            </w: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722805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722805" w:rsidRDefault="00722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04A4">
        <w:tc>
          <w:tcPr>
            <w:tcW w:w="539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7239" w:type="dxa"/>
          </w:tcPr>
          <w:p w:rsidR="000B04A4" w:rsidRDefault="000B04A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</w:t>
            </w:r>
          </w:p>
        </w:tc>
        <w:tc>
          <w:tcPr>
            <w:tcW w:w="127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04A4">
        <w:tc>
          <w:tcPr>
            <w:tcW w:w="539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7239" w:type="dxa"/>
          </w:tcPr>
          <w:p w:rsidR="000B04A4" w:rsidRDefault="000B04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Зареченское сельское поселение</w:t>
            </w:r>
          </w:p>
        </w:tc>
        <w:tc>
          <w:tcPr>
            <w:tcW w:w="127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0B04A4" w:rsidRDefault="000B0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22805" w:rsidRDefault="00722805">
      <w:pPr>
        <w:pStyle w:val="aa"/>
        <w:jc w:val="center"/>
        <w:rPr>
          <w:rFonts w:ascii="Times New Roman" w:hAnsi="Times New Roman"/>
          <w:sz w:val="24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p w:rsidR="00C30B7F" w:rsidRDefault="00C30B7F">
      <w:pPr>
        <w:pStyle w:val="aa"/>
        <w:jc w:val="right"/>
        <w:rPr>
          <w:rFonts w:ascii="Times New Roman" w:hAnsi="Times New Roman"/>
          <w:sz w:val="24"/>
        </w:rPr>
      </w:pPr>
    </w:p>
    <w:p w:rsidR="00C30B7F" w:rsidRDefault="00C30B7F">
      <w:pPr>
        <w:pStyle w:val="aa"/>
        <w:jc w:val="right"/>
        <w:rPr>
          <w:rFonts w:ascii="Times New Roman" w:hAnsi="Times New Roman"/>
          <w:sz w:val="24"/>
        </w:rPr>
      </w:pPr>
    </w:p>
    <w:p w:rsidR="00722805" w:rsidRDefault="000B04A4">
      <w:pPr>
        <w:pStyle w:val="a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7 к </w:t>
      </w:r>
    </w:p>
    <w:p w:rsidR="00722805" w:rsidRDefault="000B04A4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722805" w:rsidRDefault="00722805">
      <w:pPr>
        <w:jc w:val="center"/>
        <w:rPr>
          <w:sz w:val="28"/>
        </w:rPr>
      </w:pPr>
    </w:p>
    <w:p w:rsidR="00722805" w:rsidRPr="00C30B7F" w:rsidRDefault="000B04A4">
      <w:pPr>
        <w:jc w:val="center"/>
        <w:rPr>
          <w:rFonts w:ascii="Times New Roman" w:hAnsi="Times New Roman"/>
          <w:sz w:val="24"/>
          <w:szCs w:val="24"/>
        </w:rPr>
      </w:pPr>
      <w:r w:rsidRPr="00C30B7F">
        <w:rPr>
          <w:rFonts w:ascii="Times New Roman" w:hAnsi="Times New Roman"/>
          <w:sz w:val="24"/>
          <w:szCs w:val="24"/>
        </w:rPr>
        <w:t>Распределение</w:t>
      </w:r>
    </w:p>
    <w:p w:rsidR="00722805" w:rsidRPr="00C30B7F" w:rsidRDefault="000B04A4">
      <w:pPr>
        <w:jc w:val="center"/>
        <w:rPr>
          <w:rFonts w:ascii="Times New Roman" w:hAnsi="Times New Roman"/>
          <w:sz w:val="24"/>
          <w:szCs w:val="24"/>
        </w:rPr>
      </w:pPr>
      <w:r w:rsidRPr="00C30B7F">
        <w:rPr>
          <w:rFonts w:ascii="Times New Roman" w:hAnsi="Times New Roman"/>
          <w:sz w:val="24"/>
          <w:szCs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722805" w:rsidRDefault="000B04A4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тыс. рублей</w:t>
      </w:r>
    </w:p>
    <w:tbl>
      <w:tblPr>
        <w:tblStyle w:val="ac"/>
        <w:tblW w:w="15423" w:type="dxa"/>
        <w:tblLayout w:type="fixed"/>
        <w:tblLook w:val="04A0" w:firstRow="1" w:lastRow="0" w:firstColumn="1" w:lastColumn="0" w:noHBand="0" w:noVBand="1"/>
      </w:tblPr>
      <w:tblGrid>
        <w:gridCol w:w="513"/>
        <w:gridCol w:w="2306"/>
        <w:gridCol w:w="1076"/>
        <w:gridCol w:w="1399"/>
        <w:gridCol w:w="1211"/>
        <w:gridCol w:w="1211"/>
        <w:gridCol w:w="941"/>
        <w:gridCol w:w="994"/>
        <w:gridCol w:w="906"/>
        <w:gridCol w:w="1317"/>
        <w:gridCol w:w="977"/>
        <w:gridCol w:w="559"/>
        <w:gridCol w:w="559"/>
        <w:gridCol w:w="838"/>
        <w:gridCol w:w="616"/>
      </w:tblGrid>
      <w:tr w:rsidR="00722805" w:rsidRPr="00C30B7F" w:rsidTr="00C30B7F">
        <w:tc>
          <w:tcPr>
            <w:tcW w:w="513" w:type="dxa"/>
            <w:vMerge w:val="restart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306" w:type="dxa"/>
            <w:vMerge w:val="restart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Наименование поселения Песчанокопского района</w:t>
            </w:r>
          </w:p>
        </w:tc>
        <w:tc>
          <w:tcPr>
            <w:tcW w:w="4897" w:type="dxa"/>
            <w:gridSpan w:val="4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 xml:space="preserve">2021 год </w:t>
            </w:r>
          </w:p>
        </w:tc>
        <w:tc>
          <w:tcPr>
            <w:tcW w:w="4158" w:type="dxa"/>
            <w:gridSpan w:val="4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2022 год</w:t>
            </w:r>
          </w:p>
        </w:tc>
        <w:tc>
          <w:tcPr>
            <w:tcW w:w="3549" w:type="dxa"/>
            <w:gridSpan w:val="5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2023 год</w:t>
            </w:r>
          </w:p>
        </w:tc>
      </w:tr>
      <w:tr w:rsidR="00722805" w:rsidRPr="00C30B7F" w:rsidTr="00C30B7F">
        <w:tc>
          <w:tcPr>
            <w:tcW w:w="513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06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76" w:type="dxa"/>
            <w:vMerge w:val="restart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3821" w:type="dxa"/>
            <w:gridSpan w:val="3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  <w:tc>
          <w:tcPr>
            <w:tcW w:w="941" w:type="dxa"/>
            <w:vMerge w:val="restart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3217" w:type="dxa"/>
            <w:gridSpan w:val="3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  <w:tc>
          <w:tcPr>
            <w:tcW w:w="977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2572" w:type="dxa"/>
            <w:gridSpan w:val="4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Cs w:val="22"/>
              </w:rPr>
            </w:pPr>
            <w:r w:rsidRPr="00C30B7F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</w:tr>
      <w:tr w:rsidR="00722805" w:rsidRPr="00C30B7F" w:rsidTr="00C30B7F">
        <w:tc>
          <w:tcPr>
            <w:tcW w:w="513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06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76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99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211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211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941" w:type="dxa"/>
            <w:vMerge/>
          </w:tcPr>
          <w:p w:rsidR="00722805" w:rsidRPr="00C30B7F" w:rsidRDefault="0072280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906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317" w:type="dxa"/>
          </w:tcPr>
          <w:p w:rsidR="00722805" w:rsidRPr="00C30B7F" w:rsidRDefault="000B04A4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977" w:type="dxa"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59" w:type="dxa"/>
          </w:tcPr>
          <w:p w:rsidR="00722805" w:rsidRPr="00C30B7F" w:rsidRDefault="007228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9" w:type="dxa"/>
          </w:tcPr>
          <w:p w:rsidR="00722805" w:rsidRPr="00C30B7F" w:rsidRDefault="007228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8" w:type="dxa"/>
          </w:tcPr>
          <w:p w:rsidR="00722805" w:rsidRPr="00C30B7F" w:rsidRDefault="007228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6" w:type="dxa"/>
          </w:tcPr>
          <w:p w:rsidR="00722805" w:rsidRPr="00C30B7F" w:rsidRDefault="00722805">
            <w:pPr>
              <w:rPr>
                <w:rFonts w:ascii="Times New Roman" w:hAnsi="Times New Roman"/>
                <w:szCs w:val="22"/>
              </w:rPr>
            </w:pPr>
          </w:p>
        </w:tc>
      </w:tr>
      <w:tr w:rsidR="00722805" w:rsidRPr="00C30B7F" w:rsidTr="00C30B7F">
        <w:tc>
          <w:tcPr>
            <w:tcW w:w="513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06" w:type="dxa"/>
          </w:tcPr>
          <w:p w:rsidR="00722805" w:rsidRPr="00C30B7F" w:rsidRDefault="000B04A4" w:rsidP="00C30B7F">
            <w:pPr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Песчанокопское сельское поселение</w:t>
            </w:r>
          </w:p>
        </w:tc>
        <w:tc>
          <w:tcPr>
            <w:tcW w:w="107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45 425,0</w:t>
            </w:r>
          </w:p>
        </w:tc>
        <w:tc>
          <w:tcPr>
            <w:tcW w:w="1399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44 516,5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908,5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4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 w:rsidRPr="00C30B7F" w:rsidTr="00C30B7F">
        <w:tc>
          <w:tcPr>
            <w:tcW w:w="513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06" w:type="dxa"/>
          </w:tcPr>
          <w:p w:rsidR="00722805" w:rsidRPr="00C30B7F" w:rsidRDefault="000B04A4" w:rsidP="00C30B7F">
            <w:pPr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Развильненское сельское поселение</w:t>
            </w:r>
          </w:p>
        </w:tc>
        <w:tc>
          <w:tcPr>
            <w:tcW w:w="107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11 690,4</w:t>
            </w:r>
          </w:p>
        </w:tc>
        <w:tc>
          <w:tcPr>
            <w:tcW w:w="1399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233,8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11 690,5</w:t>
            </w:r>
          </w:p>
        </w:tc>
        <w:tc>
          <w:tcPr>
            <w:tcW w:w="994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90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317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 w:rsidRPr="00C30B7F" w:rsidTr="00C30B7F">
        <w:tc>
          <w:tcPr>
            <w:tcW w:w="513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06" w:type="dxa"/>
          </w:tcPr>
          <w:p w:rsidR="00722805" w:rsidRPr="00C30B7F" w:rsidRDefault="000B04A4" w:rsidP="00C30B7F">
            <w:pPr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Богородицкое сельское поселение</w:t>
            </w:r>
          </w:p>
        </w:tc>
        <w:tc>
          <w:tcPr>
            <w:tcW w:w="107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1 785,0</w:t>
            </w:r>
          </w:p>
        </w:tc>
        <w:tc>
          <w:tcPr>
            <w:tcW w:w="1399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1 785,0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4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1 679,9</w:t>
            </w:r>
          </w:p>
        </w:tc>
        <w:tc>
          <w:tcPr>
            <w:tcW w:w="994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317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Жуковское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0B7F">
              <w:rPr>
                <w:rFonts w:ascii="Times New Roman" w:hAnsi="Times New Roman"/>
                <w:sz w:val="20"/>
              </w:rPr>
              <w:t>Поливянское</w:t>
            </w:r>
            <w:proofErr w:type="spellEnd"/>
            <w:r w:rsidRPr="00C30B7F">
              <w:rPr>
                <w:rFonts w:ascii="Times New Roman" w:hAnsi="Times New Roman"/>
                <w:sz w:val="20"/>
              </w:rPr>
              <w:t xml:space="preserve">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0B7F">
              <w:rPr>
                <w:rFonts w:ascii="Times New Roman" w:hAnsi="Times New Roman"/>
                <w:sz w:val="20"/>
              </w:rPr>
              <w:t>Рассыпненское</w:t>
            </w:r>
            <w:proofErr w:type="spellEnd"/>
            <w:r w:rsidRPr="00C30B7F">
              <w:rPr>
                <w:rFonts w:ascii="Times New Roman" w:hAnsi="Times New Roman"/>
                <w:sz w:val="20"/>
              </w:rPr>
              <w:t xml:space="preserve">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</w:t>
            </w:r>
            <w:r w:rsidRPr="00C30B7F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</w:t>
            </w:r>
            <w:r w:rsidRPr="00C30B7F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50</w:t>
            </w:r>
            <w:r w:rsidRPr="00C30B7F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0B7F">
              <w:rPr>
                <w:rFonts w:ascii="Times New Roman" w:hAnsi="Times New Roman"/>
                <w:sz w:val="20"/>
              </w:rPr>
              <w:t>Краснополянское</w:t>
            </w:r>
            <w:proofErr w:type="spellEnd"/>
            <w:r w:rsidRPr="00C30B7F">
              <w:rPr>
                <w:rFonts w:ascii="Times New Roman" w:hAnsi="Times New Roman"/>
                <w:sz w:val="20"/>
              </w:rPr>
              <w:t xml:space="preserve">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Зареченское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0B7F" w:rsidRPr="00C30B7F" w:rsidTr="00C30B7F">
        <w:tc>
          <w:tcPr>
            <w:tcW w:w="513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306" w:type="dxa"/>
          </w:tcPr>
          <w:p w:rsidR="00C30B7F" w:rsidRPr="00C30B7F" w:rsidRDefault="00C30B7F" w:rsidP="00C30B7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30B7F">
              <w:rPr>
                <w:rFonts w:ascii="Times New Roman" w:hAnsi="Times New Roman"/>
                <w:sz w:val="20"/>
              </w:rPr>
              <w:t>Летницкое</w:t>
            </w:r>
            <w:proofErr w:type="spellEnd"/>
            <w:r w:rsidRPr="00C30B7F">
              <w:rPr>
                <w:rFonts w:ascii="Times New Roman" w:hAnsi="Times New Roman"/>
                <w:sz w:val="20"/>
              </w:rPr>
              <w:t xml:space="preserve"> сельское поселение</w:t>
            </w:r>
          </w:p>
        </w:tc>
        <w:tc>
          <w:tcPr>
            <w:tcW w:w="107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39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1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41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4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C30B7F" w:rsidRPr="00C30B7F" w:rsidRDefault="00C30B7F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2805" w:rsidRPr="00C30B7F" w:rsidTr="00C30B7F">
        <w:tc>
          <w:tcPr>
            <w:tcW w:w="513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107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58 900,4</w:t>
            </w:r>
          </w:p>
        </w:tc>
        <w:tc>
          <w:tcPr>
            <w:tcW w:w="1399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55 973,1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2927,3</w:t>
            </w:r>
          </w:p>
        </w:tc>
        <w:tc>
          <w:tcPr>
            <w:tcW w:w="121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30B7F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41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13 370,4</w:t>
            </w:r>
          </w:p>
        </w:tc>
        <w:tc>
          <w:tcPr>
            <w:tcW w:w="994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906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1 913,8</w:t>
            </w:r>
          </w:p>
        </w:tc>
        <w:tc>
          <w:tcPr>
            <w:tcW w:w="1317" w:type="dxa"/>
          </w:tcPr>
          <w:p w:rsidR="00722805" w:rsidRPr="00C30B7F" w:rsidRDefault="000B04A4" w:rsidP="00C30B7F">
            <w:pPr>
              <w:jc w:val="center"/>
              <w:rPr>
                <w:rFonts w:ascii="Times New Roman" w:hAnsi="Times New Roman"/>
                <w:sz w:val="20"/>
              </w:rPr>
            </w:pPr>
            <w:r w:rsidRPr="00C30B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7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dxa"/>
          </w:tcPr>
          <w:p w:rsidR="00722805" w:rsidRPr="00C30B7F" w:rsidRDefault="00722805" w:rsidP="00C30B7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22805" w:rsidRPr="00C30B7F" w:rsidRDefault="00722805" w:rsidP="00C30B7F">
      <w:pPr>
        <w:pStyle w:val="ConsPlusTitle"/>
        <w:jc w:val="center"/>
        <w:rPr>
          <w:rFonts w:ascii="Times New Roman" w:hAnsi="Times New Roman"/>
          <w:b w:val="0"/>
          <w:sz w:val="20"/>
        </w:rPr>
      </w:pPr>
    </w:p>
    <w:p w:rsidR="00722805" w:rsidRDefault="000B04A4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Управляющий делами</w:t>
      </w:r>
    </w:p>
    <w:p w:rsidR="00722805" w:rsidRDefault="000B04A4" w:rsidP="00C30B7F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района                                                                                                                                                                                       Купина О.В.</w:t>
      </w:r>
    </w:p>
    <w:p w:rsidR="00722805" w:rsidRDefault="00722805">
      <w:pPr>
        <w:pStyle w:val="ConsPlusTitle"/>
        <w:jc w:val="center"/>
        <w:rPr>
          <w:rFonts w:ascii="Times New Roman" w:hAnsi="Times New Roman"/>
          <w:b w:val="0"/>
        </w:rPr>
      </w:pPr>
    </w:p>
    <w:sectPr w:rsidR="00722805">
      <w:pgSz w:w="16838" w:h="11906" w:orient="landscape"/>
      <w:pgMar w:top="709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3859"/>
    <w:multiLevelType w:val="multilevel"/>
    <w:tmpl w:val="CFDCC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470"/>
    <w:multiLevelType w:val="multilevel"/>
    <w:tmpl w:val="9F4A4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805"/>
    <w:rsid w:val="000B04A4"/>
    <w:rsid w:val="00417A5F"/>
    <w:rsid w:val="00722805"/>
    <w:rsid w:val="00C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4481"/>
  <w15:docId w15:val="{84C1A204-59F9-4F23-975D-0055009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7063</Words>
  <Characters>40262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3</cp:revision>
  <dcterms:created xsi:type="dcterms:W3CDTF">2022-10-27T05:39:00Z</dcterms:created>
  <dcterms:modified xsi:type="dcterms:W3CDTF">2022-10-27T05:59:00Z</dcterms:modified>
</cp:coreProperties>
</file>