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A0" w:rsidRPr="00B74EAF" w:rsidRDefault="00542318" w:rsidP="002D5FA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1A78A547" wp14:editId="21694C9E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FA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D5FA0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D5FA0" w:rsidRPr="00B74EAF" w:rsidRDefault="002D5FA0" w:rsidP="002D5FA0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D5FA0" w:rsidRPr="00B74EAF" w:rsidRDefault="002D5FA0" w:rsidP="002D5FA0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D5FA0" w:rsidRPr="002D5FA0" w:rsidRDefault="002D5FA0" w:rsidP="002D5FA0">
      <w:pPr>
        <w:keepNext/>
        <w:suppressAutoHyphens w:val="0"/>
        <w:jc w:val="center"/>
        <w:outlineLvl w:val="2"/>
        <w:rPr>
          <w:rFonts w:eastAsia="SimSun"/>
          <w:b/>
          <w:bCs/>
          <w:sz w:val="10"/>
          <w:szCs w:val="22"/>
          <w:lang w:eastAsia="en-US" w:bidi="hi-IN"/>
        </w:rPr>
      </w:pPr>
    </w:p>
    <w:p w:rsidR="002D5FA0" w:rsidRPr="00B74EAF" w:rsidRDefault="002D5FA0" w:rsidP="002D5FA0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D5FA0" w:rsidRPr="00B74EAF" w:rsidRDefault="002D5FA0" w:rsidP="002D5FA0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D5FA0" w:rsidRPr="00B74EAF" w:rsidRDefault="002D5FA0" w:rsidP="002D5FA0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D5FA0" w:rsidRPr="00B74EAF" w:rsidTr="007946AB">
        <w:trPr>
          <w:trHeight w:val="383"/>
        </w:trPr>
        <w:tc>
          <w:tcPr>
            <w:tcW w:w="2235" w:type="dxa"/>
            <w:hideMark/>
          </w:tcPr>
          <w:p w:rsidR="002D5FA0" w:rsidRPr="00B74EAF" w:rsidRDefault="002A7461" w:rsidP="007946A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29.05.2024</w:t>
            </w:r>
          </w:p>
        </w:tc>
        <w:tc>
          <w:tcPr>
            <w:tcW w:w="2268" w:type="dxa"/>
          </w:tcPr>
          <w:p w:rsidR="002D5FA0" w:rsidRPr="00B74EAF" w:rsidRDefault="002D5FA0" w:rsidP="007946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D5FA0" w:rsidRPr="00B74EAF" w:rsidRDefault="002D5FA0" w:rsidP="007946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D5FA0" w:rsidRPr="00B74EAF" w:rsidRDefault="002A7461" w:rsidP="007946A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446</w:t>
            </w:r>
          </w:p>
        </w:tc>
        <w:tc>
          <w:tcPr>
            <w:tcW w:w="1315" w:type="dxa"/>
          </w:tcPr>
          <w:p w:rsidR="002D5FA0" w:rsidRPr="00B74EAF" w:rsidRDefault="002D5FA0" w:rsidP="007946A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D5FA0" w:rsidRPr="00B74EAF" w:rsidRDefault="002D5FA0" w:rsidP="007946A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9B0B6B" w:rsidRPr="00BD2339" w:rsidRDefault="009B0B6B">
      <w:pPr>
        <w:pStyle w:val="a8"/>
        <w:rPr>
          <w:rFonts w:ascii="Times New Roman" w:hAnsi="Times New Roman"/>
          <w:sz w:val="10"/>
          <w:szCs w:val="26"/>
        </w:rPr>
      </w:pPr>
    </w:p>
    <w:p w:rsidR="005C3AAA" w:rsidRDefault="001D7707" w:rsidP="00BD2339">
      <w:pPr>
        <w:shd w:val="clear" w:color="auto" w:fill="FFFFFF"/>
        <w:tabs>
          <w:tab w:val="left" w:pos="5103"/>
        </w:tabs>
        <w:spacing w:line="209" w:lineRule="auto"/>
        <w:ind w:right="453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2D5FA0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2D5FA0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2D5FA0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2D5FA0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2D5FA0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</w:t>
      </w:r>
      <w:r w:rsidR="002D5FA0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2D5FA0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EA0DBC">
        <w:rPr>
          <w:sz w:val="28"/>
          <w:szCs w:val="28"/>
        </w:rPr>
        <w:t>Р</w:t>
      </w:r>
      <w:proofErr w:type="gramEnd"/>
      <w:r w:rsidR="00EA0DBC">
        <w:rPr>
          <w:sz w:val="28"/>
          <w:szCs w:val="28"/>
        </w:rPr>
        <w:t>азвильное</w:t>
      </w:r>
      <w:proofErr w:type="spellEnd"/>
      <w:r w:rsidR="00EA0DBC">
        <w:rPr>
          <w:sz w:val="28"/>
          <w:szCs w:val="28"/>
        </w:rPr>
        <w:t xml:space="preserve">, </w:t>
      </w:r>
      <w:proofErr w:type="spellStart"/>
      <w:r w:rsidR="006F248C">
        <w:rPr>
          <w:sz w:val="28"/>
          <w:szCs w:val="28"/>
        </w:rPr>
        <w:t>пер.Вокзальный</w:t>
      </w:r>
      <w:proofErr w:type="spellEnd"/>
      <w:r w:rsidR="006F248C">
        <w:rPr>
          <w:sz w:val="28"/>
          <w:szCs w:val="28"/>
        </w:rPr>
        <w:t>, 5</w:t>
      </w:r>
      <w:r w:rsidR="003E226E">
        <w:rPr>
          <w:sz w:val="28"/>
          <w:szCs w:val="28"/>
        </w:rPr>
        <w:t xml:space="preserve"> </w:t>
      </w:r>
    </w:p>
    <w:p w:rsidR="001D7707" w:rsidRPr="00BD2339" w:rsidRDefault="001D7707" w:rsidP="00AB0C51">
      <w:pPr>
        <w:shd w:val="clear" w:color="auto" w:fill="FFFFFF"/>
        <w:spacing w:line="209" w:lineRule="auto"/>
        <w:jc w:val="both"/>
        <w:rPr>
          <w:sz w:val="20"/>
          <w:szCs w:val="26"/>
        </w:rPr>
      </w:pPr>
    </w:p>
    <w:p w:rsidR="005C3AAA" w:rsidRDefault="00A6115F" w:rsidP="00BD2339">
      <w:pPr>
        <w:widowControl w:val="0"/>
        <w:tabs>
          <w:tab w:val="left" w:pos="673"/>
          <w:tab w:val="left" w:pos="1138"/>
        </w:tabs>
        <w:spacing w:line="209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r w:rsidR="006F248C">
        <w:rPr>
          <w:sz w:val="28"/>
          <w:szCs w:val="28"/>
        </w:rPr>
        <w:t>Мельник Ларисы Александровны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</w:t>
      </w:r>
      <w:r w:rsidR="00AB0C51">
        <w:rPr>
          <w:sz w:val="28"/>
          <w:szCs w:val="28"/>
        </w:rPr>
        <w:t xml:space="preserve"> г.</w:t>
      </w:r>
      <w:r w:rsidR="003016E4">
        <w:rPr>
          <w:sz w:val="28"/>
          <w:szCs w:val="28"/>
        </w:rPr>
        <w:t xml:space="preserve"> №5</w:t>
      </w:r>
      <w:r w:rsidR="005C3AAA">
        <w:rPr>
          <w:sz w:val="28"/>
          <w:szCs w:val="28"/>
        </w:rPr>
        <w:t xml:space="preserve">4 </w:t>
      </w:r>
      <w:r w:rsidR="00AB0C51">
        <w:rPr>
          <w:sz w:val="28"/>
          <w:szCs w:val="28"/>
        </w:rPr>
        <w:t xml:space="preserve">                            </w:t>
      </w:r>
      <w:r w:rsidR="005C3AAA">
        <w:rPr>
          <w:sz w:val="28"/>
          <w:szCs w:val="28"/>
        </w:rPr>
        <w:t xml:space="preserve">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</w:t>
      </w:r>
      <w:proofErr w:type="gramEnd"/>
      <w:r w:rsidR="005C3AAA">
        <w:rPr>
          <w:sz w:val="28"/>
          <w:szCs w:val="28"/>
        </w:rPr>
        <w:t xml:space="preserve"> муниципального образования «Песчанокопский район»,</w:t>
      </w:r>
    </w:p>
    <w:p w:rsidR="002D5FA0" w:rsidRDefault="002D5FA0" w:rsidP="00AB0C51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B4798B" w:rsidRDefault="00771FE5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</w:t>
      </w:r>
      <w:r w:rsidR="009B0B6B">
        <w:rPr>
          <w:sz w:val="28"/>
          <w:szCs w:val="28"/>
        </w:rPr>
        <w:t>3,1</w:t>
      </w:r>
      <w:r w:rsidR="003E226E">
        <w:rPr>
          <w:sz w:val="28"/>
          <w:szCs w:val="28"/>
        </w:rPr>
        <w:t xml:space="preserve"> м от красной линии</w:t>
      </w:r>
      <w:r w:rsidR="00EA0DBC">
        <w:rPr>
          <w:sz w:val="28"/>
          <w:szCs w:val="28"/>
        </w:rPr>
        <w:t xml:space="preserve"> </w:t>
      </w:r>
      <w:proofErr w:type="spellStart"/>
      <w:r w:rsidR="009B0B6B">
        <w:rPr>
          <w:sz w:val="28"/>
          <w:szCs w:val="28"/>
        </w:rPr>
        <w:t>пер.Вокзальный</w:t>
      </w:r>
      <w:proofErr w:type="spellEnd"/>
      <w:r w:rsidR="003E226E">
        <w:rPr>
          <w:sz w:val="28"/>
          <w:szCs w:val="28"/>
        </w:rPr>
        <w:t xml:space="preserve"> вместо разрешенных 5,0 м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EA0DBC">
        <w:rPr>
          <w:sz w:val="28"/>
          <w:szCs w:val="28"/>
        </w:rPr>
        <w:t>9</w:t>
      </w:r>
      <w:r>
        <w:rPr>
          <w:sz w:val="28"/>
          <w:szCs w:val="28"/>
        </w:rPr>
        <w:t>01</w:t>
      </w:r>
      <w:r w:rsidR="00EA0DBC">
        <w:rPr>
          <w:sz w:val="28"/>
          <w:szCs w:val="28"/>
        </w:rPr>
        <w:t>01</w:t>
      </w:r>
      <w:r w:rsidR="00971DEE">
        <w:rPr>
          <w:sz w:val="28"/>
          <w:szCs w:val="28"/>
        </w:rPr>
        <w:t>:</w:t>
      </w:r>
      <w:r w:rsidR="009B0B6B">
        <w:rPr>
          <w:sz w:val="28"/>
          <w:szCs w:val="28"/>
        </w:rPr>
        <w:t>10275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 использование —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9B0B6B">
        <w:rPr>
          <w:sz w:val="28"/>
          <w:szCs w:val="28"/>
        </w:rPr>
        <w:t>6</w:t>
      </w:r>
      <w:r w:rsidR="00DF362D">
        <w:rPr>
          <w:sz w:val="28"/>
          <w:szCs w:val="28"/>
        </w:rPr>
        <w:t>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</w:t>
      </w:r>
      <w:proofErr w:type="spellStart"/>
      <w:r w:rsidR="00971DEE">
        <w:rPr>
          <w:sz w:val="28"/>
          <w:szCs w:val="28"/>
        </w:rPr>
        <w:t>с.</w:t>
      </w:r>
      <w:r w:rsidR="009B0B6B">
        <w:rPr>
          <w:sz w:val="28"/>
          <w:szCs w:val="28"/>
        </w:rPr>
        <w:t>Развильное</w:t>
      </w:r>
      <w:proofErr w:type="spellEnd"/>
      <w:r w:rsidR="009B0B6B">
        <w:rPr>
          <w:sz w:val="28"/>
          <w:szCs w:val="28"/>
        </w:rPr>
        <w:t xml:space="preserve">, </w:t>
      </w:r>
      <w:proofErr w:type="spellStart"/>
      <w:r w:rsidR="009B0B6B">
        <w:rPr>
          <w:sz w:val="28"/>
          <w:szCs w:val="28"/>
        </w:rPr>
        <w:t>пер.Вокзальный</w:t>
      </w:r>
      <w:proofErr w:type="spellEnd"/>
      <w:r w:rsidR="009B0B6B">
        <w:rPr>
          <w:sz w:val="28"/>
          <w:szCs w:val="28"/>
        </w:rPr>
        <w:t>, 5</w:t>
      </w:r>
      <w:r w:rsidR="00797D83">
        <w:rPr>
          <w:sz w:val="28"/>
          <w:szCs w:val="28"/>
        </w:rPr>
        <w:t>.</w:t>
      </w:r>
    </w:p>
    <w:p w:rsidR="005C3AAA" w:rsidRDefault="00B02731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9B0B6B">
        <w:rPr>
          <w:sz w:val="28"/>
          <w:szCs w:val="28"/>
        </w:rPr>
        <w:t>06.06</w:t>
      </w:r>
      <w:r w:rsidR="00AC3217">
        <w:rPr>
          <w:sz w:val="28"/>
          <w:szCs w:val="28"/>
        </w:rPr>
        <w:t>.2024</w:t>
      </w:r>
      <w:r w:rsidR="005A01FE">
        <w:rPr>
          <w:sz w:val="28"/>
          <w:szCs w:val="28"/>
        </w:rPr>
        <w:t xml:space="preserve"> по </w:t>
      </w:r>
      <w:r w:rsidR="00EA0DBC">
        <w:rPr>
          <w:sz w:val="28"/>
          <w:szCs w:val="28"/>
        </w:rPr>
        <w:t>1</w:t>
      </w:r>
      <w:r w:rsidR="009B0B6B">
        <w:rPr>
          <w:sz w:val="28"/>
          <w:szCs w:val="28"/>
        </w:rPr>
        <w:t>1</w:t>
      </w:r>
      <w:r w:rsidR="00AC3217">
        <w:rPr>
          <w:sz w:val="28"/>
          <w:szCs w:val="28"/>
        </w:rPr>
        <w:t>.0</w:t>
      </w:r>
      <w:r w:rsidR="009B0B6B">
        <w:rPr>
          <w:sz w:val="28"/>
          <w:szCs w:val="28"/>
        </w:rPr>
        <w:t>6</w:t>
      </w:r>
      <w:r w:rsidR="00AC3217">
        <w:rPr>
          <w:sz w:val="28"/>
          <w:szCs w:val="28"/>
        </w:rPr>
        <w:t>.2024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</w:t>
      </w:r>
      <w:r w:rsidR="00BD2339">
        <w:rPr>
          <w:sz w:val="28"/>
          <w:szCs w:val="28"/>
        </w:rPr>
        <w:t>-</w:t>
      </w:r>
      <w:r w:rsidR="00F5448F">
        <w:rPr>
          <w:sz w:val="28"/>
          <w:szCs w:val="28"/>
        </w:rPr>
        <w:t xml:space="preserve">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EA453A" w:rsidRDefault="00EA453A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</w:p>
    <w:p w:rsidR="00EA453A" w:rsidRDefault="00EA453A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</w:p>
    <w:p w:rsidR="00C72FA5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AB0C51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AB0C51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</w:p>
    <w:p w:rsidR="005C3AAA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</w:t>
      </w:r>
      <w:proofErr w:type="spellStart"/>
      <w:r w:rsidR="000434CE">
        <w:rPr>
          <w:sz w:val="28"/>
          <w:szCs w:val="28"/>
        </w:rPr>
        <w:t>с.Песчанокопское</w:t>
      </w:r>
      <w:proofErr w:type="spellEnd"/>
      <w:r w:rsidR="000434CE">
        <w:rPr>
          <w:sz w:val="28"/>
          <w:szCs w:val="28"/>
        </w:rPr>
        <w:t xml:space="preserve">, </w:t>
      </w:r>
      <w:proofErr w:type="spellStart"/>
      <w:r w:rsidR="000434CE">
        <w:rPr>
          <w:sz w:val="28"/>
          <w:szCs w:val="28"/>
        </w:rPr>
        <w:t>ул.Суворова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BD2339">
        <w:rPr>
          <w:sz w:val="28"/>
          <w:szCs w:val="28"/>
        </w:rPr>
        <w:t xml:space="preserve"> </w:t>
      </w:r>
      <w:r w:rsidR="00D70531">
        <w:rPr>
          <w:sz w:val="28"/>
          <w:szCs w:val="28"/>
        </w:rPr>
        <w:t>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</w:t>
      </w:r>
      <w:proofErr w:type="spellStart"/>
      <w:r w:rsidR="000813DC">
        <w:rPr>
          <w:sz w:val="28"/>
          <w:szCs w:val="28"/>
        </w:rPr>
        <w:t>с.Песчанокопское</w:t>
      </w:r>
      <w:proofErr w:type="spellEnd"/>
      <w:r w:rsidR="000813DC">
        <w:rPr>
          <w:sz w:val="28"/>
          <w:szCs w:val="28"/>
        </w:rPr>
        <w:t xml:space="preserve">, </w:t>
      </w:r>
      <w:proofErr w:type="spellStart"/>
      <w:r w:rsidR="000813DC">
        <w:rPr>
          <w:sz w:val="28"/>
          <w:szCs w:val="28"/>
        </w:rPr>
        <w:t>ул.Суворова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AB0C51">
      <w:pPr>
        <w:shd w:val="clear" w:color="auto" w:fill="FFFFFF"/>
        <w:spacing w:line="20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8C5935" w:rsidRPr="00BD2339" w:rsidRDefault="008C5935" w:rsidP="00AB0C51">
      <w:pPr>
        <w:pStyle w:val="a8"/>
        <w:spacing w:line="209" w:lineRule="auto"/>
        <w:ind w:firstLine="851"/>
        <w:jc w:val="both"/>
        <w:rPr>
          <w:rFonts w:ascii="Times New Roman" w:hAnsi="Times New Roman"/>
          <w:sz w:val="24"/>
        </w:rPr>
      </w:pPr>
    </w:p>
    <w:p w:rsidR="00AB0C51" w:rsidRPr="00AB0C51" w:rsidRDefault="00AB0C51" w:rsidP="00AB0C51">
      <w:pPr>
        <w:pStyle w:val="a8"/>
        <w:spacing w:line="209" w:lineRule="auto"/>
        <w:ind w:firstLine="851"/>
        <w:jc w:val="both"/>
        <w:rPr>
          <w:rFonts w:ascii="Times New Roman" w:hAnsi="Times New Roman"/>
          <w:sz w:val="20"/>
        </w:rPr>
      </w:pPr>
    </w:p>
    <w:p w:rsidR="005C3AAA" w:rsidRDefault="005C3AAA" w:rsidP="00AB0C51">
      <w:pPr>
        <w:pStyle w:val="a8"/>
        <w:spacing w:line="20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 w:rsidP="00AB0C51">
      <w:pPr>
        <w:pStyle w:val="a8"/>
        <w:spacing w:line="20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AB0C51">
        <w:rPr>
          <w:rFonts w:ascii="Times New Roman" w:hAnsi="Times New Roman"/>
          <w:sz w:val="28"/>
          <w:szCs w:val="28"/>
        </w:rPr>
        <w:t xml:space="preserve">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Pr="00BD2339" w:rsidRDefault="005C3AAA" w:rsidP="00AB0C51">
      <w:pPr>
        <w:pStyle w:val="a8"/>
        <w:spacing w:line="209" w:lineRule="auto"/>
        <w:rPr>
          <w:rFonts w:ascii="Times New Roman" w:hAnsi="Times New Roman"/>
          <w:szCs w:val="28"/>
        </w:rPr>
      </w:pPr>
    </w:p>
    <w:p w:rsidR="00AB0C51" w:rsidRPr="00BD2339" w:rsidRDefault="00AB0C51" w:rsidP="00AB0C51">
      <w:pPr>
        <w:pStyle w:val="a8"/>
        <w:spacing w:line="209" w:lineRule="auto"/>
        <w:rPr>
          <w:rFonts w:ascii="Times New Roman" w:hAnsi="Times New Roman"/>
          <w:sz w:val="24"/>
          <w:szCs w:val="28"/>
        </w:rPr>
      </w:pPr>
    </w:p>
    <w:p w:rsidR="005C3AAA" w:rsidRDefault="005C3AAA" w:rsidP="00AB0C51">
      <w:pPr>
        <w:pStyle w:val="a8"/>
        <w:spacing w:line="20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BD2339">
        <w:rPr>
          <w:rFonts w:ascii="Times New Roman" w:hAnsi="Times New Roman"/>
          <w:sz w:val="28"/>
          <w:szCs w:val="28"/>
        </w:rPr>
        <w:t>:</w:t>
      </w:r>
    </w:p>
    <w:p w:rsidR="005C3AAA" w:rsidRDefault="005C3AAA" w:rsidP="00AB0C51">
      <w:pPr>
        <w:pStyle w:val="a8"/>
        <w:spacing w:line="20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 w:rsidP="00AB0C51">
      <w:pPr>
        <w:pStyle w:val="a8"/>
        <w:spacing w:line="20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520B33" w:rsidRDefault="00C33CCF" w:rsidP="002D5FA0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2D5FA0" w:rsidP="002D5FA0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520B33">
        <w:rPr>
          <w:sz w:val="28"/>
          <w:szCs w:val="28"/>
        </w:rPr>
        <w:t xml:space="preserve">Администрации </w:t>
      </w:r>
    </w:p>
    <w:p w:rsidR="00520B33" w:rsidRDefault="00520B33" w:rsidP="002D5FA0">
      <w:pPr>
        <w:ind w:left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2A7461" w:rsidP="002D5FA0">
      <w:pPr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520B33">
        <w:rPr>
          <w:sz w:val="28"/>
          <w:szCs w:val="28"/>
        </w:rPr>
        <w:t>т</w:t>
      </w:r>
      <w:r>
        <w:rPr>
          <w:sz w:val="28"/>
          <w:szCs w:val="28"/>
        </w:rPr>
        <w:t xml:space="preserve"> 29.05.2024</w:t>
      </w:r>
      <w:r w:rsidR="00520B33">
        <w:rPr>
          <w:sz w:val="28"/>
          <w:szCs w:val="28"/>
        </w:rPr>
        <w:t xml:space="preserve"> №</w:t>
      </w:r>
      <w:r w:rsidR="002D5FA0">
        <w:rPr>
          <w:sz w:val="28"/>
          <w:szCs w:val="28"/>
        </w:rPr>
        <w:t xml:space="preserve"> </w:t>
      </w:r>
      <w:r>
        <w:rPr>
          <w:sz w:val="28"/>
          <w:szCs w:val="28"/>
        </w:rPr>
        <w:t>446</w:t>
      </w:r>
      <w:bookmarkStart w:id="0" w:name="_GoBack"/>
      <w:bookmarkEnd w:id="0"/>
    </w:p>
    <w:p w:rsidR="00520B33" w:rsidRPr="002D5FA0" w:rsidRDefault="00520B33" w:rsidP="00520B33">
      <w:pPr>
        <w:spacing w:before="60" w:after="60"/>
        <w:ind w:firstLine="900"/>
        <w:jc w:val="right"/>
        <w:rPr>
          <w:sz w:val="10"/>
          <w:szCs w:val="26"/>
        </w:rPr>
      </w:pPr>
    </w:p>
    <w:p w:rsidR="00520B33" w:rsidRPr="008A7069" w:rsidRDefault="00520B33" w:rsidP="002D5FA0">
      <w:pPr>
        <w:spacing w:line="214" w:lineRule="auto"/>
        <w:jc w:val="center"/>
        <w:rPr>
          <w:b/>
          <w:sz w:val="40"/>
          <w:szCs w:val="40"/>
        </w:rPr>
      </w:pPr>
      <w:r w:rsidRPr="008A7069">
        <w:rPr>
          <w:b/>
          <w:sz w:val="40"/>
          <w:szCs w:val="40"/>
        </w:rPr>
        <w:t xml:space="preserve">ОПОВЕЩЕНИЕ О ПРОВЕДЕНИИ ОБЩЕСТВЕННЫХ ОБСУЖДЕНИЙ </w:t>
      </w:r>
    </w:p>
    <w:p w:rsidR="005E203C" w:rsidRPr="002D5FA0" w:rsidRDefault="005E203C" w:rsidP="002D5FA0">
      <w:pPr>
        <w:spacing w:line="214" w:lineRule="auto"/>
        <w:ind w:firstLine="709"/>
        <w:jc w:val="center"/>
        <w:rPr>
          <w:b/>
          <w:sz w:val="8"/>
          <w:szCs w:val="18"/>
        </w:rPr>
      </w:pPr>
    </w:p>
    <w:p w:rsidR="00A3127A" w:rsidRDefault="002977CC" w:rsidP="002D5FA0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0DBC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на расстоянии </w:t>
      </w:r>
      <w:r w:rsidR="00923E14">
        <w:rPr>
          <w:sz w:val="28"/>
          <w:szCs w:val="28"/>
        </w:rPr>
        <w:t>3,1</w:t>
      </w:r>
      <w:r w:rsidR="00EA0DBC">
        <w:rPr>
          <w:sz w:val="28"/>
          <w:szCs w:val="28"/>
        </w:rPr>
        <w:t xml:space="preserve"> м от красной линии </w:t>
      </w:r>
      <w:proofErr w:type="spellStart"/>
      <w:r w:rsidR="00923E14">
        <w:rPr>
          <w:sz w:val="28"/>
          <w:szCs w:val="28"/>
        </w:rPr>
        <w:t>пер</w:t>
      </w:r>
      <w:proofErr w:type="gramStart"/>
      <w:r w:rsidR="00923E14">
        <w:rPr>
          <w:sz w:val="28"/>
          <w:szCs w:val="28"/>
        </w:rPr>
        <w:t>.В</w:t>
      </w:r>
      <w:proofErr w:type="gramEnd"/>
      <w:r w:rsidR="00923E14">
        <w:rPr>
          <w:sz w:val="28"/>
          <w:szCs w:val="28"/>
        </w:rPr>
        <w:t>окзальный</w:t>
      </w:r>
      <w:proofErr w:type="spellEnd"/>
      <w:r w:rsidR="00EA0DBC">
        <w:rPr>
          <w:sz w:val="28"/>
          <w:szCs w:val="28"/>
        </w:rPr>
        <w:t xml:space="preserve"> вместо разрешенных 5,0 м на земельном участке с кадастровым номером 61:30:0090101:</w:t>
      </w:r>
      <w:r w:rsidR="00923E14">
        <w:rPr>
          <w:sz w:val="28"/>
          <w:szCs w:val="28"/>
        </w:rPr>
        <w:t>10275</w:t>
      </w:r>
      <w:r w:rsidR="00EA0DBC">
        <w:rPr>
          <w:sz w:val="28"/>
          <w:szCs w:val="28"/>
        </w:rPr>
        <w:t xml:space="preserve"> с категорией земель: земли населенных пунктов, разрешенное использование —для ведения личного подсобного хозяйства</w:t>
      </w:r>
      <w:r w:rsidR="00923E14">
        <w:rPr>
          <w:sz w:val="28"/>
          <w:szCs w:val="28"/>
        </w:rPr>
        <w:t>, расположенном по адресу: 34756</w:t>
      </w:r>
      <w:r w:rsidR="00EA0DBC">
        <w:rPr>
          <w:sz w:val="28"/>
          <w:szCs w:val="28"/>
        </w:rPr>
        <w:t xml:space="preserve">0, Ростовская область, </w:t>
      </w:r>
      <w:proofErr w:type="spellStart"/>
      <w:r w:rsidR="00EA0DBC">
        <w:rPr>
          <w:sz w:val="28"/>
          <w:szCs w:val="28"/>
        </w:rPr>
        <w:t>Песчанокопский</w:t>
      </w:r>
      <w:proofErr w:type="spellEnd"/>
      <w:r w:rsidR="00EA0DBC">
        <w:rPr>
          <w:sz w:val="28"/>
          <w:szCs w:val="28"/>
        </w:rPr>
        <w:t xml:space="preserve"> район, </w:t>
      </w:r>
      <w:proofErr w:type="spellStart"/>
      <w:r w:rsidR="00EA0DBC">
        <w:rPr>
          <w:sz w:val="28"/>
          <w:szCs w:val="28"/>
        </w:rPr>
        <w:t>с</w:t>
      </w:r>
      <w:proofErr w:type="gramStart"/>
      <w:r w:rsidR="00EA0DBC">
        <w:rPr>
          <w:sz w:val="28"/>
          <w:szCs w:val="28"/>
        </w:rPr>
        <w:t>.Р</w:t>
      </w:r>
      <w:proofErr w:type="gramEnd"/>
      <w:r w:rsidR="00EA0DBC">
        <w:rPr>
          <w:sz w:val="28"/>
          <w:szCs w:val="28"/>
        </w:rPr>
        <w:t>азвильное</w:t>
      </w:r>
      <w:proofErr w:type="spellEnd"/>
      <w:r w:rsidR="00EA0DBC">
        <w:rPr>
          <w:sz w:val="28"/>
          <w:szCs w:val="28"/>
        </w:rPr>
        <w:t xml:space="preserve">, </w:t>
      </w:r>
      <w:proofErr w:type="spellStart"/>
      <w:r w:rsidR="00923E14">
        <w:rPr>
          <w:sz w:val="28"/>
          <w:szCs w:val="28"/>
        </w:rPr>
        <w:t>пер.Вокзальный</w:t>
      </w:r>
      <w:proofErr w:type="spellEnd"/>
      <w:r w:rsidR="00923E14">
        <w:rPr>
          <w:sz w:val="28"/>
          <w:szCs w:val="28"/>
        </w:rPr>
        <w:t>, 5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2D5FA0" w:rsidRDefault="00A3127A" w:rsidP="002D5FA0">
      <w:pPr>
        <w:shd w:val="clear" w:color="auto" w:fill="FFFFFF"/>
        <w:spacing w:line="214" w:lineRule="auto"/>
        <w:ind w:left="-284"/>
        <w:jc w:val="center"/>
        <w:rPr>
          <w:b/>
          <w:sz w:val="8"/>
          <w:szCs w:val="40"/>
          <w:u w:val="single"/>
        </w:rPr>
      </w:pPr>
    </w:p>
    <w:p w:rsidR="008A7069" w:rsidRDefault="00520B33" w:rsidP="002D5FA0">
      <w:pPr>
        <w:shd w:val="clear" w:color="auto" w:fill="FFFFFF"/>
        <w:spacing w:line="214" w:lineRule="auto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2D5FA0">
      <w:pPr>
        <w:shd w:val="clear" w:color="auto" w:fill="FFFFFF"/>
        <w:spacing w:line="214" w:lineRule="auto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923E14">
        <w:rPr>
          <w:b/>
          <w:sz w:val="40"/>
          <w:szCs w:val="40"/>
          <w:u w:val="single"/>
        </w:rPr>
        <w:t>06.06</w:t>
      </w:r>
      <w:r w:rsidR="00AC3217">
        <w:rPr>
          <w:b/>
          <w:sz w:val="40"/>
          <w:szCs w:val="40"/>
          <w:u w:val="single"/>
        </w:rPr>
        <w:t>.2024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EA0DBC">
        <w:rPr>
          <w:b/>
          <w:sz w:val="40"/>
          <w:szCs w:val="40"/>
          <w:u w:val="single"/>
        </w:rPr>
        <w:t>1</w:t>
      </w:r>
      <w:r w:rsidR="00923E14">
        <w:rPr>
          <w:b/>
          <w:sz w:val="40"/>
          <w:szCs w:val="40"/>
          <w:u w:val="single"/>
        </w:rPr>
        <w:t>1</w:t>
      </w:r>
      <w:r w:rsidR="00AC3217">
        <w:rPr>
          <w:b/>
          <w:sz w:val="40"/>
          <w:szCs w:val="40"/>
          <w:u w:val="single"/>
        </w:rPr>
        <w:t>.0</w:t>
      </w:r>
      <w:r w:rsidR="00923E14">
        <w:rPr>
          <w:b/>
          <w:sz w:val="40"/>
          <w:szCs w:val="40"/>
          <w:u w:val="single"/>
        </w:rPr>
        <w:t>6</w:t>
      </w:r>
      <w:r w:rsidR="00AC3217">
        <w:rPr>
          <w:b/>
          <w:sz w:val="40"/>
          <w:szCs w:val="40"/>
          <w:u w:val="single"/>
        </w:rPr>
        <w:t>.2024</w:t>
      </w:r>
    </w:p>
    <w:p w:rsidR="00520B33" w:rsidRPr="002D5FA0" w:rsidRDefault="00520B33" w:rsidP="002D5FA0">
      <w:pPr>
        <w:spacing w:line="214" w:lineRule="auto"/>
        <w:ind w:left="-284" w:firstLine="851"/>
        <w:jc w:val="both"/>
        <w:rPr>
          <w:sz w:val="10"/>
        </w:rPr>
      </w:pPr>
    </w:p>
    <w:p w:rsidR="00520B33" w:rsidRDefault="00520B33" w:rsidP="002D5FA0">
      <w:pPr>
        <w:spacing w:line="214" w:lineRule="auto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2D5FA0">
      <w:pPr>
        <w:spacing w:line="214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2D5FA0">
      <w:pPr>
        <w:spacing w:line="214" w:lineRule="auto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2D5FA0">
      <w:pPr>
        <w:spacing w:line="214" w:lineRule="auto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2D5FA0">
      <w:pPr>
        <w:spacing w:line="21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2D5FA0">
      <w:pPr>
        <w:spacing w:line="21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</w:t>
      </w:r>
      <w:proofErr w:type="spellStart"/>
      <w:r w:rsidR="00520B33">
        <w:rPr>
          <w:color w:val="000000"/>
          <w:sz w:val="28"/>
          <w:szCs w:val="28"/>
        </w:rPr>
        <w:t>с.Песчанокопское</w:t>
      </w:r>
      <w:proofErr w:type="spellEnd"/>
      <w:r w:rsidR="00520B33">
        <w:rPr>
          <w:color w:val="000000"/>
          <w:sz w:val="28"/>
          <w:szCs w:val="28"/>
        </w:rPr>
        <w:t xml:space="preserve">, </w:t>
      </w:r>
      <w:proofErr w:type="spellStart"/>
      <w:r w:rsidR="00520B33">
        <w:rPr>
          <w:color w:val="000000"/>
          <w:sz w:val="28"/>
          <w:szCs w:val="28"/>
        </w:rPr>
        <w:t>ул.Суворова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2D5FA0">
      <w:pPr>
        <w:spacing w:line="21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AC3217">
        <w:rPr>
          <w:color w:val="000000"/>
          <w:sz w:val="28"/>
          <w:szCs w:val="28"/>
        </w:rPr>
        <w:t>0</w:t>
      </w:r>
      <w:r w:rsidR="00923E14">
        <w:rPr>
          <w:color w:val="000000"/>
          <w:sz w:val="28"/>
          <w:szCs w:val="28"/>
        </w:rPr>
        <w:t>6.06</w:t>
      </w:r>
      <w:r w:rsidR="00AC3217">
        <w:rPr>
          <w:color w:val="000000"/>
          <w:sz w:val="28"/>
          <w:szCs w:val="28"/>
        </w:rPr>
        <w:t>.2024</w:t>
      </w:r>
      <w:r w:rsidR="00C72FA5">
        <w:rPr>
          <w:sz w:val="28"/>
        </w:rPr>
        <w:t xml:space="preserve"> по </w:t>
      </w:r>
      <w:r w:rsidR="00923E14">
        <w:rPr>
          <w:sz w:val="28"/>
        </w:rPr>
        <w:t>11.06</w:t>
      </w:r>
      <w:r w:rsidR="00AC3217">
        <w:rPr>
          <w:sz w:val="28"/>
        </w:rPr>
        <w:t>.2024</w:t>
      </w:r>
      <w:r w:rsidR="00C72FA5">
        <w:rPr>
          <w:sz w:val="28"/>
        </w:rPr>
        <w:t>.</w:t>
      </w:r>
    </w:p>
    <w:p w:rsidR="00520B33" w:rsidRDefault="00520B33" w:rsidP="002D5FA0">
      <w:pPr>
        <w:spacing w:line="214" w:lineRule="auto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2D5FA0">
      <w:pPr>
        <w:spacing w:line="214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923E14">
        <w:rPr>
          <w:sz w:val="28"/>
        </w:rPr>
        <w:t>06.06</w:t>
      </w:r>
      <w:r w:rsidR="00AC3217">
        <w:rPr>
          <w:sz w:val="28"/>
        </w:rPr>
        <w:t>.2024</w:t>
      </w:r>
      <w:r w:rsidR="00C33CCF">
        <w:rPr>
          <w:sz w:val="28"/>
        </w:rPr>
        <w:t xml:space="preserve"> по </w:t>
      </w:r>
      <w:r w:rsidR="00EA0DBC">
        <w:rPr>
          <w:sz w:val="28"/>
        </w:rPr>
        <w:t>1</w:t>
      </w:r>
      <w:r w:rsidR="00923E14">
        <w:rPr>
          <w:sz w:val="28"/>
        </w:rPr>
        <w:t>1</w:t>
      </w:r>
      <w:r w:rsidR="00AC3217">
        <w:rPr>
          <w:sz w:val="28"/>
        </w:rPr>
        <w:t>.0</w:t>
      </w:r>
      <w:r w:rsidR="00923E14">
        <w:rPr>
          <w:sz w:val="28"/>
        </w:rPr>
        <w:t>6</w:t>
      </w:r>
      <w:r w:rsidR="00AC3217">
        <w:rPr>
          <w:sz w:val="28"/>
        </w:rPr>
        <w:t>.2024</w:t>
      </w:r>
      <w:r>
        <w:rPr>
          <w:sz w:val="28"/>
        </w:rPr>
        <w:t xml:space="preserve"> по адресу: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proofErr w:type="spellStart"/>
      <w:r>
        <w:rPr>
          <w:color w:val="000000"/>
          <w:sz w:val="28"/>
          <w:szCs w:val="28"/>
        </w:rPr>
        <w:t>с.Песчанокопское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ул.Суворова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2D5FA0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2D5FA0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2D5FA0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с.Песчанокопское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ул.Суворова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2D5FA0">
      <w:pPr>
        <w:shd w:val="clear" w:color="auto" w:fill="FFFFFF"/>
        <w:spacing w:line="21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2D5FA0" w:rsidRDefault="002D5FA0" w:rsidP="002D5FA0">
      <w:pPr>
        <w:spacing w:line="214" w:lineRule="auto"/>
        <w:rPr>
          <w:sz w:val="28"/>
          <w:szCs w:val="28"/>
        </w:rPr>
      </w:pPr>
    </w:p>
    <w:p w:rsidR="002D5FA0" w:rsidRDefault="002D5FA0" w:rsidP="002D5FA0">
      <w:pPr>
        <w:spacing w:line="214" w:lineRule="auto"/>
        <w:rPr>
          <w:sz w:val="28"/>
          <w:szCs w:val="28"/>
        </w:rPr>
      </w:pPr>
    </w:p>
    <w:p w:rsidR="002D5FA0" w:rsidRDefault="002D5FA0" w:rsidP="002D5FA0">
      <w:pPr>
        <w:spacing w:line="214" w:lineRule="auto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2D5FA0" w:rsidRDefault="002D5FA0" w:rsidP="002D5FA0">
      <w:pPr>
        <w:spacing w:line="214" w:lineRule="auto"/>
      </w:pPr>
      <w:r>
        <w:rPr>
          <w:sz w:val="28"/>
          <w:szCs w:val="28"/>
        </w:rPr>
        <w:t>Администрации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О.В. Купина</w:t>
      </w:r>
    </w:p>
    <w:sectPr w:rsidR="002D5FA0" w:rsidSect="00BD2339">
      <w:footerReference w:type="default" r:id="rId10"/>
      <w:pgSz w:w="11906" w:h="16838"/>
      <w:pgMar w:top="1134" w:right="566" w:bottom="142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C20" w:rsidRDefault="00D53C20" w:rsidP="00E103E5">
      <w:r>
        <w:separator/>
      </w:r>
    </w:p>
  </w:endnote>
  <w:endnote w:type="continuationSeparator" w:id="0">
    <w:p w:rsidR="00D53C20" w:rsidRDefault="00D53C20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6340296"/>
      <w:docPartObj>
        <w:docPartGallery w:val="Page Numbers (Bottom of Page)"/>
        <w:docPartUnique/>
      </w:docPartObj>
    </w:sdtPr>
    <w:sdtEndPr/>
    <w:sdtContent>
      <w:p w:rsidR="00BD2339" w:rsidRDefault="00BD2339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461">
          <w:rPr>
            <w:noProof/>
          </w:rPr>
          <w:t>2</w:t>
        </w:r>
        <w:r>
          <w:fldChar w:fldCharType="end"/>
        </w:r>
      </w:p>
    </w:sdtContent>
  </w:sdt>
  <w:p w:rsidR="00BD2339" w:rsidRDefault="00BD233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C20" w:rsidRDefault="00D53C20" w:rsidP="00E103E5">
      <w:r>
        <w:separator/>
      </w:r>
    </w:p>
  </w:footnote>
  <w:footnote w:type="continuationSeparator" w:id="0">
    <w:p w:rsidR="00D53C20" w:rsidRDefault="00D53C20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8442A"/>
    <w:rsid w:val="000B5FB3"/>
    <w:rsid w:val="000D3A03"/>
    <w:rsid w:val="000E4315"/>
    <w:rsid w:val="00117B7D"/>
    <w:rsid w:val="00120083"/>
    <w:rsid w:val="0012236C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719D5"/>
    <w:rsid w:val="00272F4D"/>
    <w:rsid w:val="00284825"/>
    <w:rsid w:val="00296CFE"/>
    <w:rsid w:val="002977CC"/>
    <w:rsid w:val="002A3BBD"/>
    <w:rsid w:val="002A7461"/>
    <w:rsid w:val="002B1436"/>
    <w:rsid w:val="002D1050"/>
    <w:rsid w:val="002D5FA0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420E77"/>
    <w:rsid w:val="00436997"/>
    <w:rsid w:val="004468B8"/>
    <w:rsid w:val="00447571"/>
    <w:rsid w:val="00457864"/>
    <w:rsid w:val="004B432C"/>
    <w:rsid w:val="004E426F"/>
    <w:rsid w:val="004F2A98"/>
    <w:rsid w:val="00520B33"/>
    <w:rsid w:val="00535408"/>
    <w:rsid w:val="00541BB4"/>
    <w:rsid w:val="00542318"/>
    <w:rsid w:val="005457E2"/>
    <w:rsid w:val="00545879"/>
    <w:rsid w:val="005802EA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48C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23E14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B0B6B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B0C51"/>
    <w:rsid w:val="00AC3217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2339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3C20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A0DBC"/>
    <w:rsid w:val="00EA453A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E25AE-4420-439B-A5E6-20EB28DB6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13</cp:revision>
  <cp:lastPrinted>2024-05-28T06:48:00Z</cp:lastPrinted>
  <dcterms:created xsi:type="dcterms:W3CDTF">2023-09-28T08:49:00Z</dcterms:created>
  <dcterms:modified xsi:type="dcterms:W3CDTF">2024-05-29T06:04:00Z</dcterms:modified>
</cp:coreProperties>
</file>