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AD" w:rsidRPr="00323B36" w:rsidRDefault="004F67AD" w:rsidP="004F67A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4F67AD" w:rsidRPr="00323B36" w:rsidRDefault="004F67AD" w:rsidP="004F67A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4F67AD" w:rsidRPr="00323B36" w:rsidRDefault="004F67AD" w:rsidP="004F67AD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4F67AD" w:rsidRPr="00323B36" w:rsidRDefault="004F67AD" w:rsidP="004F67AD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4F67AD" w:rsidRPr="00323B36" w:rsidRDefault="004F67AD" w:rsidP="004F67AD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4F67AD" w:rsidRPr="00323B36" w:rsidRDefault="004F67AD" w:rsidP="004F67AD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4F67AD" w:rsidRPr="00323B36" w:rsidRDefault="004F67AD" w:rsidP="004F67AD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F67AD" w:rsidRPr="00323B36" w:rsidTr="000567D8">
        <w:trPr>
          <w:trHeight w:val="383"/>
        </w:trPr>
        <w:tc>
          <w:tcPr>
            <w:tcW w:w="2235" w:type="dxa"/>
            <w:hideMark/>
          </w:tcPr>
          <w:p w:rsidR="004F67AD" w:rsidRPr="00323B36" w:rsidRDefault="00BF3287" w:rsidP="000567D8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03.02.2023</w:t>
            </w:r>
          </w:p>
        </w:tc>
        <w:tc>
          <w:tcPr>
            <w:tcW w:w="2268" w:type="dxa"/>
          </w:tcPr>
          <w:p w:rsidR="004F67AD" w:rsidRPr="00323B36" w:rsidRDefault="004F67AD" w:rsidP="000567D8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F67AD" w:rsidRPr="00323B36" w:rsidRDefault="004F67AD" w:rsidP="000567D8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F67AD" w:rsidRPr="00323B36" w:rsidRDefault="00BF3287" w:rsidP="000567D8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95</w:t>
            </w:r>
          </w:p>
        </w:tc>
        <w:tc>
          <w:tcPr>
            <w:tcW w:w="1315" w:type="dxa"/>
          </w:tcPr>
          <w:p w:rsidR="004F67AD" w:rsidRPr="00323B36" w:rsidRDefault="004F67AD" w:rsidP="000567D8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F67AD" w:rsidRPr="00323B36" w:rsidRDefault="004F67AD" w:rsidP="000567D8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C79AC" w:rsidRDefault="007C79AC" w:rsidP="004F67AD">
      <w:pPr>
        <w:tabs>
          <w:tab w:val="left" w:pos="708"/>
          <w:tab w:val="center" w:pos="4536"/>
          <w:tab w:val="right" w:pos="9072"/>
        </w:tabs>
        <w:jc w:val="right"/>
        <w:rPr>
          <w:sz w:val="2"/>
        </w:rPr>
      </w:pPr>
    </w:p>
    <w:p w:rsidR="007C79AC" w:rsidRDefault="007C79AC">
      <w:pPr>
        <w:rPr>
          <w:sz w:val="8"/>
        </w:rPr>
      </w:pPr>
    </w:p>
    <w:p w:rsidR="007C79AC" w:rsidRDefault="000567D8">
      <w:pPr>
        <w:ind w:right="4818"/>
        <w:jc w:val="both"/>
      </w:pPr>
      <w:r>
        <w:rPr>
          <w:rFonts w:ascii="Times New Roman CYR" w:hAnsi="Times New Roman CYR"/>
          <w:sz w:val="28"/>
        </w:rPr>
        <w:t>Об утверждении отчета о ходе реализ</w:t>
      </w:r>
      <w:r>
        <w:rPr>
          <w:rFonts w:ascii="Times New Roman CYR" w:hAnsi="Times New Roman CYR"/>
          <w:sz w:val="28"/>
        </w:rPr>
        <w:t>а</w:t>
      </w:r>
      <w:r>
        <w:rPr>
          <w:rFonts w:ascii="Times New Roman CYR" w:hAnsi="Times New Roman CYR"/>
          <w:sz w:val="28"/>
        </w:rPr>
        <w:t>ции и эффективности муниципальной программы Песчанокопского района «Развитие транспортной системы» за 2022 год</w:t>
      </w:r>
    </w:p>
    <w:p w:rsidR="007C79AC" w:rsidRPr="004F67AD" w:rsidRDefault="007C79AC">
      <w:pPr>
        <w:rPr>
          <w:sz w:val="24"/>
        </w:rPr>
      </w:pPr>
    </w:p>
    <w:p w:rsidR="007C79AC" w:rsidRDefault="000567D8">
      <w:pPr>
        <w:ind w:left="5" w:firstLine="701"/>
        <w:jc w:val="both"/>
        <w:rPr>
          <w:spacing w:val="-5"/>
          <w:sz w:val="28"/>
        </w:rPr>
      </w:pPr>
      <w:r>
        <w:rPr>
          <w:rStyle w:val="FontStyle140"/>
          <w:sz w:val="28"/>
        </w:rPr>
        <w:t xml:space="preserve">В соответствии с </w:t>
      </w:r>
      <w:r>
        <w:rPr>
          <w:sz w:val="28"/>
        </w:rPr>
        <w:t>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</w:t>
      </w:r>
    </w:p>
    <w:p w:rsidR="007C79AC" w:rsidRDefault="000567D8">
      <w:pPr>
        <w:ind w:left="5" w:hanging="5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7C79AC" w:rsidRDefault="000567D8">
      <w:pPr>
        <w:ind w:firstLine="709"/>
        <w:jc w:val="both"/>
        <w:rPr>
          <w:spacing w:val="-2"/>
          <w:sz w:val="28"/>
        </w:rPr>
      </w:pPr>
      <w:r>
        <w:rPr>
          <w:spacing w:val="-5"/>
          <w:sz w:val="28"/>
        </w:rPr>
        <w:t>1. Утвердить 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о ходе реализации эффективности муниципальной пр</w:t>
      </w:r>
      <w:r>
        <w:rPr>
          <w:sz w:val="28"/>
        </w:rPr>
        <w:t>о</w:t>
      </w:r>
      <w:r>
        <w:rPr>
          <w:sz w:val="28"/>
        </w:rPr>
        <w:t>граммы Песчанокопского района «Развитие транспортной системы» за 2022 год</w:t>
      </w:r>
      <w:r>
        <w:rPr>
          <w:spacing w:val="-6"/>
          <w:sz w:val="28"/>
        </w:rPr>
        <w:t xml:space="preserve"> согласно </w:t>
      </w:r>
      <w:r>
        <w:rPr>
          <w:spacing w:val="-2"/>
          <w:sz w:val="28"/>
        </w:rPr>
        <w:t>приложениям №1, №3-5 к настоящему постановлению.</w:t>
      </w:r>
    </w:p>
    <w:p w:rsidR="007C79AC" w:rsidRDefault="000567D8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2. Утвердить отчет по плану реализации муниципальной программы Пе</w:t>
      </w:r>
      <w:r>
        <w:rPr>
          <w:spacing w:val="-2"/>
          <w:sz w:val="28"/>
        </w:rPr>
        <w:t>с</w:t>
      </w:r>
      <w:r>
        <w:rPr>
          <w:spacing w:val="-2"/>
          <w:sz w:val="28"/>
        </w:rPr>
        <w:t>чанокопского района «Развитие транспортной системы» за 2022 год согласно приложению №2.</w:t>
      </w:r>
    </w:p>
    <w:p w:rsidR="007C79AC" w:rsidRDefault="000567D8">
      <w:pPr>
        <w:ind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</w:t>
      </w:r>
      <w:r>
        <w:rPr>
          <w:sz w:val="28"/>
        </w:rPr>
        <w:t>в</w:t>
      </w:r>
      <w:r>
        <w:rPr>
          <w:sz w:val="28"/>
        </w:rPr>
        <w:t>ление на официальном сайте Администрации Песчанокопского района в сети «Интернет».</w:t>
      </w:r>
    </w:p>
    <w:p w:rsidR="007C79AC" w:rsidRDefault="000567D8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</w:t>
      </w:r>
      <w:r>
        <w:rPr>
          <w:sz w:val="28"/>
        </w:rPr>
        <w:t>ь</w:t>
      </w:r>
      <w:r>
        <w:rPr>
          <w:sz w:val="28"/>
        </w:rPr>
        <w:t>ного хозяйства Кравцова А.Н.</w:t>
      </w:r>
    </w:p>
    <w:p w:rsidR="007C79AC" w:rsidRDefault="000567D8">
      <w:pPr>
        <w:ind w:left="360"/>
        <w:rPr>
          <w:sz w:val="28"/>
        </w:rPr>
      </w:pPr>
      <w:r>
        <w:rPr>
          <w:sz w:val="28"/>
        </w:rPr>
        <w:t xml:space="preserve">      </w:t>
      </w:r>
    </w:p>
    <w:p w:rsidR="007C79AC" w:rsidRDefault="007C79AC">
      <w:pPr>
        <w:rPr>
          <w:sz w:val="28"/>
        </w:rPr>
      </w:pPr>
    </w:p>
    <w:p w:rsidR="007C79AC" w:rsidRDefault="000567D8">
      <w:pPr>
        <w:rPr>
          <w:sz w:val="28"/>
        </w:rPr>
      </w:pPr>
      <w:r>
        <w:rPr>
          <w:sz w:val="28"/>
        </w:rPr>
        <w:t>Глава Администрации</w:t>
      </w:r>
    </w:p>
    <w:p w:rsidR="007C79AC" w:rsidRDefault="000567D8">
      <w:pPr>
        <w:rPr>
          <w:sz w:val="28"/>
        </w:rPr>
      </w:pPr>
      <w:r>
        <w:rPr>
          <w:sz w:val="28"/>
        </w:rPr>
        <w:t>Песчанокопского района                                                                   И.И. Апольский</w:t>
      </w:r>
    </w:p>
    <w:p w:rsidR="007C79AC" w:rsidRDefault="007C79AC">
      <w:pPr>
        <w:pStyle w:val="Style7"/>
        <w:widowControl/>
        <w:spacing w:line="240" w:lineRule="exact"/>
        <w:ind w:left="720"/>
        <w:rPr>
          <w:sz w:val="28"/>
        </w:rPr>
      </w:pPr>
    </w:p>
    <w:p w:rsidR="007C79AC" w:rsidRPr="004F67AD" w:rsidRDefault="007C79AC">
      <w:pPr>
        <w:pStyle w:val="Style7"/>
        <w:widowControl/>
        <w:ind w:left="720"/>
        <w:rPr>
          <w:rStyle w:val="FontStyle140"/>
          <w:sz w:val="22"/>
        </w:rPr>
      </w:pPr>
    </w:p>
    <w:p w:rsidR="007C79AC" w:rsidRDefault="000567D8">
      <w:pPr>
        <w:pStyle w:val="Style7"/>
        <w:widowControl/>
        <w:rPr>
          <w:rStyle w:val="FontStyle140"/>
          <w:sz w:val="28"/>
        </w:rPr>
      </w:pPr>
      <w:r>
        <w:rPr>
          <w:rStyle w:val="FontStyle140"/>
          <w:sz w:val="28"/>
        </w:rPr>
        <w:t>Постановление вносит:</w:t>
      </w:r>
    </w:p>
    <w:p w:rsidR="007C79AC" w:rsidRDefault="000567D8">
      <w:pPr>
        <w:pStyle w:val="Style7"/>
        <w:widowControl/>
        <w:rPr>
          <w:rStyle w:val="FontStyle140"/>
          <w:sz w:val="28"/>
        </w:rPr>
      </w:pPr>
      <w:r>
        <w:rPr>
          <w:rStyle w:val="FontStyle140"/>
          <w:sz w:val="28"/>
        </w:rPr>
        <w:t xml:space="preserve">отдел по вопросам </w:t>
      </w:r>
    </w:p>
    <w:p w:rsidR="007C79AC" w:rsidRDefault="000567D8">
      <w:pPr>
        <w:pStyle w:val="Style7"/>
        <w:widowControl/>
        <w:rPr>
          <w:rStyle w:val="FontStyle140"/>
          <w:sz w:val="28"/>
        </w:rPr>
      </w:pPr>
      <w:r>
        <w:rPr>
          <w:rStyle w:val="FontStyle140"/>
          <w:sz w:val="28"/>
        </w:rPr>
        <w:t>муниципального хозяйства</w:t>
      </w:r>
    </w:p>
    <w:p w:rsidR="007C79AC" w:rsidRPr="004F67AD" w:rsidRDefault="000567D8" w:rsidP="004F67AD">
      <w:pPr>
        <w:ind w:left="5245" w:right="-1"/>
        <w:rPr>
          <w:sz w:val="28"/>
          <w:szCs w:val="28"/>
        </w:rPr>
      </w:pPr>
      <w:r w:rsidRPr="004F67AD">
        <w:rPr>
          <w:sz w:val="28"/>
          <w:szCs w:val="28"/>
        </w:rPr>
        <w:lastRenderedPageBreak/>
        <w:t>Приложение №1</w:t>
      </w:r>
    </w:p>
    <w:p w:rsidR="007C79AC" w:rsidRPr="004F67AD" w:rsidRDefault="000567D8" w:rsidP="004F67AD">
      <w:pPr>
        <w:ind w:left="5245" w:right="-1"/>
        <w:rPr>
          <w:sz w:val="28"/>
          <w:szCs w:val="28"/>
        </w:rPr>
      </w:pPr>
      <w:r w:rsidRPr="004F67AD">
        <w:rPr>
          <w:sz w:val="28"/>
          <w:szCs w:val="28"/>
        </w:rPr>
        <w:t>к постановлению Администрации</w:t>
      </w:r>
    </w:p>
    <w:p w:rsidR="007C79AC" w:rsidRPr="004F67AD" w:rsidRDefault="000567D8" w:rsidP="004F67AD">
      <w:pPr>
        <w:ind w:left="5245" w:right="-1"/>
        <w:rPr>
          <w:sz w:val="28"/>
          <w:szCs w:val="28"/>
        </w:rPr>
      </w:pPr>
      <w:r w:rsidRPr="004F67AD">
        <w:rPr>
          <w:sz w:val="28"/>
          <w:szCs w:val="28"/>
        </w:rPr>
        <w:t>Песчанокопского района</w:t>
      </w:r>
    </w:p>
    <w:p w:rsidR="007C79AC" w:rsidRPr="004F67AD" w:rsidRDefault="004F67AD" w:rsidP="004F67AD">
      <w:pPr>
        <w:ind w:left="5245" w:right="-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F3287">
        <w:rPr>
          <w:sz w:val="28"/>
          <w:szCs w:val="28"/>
        </w:rPr>
        <w:t>03.02.2023</w:t>
      </w:r>
      <w:r>
        <w:rPr>
          <w:sz w:val="28"/>
          <w:szCs w:val="28"/>
        </w:rPr>
        <w:t xml:space="preserve">  № </w:t>
      </w:r>
      <w:r w:rsidR="00BF3287">
        <w:rPr>
          <w:sz w:val="28"/>
          <w:szCs w:val="28"/>
        </w:rPr>
        <w:t>95</w:t>
      </w:r>
    </w:p>
    <w:p w:rsidR="007C79AC" w:rsidRDefault="007C79AC">
      <w:pPr>
        <w:ind w:right="-1"/>
        <w:jc w:val="both"/>
        <w:rPr>
          <w:sz w:val="28"/>
        </w:rPr>
      </w:pPr>
    </w:p>
    <w:p w:rsidR="004F67AD" w:rsidRDefault="004F67AD">
      <w:pPr>
        <w:ind w:right="-1"/>
        <w:jc w:val="both"/>
        <w:rPr>
          <w:sz w:val="28"/>
        </w:rPr>
      </w:pPr>
    </w:p>
    <w:p w:rsidR="007C79AC" w:rsidRPr="004F67AD" w:rsidRDefault="000567D8">
      <w:pPr>
        <w:jc w:val="center"/>
        <w:rPr>
          <w:sz w:val="28"/>
        </w:rPr>
      </w:pPr>
      <w:r w:rsidRPr="004F67AD">
        <w:rPr>
          <w:sz w:val="28"/>
        </w:rPr>
        <w:t>Отчет о реализации муниципальной программы Песчанокопского района</w:t>
      </w:r>
    </w:p>
    <w:p w:rsidR="007C79AC" w:rsidRPr="004F67AD" w:rsidRDefault="000567D8">
      <w:pPr>
        <w:jc w:val="center"/>
        <w:rPr>
          <w:sz w:val="28"/>
        </w:rPr>
      </w:pPr>
      <w:r w:rsidRPr="004F67AD">
        <w:rPr>
          <w:sz w:val="28"/>
        </w:rPr>
        <w:t>«Развитие транспортно</w:t>
      </w:r>
      <w:r w:rsidR="004F67AD">
        <w:rPr>
          <w:sz w:val="28"/>
        </w:rPr>
        <w:t>й системы» за отчетный 2022 год</w:t>
      </w:r>
    </w:p>
    <w:p w:rsidR="007C79AC" w:rsidRDefault="007C79AC">
      <w:pPr>
        <w:jc w:val="both"/>
        <w:rPr>
          <w:sz w:val="26"/>
        </w:rPr>
      </w:pPr>
    </w:p>
    <w:p w:rsidR="007C79AC" w:rsidRPr="004F67AD" w:rsidRDefault="000567D8">
      <w:pPr>
        <w:jc w:val="center"/>
        <w:rPr>
          <w:sz w:val="28"/>
          <w:szCs w:val="28"/>
        </w:rPr>
      </w:pPr>
      <w:r w:rsidRPr="004F67AD">
        <w:rPr>
          <w:sz w:val="28"/>
          <w:szCs w:val="28"/>
        </w:rPr>
        <w:t>1. Конкретные результаты реализации, достигнутые за 2022 год.</w:t>
      </w:r>
    </w:p>
    <w:p w:rsidR="007C79AC" w:rsidRPr="004F67AD" w:rsidRDefault="007C79AC">
      <w:pPr>
        <w:jc w:val="both"/>
        <w:rPr>
          <w:sz w:val="28"/>
          <w:szCs w:val="28"/>
        </w:rPr>
      </w:pPr>
    </w:p>
    <w:p w:rsidR="007C79AC" w:rsidRPr="004F67AD" w:rsidRDefault="000567D8">
      <w:pPr>
        <w:jc w:val="both"/>
        <w:rPr>
          <w:sz w:val="28"/>
          <w:szCs w:val="28"/>
        </w:rPr>
      </w:pPr>
      <w:r w:rsidRPr="004F67AD">
        <w:rPr>
          <w:sz w:val="28"/>
          <w:szCs w:val="28"/>
        </w:rPr>
        <w:t xml:space="preserve"> </w:t>
      </w:r>
      <w:r w:rsidRPr="004F67AD">
        <w:rPr>
          <w:sz w:val="28"/>
          <w:szCs w:val="28"/>
        </w:rPr>
        <w:tab/>
        <w:t>В целях создания условий для устойчивого функционирования тран</w:t>
      </w:r>
      <w:r w:rsidRPr="004F67AD">
        <w:rPr>
          <w:sz w:val="28"/>
          <w:szCs w:val="28"/>
        </w:rPr>
        <w:t>с</w:t>
      </w:r>
      <w:r w:rsidRPr="004F67AD">
        <w:rPr>
          <w:sz w:val="28"/>
          <w:szCs w:val="28"/>
        </w:rPr>
        <w:t>портной системы Песчанокопского района, повышения уровня безопасности движения в рамках реализации муниципальной программы Песчанокопского района «Развитие транспортной системы» утвержденной постановлением А</w:t>
      </w:r>
      <w:r w:rsidRPr="004F67AD">
        <w:rPr>
          <w:sz w:val="28"/>
          <w:szCs w:val="28"/>
        </w:rPr>
        <w:t>д</w:t>
      </w:r>
      <w:r w:rsidRPr="004F67AD">
        <w:rPr>
          <w:sz w:val="28"/>
          <w:szCs w:val="28"/>
        </w:rPr>
        <w:t>министрации Песчанокопского района от 11.12.2018 № 820 «Об утверждении муниципальной программы Песчанокопского района «Развитие транспортной системы», ответственным исполнителем и участниками муниципальной пр</w:t>
      </w:r>
      <w:r w:rsidRPr="004F67AD">
        <w:rPr>
          <w:sz w:val="28"/>
          <w:szCs w:val="28"/>
        </w:rPr>
        <w:t>о</w:t>
      </w:r>
      <w:r w:rsidRPr="004F67AD">
        <w:rPr>
          <w:sz w:val="28"/>
          <w:szCs w:val="28"/>
        </w:rPr>
        <w:t xml:space="preserve">граммы в 2022 году реализован комплекс </w:t>
      </w:r>
      <w:proofErr w:type="gramStart"/>
      <w:r w:rsidRPr="004F67AD">
        <w:rPr>
          <w:sz w:val="28"/>
          <w:szCs w:val="28"/>
        </w:rPr>
        <w:t>мероприятий</w:t>
      </w:r>
      <w:proofErr w:type="gramEnd"/>
      <w:r w:rsidRPr="004F67AD">
        <w:rPr>
          <w:sz w:val="28"/>
          <w:szCs w:val="28"/>
        </w:rPr>
        <w:t xml:space="preserve"> в результате которых проведено: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>1.Содержание автомобильных дорог местного значения и искусственных сооружений на них;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 xml:space="preserve">2.Ремонт автомобильных дорог </w:t>
      </w:r>
      <w:proofErr w:type="gramStart"/>
      <w:r w:rsidRPr="004F67AD">
        <w:rPr>
          <w:sz w:val="28"/>
          <w:szCs w:val="28"/>
        </w:rPr>
        <w:t>в</w:t>
      </w:r>
      <w:proofErr w:type="gramEnd"/>
      <w:r w:rsidRPr="004F67AD">
        <w:rPr>
          <w:sz w:val="28"/>
          <w:szCs w:val="28"/>
        </w:rPr>
        <w:t xml:space="preserve"> </w:t>
      </w:r>
      <w:proofErr w:type="gramStart"/>
      <w:r w:rsidRPr="004F67AD">
        <w:rPr>
          <w:sz w:val="28"/>
          <w:szCs w:val="28"/>
        </w:rPr>
        <w:t>с</w:t>
      </w:r>
      <w:proofErr w:type="gramEnd"/>
      <w:r w:rsidRPr="004F67AD">
        <w:rPr>
          <w:sz w:val="28"/>
          <w:szCs w:val="28"/>
        </w:rPr>
        <w:t>. Песчанокопское Ростовской области (ул. Московская, ул. Суворова)</w:t>
      </w:r>
    </w:p>
    <w:p w:rsidR="007C79AC" w:rsidRPr="004F67AD" w:rsidRDefault="000567D8">
      <w:pPr>
        <w:jc w:val="both"/>
        <w:rPr>
          <w:sz w:val="28"/>
          <w:szCs w:val="28"/>
        </w:rPr>
      </w:pPr>
      <w:r w:rsidRPr="004F67AD">
        <w:rPr>
          <w:sz w:val="28"/>
          <w:szCs w:val="28"/>
        </w:rPr>
        <w:t xml:space="preserve"> </w:t>
      </w:r>
      <w:r w:rsidRPr="004F67AD">
        <w:rPr>
          <w:sz w:val="28"/>
          <w:szCs w:val="28"/>
        </w:rPr>
        <w:tab/>
        <w:t xml:space="preserve">3.Ремонт пешеходной дорожки с кадастровым номером 61:30:0010142:0320 по адресу: Ростовская обл., Песчанокопский р-н, </w:t>
      </w:r>
      <w:r w:rsidR="004F67AD">
        <w:rPr>
          <w:sz w:val="28"/>
          <w:szCs w:val="28"/>
        </w:rPr>
        <w:t xml:space="preserve">                                      </w:t>
      </w:r>
      <w:r w:rsidRPr="004F67AD">
        <w:rPr>
          <w:sz w:val="28"/>
          <w:szCs w:val="28"/>
        </w:rPr>
        <w:t>с. Песчанокопское, ул. Ленская.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>4.Ремонт дороги асфальтобетонной по адресу: Ростовская обл., Песчан</w:t>
      </w:r>
      <w:r w:rsidRPr="004F67AD">
        <w:rPr>
          <w:sz w:val="28"/>
          <w:szCs w:val="28"/>
        </w:rPr>
        <w:t>о</w:t>
      </w:r>
      <w:r w:rsidRPr="004F67AD">
        <w:rPr>
          <w:sz w:val="28"/>
          <w:szCs w:val="28"/>
        </w:rPr>
        <w:t>копский р-н, с. Песчанокопское, ул. Локомотивная.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 xml:space="preserve">5.Ремонт автомобильных дорог </w:t>
      </w:r>
      <w:proofErr w:type="gramStart"/>
      <w:r w:rsidRPr="004F67AD">
        <w:rPr>
          <w:sz w:val="28"/>
          <w:szCs w:val="28"/>
        </w:rPr>
        <w:t>в</w:t>
      </w:r>
      <w:proofErr w:type="gramEnd"/>
      <w:r w:rsidRPr="004F67AD">
        <w:rPr>
          <w:sz w:val="28"/>
          <w:szCs w:val="28"/>
        </w:rPr>
        <w:t xml:space="preserve"> </w:t>
      </w:r>
      <w:proofErr w:type="gramStart"/>
      <w:r w:rsidRPr="004F67AD">
        <w:rPr>
          <w:sz w:val="28"/>
          <w:szCs w:val="28"/>
        </w:rPr>
        <w:t>с</w:t>
      </w:r>
      <w:proofErr w:type="gramEnd"/>
      <w:r w:rsidRPr="004F67AD">
        <w:rPr>
          <w:sz w:val="28"/>
          <w:szCs w:val="28"/>
        </w:rPr>
        <w:t xml:space="preserve">. Песчанокопское Ростовской области (Капитальный ремонт </w:t>
      </w:r>
      <w:proofErr w:type="spellStart"/>
      <w:r w:rsidRPr="004F67AD">
        <w:rPr>
          <w:sz w:val="28"/>
          <w:szCs w:val="28"/>
        </w:rPr>
        <w:t>внутрипоселковой</w:t>
      </w:r>
      <w:proofErr w:type="spellEnd"/>
      <w:r w:rsidRPr="004F67AD">
        <w:rPr>
          <w:sz w:val="28"/>
          <w:szCs w:val="28"/>
        </w:rPr>
        <w:t xml:space="preserve"> автомобильной дороги)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>6.Ремонт автомобильных дорог общего пользования местного значения в Песчанокопском районе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>7.Разработка сметной документации по стоимости проектных и изыск</w:t>
      </w:r>
      <w:r w:rsidRPr="004F67AD">
        <w:rPr>
          <w:sz w:val="28"/>
          <w:szCs w:val="28"/>
        </w:rPr>
        <w:t>а</w:t>
      </w:r>
      <w:r w:rsidRPr="004F67AD">
        <w:rPr>
          <w:sz w:val="28"/>
          <w:szCs w:val="28"/>
        </w:rPr>
        <w:t>тельских работ с прохождением проверки достоверности определения сметной стоимости в ГБУ РО «РОСТОВОБЛСТРОЙЗАКАЗЧИК» по объекту: «Реко</w:t>
      </w:r>
      <w:r w:rsidRPr="004F67AD">
        <w:rPr>
          <w:sz w:val="28"/>
          <w:szCs w:val="28"/>
        </w:rPr>
        <w:t>н</w:t>
      </w:r>
      <w:r w:rsidRPr="004F67AD">
        <w:rPr>
          <w:sz w:val="28"/>
          <w:szCs w:val="28"/>
        </w:rPr>
        <w:t xml:space="preserve">струкция автомобильного моста через реку Егорлык по ул. Школьная </w:t>
      </w:r>
      <w:proofErr w:type="gramStart"/>
      <w:r w:rsidRPr="004F67AD">
        <w:rPr>
          <w:sz w:val="28"/>
          <w:szCs w:val="28"/>
        </w:rPr>
        <w:t>в</w:t>
      </w:r>
      <w:proofErr w:type="gramEnd"/>
      <w:r w:rsidRPr="004F67AD">
        <w:rPr>
          <w:sz w:val="28"/>
          <w:szCs w:val="28"/>
        </w:rPr>
        <w:t xml:space="preserve"> с. Ж</w:t>
      </w:r>
      <w:r w:rsidRPr="004F67AD">
        <w:rPr>
          <w:sz w:val="28"/>
          <w:szCs w:val="28"/>
        </w:rPr>
        <w:t>у</w:t>
      </w:r>
      <w:r w:rsidRPr="004F67AD">
        <w:rPr>
          <w:sz w:val="28"/>
          <w:szCs w:val="28"/>
        </w:rPr>
        <w:t xml:space="preserve">ковское </w:t>
      </w:r>
      <w:proofErr w:type="gramStart"/>
      <w:r w:rsidRPr="004F67AD">
        <w:rPr>
          <w:sz w:val="28"/>
          <w:szCs w:val="28"/>
        </w:rPr>
        <w:t>Песчанокопского</w:t>
      </w:r>
      <w:proofErr w:type="gramEnd"/>
      <w:r w:rsidRPr="004F67AD">
        <w:rPr>
          <w:sz w:val="28"/>
          <w:szCs w:val="28"/>
        </w:rPr>
        <w:t xml:space="preserve"> района Ростовской области»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>8.Выполнение работ по нанесению дорожной разметки на пешеходные переходы на автомобильных дорогах общего пользования местного значения в Песчанокопском районе.</w:t>
      </w:r>
    </w:p>
    <w:p w:rsidR="007C79AC" w:rsidRPr="004F67AD" w:rsidRDefault="000567D8">
      <w:pPr>
        <w:jc w:val="both"/>
        <w:rPr>
          <w:sz w:val="28"/>
          <w:szCs w:val="28"/>
        </w:rPr>
      </w:pPr>
      <w:r w:rsidRPr="004F67AD">
        <w:rPr>
          <w:sz w:val="28"/>
          <w:szCs w:val="28"/>
        </w:rPr>
        <w:t xml:space="preserve">  </w:t>
      </w:r>
    </w:p>
    <w:p w:rsidR="007C79AC" w:rsidRPr="004F67AD" w:rsidRDefault="000567D8">
      <w:pPr>
        <w:jc w:val="center"/>
        <w:rPr>
          <w:sz w:val="28"/>
          <w:szCs w:val="28"/>
        </w:rPr>
      </w:pPr>
      <w:r w:rsidRPr="004F67AD">
        <w:rPr>
          <w:sz w:val="28"/>
          <w:szCs w:val="28"/>
        </w:rPr>
        <w:t>2. Результаты реализации основных мероприятий, а также сведения о достиж</w:t>
      </w:r>
      <w:r w:rsidRPr="004F67AD">
        <w:rPr>
          <w:sz w:val="28"/>
          <w:szCs w:val="28"/>
        </w:rPr>
        <w:t>е</w:t>
      </w:r>
      <w:r w:rsidRPr="004F67AD">
        <w:rPr>
          <w:sz w:val="28"/>
          <w:szCs w:val="28"/>
        </w:rPr>
        <w:t>нии контрольных событий муниципальной программы.</w:t>
      </w:r>
    </w:p>
    <w:p w:rsidR="007C79AC" w:rsidRPr="004F67AD" w:rsidRDefault="007C79AC">
      <w:pPr>
        <w:jc w:val="both"/>
        <w:rPr>
          <w:sz w:val="28"/>
          <w:szCs w:val="28"/>
        </w:rPr>
      </w:pP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lastRenderedPageBreak/>
        <w:t>Достижению результатов в 2022 году способствовала реализация отве</w:t>
      </w:r>
      <w:r w:rsidRPr="004F67AD">
        <w:rPr>
          <w:sz w:val="28"/>
          <w:szCs w:val="28"/>
        </w:rPr>
        <w:t>т</w:t>
      </w:r>
      <w:r w:rsidRPr="004F67AD">
        <w:rPr>
          <w:sz w:val="28"/>
          <w:szCs w:val="28"/>
        </w:rPr>
        <w:t>ственным исполнителем и участниками муниципальной программы основных мероприятий. По итогам 2022 года муниципальная программа состояла из трех основных мероприятий. Программой «Развитие транспортной системы» в</w:t>
      </w:r>
      <w:r w:rsidRPr="004F67AD">
        <w:rPr>
          <w:sz w:val="28"/>
          <w:szCs w:val="28"/>
        </w:rPr>
        <w:t>ы</w:t>
      </w:r>
      <w:r w:rsidRPr="004F67AD">
        <w:rPr>
          <w:sz w:val="28"/>
          <w:szCs w:val="28"/>
        </w:rPr>
        <w:t>полнено три мероприятия в установленные сроки и в полном объеме. Сведения о выполнении основных мероприятий, а также контрольных событий муниц</w:t>
      </w:r>
      <w:r w:rsidRPr="004F67AD">
        <w:rPr>
          <w:sz w:val="28"/>
          <w:szCs w:val="28"/>
        </w:rPr>
        <w:t>и</w:t>
      </w:r>
      <w:r w:rsidRPr="004F67AD">
        <w:rPr>
          <w:sz w:val="28"/>
          <w:szCs w:val="28"/>
        </w:rPr>
        <w:t>пальной программы указаны в приложении № 3 к отчету о реализации муниц</w:t>
      </w:r>
      <w:r w:rsidRPr="004F67AD">
        <w:rPr>
          <w:sz w:val="28"/>
          <w:szCs w:val="28"/>
        </w:rPr>
        <w:t>и</w:t>
      </w:r>
      <w:r w:rsidRPr="004F67AD">
        <w:rPr>
          <w:sz w:val="28"/>
          <w:szCs w:val="28"/>
        </w:rPr>
        <w:t>пальной программы Песчанокопского района «Развитие транспортной сист</w:t>
      </w:r>
      <w:r w:rsidRPr="004F67AD">
        <w:rPr>
          <w:sz w:val="28"/>
          <w:szCs w:val="28"/>
        </w:rPr>
        <w:t>е</w:t>
      </w:r>
      <w:r w:rsidRPr="004F67AD">
        <w:rPr>
          <w:sz w:val="28"/>
          <w:szCs w:val="28"/>
        </w:rPr>
        <w:t xml:space="preserve">мы» за 2022 год. </w:t>
      </w:r>
    </w:p>
    <w:p w:rsidR="007C79AC" w:rsidRPr="004F67AD" w:rsidRDefault="007C79AC">
      <w:pPr>
        <w:jc w:val="both"/>
        <w:rPr>
          <w:sz w:val="28"/>
          <w:szCs w:val="28"/>
        </w:rPr>
      </w:pPr>
    </w:p>
    <w:p w:rsidR="007C79AC" w:rsidRPr="004F67AD" w:rsidRDefault="000567D8">
      <w:pPr>
        <w:jc w:val="center"/>
        <w:rPr>
          <w:sz w:val="28"/>
          <w:szCs w:val="28"/>
        </w:rPr>
      </w:pPr>
      <w:r w:rsidRPr="004F67AD">
        <w:rPr>
          <w:sz w:val="28"/>
          <w:szCs w:val="28"/>
        </w:rPr>
        <w:t>3. Анализ факторов, повлиявших на ход реализации муниципальной програ</w:t>
      </w:r>
      <w:r w:rsidRPr="004F67AD">
        <w:rPr>
          <w:sz w:val="28"/>
          <w:szCs w:val="28"/>
        </w:rPr>
        <w:t>м</w:t>
      </w:r>
      <w:r w:rsidRPr="004F67AD">
        <w:rPr>
          <w:sz w:val="28"/>
          <w:szCs w:val="28"/>
        </w:rPr>
        <w:t>мы.</w:t>
      </w:r>
    </w:p>
    <w:p w:rsidR="007C79AC" w:rsidRPr="004F67AD" w:rsidRDefault="007C79AC">
      <w:pPr>
        <w:jc w:val="center"/>
        <w:rPr>
          <w:sz w:val="28"/>
          <w:szCs w:val="28"/>
        </w:rPr>
      </w:pP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 xml:space="preserve"> Основными факторами, повлиявшими на ход реализации муниципальной программы в 2022 году, являются: 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>- внесение изменений в проектную документацию;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>-использование подрядной организацией обязательств по муниципальным контрактам, риски низкого качества работ;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>Вместе с тем указанные факторы не повлияли на положительный итог р</w:t>
      </w:r>
      <w:r w:rsidRPr="004F67AD">
        <w:rPr>
          <w:sz w:val="28"/>
          <w:szCs w:val="28"/>
        </w:rPr>
        <w:t>е</w:t>
      </w:r>
      <w:r w:rsidRPr="004F67AD">
        <w:rPr>
          <w:sz w:val="28"/>
          <w:szCs w:val="28"/>
        </w:rPr>
        <w:t>ализации муниципальной программы.</w:t>
      </w:r>
    </w:p>
    <w:p w:rsidR="007C79AC" w:rsidRPr="004F67AD" w:rsidRDefault="007C79AC">
      <w:pPr>
        <w:jc w:val="both"/>
        <w:rPr>
          <w:sz w:val="28"/>
          <w:szCs w:val="28"/>
        </w:rPr>
      </w:pPr>
    </w:p>
    <w:p w:rsidR="007C79AC" w:rsidRPr="004F67AD" w:rsidRDefault="000567D8">
      <w:pPr>
        <w:jc w:val="center"/>
        <w:rPr>
          <w:sz w:val="28"/>
          <w:szCs w:val="28"/>
        </w:rPr>
      </w:pPr>
      <w:r w:rsidRPr="004F67AD">
        <w:rPr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программы.</w:t>
      </w:r>
    </w:p>
    <w:p w:rsidR="007C79AC" w:rsidRPr="004F67AD" w:rsidRDefault="007C79AC">
      <w:pPr>
        <w:jc w:val="center"/>
        <w:rPr>
          <w:sz w:val="28"/>
          <w:szCs w:val="28"/>
        </w:rPr>
      </w:pP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>Объем запланированных расходов на реализацию муниципальной пр</w:t>
      </w:r>
      <w:r w:rsidRPr="004F67AD">
        <w:rPr>
          <w:sz w:val="28"/>
          <w:szCs w:val="28"/>
        </w:rPr>
        <w:t>о</w:t>
      </w:r>
      <w:r w:rsidRPr="004F67AD">
        <w:rPr>
          <w:sz w:val="28"/>
          <w:szCs w:val="28"/>
        </w:rPr>
        <w:t xml:space="preserve">граммы на 2022 год составляет 72 786,4 тыс. рублей, за счет средств областного бюджета – 0,00 тыс. рублей, за счет средств бюджета Песчанокопского района – 72 786,4 тыс. рублей. </w:t>
      </w:r>
      <w:proofErr w:type="gramStart"/>
      <w:r w:rsidRPr="004F67AD">
        <w:rPr>
          <w:sz w:val="28"/>
          <w:szCs w:val="28"/>
        </w:rPr>
        <w:t>План ассигнований в соответствии с решением Собр</w:t>
      </w:r>
      <w:r w:rsidRPr="004F67AD">
        <w:rPr>
          <w:sz w:val="28"/>
          <w:szCs w:val="28"/>
        </w:rPr>
        <w:t>а</w:t>
      </w:r>
      <w:r w:rsidRPr="004F67AD">
        <w:rPr>
          <w:sz w:val="28"/>
          <w:szCs w:val="28"/>
        </w:rPr>
        <w:t>ния депутатов Песчанокопского района от 24.12.2021 №19 «О внесении изм</w:t>
      </w:r>
      <w:r w:rsidRPr="004F67AD">
        <w:rPr>
          <w:sz w:val="28"/>
          <w:szCs w:val="28"/>
        </w:rPr>
        <w:t>е</w:t>
      </w:r>
      <w:r w:rsidRPr="004F67AD">
        <w:rPr>
          <w:sz w:val="28"/>
          <w:szCs w:val="28"/>
        </w:rPr>
        <w:t>нений в решение Собрания депутатов Песчанокопского района от 25 декабря 2020 года №404 «Об утверждении бюджета Песчанокопского района на 2021 год и на плановый период 2022 и 2023 годов», решением Собрания депутатов Песчанокопского района от 24.12.2021 №20 «Об утверждении бюджета Песч</w:t>
      </w:r>
      <w:r w:rsidRPr="004F67AD">
        <w:rPr>
          <w:sz w:val="28"/>
          <w:szCs w:val="28"/>
        </w:rPr>
        <w:t>а</w:t>
      </w:r>
      <w:r w:rsidRPr="004F67AD">
        <w:rPr>
          <w:sz w:val="28"/>
          <w:szCs w:val="28"/>
        </w:rPr>
        <w:t>нокопского района на 2022 год</w:t>
      </w:r>
      <w:proofErr w:type="gramEnd"/>
      <w:r w:rsidRPr="004F67AD">
        <w:rPr>
          <w:sz w:val="28"/>
          <w:szCs w:val="28"/>
        </w:rPr>
        <w:t xml:space="preserve"> и на плановый период 2023 и 2024 годов» сост</w:t>
      </w:r>
      <w:r w:rsidRPr="004F67AD">
        <w:rPr>
          <w:sz w:val="28"/>
          <w:szCs w:val="28"/>
        </w:rPr>
        <w:t>а</w:t>
      </w:r>
      <w:r w:rsidRPr="004F67AD">
        <w:rPr>
          <w:sz w:val="28"/>
          <w:szCs w:val="28"/>
        </w:rPr>
        <w:t>вил: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b/>
          <w:sz w:val="28"/>
          <w:szCs w:val="28"/>
        </w:rPr>
        <w:t xml:space="preserve">72 786,4 </w:t>
      </w:r>
      <w:r w:rsidRPr="004F67AD">
        <w:rPr>
          <w:sz w:val="28"/>
          <w:szCs w:val="28"/>
        </w:rPr>
        <w:t xml:space="preserve">тыс. рублей. В соответствии со сводной бюджетной росписью – </w:t>
      </w:r>
      <w:r w:rsidRPr="004F67AD">
        <w:rPr>
          <w:b/>
          <w:sz w:val="28"/>
          <w:szCs w:val="28"/>
        </w:rPr>
        <w:t xml:space="preserve">72 786,4 </w:t>
      </w:r>
      <w:r w:rsidRPr="004F67AD">
        <w:rPr>
          <w:sz w:val="28"/>
          <w:szCs w:val="28"/>
        </w:rPr>
        <w:t>тыс. рублей, в том числе по источникам финансирования: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 xml:space="preserve">Исполнение расходов по муниципальной программе составило </w:t>
      </w:r>
      <w:r w:rsidRPr="004F67AD">
        <w:rPr>
          <w:b/>
          <w:sz w:val="28"/>
          <w:szCs w:val="28"/>
        </w:rPr>
        <w:t>67 375,2</w:t>
      </w:r>
      <w:r w:rsidRPr="004F67AD">
        <w:rPr>
          <w:sz w:val="28"/>
          <w:szCs w:val="28"/>
        </w:rPr>
        <w:t xml:space="preserve"> тыс. </w:t>
      </w:r>
      <w:proofErr w:type="gramStart"/>
      <w:r w:rsidRPr="004F67AD">
        <w:rPr>
          <w:sz w:val="28"/>
          <w:szCs w:val="28"/>
        </w:rPr>
        <w:t>рублей</w:t>
      </w:r>
      <w:proofErr w:type="gramEnd"/>
      <w:r w:rsidRPr="004F67AD">
        <w:rPr>
          <w:sz w:val="28"/>
          <w:szCs w:val="28"/>
        </w:rPr>
        <w:t xml:space="preserve"> в том числе областного бюджета – </w:t>
      </w:r>
      <w:r w:rsidRPr="004F67AD">
        <w:rPr>
          <w:b/>
          <w:sz w:val="28"/>
          <w:szCs w:val="28"/>
        </w:rPr>
        <w:t>0,00</w:t>
      </w:r>
      <w:r w:rsidRPr="004F67AD">
        <w:rPr>
          <w:sz w:val="28"/>
          <w:szCs w:val="28"/>
        </w:rPr>
        <w:t xml:space="preserve"> тыс. рублей, бюджета Пе</w:t>
      </w:r>
      <w:r w:rsidRPr="004F67AD">
        <w:rPr>
          <w:sz w:val="28"/>
          <w:szCs w:val="28"/>
        </w:rPr>
        <w:t>с</w:t>
      </w:r>
      <w:r w:rsidRPr="004F67AD">
        <w:rPr>
          <w:sz w:val="28"/>
          <w:szCs w:val="28"/>
        </w:rPr>
        <w:t xml:space="preserve">чанокопского района – </w:t>
      </w:r>
      <w:r w:rsidRPr="004F67AD">
        <w:rPr>
          <w:b/>
          <w:sz w:val="28"/>
          <w:szCs w:val="28"/>
        </w:rPr>
        <w:t>67 375,2</w:t>
      </w:r>
      <w:r w:rsidRPr="004F67AD">
        <w:rPr>
          <w:sz w:val="28"/>
          <w:szCs w:val="28"/>
        </w:rPr>
        <w:t xml:space="preserve"> тыс. рублей. Сведения об использовании бю</w:t>
      </w:r>
      <w:r w:rsidRPr="004F67AD">
        <w:rPr>
          <w:sz w:val="28"/>
          <w:szCs w:val="28"/>
        </w:rPr>
        <w:t>д</w:t>
      </w:r>
      <w:r w:rsidRPr="004F67AD">
        <w:rPr>
          <w:sz w:val="28"/>
          <w:szCs w:val="28"/>
        </w:rPr>
        <w:t xml:space="preserve">жетных ассигнований и внебюджетных средств на реализацию муниципальной программы указаны в приложении № 5 к отчету о реализации муниципальной программы Песчанокопского района «Развитие транспортной системы»; 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 xml:space="preserve">Бюджетные средства, предусмотренные на реализацию муниципальной программы в 2022 году, освоены в полном объеме (92,6%). </w:t>
      </w:r>
    </w:p>
    <w:p w:rsidR="007C79AC" w:rsidRPr="004F67AD" w:rsidRDefault="007C79AC">
      <w:pPr>
        <w:jc w:val="both"/>
        <w:rPr>
          <w:sz w:val="28"/>
          <w:szCs w:val="28"/>
        </w:rPr>
      </w:pPr>
    </w:p>
    <w:p w:rsidR="007C79AC" w:rsidRPr="004F67AD" w:rsidRDefault="000567D8">
      <w:pPr>
        <w:jc w:val="center"/>
        <w:rPr>
          <w:sz w:val="28"/>
          <w:szCs w:val="28"/>
        </w:rPr>
      </w:pPr>
      <w:r w:rsidRPr="004F67AD">
        <w:rPr>
          <w:sz w:val="28"/>
          <w:szCs w:val="28"/>
        </w:rPr>
        <w:t>5. Сведения о достижении значений показателей муниципальной программы, подпрограмм муниципальной программы за 2022 год.</w:t>
      </w:r>
    </w:p>
    <w:p w:rsidR="007C79AC" w:rsidRPr="004F67AD" w:rsidRDefault="007C79AC">
      <w:pPr>
        <w:jc w:val="both"/>
        <w:rPr>
          <w:sz w:val="28"/>
          <w:szCs w:val="28"/>
        </w:rPr>
      </w:pPr>
    </w:p>
    <w:p w:rsidR="007C79AC" w:rsidRPr="004F67AD" w:rsidRDefault="000567D8">
      <w:pPr>
        <w:jc w:val="both"/>
        <w:rPr>
          <w:sz w:val="28"/>
          <w:szCs w:val="28"/>
        </w:rPr>
      </w:pPr>
      <w:proofErr w:type="gramStart"/>
      <w:r w:rsidRPr="004F67AD">
        <w:rPr>
          <w:sz w:val="28"/>
          <w:szCs w:val="28"/>
        </w:rPr>
        <w:t>Достижение целей и задач муниципальной программой на 2022 год характер</w:t>
      </w:r>
      <w:r w:rsidRPr="004F67AD">
        <w:rPr>
          <w:sz w:val="28"/>
          <w:szCs w:val="28"/>
        </w:rPr>
        <w:t>и</w:t>
      </w:r>
      <w:r w:rsidRPr="004F67AD">
        <w:rPr>
          <w:sz w:val="28"/>
          <w:szCs w:val="28"/>
        </w:rPr>
        <w:t>зуются целевым показателем «Снижение тяжести травм в дорожно-транспортных происшествий, общая протяженность автомобильных дорог местного значения, соответствующих нормативным требованиям к транспор</w:t>
      </w:r>
      <w:r w:rsidRPr="004F67AD">
        <w:rPr>
          <w:sz w:val="28"/>
          <w:szCs w:val="28"/>
        </w:rPr>
        <w:t>т</w:t>
      </w:r>
      <w:r w:rsidRPr="004F67AD">
        <w:rPr>
          <w:sz w:val="28"/>
          <w:szCs w:val="28"/>
        </w:rPr>
        <w:t>но-эксплуатационным показателям на 31 декабря отчетного года» плановые значения, которого достигнуты.</w:t>
      </w:r>
      <w:proofErr w:type="gramEnd"/>
      <w:r w:rsidRPr="004F67AD">
        <w:rPr>
          <w:sz w:val="28"/>
          <w:szCs w:val="28"/>
        </w:rPr>
        <w:t xml:space="preserve"> Сведения о достижении значений показателей муниципальной программы указаны в приложении № 4 к отчету о реализации муниципальной программы Песчанокопского района «Развитие транспортной системы». </w:t>
      </w:r>
    </w:p>
    <w:p w:rsidR="007C79AC" w:rsidRPr="004F67AD" w:rsidRDefault="007C79AC">
      <w:pPr>
        <w:jc w:val="both"/>
        <w:rPr>
          <w:b/>
          <w:sz w:val="28"/>
          <w:szCs w:val="28"/>
        </w:rPr>
      </w:pPr>
    </w:p>
    <w:p w:rsidR="007C79AC" w:rsidRPr="004F67AD" w:rsidRDefault="000567D8">
      <w:pPr>
        <w:jc w:val="center"/>
        <w:rPr>
          <w:sz w:val="28"/>
          <w:szCs w:val="28"/>
        </w:rPr>
      </w:pPr>
      <w:r w:rsidRPr="004F67AD">
        <w:rPr>
          <w:sz w:val="28"/>
          <w:szCs w:val="28"/>
        </w:rPr>
        <w:t>6. Информация о результатах оценки эффективности муниципальной                                программы.</w:t>
      </w:r>
    </w:p>
    <w:p w:rsidR="007C79AC" w:rsidRPr="004F67AD" w:rsidRDefault="007C79AC">
      <w:pPr>
        <w:jc w:val="both"/>
        <w:rPr>
          <w:b/>
          <w:sz w:val="28"/>
          <w:szCs w:val="28"/>
        </w:rPr>
      </w:pP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>1. Степень достижения целевых показателей муниципальной программы:</w:t>
      </w:r>
    </w:p>
    <w:p w:rsidR="007C79AC" w:rsidRPr="004F67AD" w:rsidRDefault="000567D8">
      <w:pPr>
        <w:jc w:val="both"/>
        <w:rPr>
          <w:sz w:val="28"/>
          <w:szCs w:val="28"/>
        </w:rPr>
      </w:pPr>
      <w:r w:rsidRPr="004F67AD">
        <w:rPr>
          <w:sz w:val="28"/>
          <w:szCs w:val="28"/>
        </w:rPr>
        <w:t xml:space="preserve">эффективность хода реализации целевого показателя  </w:t>
      </w:r>
      <w:r w:rsidRPr="004F67AD">
        <w:rPr>
          <w:sz w:val="28"/>
          <w:szCs w:val="28"/>
        </w:rPr>
        <w:br/>
        <w:t>(3/3) -  равна 1;</w:t>
      </w:r>
    </w:p>
    <w:p w:rsidR="007C79AC" w:rsidRPr="004F67AD" w:rsidRDefault="000567D8">
      <w:pPr>
        <w:jc w:val="both"/>
        <w:rPr>
          <w:sz w:val="28"/>
          <w:szCs w:val="28"/>
        </w:rPr>
      </w:pPr>
      <w:r w:rsidRPr="004F67AD">
        <w:rPr>
          <w:sz w:val="28"/>
          <w:szCs w:val="28"/>
        </w:rPr>
        <w:t>Суммарная оценка степени достижения целевых показателей составляет 1, что соответствует высокому уровню эффективности реализации муниципальной программы по степени достижения целевых показателей.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</w:t>
      </w:r>
      <w:r w:rsidRPr="004F67AD">
        <w:rPr>
          <w:sz w:val="28"/>
          <w:szCs w:val="28"/>
        </w:rPr>
        <w:t>я</w:t>
      </w:r>
      <w:r w:rsidRPr="004F67AD">
        <w:rPr>
          <w:sz w:val="28"/>
          <w:szCs w:val="28"/>
        </w:rPr>
        <w:t>тий, выполненных в полном объеме. Степень реализации основных меропри</w:t>
      </w:r>
      <w:r w:rsidRPr="004F67AD">
        <w:rPr>
          <w:sz w:val="28"/>
          <w:szCs w:val="28"/>
        </w:rPr>
        <w:t>я</w:t>
      </w:r>
      <w:r w:rsidRPr="004F67AD">
        <w:rPr>
          <w:sz w:val="28"/>
          <w:szCs w:val="28"/>
        </w:rPr>
        <w:t>тий составляет 1, что характеризует высокий уровень эффективности реализ</w:t>
      </w:r>
      <w:r w:rsidRPr="004F67AD">
        <w:rPr>
          <w:sz w:val="28"/>
          <w:szCs w:val="28"/>
        </w:rPr>
        <w:t>а</w:t>
      </w:r>
      <w:r w:rsidRPr="004F67AD">
        <w:rPr>
          <w:sz w:val="28"/>
          <w:szCs w:val="28"/>
        </w:rPr>
        <w:t>ции муниципальной программы по степени реализации основных мероприятий.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>3. Бюджетная эффективность реализации муниципальной программы.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>3.1. Степень реализации основных мероприятий, финансируемых за счет сре</w:t>
      </w:r>
      <w:proofErr w:type="gramStart"/>
      <w:r w:rsidRPr="004F67AD">
        <w:rPr>
          <w:sz w:val="28"/>
          <w:szCs w:val="28"/>
        </w:rPr>
        <w:t>дств вс</w:t>
      </w:r>
      <w:proofErr w:type="gramEnd"/>
      <w:r w:rsidRPr="004F67AD">
        <w:rPr>
          <w:sz w:val="28"/>
          <w:szCs w:val="28"/>
        </w:rPr>
        <w:t>ех уровней бюджета составляет 1 / 1= 1,0 и оценивается как доля м</w:t>
      </w:r>
      <w:r w:rsidRPr="004F67AD">
        <w:rPr>
          <w:sz w:val="28"/>
          <w:szCs w:val="28"/>
        </w:rPr>
        <w:t>е</w:t>
      </w:r>
      <w:r w:rsidRPr="004F67AD">
        <w:rPr>
          <w:sz w:val="28"/>
          <w:szCs w:val="28"/>
        </w:rPr>
        <w:t>роприятий, выполненных в полном объеме.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>3.2. Степень соответствия запланированному уровню расходов за счет сре</w:t>
      </w:r>
      <w:proofErr w:type="gramStart"/>
      <w:r w:rsidRPr="004F67AD">
        <w:rPr>
          <w:sz w:val="28"/>
          <w:szCs w:val="28"/>
        </w:rPr>
        <w:t>дств вс</w:t>
      </w:r>
      <w:proofErr w:type="gramEnd"/>
      <w:r w:rsidRPr="004F67AD">
        <w:rPr>
          <w:sz w:val="28"/>
          <w:szCs w:val="28"/>
        </w:rPr>
        <w:t>ех уровней бюджета составляет: 72 786,4 тыс. руб</w:t>
      </w:r>
      <w:r w:rsidR="004F67AD">
        <w:rPr>
          <w:sz w:val="28"/>
          <w:szCs w:val="28"/>
        </w:rPr>
        <w:t>.</w:t>
      </w:r>
      <w:r w:rsidRPr="004F67AD">
        <w:rPr>
          <w:sz w:val="28"/>
          <w:szCs w:val="28"/>
        </w:rPr>
        <w:t xml:space="preserve"> / 67 375,2 тыс. руб</w:t>
      </w:r>
      <w:r w:rsidR="004F67AD">
        <w:rPr>
          <w:sz w:val="28"/>
          <w:szCs w:val="28"/>
        </w:rPr>
        <w:t>.</w:t>
      </w:r>
      <w:r w:rsidRPr="004F67AD">
        <w:rPr>
          <w:sz w:val="28"/>
          <w:szCs w:val="28"/>
        </w:rPr>
        <w:t xml:space="preserve"> = 1,0.</w:t>
      </w:r>
    </w:p>
    <w:p w:rsidR="007C79AC" w:rsidRPr="004F67AD" w:rsidRDefault="000567D8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>3.3. Эффективность использования сре</w:t>
      </w:r>
      <w:proofErr w:type="gramStart"/>
      <w:r w:rsidRPr="004F67AD">
        <w:rPr>
          <w:sz w:val="28"/>
          <w:szCs w:val="28"/>
        </w:rPr>
        <w:t>дств вс</w:t>
      </w:r>
      <w:proofErr w:type="gramEnd"/>
      <w:r w:rsidRPr="004F67AD">
        <w:rPr>
          <w:sz w:val="28"/>
          <w:szCs w:val="28"/>
        </w:rPr>
        <w:t>ех уровней бюджета соста</w:t>
      </w:r>
      <w:r w:rsidRPr="004F67AD">
        <w:rPr>
          <w:sz w:val="28"/>
          <w:szCs w:val="28"/>
        </w:rPr>
        <w:t>в</w:t>
      </w:r>
      <w:r w:rsidRPr="004F67AD">
        <w:rPr>
          <w:sz w:val="28"/>
          <w:szCs w:val="28"/>
        </w:rPr>
        <w:t>ляет 1,0 (</w:t>
      </w:r>
      <w:proofErr w:type="spellStart"/>
      <w:r w:rsidRPr="004F67AD">
        <w:rPr>
          <w:b/>
          <w:sz w:val="28"/>
          <w:szCs w:val="28"/>
        </w:rPr>
        <w:t>Эис</w:t>
      </w:r>
      <w:proofErr w:type="spellEnd"/>
      <w:r w:rsidRPr="004F67AD">
        <w:rPr>
          <w:sz w:val="28"/>
          <w:szCs w:val="28"/>
        </w:rPr>
        <w:t xml:space="preserve"> = 1/1=1), что характеризует высокий уровень бюджетной эффе</w:t>
      </w:r>
      <w:r w:rsidRPr="004F67AD">
        <w:rPr>
          <w:sz w:val="28"/>
          <w:szCs w:val="28"/>
        </w:rPr>
        <w:t>к</w:t>
      </w:r>
      <w:r w:rsidRPr="004F67AD">
        <w:rPr>
          <w:sz w:val="28"/>
          <w:szCs w:val="28"/>
        </w:rPr>
        <w:t>тивности реализации муниципальной программы в 2022 году.</w:t>
      </w:r>
    </w:p>
    <w:p w:rsidR="007C79AC" w:rsidRPr="004F67AD" w:rsidRDefault="000567D8">
      <w:pPr>
        <w:jc w:val="both"/>
        <w:rPr>
          <w:sz w:val="28"/>
          <w:szCs w:val="28"/>
        </w:rPr>
      </w:pPr>
      <w:r w:rsidRPr="004F67AD">
        <w:rPr>
          <w:sz w:val="28"/>
          <w:szCs w:val="28"/>
        </w:rPr>
        <w:t xml:space="preserve">Уровень реализации муниципальной программы в целом составляет 1,0 </w:t>
      </w:r>
      <w:r w:rsidR="004F67AD">
        <w:rPr>
          <w:sz w:val="28"/>
          <w:szCs w:val="28"/>
        </w:rPr>
        <w:t xml:space="preserve">                </w:t>
      </w:r>
      <w:r w:rsidRPr="004F67AD">
        <w:rPr>
          <w:sz w:val="28"/>
          <w:szCs w:val="28"/>
        </w:rPr>
        <w:t>(</w:t>
      </w:r>
      <w:proofErr w:type="spellStart"/>
      <w:r w:rsidRPr="004F67AD">
        <w:rPr>
          <w:b/>
          <w:sz w:val="28"/>
          <w:szCs w:val="28"/>
        </w:rPr>
        <w:t>УРпр</w:t>
      </w:r>
      <w:proofErr w:type="spellEnd"/>
      <w:r w:rsidRPr="004F67AD">
        <w:rPr>
          <w:sz w:val="28"/>
          <w:szCs w:val="28"/>
        </w:rPr>
        <w:t xml:space="preserve"> = 1*0,5+1*0,3+1*0,2=1,0). Эффективность использования средств всех уровней бюджета составляет </w:t>
      </w:r>
      <w:proofErr w:type="gramStart"/>
      <w:r w:rsidRPr="004F67AD">
        <w:rPr>
          <w:sz w:val="28"/>
          <w:szCs w:val="28"/>
        </w:rPr>
        <w:t>1,0</w:t>
      </w:r>
      <w:proofErr w:type="gramEnd"/>
      <w:r w:rsidRPr="004F67AD">
        <w:rPr>
          <w:sz w:val="28"/>
          <w:szCs w:val="28"/>
        </w:rPr>
        <w:t xml:space="preserve"> что соответствует высокому уровню эффе</w:t>
      </w:r>
      <w:r w:rsidRPr="004F67AD">
        <w:rPr>
          <w:sz w:val="28"/>
          <w:szCs w:val="28"/>
        </w:rPr>
        <w:t>к</w:t>
      </w:r>
      <w:r w:rsidRPr="004F67AD">
        <w:rPr>
          <w:sz w:val="28"/>
          <w:szCs w:val="28"/>
        </w:rPr>
        <w:t>тивности реализации муниципальной программы.</w:t>
      </w:r>
    </w:p>
    <w:p w:rsidR="007C79AC" w:rsidRPr="004F67AD" w:rsidRDefault="000567D8">
      <w:pPr>
        <w:jc w:val="both"/>
        <w:rPr>
          <w:sz w:val="28"/>
          <w:szCs w:val="28"/>
        </w:rPr>
      </w:pPr>
      <w:r w:rsidRPr="004F67AD">
        <w:rPr>
          <w:sz w:val="28"/>
          <w:szCs w:val="28"/>
        </w:rPr>
        <w:lastRenderedPageBreak/>
        <w:t>Экономия бюджетных ассигнований на реализацию муниципальной программы составила 5 411,2 тыс. рублей. Администрацией Песчанокопского района, с</w:t>
      </w:r>
      <w:r w:rsidRPr="004F67AD">
        <w:rPr>
          <w:sz w:val="28"/>
          <w:szCs w:val="28"/>
        </w:rPr>
        <w:t>о</w:t>
      </w:r>
      <w:r w:rsidRPr="004F67AD">
        <w:rPr>
          <w:sz w:val="28"/>
          <w:szCs w:val="28"/>
        </w:rPr>
        <w:t xml:space="preserve">финансирование расходных обязательств осуществлялось в полном   объёме. </w:t>
      </w:r>
    </w:p>
    <w:p w:rsidR="007C79AC" w:rsidRPr="004F67AD" w:rsidRDefault="007C79AC">
      <w:pPr>
        <w:jc w:val="both"/>
        <w:rPr>
          <w:b/>
          <w:sz w:val="28"/>
          <w:szCs w:val="28"/>
        </w:rPr>
      </w:pPr>
    </w:p>
    <w:p w:rsidR="007C79AC" w:rsidRPr="004F67AD" w:rsidRDefault="000567D8">
      <w:pPr>
        <w:jc w:val="center"/>
        <w:rPr>
          <w:sz w:val="28"/>
          <w:szCs w:val="28"/>
        </w:rPr>
      </w:pPr>
      <w:r w:rsidRPr="004F67AD">
        <w:rPr>
          <w:sz w:val="28"/>
          <w:szCs w:val="28"/>
        </w:rPr>
        <w:t>7. Предложения по дальнейшей реализации муниципальной программы.</w:t>
      </w:r>
    </w:p>
    <w:p w:rsidR="007C79AC" w:rsidRPr="004F67AD" w:rsidRDefault="007C79AC">
      <w:pPr>
        <w:jc w:val="both"/>
        <w:rPr>
          <w:sz w:val="28"/>
          <w:szCs w:val="28"/>
        </w:rPr>
      </w:pPr>
    </w:p>
    <w:p w:rsidR="007C79AC" w:rsidRPr="004F67AD" w:rsidRDefault="000567D8" w:rsidP="004F67AD">
      <w:pPr>
        <w:ind w:firstLine="709"/>
        <w:jc w:val="both"/>
        <w:rPr>
          <w:sz w:val="28"/>
          <w:szCs w:val="28"/>
        </w:rPr>
      </w:pPr>
      <w:r w:rsidRPr="004F67AD">
        <w:rPr>
          <w:sz w:val="28"/>
          <w:szCs w:val="28"/>
        </w:rPr>
        <w:t>Необходима дальнейшая реализация муниципальной программы.</w:t>
      </w:r>
    </w:p>
    <w:p w:rsidR="007C79AC" w:rsidRDefault="007C79AC">
      <w:pPr>
        <w:jc w:val="both"/>
        <w:rPr>
          <w:sz w:val="28"/>
          <w:szCs w:val="28"/>
        </w:rPr>
      </w:pPr>
    </w:p>
    <w:p w:rsidR="004F67AD" w:rsidRPr="004F67AD" w:rsidRDefault="004F67AD">
      <w:pPr>
        <w:jc w:val="both"/>
        <w:rPr>
          <w:sz w:val="28"/>
          <w:szCs w:val="28"/>
        </w:rPr>
      </w:pPr>
    </w:p>
    <w:p w:rsidR="007C79AC" w:rsidRPr="004F67AD" w:rsidRDefault="007C79AC">
      <w:pPr>
        <w:jc w:val="both"/>
        <w:rPr>
          <w:sz w:val="28"/>
          <w:szCs w:val="28"/>
        </w:rPr>
      </w:pPr>
    </w:p>
    <w:p w:rsidR="007C79AC" w:rsidRPr="004F67AD" w:rsidRDefault="000567D8">
      <w:pPr>
        <w:jc w:val="both"/>
        <w:rPr>
          <w:sz w:val="28"/>
          <w:szCs w:val="28"/>
        </w:rPr>
      </w:pPr>
      <w:r w:rsidRPr="004F67AD">
        <w:rPr>
          <w:sz w:val="28"/>
          <w:szCs w:val="28"/>
        </w:rPr>
        <w:t xml:space="preserve">Управляющий делами </w:t>
      </w:r>
    </w:p>
    <w:p w:rsidR="007C79AC" w:rsidRPr="004F67AD" w:rsidRDefault="000567D8">
      <w:pPr>
        <w:jc w:val="both"/>
        <w:rPr>
          <w:sz w:val="28"/>
          <w:szCs w:val="28"/>
        </w:rPr>
      </w:pPr>
      <w:r w:rsidRPr="004F67AD">
        <w:rPr>
          <w:sz w:val="28"/>
          <w:szCs w:val="28"/>
        </w:rPr>
        <w:t xml:space="preserve">Администрации района                                 </w:t>
      </w:r>
      <w:r w:rsidR="004F67AD">
        <w:rPr>
          <w:sz w:val="28"/>
          <w:szCs w:val="28"/>
        </w:rPr>
        <w:t xml:space="preserve">                              </w:t>
      </w:r>
      <w:r w:rsidRPr="004F67AD">
        <w:rPr>
          <w:sz w:val="28"/>
          <w:szCs w:val="28"/>
        </w:rPr>
        <w:t xml:space="preserve">           О.В. Купина</w:t>
      </w:r>
    </w:p>
    <w:p w:rsidR="007C79AC" w:rsidRPr="004F67AD" w:rsidRDefault="007C79AC">
      <w:pPr>
        <w:rPr>
          <w:sz w:val="28"/>
          <w:szCs w:val="28"/>
        </w:rPr>
        <w:sectPr w:rsidR="007C79AC" w:rsidRPr="004F67AD" w:rsidSect="004F67AD">
          <w:footerReference w:type="default" r:id="rId9"/>
          <w:footerReference w:type="first" r:id="rId10"/>
          <w:pgSz w:w="11906" w:h="16838"/>
          <w:pgMar w:top="1134" w:right="567" w:bottom="1134" w:left="1701" w:header="295" w:footer="380" w:gutter="0"/>
          <w:cols w:space="720"/>
          <w:titlePg/>
          <w:docGrid w:linePitch="272"/>
        </w:sectPr>
      </w:pPr>
    </w:p>
    <w:p w:rsidR="007C79AC" w:rsidRPr="00A408D9" w:rsidRDefault="000567D8" w:rsidP="00A408D9">
      <w:pPr>
        <w:ind w:left="10490" w:right="-1"/>
        <w:rPr>
          <w:sz w:val="28"/>
          <w:szCs w:val="28"/>
        </w:rPr>
      </w:pPr>
      <w:r w:rsidRPr="00A408D9">
        <w:rPr>
          <w:sz w:val="28"/>
          <w:szCs w:val="28"/>
        </w:rPr>
        <w:lastRenderedPageBreak/>
        <w:t>Приложение №2</w:t>
      </w:r>
    </w:p>
    <w:p w:rsidR="007C79AC" w:rsidRPr="00A408D9" w:rsidRDefault="000567D8" w:rsidP="00A408D9">
      <w:pPr>
        <w:ind w:left="10490" w:right="-1"/>
        <w:rPr>
          <w:sz w:val="28"/>
          <w:szCs w:val="28"/>
        </w:rPr>
      </w:pPr>
      <w:r w:rsidRPr="00A408D9">
        <w:rPr>
          <w:sz w:val="28"/>
          <w:szCs w:val="28"/>
        </w:rPr>
        <w:t xml:space="preserve">к постановлению Администрации </w:t>
      </w:r>
    </w:p>
    <w:p w:rsidR="007C79AC" w:rsidRPr="00A408D9" w:rsidRDefault="000567D8" w:rsidP="00A408D9">
      <w:pPr>
        <w:ind w:left="10490" w:right="-1"/>
        <w:rPr>
          <w:sz w:val="28"/>
          <w:szCs w:val="28"/>
        </w:rPr>
      </w:pPr>
      <w:r w:rsidRPr="00A408D9">
        <w:rPr>
          <w:sz w:val="28"/>
          <w:szCs w:val="28"/>
        </w:rPr>
        <w:t xml:space="preserve">Песчанокопского района </w:t>
      </w:r>
    </w:p>
    <w:p w:rsidR="007C79AC" w:rsidRPr="00A408D9" w:rsidRDefault="000567D8" w:rsidP="00A408D9">
      <w:pPr>
        <w:ind w:left="10490" w:right="-1"/>
        <w:rPr>
          <w:sz w:val="28"/>
          <w:szCs w:val="28"/>
        </w:rPr>
      </w:pPr>
      <w:r w:rsidRPr="00A408D9">
        <w:rPr>
          <w:sz w:val="28"/>
          <w:szCs w:val="28"/>
        </w:rPr>
        <w:t xml:space="preserve">от </w:t>
      </w:r>
      <w:r w:rsidR="00BF3287">
        <w:rPr>
          <w:sz w:val="28"/>
          <w:szCs w:val="28"/>
        </w:rPr>
        <w:t>03.02.2023</w:t>
      </w:r>
      <w:r w:rsidR="00A408D9">
        <w:rPr>
          <w:sz w:val="28"/>
          <w:szCs w:val="28"/>
        </w:rPr>
        <w:t xml:space="preserve"> № </w:t>
      </w:r>
      <w:r w:rsidR="00BF3287">
        <w:rPr>
          <w:sz w:val="28"/>
          <w:szCs w:val="28"/>
        </w:rPr>
        <w:t>95</w:t>
      </w:r>
    </w:p>
    <w:p w:rsidR="007C79AC" w:rsidRDefault="000567D8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</w:p>
    <w:p w:rsidR="007C79AC" w:rsidRDefault="000567D8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исполнении плана реализации муниципальной программы Песчанокопского района «Развитие транспортной системы» за отчетный период </w:t>
      </w:r>
    </w:p>
    <w:p w:rsidR="007C79AC" w:rsidRDefault="000567D8">
      <w:pPr>
        <w:pStyle w:val="ConsPlusNonforma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>12 мес. 2022 г</w:t>
      </w:r>
      <w:r>
        <w:rPr>
          <w:rFonts w:ascii="Times New Roman" w:hAnsi="Times New Roman"/>
          <w:b/>
          <w:sz w:val="28"/>
        </w:rPr>
        <w:t>.</w:t>
      </w:r>
    </w:p>
    <w:p w:rsidR="007C79AC" w:rsidRDefault="007C79AC">
      <w:pPr>
        <w:pStyle w:val="ConsPlusNonformat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7C79AC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наименование</w:t>
            </w:r>
          </w:p>
          <w:p w:rsidR="007C79AC" w:rsidRDefault="007C79AC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ind w:lef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</w:t>
            </w:r>
            <w:r>
              <w:rPr>
                <w:rFonts w:ascii="Times New Roman" w:hAnsi="Times New Roman"/>
              </w:rPr>
              <w:br/>
              <w:t xml:space="preserve"> исполнитель, сои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полнитель, участник</w:t>
            </w:r>
            <w:r>
              <w:rPr>
                <w:rFonts w:ascii="Times New Roman" w:hAnsi="Times New Roman"/>
              </w:rPr>
              <w:br/>
              <w:t>(должность/ ФИО) &lt;1&gt;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 </w:t>
            </w:r>
          </w:p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ind w:left="-74" w:right="-7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Факти-ческая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дата нач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ла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Фактическая дата оконч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</w:rPr>
              <w:br/>
              <w:t xml:space="preserve">реализации, </w:t>
            </w:r>
            <w:r>
              <w:rPr>
                <w:rFonts w:ascii="Times New Roman" w:hAnsi="Times New Roman"/>
              </w:rPr>
              <w:br/>
              <w:t xml:space="preserve">наступления </w:t>
            </w:r>
            <w:r>
              <w:rPr>
                <w:rFonts w:ascii="Times New Roman" w:hAnsi="Times New Roman"/>
              </w:rPr>
              <w:br/>
              <w:t xml:space="preserve">контрольного </w:t>
            </w:r>
            <w:r>
              <w:rPr>
                <w:rFonts w:ascii="Times New Roman" w:hAnsi="Times New Roman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 бюджета Песчанокопского района на реализацию муниципальной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освоенных средств и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чины их </w:t>
            </w:r>
            <w:proofErr w:type="spellStart"/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освоения</w:t>
            </w:r>
            <w:proofErr w:type="spellEnd"/>
          </w:p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</w:tr>
      <w:tr w:rsidR="007C79AC">
        <w:trPr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ind w:lef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предусмотрено</w:t>
            </w:r>
          </w:p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муниципальной  </w:t>
            </w:r>
          </w:p>
          <w:p w:rsidR="007C79AC" w:rsidRDefault="000567D8">
            <w:pPr>
              <w:pStyle w:val="ConsPlusCell"/>
              <w:ind w:lef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ind w:lef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предусмотрено сводной бю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жетной росп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ind w:left="-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/>
        </w:tc>
      </w:tr>
    </w:tbl>
    <w:p w:rsidR="007C79AC" w:rsidRDefault="007C79AC">
      <w:pPr>
        <w:pStyle w:val="ConsPlusNonformat"/>
        <w:jc w:val="center"/>
        <w:rPr>
          <w:rFonts w:ascii="Times New Roman" w:hAnsi="Times New Roman"/>
          <w:sz w:val="22"/>
        </w:rPr>
      </w:pPr>
    </w:p>
    <w:p w:rsidR="007C79AC" w:rsidRDefault="007C79AC">
      <w:pPr>
        <w:pStyle w:val="ConsPlusNonformat"/>
        <w:jc w:val="center"/>
        <w:rPr>
          <w:rFonts w:ascii="Times New Roman" w:hAnsi="Times New Roman"/>
          <w:sz w:val="22"/>
        </w:rPr>
      </w:pPr>
    </w:p>
    <w:tbl>
      <w:tblPr>
        <w:tblW w:w="0" w:type="auto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7C79AC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7C79AC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rPr>
                <w:rFonts w:ascii="Times New Roman" w:hAnsi="Times New Roman"/>
                <w:strike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tabs>
                <w:tab w:val="left" w:pos="2269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Подпрограмма 1««Развитие транспортной инфраструктуры Песчанокопского района»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72 786,4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72 786,4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67 375,2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X</w:t>
            </w:r>
          </w:p>
        </w:tc>
      </w:tr>
      <w:tr w:rsidR="007C79AC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rPr>
                <w:rFonts w:ascii="Times New Roman" w:hAnsi="Times New Roman"/>
                <w:strike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widowControl w:val="0"/>
              <w:spacing w:line="18" w:lineRule="atLeast"/>
              <w:rPr>
                <w:b/>
              </w:rPr>
            </w:pPr>
            <w:r>
              <w:rPr>
                <w:b/>
              </w:rPr>
              <w:t xml:space="preserve">Основное мероприятие 1.1. </w:t>
            </w:r>
          </w:p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автомобильных д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рог местного значения и иску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ственных сооружений на них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министрации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Кравцов А.Н</w:t>
            </w:r>
            <w:r w:rsidR="00DD442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spacing w:line="18" w:lineRule="atLeast"/>
            </w:pPr>
            <w:r>
              <w:t>содержание сети автом</w:t>
            </w:r>
            <w:r>
              <w:t>о</w:t>
            </w:r>
            <w:r>
              <w:t>бильных д</w:t>
            </w:r>
            <w:r>
              <w:t>о</w:t>
            </w:r>
            <w:r>
              <w:t>рог в полном объеме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72 786,4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72 786,4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33 009,2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X</w:t>
            </w:r>
          </w:p>
        </w:tc>
      </w:tr>
      <w:tr w:rsidR="007C79AC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rPr>
                <w:rFonts w:ascii="Times New Roman" w:hAnsi="Times New Roman"/>
                <w:strike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widowControl w:val="0"/>
              <w:spacing w:line="18" w:lineRule="atLeast"/>
            </w:pPr>
            <w:r>
              <w:rPr>
                <w:b/>
              </w:rPr>
              <w:t>Основное мероприятие 1.7</w:t>
            </w:r>
            <w:r>
              <w:t>. Су</w:t>
            </w:r>
            <w:r>
              <w:t>б</w:t>
            </w:r>
            <w:r>
              <w:t xml:space="preserve">сидии из областного бюджета бюджетам </w:t>
            </w:r>
            <w:proofErr w:type="gramStart"/>
            <w:r>
              <w:t>муниципальных</w:t>
            </w:r>
            <w:proofErr w:type="gramEnd"/>
            <w:r>
              <w:t xml:space="preserve"> </w:t>
            </w:r>
          </w:p>
          <w:p w:rsidR="007C79AC" w:rsidRDefault="000567D8">
            <w:pPr>
              <w:widowControl w:val="0"/>
              <w:spacing w:line="18" w:lineRule="atLeast"/>
            </w:pPr>
            <w:r>
              <w:t>образований для софинансиров</w:t>
            </w:r>
            <w:r>
              <w:t>а</w:t>
            </w:r>
            <w:r>
              <w:t>ния расходных обязательств, во</w:t>
            </w:r>
            <w:r>
              <w:t>з</w:t>
            </w:r>
            <w:r>
              <w:t>никающих при выполнении по</w:t>
            </w:r>
            <w:r>
              <w:t>л</w:t>
            </w:r>
            <w:r>
              <w:t>номочий органов местного сам</w:t>
            </w:r>
            <w:r>
              <w:t>о</w:t>
            </w:r>
            <w:r>
              <w:t xml:space="preserve">управления по вопросам местного </w:t>
            </w:r>
            <w:r>
              <w:lastRenderedPageBreak/>
              <w:t>значения, на строительство, р</w:t>
            </w:r>
            <w:r>
              <w:t>е</w:t>
            </w:r>
            <w:r>
              <w:t>конструкцию, капитальный р</w:t>
            </w:r>
            <w:r>
              <w:t>е</w:t>
            </w:r>
            <w:r>
              <w:t>монт, включая разработку пр</w:t>
            </w:r>
            <w:r>
              <w:t>о</w:t>
            </w:r>
            <w:r>
              <w:t>ектно-сметной документации, ремонт и содержание автом</w:t>
            </w:r>
            <w:r>
              <w:t>о</w:t>
            </w:r>
            <w:r>
              <w:t xml:space="preserve">бильных местного значения и тротуаров, </w:t>
            </w:r>
          </w:p>
          <w:p w:rsidR="007C79AC" w:rsidRDefault="000567D8">
            <w:pPr>
              <w:widowControl w:val="0"/>
              <w:spacing w:line="18" w:lineRule="atLeast"/>
            </w:pPr>
            <w:r>
              <w:t xml:space="preserve">проектирование и строительство </w:t>
            </w:r>
          </w:p>
          <w:p w:rsidR="007C79AC" w:rsidRDefault="000567D8">
            <w:pPr>
              <w:widowControl w:val="0"/>
              <w:spacing w:line="18" w:lineRule="atLeast"/>
            </w:pPr>
            <w:r>
              <w:t>(реконструкцию) автомобильных дорог общего пользования мес</w:t>
            </w:r>
            <w:r>
              <w:t>т</w:t>
            </w:r>
            <w:r>
              <w:t>ного значения с твердым покр</w:t>
            </w:r>
            <w:r>
              <w:t>ы</w:t>
            </w:r>
            <w:r>
              <w:t xml:space="preserve">тием до сельских населенных пунктов, </w:t>
            </w:r>
          </w:p>
          <w:p w:rsidR="007C79AC" w:rsidRDefault="000567D8">
            <w:pPr>
              <w:widowControl w:val="0"/>
              <w:spacing w:line="18" w:lineRule="atLeast"/>
            </w:pPr>
            <w:r>
              <w:t>не имеющих круглогодичной св</w:t>
            </w:r>
            <w:r>
              <w:t>я</w:t>
            </w:r>
            <w:r>
              <w:t>зи с сетью автомобильных дорог общего пользования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Заместитель главы 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министрации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Кравцов А.Н</w:t>
            </w:r>
            <w:r w:rsidR="00DD442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spacing w:line="18" w:lineRule="atLeast"/>
            </w:pPr>
            <w:r>
              <w:t>содержание сети автом</w:t>
            </w:r>
            <w:r>
              <w:t>о</w:t>
            </w:r>
            <w:r>
              <w:t>бильных д</w:t>
            </w:r>
            <w:r>
              <w:t>о</w:t>
            </w:r>
            <w:r>
              <w:t>рог в полном объеме;</w:t>
            </w:r>
          </w:p>
          <w:p w:rsidR="007C79AC" w:rsidRDefault="000567D8">
            <w:pPr>
              <w:spacing w:line="18" w:lineRule="atLeast"/>
            </w:pPr>
            <w:r>
              <w:t>ремонт, кап</w:t>
            </w:r>
            <w:r>
              <w:t>и</w:t>
            </w:r>
            <w:r>
              <w:t>тальный р</w:t>
            </w:r>
            <w:r>
              <w:t>е</w:t>
            </w:r>
            <w:r>
              <w:t>монт автом</w:t>
            </w:r>
            <w:r>
              <w:t>о</w:t>
            </w:r>
            <w:r>
              <w:lastRenderedPageBreak/>
              <w:t>бильных д</w:t>
            </w:r>
            <w:r>
              <w:t>о</w:t>
            </w:r>
            <w:r>
              <w:t xml:space="preserve">рог местного значения для поддержания их </w:t>
            </w:r>
          </w:p>
          <w:p w:rsidR="007C79AC" w:rsidRDefault="000567D8">
            <w:pPr>
              <w:spacing w:line="18" w:lineRule="atLeast"/>
            </w:pPr>
            <w:r>
              <w:t>в нормати</w:t>
            </w:r>
            <w:r>
              <w:t>в</w:t>
            </w:r>
            <w:r>
              <w:t>ном состо</w:t>
            </w:r>
            <w:r>
              <w:t>я</w:t>
            </w:r>
            <w:r>
              <w:t>нии;</w:t>
            </w:r>
          </w:p>
          <w:p w:rsidR="007C79AC" w:rsidRDefault="000567D8">
            <w:pPr>
              <w:spacing w:line="18" w:lineRule="atLeast"/>
            </w:pPr>
            <w:r>
              <w:t>развитие сети автомобил</w:t>
            </w:r>
            <w:r>
              <w:t>ь</w:t>
            </w:r>
            <w:r>
              <w:t>ных дорог местного зн</w:t>
            </w:r>
            <w:r>
              <w:t>а</w:t>
            </w:r>
            <w:r>
              <w:t xml:space="preserve">чения, </w:t>
            </w:r>
          </w:p>
          <w:p w:rsidR="007C79AC" w:rsidRDefault="000567D8">
            <w:pPr>
              <w:spacing w:line="18" w:lineRule="atLeast"/>
            </w:pPr>
            <w:r>
              <w:t xml:space="preserve">в том числе соединение сельских населенных пунктов, </w:t>
            </w:r>
          </w:p>
          <w:p w:rsidR="007C79AC" w:rsidRDefault="000567D8">
            <w:pPr>
              <w:spacing w:line="18" w:lineRule="atLeast"/>
            </w:pPr>
            <w:r>
              <w:t>не имеющих круглогоди</w:t>
            </w:r>
            <w:r>
              <w:t>ч</w:t>
            </w:r>
            <w:r>
              <w:t xml:space="preserve">ной </w:t>
            </w:r>
          </w:p>
          <w:p w:rsidR="007C79AC" w:rsidRDefault="000567D8">
            <w:pPr>
              <w:spacing w:line="18" w:lineRule="atLeast"/>
            </w:pPr>
            <w:r>
              <w:t>связи с сетью автомобил</w:t>
            </w:r>
            <w:r>
              <w:t>ь</w:t>
            </w:r>
            <w:r>
              <w:t>ных дорог общего пол</w:t>
            </w:r>
            <w:r>
              <w:t>ь</w:t>
            </w:r>
            <w:r>
              <w:t>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X</w:t>
            </w:r>
          </w:p>
        </w:tc>
      </w:tr>
      <w:tr w:rsidR="007C79A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rPr>
                <w:rFonts w:ascii="Times New Roman" w:hAnsi="Times New Roman"/>
                <w:strike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C79AC" w:rsidRDefault="000567D8">
            <w:pPr>
              <w:widowControl w:val="0"/>
              <w:spacing w:line="18" w:lineRule="atLeast"/>
              <w:jc w:val="both"/>
            </w:pPr>
            <w:r>
              <w:t xml:space="preserve">Основное мероприятие 1.2. </w:t>
            </w:r>
          </w:p>
          <w:p w:rsidR="007C79AC" w:rsidRDefault="000567D8">
            <w:pPr>
              <w:widowControl w:val="0"/>
              <w:spacing w:line="18" w:lineRule="atLeast"/>
              <w:jc w:val="both"/>
            </w:pPr>
            <w:r>
              <w:t>Капитальный ремонт и ремонт автомобильных дорог общего пользования (межмуниципальн</w:t>
            </w:r>
            <w:r>
              <w:t>о</w:t>
            </w:r>
            <w:r>
              <w:t>го) местного значения и иску</w:t>
            </w:r>
            <w:r>
              <w:t>с</w:t>
            </w:r>
            <w:r>
              <w:t>ственных сооружений на них, включая подготовку проектной документации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министрации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Кравцов А.Н.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spacing w:line="18" w:lineRule="atLeast"/>
            </w:pPr>
            <w:r>
              <w:t>Ремонт авт</w:t>
            </w:r>
            <w:r>
              <w:t>о</w:t>
            </w:r>
            <w:r>
              <w:t>мобильных дорог в по</w:t>
            </w:r>
            <w:r>
              <w:t>л</w:t>
            </w:r>
            <w:r>
              <w:t>ном объеме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72 786,4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72 786,4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widowControl w:val="0"/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31 621,3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X</w:t>
            </w:r>
          </w:p>
        </w:tc>
      </w:tr>
      <w:tr w:rsidR="007C79A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rPr>
                <w:rFonts w:ascii="Times New Roman" w:hAnsi="Times New Roman"/>
                <w:strike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C79AC" w:rsidRDefault="000567D8">
            <w:pPr>
              <w:widowControl w:val="0"/>
              <w:spacing w:line="18" w:lineRule="atLeast"/>
              <w:jc w:val="both"/>
            </w:pPr>
            <w:r>
              <w:t>Основное мероприятие 1.3.</w:t>
            </w:r>
          </w:p>
          <w:p w:rsidR="007C79AC" w:rsidRDefault="000567D8">
            <w:pPr>
              <w:widowControl w:val="0"/>
              <w:spacing w:line="18" w:lineRule="atLeast"/>
              <w:jc w:val="both"/>
            </w:pPr>
            <w:r>
              <w:t xml:space="preserve">Строительство и реконструкцию автомобильных дорог общего </w:t>
            </w:r>
            <w:r>
              <w:lastRenderedPageBreak/>
              <w:t>пользования (межмуниципальн</w:t>
            </w:r>
            <w:r>
              <w:t>о</w:t>
            </w:r>
            <w:r>
              <w:t>го</w:t>
            </w:r>
            <w:proofErr w:type="gramStart"/>
            <w:r>
              <w:t>)м</w:t>
            </w:r>
            <w:proofErr w:type="gramEnd"/>
            <w:r>
              <w:t>естного значения и иску</w:t>
            </w:r>
            <w:r>
              <w:t>с</w:t>
            </w:r>
            <w:r>
              <w:t>ственных сооружений на них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Заместитель главы 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министрации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Кравцов А.Н.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spacing w:line="18" w:lineRule="atLeast"/>
            </w:pPr>
            <w:r>
              <w:lastRenderedPageBreak/>
              <w:t>Строительство и реконстру</w:t>
            </w:r>
            <w:r>
              <w:t>к</w:t>
            </w:r>
            <w:r>
              <w:t>ция автом</w:t>
            </w:r>
            <w:r>
              <w:t>о</w:t>
            </w:r>
            <w:r>
              <w:lastRenderedPageBreak/>
              <w:t>бильных д</w:t>
            </w:r>
            <w:r>
              <w:t>о</w:t>
            </w:r>
            <w:r>
              <w:t>рог при выд</w:t>
            </w:r>
            <w:r>
              <w:t>е</w:t>
            </w:r>
            <w:r>
              <w:t>лении средств из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widowControl w:val="0"/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X</w:t>
            </w:r>
          </w:p>
        </w:tc>
      </w:tr>
      <w:tr w:rsidR="007C79A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rPr>
                <w:rFonts w:ascii="Times New Roman" w:hAnsi="Times New Roman"/>
                <w:strike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C79AC" w:rsidRDefault="000567D8">
            <w:pPr>
              <w:widowControl w:val="0"/>
              <w:spacing w:line="18" w:lineRule="atLeast"/>
              <w:jc w:val="both"/>
            </w:pPr>
            <w:r>
              <w:t>Основное мероприятие 1.4: Пр</w:t>
            </w:r>
            <w:r>
              <w:t>о</w:t>
            </w:r>
            <w:r>
              <w:t>ектирование, проведение госуда</w:t>
            </w:r>
            <w:r>
              <w:t>р</w:t>
            </w:r>
            <w:r>
              <w:t>ственной экспертизы проектно-сметной документации на стро</w:t>
            </w:r>
            <w:r>
              <w:t>и</w:t>
            </w:r>
            <w:r>
              <w:t>тельство, реконструкцию, кап</w:t>
            </w:r>
            <w:r>
              <w:t>и</w:t>
            </w:r>
            <w:r>
              <w:t>тальный ремонт и ремонт автом</w:t>
            </w:r>
            <w:r>
              <w:t>о</w:t>
            </w:r>
            <w:r>
              <w:t>бильных дорог общего пользов</w:t>
            </w:r>
            <w:r>
              <w:t>а</w:t>
            </w:r>
            <w:r>
              <w:t>ния (межмуниципального) мес</w:t>
            </w:r>
            <w:r>
              <w:t>т</w:t>
            </w:r>
            <w:r>
              <w:t>ного значения и искусственных сооружений на них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министрации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Кравцов А.Н.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spacing w:line="18" w:lineRule="atLeast"/>
            </w:pPr>
            <w:r>
              <w:t>обеспечение проектной документац</w:t>
            </w:r>
            <w:r>
              <w:t>и</w:t>
            </w:r>
            <w:r>
              <w:t>ей работ по капитальному ремонту авт</w:t>
            </w:r>
            <w:r>
              <w:t>о</w:t>
            </w:r>
            <w:r>
              <w:t>мобильных дорог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72786,4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72786,4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widowControl w:val="0"/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155,0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X</w:t>
            </w:r>
          </w:p>
        </w:tc>
      </w:tr>
      <w:tr w:rsidR="007C79A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rPr>
                <w:rFonts w:ascii="Times New Roman" w:hAnsi="Times New Roman"/>
                <w:strike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C79AC" w:rsidRDefault="000567D8">
            <w:pPr>
              <w:widowControl w:val="0"/>
              <w:spacing w:line="18" w:lineRule="atLeast"/>
              <w:jc w:val="both"/>
            </w:pPr>
            <w:r>
              <w:t>Подпрограмм 2. «Повышение бе</w:t>
            </w:r>
            <w:r>
              <w:t>з</w:t>
            </w:r>
            <w:r>
              <w:t>опасности дорожного движения</w:t>
            </w:r>
          </w:p>
          <w:p w:rsidR="007C79AC" w:rsidRDefault="000567D8">
            <w:pPr>
              <w:widowControl w:val="0"/>
              <w:spacing w:line="18" w:lineRule="atLeast"/>
              <w:jc w:val="both"/>
            </w:pPr>
            <w:r>
              <w:t>на территории Песчанокопского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министрации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Кравцов А.Н</w:t>
            </w:r>
            <w:r w:rsidR="006576B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spacing w:line="18" w:lineRule="atLeas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C79A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rPr>
                <w:rFonts w:ascii="Times New Roman" w:hAnsi="Times New Roman"/>
                <w:strike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C79AC" w:rsidRDefault="000567D8">
            <w:pPr>
              <w:widowControl w:val="0"/>
              <w:spacing w:line="18" w:lineRule="atLeast"/>
              <w:jc w:val="both"/>
            </w:pPr>
            <w:r>
              <w:t>Основное мероприятие 2.1. Об</w:t>
            </w:r>
            <w:r>
              <w:t>у</w:t>
            </w:r>
            <w:r>
              <w:t>стройство автомобильных дорог общего пользования (межмун</w:t>
            </w:r>
            <w:r>
              <w:t>и</w:t>
            </w:r>
            <w:r>
              <w:t>ципального) местного значения Песчанокопского района в целях повышения безопасности доро</w:t>
            </w:r>
            <w:r>
              <w:t>ж</w:t>
            </w:r>
            <w:r>
              <w:t>ного движения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министрации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Кравцов А.Н</w:t>
            </w:r>
            <w:r w:rsidR="006576B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spacing w:line="18" w:lineRule="atLeast"/>
            </w:pPr>
            <w:r>
              <w:t>повышение безопасности дорожного движения по автомобил</w:t>
            </w:r>
            <w:r>
              <w:t>ь</w:t>
            </w:r>
            <w:r>
              <w:t>ным дорогам общего пол</w:t>
            </w:r>
            <w:r>
              <w:t>ь</w:t>
            </w:r>
            <w:r>
              <w:t>зования мес</w:t>
            </w:r>
            <w:r>
              <w:t>т</w:t>
            </w:r>
            <w:r>
              <w:t>ного значения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widowControl w:val="0"/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72 786,4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widowControl w:val="0"/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72 786,4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widowControl w:val="0"/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2589,7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7C79A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rPr>
                <w:rFonts w:ascii="Times New Roman" w:hAnsi="Times New Roman"/>
                <w:strike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C79AC" w:rsidRDefault="000567D8">
            <w:pPr>
              <w:widowControl w:val="0"/>
              <w:spacing w:line="18" w:lineRule="atLeast"/>
              <w:jc w:val="both"/>
            </w:pPr>
            <w:r>
              <w:t>Основное мероприятие 2.2 Ос</w:t>
            </w:r>
            <w:r>
              <w:t>у</w:t>
            </w:r>
            <w:r>
              <w:t>ществление мероприятий по обеспечению безопасности д</w:t>
            </w:r>
            <w:r>
              <w:t>о</w:t>
            </w:r>
            <w:r>
              <w:t>рожного движения на автом</w:t>
            </w:r>
            <w:r>
              <w:t>о</w:t>
            </w:r>
            <w:r>
              <w:t>бильных дорогах общего польз</w:t>
            </w:r>
            <w:r>
              <w:t>о</w:t>
            </w:r>
            <w:r>
              <w:t>вания (межмуниципального) местного значения, в том числе на приобретение, установку и с</w:t>
            </w:r>
            <w:r>
              <w:t>о</w:t>
            </w:r>
            <w:r>
              <w:t xml:space="preserve">держание материальных средств </w:t>
            </w:r>
            <w:r>
              <w:lastRenderedPageBreak/>
              <w:t>(дорожных знаков, табличек, ст</w:t>
            </w:r>
            <w:r>
              <w:t>о</w:t>
            </w:r>
            <w:r>
              <w:t xml:space="preserve">ек, камер видео и </w:t>
            </w:r>
            <w:proofErr w:type="spellStart"/>
            <w:r>
              <w:t>фотофиксации</w:t>
            </w:r>
            <w:proofErr w:type="spellEnd"/>
            <w: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Заместитель главы 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министрации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Кравцов А.Н</w:t>
            </w:r>
            <w:r w:rsidR="006576B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spacing w:line="18" w:lineRule="atLeast"/>
            </w:pPr>
            <w:r>
              <w:t>повышение безопасности дорожного движения по автомобил</w:t>
            </w:r>
            <w:r>
              <w:t>ь</w:t>
            </w:r>
            <w:r>
              <w:t>ным дорогам общего пол</w:t>
            </w:r>
            <w:r>
              <w:t>ь</w:t>
            </w:r>
            <w:r>
              <w:t>зования мес</w:t>
            </w:r>
            <w:r>
              <w:t>т</w:t>
            </w:r>
            <w:r>
              <w:t>ного значения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widowControl w:val="0"/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widowControl w:val="0"/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widowControl w:val="0"/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C79AC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rPr>
                <w:rFonts w:ascii="Times New Roman" w:hAnsi="Times New Roman"/>
                <w:strike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Контрольное событие  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пальной программы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министрации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Кравцов А.Н</w:t>
            </w:r>
            <w:r w:rsidR="006576B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spacing w:line="18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удовлетв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ренности населения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 уровнем ж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лищно-коммунальн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обслужив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widowControl w:val="0"/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72 786,4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widowControl w:val="0"/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72 786,4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67 375,2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7C79AC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муниципальной</w:t>
            </w:r>
            <w:r>
              <w:rPr>
                <w:rFonts w:ascii="Times New Roman" w:hAnsi="Times New Roman"/>
                <w:sz w:val="20"/>
              </w:rPr>
              <w:br/>
              <w:t>программе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spacing w:line="18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spacing w:line="18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widowControl w:val="0"/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72 786,4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widowControl w:val="0"/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72 786,4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67 375,2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r>
              <w:t>X</w:t>
            </w:r>
          </w:p>
        </w:tc>
      </w:tr>
      <w:tr w:rsidR="007C79AC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нитель муниципальной 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spacing w:line="18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widowControl w:val="0"/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72 786,4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widowControl w:val="0"/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72 786,4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</w:pPr>
            <w:r>
              <w:t>67 375,2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r>
              <w:t>X</w:t>
            </w:r>
          </w:p>
        </w:tc>
      </w:tr>
    </w:tbl>
    <w:p w:rsidR="007C79AC" w:rsidRDefault="007C79AC">
      <w:pPr>
        <w:ind w:right="-1"/>
        <w:jc w:val="both"/>
        <w:rPr>
          <w:sz w:val="22"/>
        </w:rPr>
      </w:pPr>
    </w:p>
    <w:p w:rsidR="007C79AC" w:rsidRDefault="007C79AC">
      <w:pPr>
        <w:ind w:right="-1"/>
        <w:jc w:val="both"/>
        <w:rPr>
          <w:sz w:val="22"/>
        </w:rPr>
      </w:pPr>
    </w:p>
    <w:p w:rsidR="007C79AC" w:rsidRDefault="007C79AC">
      <w:pPr>
        <w:ind w:right="-1"/>
        <w:jc w:val="both"/>
        <w:rPr>
          <w:sz w:val="22"/>
        </w:rPr>
      </w:pPr>
    </w:p>
    <w:p w:rsidR="007C79AC" w:rsidRDefault="007C79AC">
      <w:pPr>
        <w:ind w:right="-1"/>
        <w:jc w:val="both"/>
      </w:pPr>
    </w:p>
    <w:p w:rsidR="007C79AC" w:rsidRPr="00A408D9" w:rsidRDefault="000567D8" w:rsidP="00A408D9">
      <w:pPr>
        <w:tabs>
          <w:tab w:val="left" w:pos="3960"/>
        </w:tabs>
        <w:ind w:right="-1"/>
        <w:jc w:val="both"/>
        <w:rPr>
          <w:sz w:val="28"/>
          <w:szCs w:val="28"/>
        </w:rPr>
      </w:pPr>
      <w:r w:rsidRPr="00A408D9">
        <w:rPr>
          <w:sz w:val="28"/>
          <w:szCs w:val="28"/>
        </w:rPr>
        <w:t xml:space="preserve">Управляющий делами </w:t>
      </w:r>
      <w:r w:rsidR="00A408D9">
        <w:rPr>
          <w:sz w:val="28"/>
          <w:szCs w:val="28"/>
        </w:rPr>
        <w:tab/>
      </w:r>
    </w:p>
    <w:p w:rsidR="007C79AC" w:rsidRPr="00A408D9" w:rsidRDefault="00A408D9" w:rsidP="00A408D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0567D8" w:rsidRPr="00A408D9">
        <w:rPr>
          <w:sz w:val="28"/>
          <w:szCs w:val="28"/>
        </w:rPr>
        <w:t>района                                                                                                                                                  О.В. Купина</w:t>
      </w:r>
    </w:p>
    <w:p w:rsidR="007C79AC" w:rsidRPr="00A408D9" w:rsidRDefault="007C79AC">
      <w:pPr>
        <w:widowControl w:val="0"/>
        <w:rPr>
          <w:sz w:val="28"/>
          <w:szCs w:val="28"/>
        </w:rPr>
      </w:pPr>
    </w:p>
    <w:p w:rsidR="007C79AC" w:rsidRDefault="007C79AC">
      <w:pPr>
        <w:widowControl w:val="0"/>
        <w:ind w:left="10490"/>
        <w:rPr>
          <w:sz w:val="28"/>
        </w:rPr>
      </w:pPr>
    </w:p>
    <w:p w:rsidR="007C79AC" w:rsidRDefault="007C79AC">
      <w:pPr>
        <w:widowControl w:val="0"/>
        <w:ind w:left="10490"/>
        <w:rPr>
          <w:sz w:val="28"/>
        </w:rPr>
      </w:pPr>
    </w:p>
    <w:p w:rsidR="007C79AC" w:rsidRDefault="007C79AC">
      <w:pPr>
        <w:widowControl w:val="0"/>
        <w:ind w:left="10490"/>
        <w:rPr>
          <w:sz w:val="28"/>
        </w:rPr>
      </w:pPr>
    </w:p>
    <w:p w:rsidR="007C79AC" w:rsidRDefault="007C79AC">
      <w:pPr>
        <w:widowControl w:val="0"/>
        <w:ind w:left="10490"/>
        <w:rPr>
          <w:sz w:val="28"/>
        </w:rPr>
      </w:pPr>
    </w:p>
    <w:p w:rsidR="007C79AC" w:rsidRDefault="007C79AC">
      <w:pPr>
        <w:widowControl w:val="0"/>
        <w:ind w:left="10490"/>
        <w:rPr>
          <w:sz w:val="28"/>
        </w:rPr>
      </w:pPr>
    </w:p>
    <w:p w:rsidR="007C79AC" w:rsidRPr="00A408D9" w:rsidRDefault="000567D8" w:rsidP="00A408D9">
      <w:pPr>
        <w:widowControl w:val="0"/>
        <w:ind w:left="10490"/>
        <w:rPr>
          <w:sz w:val="28"/>
          <w:szCs w:val="28"/>
        </w:rPr>
      </w:pPr>
      <w:r w:rsidRPr="00A408D9">
        <w:rPr>
          <w:sz w:val="28"/>
          <w:szCs w:val="28"/>
        </w:rPr>
        <w:lastRenderedPageBreak/>
        <w:t>Приложение №3</w:t>
      </w:r>
    </w:p>
    <w:p w:rsidR="007C79AC" w:rsidRPr="00A408D9" w:rsidRDefault="000567D8" w:rsidP="00A408D9">
      <w:pPr>
        <w:widowControl w:val="0"/>
        <w:ind w:left="10490"/>
        <w:rPr>
          <w:sz w:val="28"/>
          <w:szCs w:val="28"/>
        </w:rPr>
      </w:pPr>
      <w:r w:rsidRPr="00A408D9">
        <w:rPr>
          <w:sz w:val="28"/>
          <w:szCs w:val="28"/>
        </w:rPr>
        <w:t xml:space="preserve">к постановлению Администрации </w:t>
      </w:r>
    </w:p>
    <w:p w:rsidR="007C79AC" w:rsidRPr="00A408D9" w:rsidRDefault="000567D8" w:rsidP="00A408D9">
      <w:pPr>
        <w:widowControl w:val="0"/>
        <w:ind w:left="10490"/>
        <w:rPr>
          <w:sz w:val="28"/>
          <w:szCs w:val="28"/>
        </w:rPr>
      </w:pPr>
      <w:r w:rsidRPr="00A408D9">
        <w:rPr>
          <w:sz w:val="28"/>
          <w:szCs w:val="28"/>
        </w:rPr>
        <w:t>Песчанокопского района</w:t>
      </w:r>
    </w:p>
    <w:p w:rsidR="007C79AC" w:rsidRPr="00A408D9" w:rsidRDefault="000567D8" w:rsidP="00A408D9">
      <w:pPr>
        <w:ind w:left="10490" w:right="-1"/>
        <w:rPr>
          <w:sz w:val="28"/>
          <w:szCs w:val="28"/>
        </w:rPr>
      </w:pPr>
      <w:r w:rsidRPr="00A408D9">
        <w:rPr>
          <w:sz w:val="28"/>
          <w:szCs w:val="28"/>
        </w:rPr>
        <w:t xml:space="preserve">от </w:t>
      </w:r>
      <w:r w:rsidR="00BF3287">
        <w:rPr>
          <w:sz w:val="28"/>
          <w:szCs w:val="28"/>
        </w:rPr>
        <w:t>03.02.2023</w:t>
      </w:r>
      <w:r w:rsidRPr="00A408D9">
        <w:rPr>
          <w:sz w:val="28"/>
          <w:szCs w:val="28"/>
        </w:rPr>
        <w:t xml:space="preserve">  № </w:t>
      </w:r>
      <w:r w:rsidR="00BF3287">
        <w:rPr>
          <w:sz w:val="28"/>
          <w:szCs w:val="28"/>
        </w:rPr>
        <w:t>95</w:t>
      </w:r>
    </w:p>
    <w:p w:rsidR="007C79AC" w:rsidRDefault="000567D8">
      <w:pPr>
        <w:widowControl w:val="0"/>
        <w:jc w:val="center"/>
        <w:rPr>
          <w:sz w:val="24"/>
        </w:rPr>
      </w:pPr>
      <w:r>
        <w:rPr>
          <w:sz w:val="24"/>
        </w:rPr>
        <w:t>СВЕДЕНИЯ</w:t>
      </w:r>
    </w:p>
    <w:p w:rsidR="007C79AC" w:rsidRDefault="000567D8">
      <w:pPr>
        <w:widowControl w:val="0"/>
        <w:jc w:val="center"/>
        <w:rPr>
          <w:sz w:val="24"/>
        </w:rPr>
      </w:pPr>
      <w:r>
        <w:rPr>
          <w:sz w:val="24"/>
        </w:rPr>
        <w:t xml:space="preserve">о выполнении основных мероприятий подпрограмм и контрольных событий муниципальной программы </w:t>
      </w:r>
    </w:p>
    <w:p w:rsidR="007C79AC" w:rsidRDefault="000567D8">
      <w:pPr>
        <w:widowControl w:val="0"/>
        <w:jc w:val="center"/>
        <w:rPr>
          <w:sz w:val="24"/>
        </w:rPr>
      </w:pPr>
      <w:r>
        <w:rPr>
          <w:b/>
          <w:sz w:val="24"/>
        </w:rPr>
        <w:t>за 2022</w:t>
      </w:r>
      <w:r>
        <w:rPr>
          <w:sz w:val="24"/>
        </w:rPr>
        <w:t xml:space="preserve"> г.</w:t>
      </w:r>
    </w:p>
    <w:p w:rsidR="007C79AC" w:rsidRPr="00A408D9" w:rsidRDefault="007C79AC">
      <w:pPr>
        <w:widowControl w:val="0"/>
        <w:jc w:val="center"/>
        <w:rPr>
          <w:sz w:val="10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984"/>
        <w:gridCol w:w="1593"/>
        <w:gridCol w:w="1667"/>
      </w:tblGrid>
      <w:tr w:rsidR="007C79AC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</w:t>
            </w:r>
            <w:r>
              <w:rPr>
                <w:rFonts w:ascii="Times New Roman" w:hAnsi="Times New Roman"/>
              </w:rPr>
              <w:br/>
              <w:t xml:space="preserve"> 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Плановый срок око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чания ре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лизации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Фактический срок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Результаты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Причины не реализации/ реализации не в полном об</w:t>
            </w:r>
            <w:r>
              <w:rPr>
                <w:sz w:val="22"/>
              </w:rPr>
              <w:t>ъ</w:t>
            </w:r>
            <w:r>
              <w:rPr>
                <w:sz w:val="22"/>
              </w:rPr>
              <w:t>еме</w:t>
            </w:r>
          </w:p>
        </w:tc>
      </w:tr>
      <w:tr w:rsidR="007C79AC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/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начала ре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лизации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окончания реализации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запланированные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достигнутые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/>
        </w:tc>
      </w:tr>
      <w:tr w:rsidR="007C79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7C79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Подпрограмма 1«Развитие тран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портной инфраструктуры Песчан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копского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</w:tr>
      <w:tr w:rsidR="007C79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rPr>
                <w:b/>
              </w:rPr>
            </w:pPr>
            <w:r>
              <w:rPr>
                <w:b/>
              </w:rPr>
              <w:t>Основное мероприятие 1.1.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</w:tr>
      <w:tr w:rsidR="007C79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pStyle w:val="ConsPlusCell"/>
              <w:spacing w:line="18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автомобильных дорог местного значения и искусственных сооружений на них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Отдел по вопр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сам 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ного хозяйства Администрации Песчанокопского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01.01.2022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31.12.2022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rPr>
                <w:sz w:val="22"/>
              </w:rPr>
            </w:pPr>
            <w:r>
              <w:rPr>
                <w:sz w:val="22"/>
              </w:rPr>
              <w:t>Годовое содерж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ние дорожного полотна автом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бильных дорог и обочин. Ямочный ремонт автом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бильных дорог, дорожная разме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ка, замена и уст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 xml:space="preserve">новка дорожных знаков.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rPr>
                <w:sz w:val="22"/>
              </w:rPr>
            </w:pPr>
            <w:r>
              <w:rPr>
                <w:sz w:val="22"/>
              </w:rPr>
              <w:t>Содержание автомобил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ных дорог выполнено на 100%. Ямо</w:t>
            </w:r>
            <w:r>
              <w:rPr>
                <w:sz w:val="22"/>
              </w:rPr>
              <w:t>ч</w:t>
            </w:r>
            <w:r>
              <w:rPr>
                <w:sz w:val="22"/>
              </w:rPr>
              <w:t>ный ремонт автомобил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ных дорог, дорожная разметка, з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мена и уст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новка доро</w:t>
            </w:r>
            <w:r>
              <w:rPr>
                <w:sz w:val="22"/>
              </w:rPr>
              <w:t>ж</w:t>
            </w:r>
            <w:r>
              <w:rPr>
                <w:sz w:val="22"/>
              </w:rPr>
              <w:t xml:space="preserve">ных знаков </w:t>
            </w:r>
            <w:proofErr w:type="gramStart"/>
            <w:r>
              <w:rPr>
                <w:sz w:val="22"/>
              </w:rPr>
              <w:t>выполнены</w:t>
            </w:r>
            <w:proofErr w:type="gramEnd"/>
            <w:r>
              <w:rPr>
                <w:sz w:val="22"/>
              </w:rPr>
              <w:t xml:space="preserve"> в полном объ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ме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</w:tr>
      <w:tr w:rsidR="007C79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rPr>
                <w:b/>
              </w:rPr>
            </w:pPr>
            <w:r>
              <w:rPr>
                <w:b/>
              </w:rPr>
              <w:t>Основное мероприятие 1.7.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</w:tr>
      <w:tr w:rsidR="007C79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spacing w:line="18" w:lineRule="atLeast"/>
            </w:pPr>
            <w:r>
              <w:t>Субсидии из областного бюджета бю</w:t>
            </w:r>
            <w:r>
              <w:t>д</w:t>
            </w:r>
            <w:r>
              <w:t xml:space="preserve">жетам </w:t>
            </w:r>
            <w:proofErr w:type="gramStart"/>
            <w:r>
              <w:t>муниципальных</w:t>
            </w:r>
            <w:proofErr w:type="gramEnd"/>
            <w:r>
              <w:t xml:space="preserve"> </w:t>
            </w:r>
          </w:p>
          <w:p w:rsidR="007C79AC" w:rsidRDefault="000567D8">
            <w:pPr>
              <w:widowControl w:val="0"/>
              <w:spacing w:line="18" w:lineRule="atLeast"/>
            </w:pPr>
            <w:r>
              <w:t xml:space="preserve">образований для софинансирования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местного значения и тротуаров, </w:t>
            </w:r>
          </w:p>
          <w:p w:rsidR="007C79AC" w:rsidRDefault="000567D8">
            <w:pPr>
              <w:widowControl w:val="0"/>
              <w:spacing w:line="18" w:lineRule="atLeast"/>
            </w:pPr>
            <w:r>
              <w:t xml:space="preserve">проектирование и строительство </w:t>
            </w:r>
          </w:p>
          <w:p w:rsidR="007C79AC" w:rsidRDefault="000567D8">
            <w:pPr>
              <w:widowControl w:val="0"/>
              <w:spacing w:line="18" w:lineRule="atLeast"/>
            </w:pPr>
            <w:r>
              <w:t>(реконструкцию) автомобильных дорог общего пользования местного значения с твердым покрытием до сельских нас</w:t>
            </w:r>
            <w:r>
              <w:t>е</w:t>
            </w:r>
            <w:r>
              <w:t xml:space="preserve">ленных пунктов, </w:t>
            </w:r>
          </w:p>
          <w:p w:rsidR="007C79AC" w:rsidRDefault="000567D8">
            <w:pPr>
              <w:widowControl w:val="0"/>
              <w:rPr>
                <w:sz w:val="22"/>
              </w:rPr>
            </w:pPr>
            <w:r>
              <w:t xml:space="preserve">не имеющих круглогодичной связи с сетью автомобильных дорог общего пользования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Отдел по вопросам муниципального хозяйства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rPr>
                <w:sz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rPr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</w:tr>
      <w:tr w:rsidR="007C79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</w:pPr>
            <w: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ind w:right="-107"/>
              <w:rPr>
                <w:sz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rPr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</w:tr>
      <w:tr w:rsidR="007C79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</w:pPr>
            <w:r>
              <w:t>Строительство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rPr>
                <w:sz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rPr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</w:tr>
      <w:tr w:rsidR="007C79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spacing w:line="18" w:lineRule="atLeast"/>
              <w:jc w:val="both"/>
              <w:rPr>
                <w:b/>
              </w:rPr>
            </w:pPr>
            <w:r>
              <w:rPr>
                <w:b/>
              </w:rPr>
              <w:t xml:space="preserve">Основное мероприятие 1.2.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rPr>
                <w:sz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rPr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</w:tr>
      <w:tr w:rsidR="007C79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rPr>
                <w:sz w:val="22"/>
              </w:rPr>
            </w:pPr>
            <w:r>
              <w:t>Капитальный ремонт и ремонт автом</w:t>
            </w:r>
            <w:r>
              <w:t>о</w:t>
            </w:r>
            <w:r>
              <w:t>бильных дорог общего пользования (межмуниципального) местного знач</w:t>
            </w:r>
            <w:r>
              <w:t>е</w:t>
            </w:r>
            <w:r>
              <w:t>ния и искусственных сооружений на них, включая подготовку проектной документации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Отдел по вопросам муниципального хозяйства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jc w:val="center"/>
            </w:pPr>
            <w:r>
              <w:t>01.01.2022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jc w:val="center"/>
            </w:pPr>
            <w:r>
              <w:t>72 786,4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31 621,3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</w:tr>
      <w:tr w:rsidR="007C79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spacing w:line="18" w:lineRule="atLeast"/>
              <w:jc w:val="both"/>
              <w:rPr>
                <w:b/>
              </w:rPr>
            </w:pPr>
            <w:r>
              <w:rPr>
                <w:b/>
              </w:rPr>
              <w:t>Основное мероприятие 1.3.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</w:tr>
      <w:tr w:rsidR="007C79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</w:pPr>
            <w:r>
              <w:t>Строительство и реконструкцию авт</w:t>
            </w:r>
            <w:r>
              <w:t>о</w:t>
            </w:r>
            <w:r>
              <w:t>мобильных дорог общего пользования (межмуниципального</w:t>
            </w:r>
            <w:proofErr w:type="gramStart"/>
            <w:r>
              <w:t>)м</w:t>
            </w:r>
            <w:proofErr w:type="gramEnd"/>
            <w:r>
              <w:t>естного знач</w:t>
            </w:r>
            <w:r>
              <w:t>е</w:t>
            </w:r>
            <w:r>
              <w:t>ния и искусственных сооружений на них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Отдел по вопросам муниципального хозяйства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jc w:val="center"/>
            </w:pPr>
            <w:r>
              <w:t>01.01.2022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jc w:val="center"/>
            </w:pPr>
            <w:r>
              <w:t>72 786,4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</w:tr>
      <w:tr w:rsidR="007C79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rPr>
                <w:b/>
              </w:rPr>
            </w:pPr>
            <w:r>
              <w:rPr>
                <w:b/>
              </w:rPr>
              <w:t>Основное мероприятие 1.4: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</w:tr>
      <w:tr w:rsidR="007C79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 w:rsidP="00A408D9">
            <w:pPr>
              <w:widowControl w:val="0"/>
              <w:spacing w:line="218" w:lineRule="auto"/>
            </w:pPr>
            <w:r>
              <w:t>Проектирование, проведение госуда</w:t>
            </w:r>
            <w:r>
              <w:t>р</w:t>
            </w:r>
            <w:r>
              <w:t>ственной экспертизы проектно-сметной документации на строительство, реко</w:t>
            </w:r>
            <w:r>
              <w:t>н</w:t>
            </w:r>
            <w:r>
              <w:t>струкцию, капитальный ремонт и р</w:t>
            </w:r>
            <w:r>
              <w:t>е</w:t>
            </w:r>
            <w:r>
              <w:t>монт автомобильных дорог общего пользования (межмуниципального) местного значения и искусственных сооружений на них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Отдел по вопросам муниципального хозяйства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jc w:val="center"/>
            </w:pPr>
            <w:r>
              <w:t>01.01.2022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jc w:val="center"/>
            </w:pPr>
            <w:r>
              <w:t>72 786,4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155,0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</w:tr>
      <w:tr w:rsidR="007C79AC">
        <w:trPr>
          <w:trHeight w:val="9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9AC" w:rsidRDefault="000567D8" w:rsidP="00A408D9">
            <w:pPr>
              <w:widowControl w:val="0"/>
              <w:spacing w:line="218" w:lineRule="auto"/>
              <w:jc w:val="both"/>
            </w:pPr>
            <w:r>
              <w:t>Подпрограмм 2. «Повышение безопа</w:t>
            </w:r>
            <w:r>
              <w:t>с</w:t>
            </w:r>
            <w:r>
              <w:t>ности дорожного движения</w:t>
            </w:r>
          </w:p>
          <w:p w:rsidR="007C79AC" w:rsidRDefault="000567D8" w:rsidP="00A408D9">
            <w:pPr>
              <w:widowControl w:val="0"/>
              <w:spacing w:line="218" w:lineRule="auto"/>
              <w:jc w:val="both"/>
            </w:pPr>
            <w:r>
              <w:t>на территории Песчанокопского рай</w:t>
            </w:r>
            <w:r>
              <w:t>о</w:t>
            </w:r>
            <w:r>
              <w:t>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ind w:right="-107"/>
              <w:jc w:val="center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</w:tr>
      <w:tr w:rsidR="007C79AC">
        <w:trPr>
          <w:trHeight w:val="5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9AC" w:rsidRDefault="000567D8" w:rsidP="00A408D9">
            <w:pPr>
              <w:widowControl w:val="0"/>
              <w:spacing w:line="218" w:lineRule="auto"/>
              <w:jc w:val="both"/>
            </w:pPr>
            <w:r>
              <w:t>Основное мероприятие 2.1. Обустро</w:t>
            </w:r>
            <w:r>
              <w:t>й</w:t>
            </w:r>
            <w:r>
              <w:t>ство автомобильных дорог общего пользования (межмуниципального) местного значения Песчанокопского района в целях повышения безопасн</w:t>
            </w:r>
            <w:r>
              <w:t>о</w:t>
            </w:r>
            <w:r>
              <w:t>сти дорожного движения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Отдел по вопросам муниципального хозяйства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 xml:space="preserve">копского </w:t>
            </w:r>
            <w:proofErr w:type="gramStart"/>
            <w:r>
              <w:t>рай-она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72 786,4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2589,7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</w:tr>
      <w:tr w:rsidR="007C79AC">
        <w:trPr>
          <w:trHeight w:val="5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9AC" w:rsidRDefault="000567D8" w:rsidP="00A408D9">
            <w:pPr>
              <w:widowControl w:val="0"/>
              <w:spacing w:line="218" w:lineRule="auto"/>
              <w:jc w:val="both"/>
            </w:pPr>
            <w:r>
              <w:t>Основное мероприятие 2.2 Осущест</w:t>
            </w:r>
            <w:r>
              <w:t>в</w:t>
            </w:r>
            <w:r>
              <w:t>ление мероприятий по обеспечению безопасности дорожного движения на автомобильных дорогах общего польз</w:t>
            </w:r>
            <w:r>
              <w:t>о</w:t>
            </w:r>
            <w:r>
              <w:t xml:space="preserve">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>
              <w:t>фотофиксации</w:t>
            </w:r>
            <w:proofErr w:type="spellEnd"/>
            <w:r>
              <w:t>, видеосистем и элементов систем пер</w:t>
            </w:r>
            <w:r>
              <w:t>е</w:t>
            </w:r>
            <w:r>
              <w:t>дачи данных, светофоров, светильн</w:t>
            </w:r>
            <w:r>
              <w:t>и</w:t>
            </w:r>
            <w:r>
              <w:t>ков, фонарей и прочих материальных ценностей)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Отдел по вопросам муниципального хозяйства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 xml:space="preserve">копского </w:t>
            </w:r>
            <w:proofErr w:type="gramStart"/>
            <w:r>
              <w:t>рай-она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ind w:right="-107"/>
              <w:jc w:val="center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  <w:jc w:val="center"/>
              <w:rPr>
                <w:sz w:val="22"/>
              </w:rPr>
            </w:pPr>
          </w:p>
        </w:tc>
      </w:tr>
      <w:tr w:rsidR="007C79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>
            <w:pPr>
              <w:widowControl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 w:rsidP="00A408D9">
            <w:pPr>
              <w:widowControl w:val="0"/>
              <w:spacing w:line="218" w:lineRule="auto"/>
            </w:pPr>
            <w:r>
              <w:t>Контрольное событие  муниципальной  Подпрограмме 1«Развитие транспор</w:t>
            </w:r>
            <w:r>
              <w:t>т</w:t>
            </w:r>
            <w:r>
              <w:t>ной инфраструктуры Песчанокопского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Отдел по вопросам муниципального хозяйства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rPr>
                <w:spacing w:val="-10"/>
              </w:rPr>
              <w:t>72 786,4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67 375,2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widowControl w:val="0"/>
              <w:jc w:val="center"/>
            </w:pPr>
            <w:r>
              <w:t>Муниципальный дорожный фонд освоен в полном объеме</w:t>
            </w:r>
          </w:p>
        </w:tc>
      </w:tr>
    </w:tbl>
    <w:p w:rsidR="00A408D9" w:rsidRDefault="00A408D9" w:rsidP="00A408D9">
      <w:pPr>
        <w:rPr>
          <w:sz w:val="28"/>
          <w:szCs w:val="28"/>
        </w:rPr>
      </w:pPr>
    </w:p>
    <w:p w:rsidR="007C79AC" w:rsidRPr="00A408D9" w:rsidRDefault="000567D8" w:rsidP="00A408D9">
      <w:pPr>
        <w:rPr>
          <w:sz w:val="28"/>
          <w:szCs w:val="28"/>
        </w:rPr>
      </w:pPr>
      <w:r w:rsidRPr="00A408D9">
        <w:rPr>
          <w:sz w:val="28"/>
          <w:szCs w:val="28"/>
        </w:rPr>
        <w:t xml:space="preserve">Управляющий делами </w:t>
      </w:r>
    </w:p>
    <w:p w:rsidR="007C79AC" w:rsidRPr="00A408D9" w:rsidRDefault="000567D8" w:rsidP="00A408D9">
      <w:pPr>
        <w:rPr>
          <w:sz w:val="28"/>
          <w:szCs w:val="28"/>
        </w:rPr>
      </w:pPr>
      <w:r w:rsidRPr="00A408D9">
        <w:rPr>
          <w:sz w:val="28"/>
          <w:szCs w:val="28"/>
        </w:rPr>
        <w:t xml:space="preserve">Администрации района                                                                                          </w:t>
      </w:r>
      <w:r w:rsidR="00A408D9">
        <w:rPr>
          <w:sz w:val="28"/>
          <w:szCs w:val="28"/>
        </w:rPr>
        <w:t xml:space="preserve">                       </w:t>
      </w:r>
      <w:r w:rsidRPr="00A408D9">
        <w:rPr>
          <w:sz w:val="28"/>
          <w:szCs w:val="28"/>
        </w:rPr>
        <w:t xml:space="preserve">                                 О.В. Купина</w:t>
      </w:r>
    </w:p>
    <w:p w:rsidR="000567D8" w:rsidRPr="00A408D9" w:rsidRDefault="000567D8" w:rsidP="008E59B0">
      <w:pPr>
        <w:widowControl w:val="0"/>
        <w:spacing w:line="218" w:lineRule="auto"/>
        <w:ind w:left="10915"/>
        <w:rPr>
          <w:sz w:val="28"/>
          <w:szCs w:val="28"/>
        </w:rPr>
      </w:pPr>
      <w:r w:rsidRPr="00A408D9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</w:p>
    <w:p w:rsidR="000567D8" w:rsidRPr="00A408D9" w:rsidRDefault="000567D8" w:rsidP="008E59B0">
      <w:pPr>
        <w:widowControl w:val="0"/>
        <w:spacing w:line="218" w:lineRule="auto"/>
        <w:ind w:left="10915"/>
        <w:rPr>
          <w:sz w:val="28"/>
          <w:szCs w:val="28"/>
        </w:rPr>
      </w:pPr>
      <w:r w:rsidRPr="00A408D9">
        <w:rPr>
          <w:sz w:val="28"/>
          <w:szCs w:val="28"/>
        </w:rPr>
        <w:t xml:space="preserve">к постановлению Администрации </w:t>
      </w:r>
    </w:p>
    <w:p w:rsidR="000567D8" w:rsidRPr="00A408D9" w:rsidRDefault="000567D8" w:rsidP="008E59B0">
      <w:pPr>
        <w:widowControl w:val="0"/>
        <w:spacing w:line="218" w:lineRule="auto"/>
        <w:ind w:left="10915"/>
        <w:rPr>
          <w:sz w:val="28"/>
          <w:szCs w:val="28"/>
        </w:rPr>
      </w:pPr>
      <w:r w:rsidRPr="00A408D9">
        <w:rPr>
          <w:sz w:val="28"/>
          <w:szCs w:val="28"/>
        </w:rPr>
        <w:t>Песчанокопского района</w:t>
      </w:r>
    </w:p>
    <w:p w:rsidR="000567D8" w:rsidRPr="00A408D9" w:rsidRDefault="000567D8" w:rsidP="008E59B0">
      <w:pPr>
        <w:spacing w:line="218" w:lineRule="auto"/>
        <w:ind w:left="10915" w:right="-1"/>
        <w:rPr>
          <w:sz w:val="28"/>
          <w:szCs w:val="28"/>
        </w:rPr>
      </w:pPr>
      <w:r w:rsidRPr="00A408D9">
        <w:rPr>
          <w:sz w:val="28"/>
          <w:szCs w:val="28"/>
        </w:rPr>
        <w:t xml:space="preserve">от </w:t>
      </w:r>
      <w:r w:rsidR="00BF3287">
        <w:rPr>
          <w:sz w:val="28"/>
          <w:szCs w:val="28"/>
        </w:rPr>
        <w:t>03.02.2023</w:t>
      </w:r>
      <w:r w:rsidRPr="00A408D9">
        <w:rPr>
          <w:sz w:val="28"/>
          <w:szCs w:val="28"/>
        </w:rPr>
        <w:t xml:space="preserve">  № </w:t>
      </w:r>
      <w:r w:rsidR="00BF3287">
        <w:rPr>
          <w:sz w:val="28"/>
          <w:szCs w:val="28"/>
        </w:rPr>
        <w:t>95</w:t>
      </w:r>
    </w:p>
    <w:p w:rsidR="007C79AC" w:rsidRDefault="007C79AC">
      <w:pPr>
        <w:pStyle w:val="ConsPlusNonformat"/>
        <w:jc w:val="center"/>
        <w:rPr>
          <w:rFonts w:ascii="Times New Roman" w:hAnsi="Times New Roman"/>
          <w:sz w:val="10"/>
        </w:rPr>
      </w:pPr>
    </w:p>
    <w:p w:rsidR="007C79AC" w:rsidRDefault="000567D8">
      <w:pPr>
        <w:widowControl w:val="0"/>
        <w:tabs>
          <w:tab w:val="left" w:pos="9610"/>
        </w:tabs>
        <w:jc w:val="center"/>
        <w:rPr>
          <w:sz w:val="24"/>
        </w:rPr>
      </w:pPr>
      <w:r>
        <w:rPr>
          <w:sz w:val="24"/>
        </w:rPr>
        <w:t>СВЕДЕНИЯ</w:t>
      </w:r>
    </w:p>
    <w:p w:rsidR="007C79AC" w:rsidRDefault="000567D8">
      <w:pPr>
        <w:widowControl w:val="0"/>
        <w:jc w:val="center"/>
        <w:rPr>
          <w:sz w:val="24"/>
        </w:rPr>
      </w:pPr>
      <w:r>
        <w:rPr>
          <w:sz w:val="24"/>
        </w:rPr>
        <w:t>о показателях (индикаторах) муниципальной программы, подпрограмм муниципальной программы и их значениях</w:t>
      </w:r>
    </w:p>
    <w:p w:rsidR="007C79AC" w:rsidRDefault="007C79AC">
      <w:pPr>
        <w:widowControl w:val="0"/>
        <w:jc w:val="center"/>
        <w:rPr>
          <w:sz w:val="14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2978"/>
        <w:gridCol w:w="1417"/>
        <w:gridCol w:w="1418"/>
        <w:gridCol w:w="851"/>
        <w:gridCol w:w="1276"/>
        <w:gridCol w:w="1276"/>
        <w:gridCol w:w="1133"/>
        <w:gridCol w:w="1275"/>
        <w:gridCol w:w="1560"/>
      </w:tblGrid>
      <w:tr w:rsidR="007C79AC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 w:rsidP="008E59B0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 w:rsidP="008E59B0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 показателя (индик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тора)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 w:rsidP="008E59B0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показ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теля &lt;1&gt;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 w:rsidP="008E59B0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 w:rsidP="008E59B0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C79AC">
        <w:trPr>
          <w:trHeight w:val="51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 w:rsidP="008E59B0">
            <w:pPr>
              <w:spacing w:line="216" w:lineRule="auto"/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 w:rsidP="008E59B0">
            <w:pPr>
              <w:spacing w:line="216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 w:rsidP="008E59B0">
            <w:pPr>
              <w:spacing w:line="216" w:lineRule="auto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 w:rsidP="008E59B0">
            <w:pPr>
              <w:spacing w:line="216" w:lineRule="auto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 w:rsidP="008E59B0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  <w:p w:rsidR="007C79AC" w:rsidRDefault="000567D8" w:rsidP="008E59B0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 w:rsidP="008E59B0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2020 </w:t>
            </w:r>
          </w:p>
          <w:p w:rsidR="007C79AC" w:rsidRDefault="000567D8" w:rsidP="008E59B0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 w:rsidP="008E59B0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  <w:p w:rsidR="007C79AC" w:rsidRDefault="000567D8" w:rsidP="008E59B0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 w:rsidP="008E59B0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7C79AC" w:rsidRDefault="000567D8" w:rsidP="008E59B0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 w:rsidP="008E59B0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7C79AC" w:rsidRDefault="000567D8" w:rsidP="008E59B0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 w:rsidP="008E59B0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</w:t>
            </w:r>
          </w:p>
          <w:p w:rsidR="007C79AC" w:rsidRDefault="000567D8" w:rsidP="008E59B0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отклонений</w:t>
            </w:r>
          </w:p>
        </w:tc>
      </w:tr>
      <w:tr w:rsidR="007C79AC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7C79AC">
        <w:trPr>
          <w:trHeight w:val="19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318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программа</w:t>
            </w:r>
          </w:p>
        </w:tc>
      </w:tr>
      <w:tr w:rsidR="007C79AC">
        <w:trPr>
          <w:trHeight w:val="19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 w:rsidP="000567D8">
            <w:pPr>
              <w:pStyle w:val="ConsPlusCell"/>
              <w:spacing w:line="21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 Протяженность сети автом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бильных дорог общего пользования межм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ниципального и местного значения на терр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тории Песчанокопского района:   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ческий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363,8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378,1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378,1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C79AC">
        <w:trPr>
          <w:trHeight w:val="19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 w:rsidP="000567D8">
            <w:pPr>
              <w:pStyle w:val="ConsPlusCell"/>
              <w:spacing w:line="21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сети автомобильных дорог общего пользов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 местного значения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ческий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363,8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378,1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378,1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C79AC">
        <w:trPr>
          <w:trHeight w:val="19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 w:rsidP="000567D8">
            <w:pPr>
              <w:pStyle w:val="ConsPlusCell"/>
              <w:spacing w:line="21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1.2. Общая протяженность авт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мобильных дорог общего пользования межмуниципального и местного значения, соответствующих нормативным требован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ям к транспортно-эксплуатационным показ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телям на 31 декабря отчетного года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C79AC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 w:rsidP="000567D8">
            <w:pPr>
              <w:pStyle w:val="ConsPlusCell"/>
              <w:spacing w:line="21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2.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Доля протяженности автом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бильных дорог общего пользования местн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значения, не отвечающих нормативным требованиям, к общей протяженности авт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мобильных дорог общего пользования мес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ного значения (процентов)   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ческий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процент    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jc w:val="center"/>
            </w:pPr>
          </w:p>
          <w:p w:rsidR="007C79AC" w:rsidRDefault="000567D8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jc w:val="center"/>
            </w:pPr>
          </w:p>
          <w:p w:rsidR="007C79AC" w:rsidRDefault="000567D8">
            <w:pPr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7C79AC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79AC" w:rsidRDefault="000567D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7C79AC" w:rsidRPr="008E59B0" w:rsidRDefault="007C79AC">
      <w:pPr>
        <w:ind w:left="426" w:right="-1"/>
        <w:jc w:val="both"/>
        <w:rPr>
          <w:sz w:val="14"/>
        </w:rPr>
      </w:pPr>
      <w:bookmarkStart w:id="0" w:name="Par450"/>
      <w:bookmarkEnd w:id="0"/>
    </w:p>
    <w:p w:rsidR="007C79AC" w:rsidRPr="000567D8" w:rsidRDefault="000567D8" w:rsidP="000567D8">
      <w:pPr>
        <w:ind w:left="426" w:right="-1"/>
        <w:rPr>
          <w:sz w:val="28"/>
          <w:szCs w:val="28"/>
        </w:rPr>
      </w:pPr>
      <w:r w:rsidRPr="000567D8">
        <w:rPr>
          <w:sz w:val="28"/>
          <w:szCs w:val="28"/>
        </w:rPr>
        <w:t xml:space="preserve">Управляющий делами </w:t>
      </w:r>
    </w:p>
    <w:p w:rsidR="007C79AC" w:rsidRPr="000567D8" w:rsidRDefault="000567D8" w:rsidP="000567D8">
      <w:pPr>
        <w:ind w:left="426" w:right="-1"/>
        <w:rPr>
          <w:sz w:val="28"/>
          <w:szCs w:val="28"/>
        </w:rPr>
      </w:pPr>
      <w:r w:rsidRPr="000567D8">
        <w:rPr>
          <w:sz w:val="28"/>
          <w:szCs w:val="28"/>
        </w:rPr>
        <w:t>Администрации района                                                                                                                                          О.В. Купина</w:t>
      </w:r>
    </w:p>
    <w:p w:rsidR="008E59B0" w:rsidRPr="00A408D9" w:rsidRDefault="008E59B0" w:rsidP="008E59B0">
      <w:pPr>
        <w:widowControl w:val="0"/>
        <w:ind w:left="10490"/>
        <w:rPr>
          <w:sz w:val="28"/>
          <w:szCs w:val="28"/>
        </w:rPr>
      </w:pPr>
      <w:r w:rsidRPr="00A408D9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5</w:t>
      </w:r>
    </w:p>
    <w:p w:rsidR="008E59B0" w:rsidRPr="00A408D9" w:rsidRDefault="008E59B0" w:rsidP="008E59B0">
      <w:pPr>
        <w:widowControl w:val="0"/>
        <w:ind w:left="10490"/>
        <w:rPr>
          <w:sz w:val="28"/>
          <w:szCs w:val="28"/>
        </w:rPr>
      </w:pPr>
      <w:r w:rsidRPr="00A408D9">
        <w:rPr>
          <w:sz w:val="28"/>
          <w:szCs w:val="28"/>
        </w:rPr>
        <w:t xml:space="preserve">к постановлению Администрации </w:t>
      </w:r>
    </w:p>
    <w:p w:rsidR="008E59B0" w:rsidRPr="00A408D9" w:rsidRDefault="008E59B0" w:rsidP="008E59B0">
      <w:pPr>
        <w:widowControl w:val="0"/>
        <w:ind w:left="10490"/>
        <w:rPr>
          <w:sz w:val="28"/>
          <w:szCs w:val="28"/>
        </w:rPr>
      </w:pPr>
      <w:r w:rsidRPr="00A408D9">
        <w:rPr>
          <w:sz w:val="28"/>
          <w:szCs w:val="28"/>
        </w:rPr>
        <w:t>Песчанокопского района</w:t>
      </w:r>
    </w:p>
    <w:p w:rsidR="008E59B0" w:rsidRPr="00A408D9" w:rsidRDefault="008E59B0" w:rsidP="008E59B0">
      <w:pPr>
        <w:ind w:left="10490" w:right="-1"/>
        <w:rPr>
          <w:sz w:val="28"/>
          <w:szCs w:val="28"/>
        </w:rPr>
      </w:pPr>
      <w:r w:rsidRPr="00A408D9">
        <w:rPr>
          <w:sz w:val="28"/>
          <w:szCs w:val="28"/>
        </w:rPr>
        <w:t xml:space="preserve">от </w:t>
      </w:r>
      <w:r w:rsidR="00BF3287">
        <w:rPr>
          <w:sz w:val="28"/>
          <w:szCs w:val="28"/>
        </w:rPr>
        <w:t>03.02.2023</w:t>
      </w:r>
      <w:bookmarkStart w:id="1" w:name="_GoBack"/>
      <w:bookmarkEnd w:id="1"/>
      <w:r w:rsidRPr="00A408D9">
        <w:rPr>
          <w:sz w:val="28"/>
          <w:szCs w:val="28"/>
        </w:rPr>
        <w:t xml:space="preserve">  № </w:t>
      </w:r>
      <w:r w:rsidR="00BF3287">
        <w:rPr>
          <w:sz w:val="28"/>
          <w:szCs w:val="28"/>
        </w:rPr>
        <w:t>95</w:t>
      </w:r>
    </w:p>
    <w:p w:rsidR="007C79AC" w:rsidRDefault="000567D8">
      <w:pPr>
        <w:ind w:left="426" w:right="-1"/>
        <w:jc w:val="center"/>
        <w:rPr>
          <w:sz w:val="24"/>
        </w:rPr>
      </w:pPr>
      <w:r>
        <w:rPr>
          <w:sz w:val="24"/>
        </w:rPr>
        <w:t>СВЕДЕНИЯ</w:t>
      </w:r>
    </w:p>
    <w:p w:rsidR="007C79AC" w:rsidRDefault="000567D8">
      <w:pPr>
        <w:ind w:left="426" w:right="-1"/>
        <w:jc w:val="center"/>
        <w:rPr>
          <w:sz w:val="24"/>
        </w:rPr>
      </w:pPr>
      <w:r>
        <w:rPr>
          <w:sz w:val="24"/>
        </w:rPr>
        <w:t xml:space="preserve">об использовании областного, федерального, местного бюджетов и внебюджетных источников на реализацию муниципальной программы «Развитие транспортной системы» </w:t>
      </w:r>
    </w:p>
    <w:p w:rsidR="007C79AC" w:rsidRDefault="000567D8">
      <w:pPr>
        <w:ind w:left="426" w:right="-1"/>
        <w:jc w:val="center"/>
        <w:rPr>
          <w:sz w:val="24"/>
        </w:rPr>
      </w:pPr>
      <w:r>
        <w:rPr>
          <w:sz w:val="24"/>
        </w:rPr>
        <w:t xml:space="preserve">за </w:t>
      </w:r>
      <w:r>
        <w:rPr>
          <w:b/>
          <w:sz w:val="24"/>
        </w:rPr>
        <w:t>2022</w:t>
      </w:r>
      <w:r>
        <w:rPr>
          <w:sz w:val="24"/>
        </w:rPr>
        <w:t xml:space="preserve"> год.</w:t>
      </w:r>
    </w:p>
    <w:p w:rsidR="007C79AC" w:rsidRDefault="007C79AC">
      <w:pPr>
        <w:ind w:left="426" w:right="-1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2901"/>
        <w:gridCol w:w="2900"/>
        <w:gridCol w:w="2903"/>
        <w:gridCol w:w="2900"/>
      </w:tblGrid>
      <w:tr w:rsidR="007C79AC"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ind w:left="73" w:right="-1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программы, подпрограммы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программы, 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новного мероприятия, мероприятия ВЦП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Источники финансиров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</w:p>
        </w:tc>
        <w:tc>
          <w:tcPr>
            <w:tcW w:w="5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9AC" w:rsidRDefault="000567D8">
            <w:pPr>
              <w:ind w:left="426" w:right="-1"/>
              <w:jc w:val="both"/>
              <w:rPr>
                <w:sz w:val="24"/>
              </w:rPr>
            </w:pPr>
            <w:r>
              <w:rPr>
                <w:sz w:val="24"/>
              </w:rPr>
              <w:t>Объем расходов (тыс. руб.), предусмотренных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ind w:left="92" w:right="-1"/>
              <w:jc w:val="both"/>
              <w:rPr>
                <w:sz w:val="24"/>
              </w:rPr>
            </w:pPr>
            <w:r>
              <w:rPr>
                <w:sz w:val="24"/>
              </w:rPr>
              <w:t>Фактические расходы</w:t>
            </w:r>
          </w:p>
          <w:p w:rsidR="007C79AC" w:rsidRDefault="000567D8">
            <w:pPr>
              <w:ind w:left="92" w:right="-1"/>
              <w:jc w:val="both"/>
              <w:rPr>
                <w:sz w:val="24"/>
              </w:rPr>
            </w:pPr>
            <w:r>
              <w:rPr>
                <w:sz w:val="24"/>
              </w:rPr>
              <w:t>(тыс. руб.)</w:t>
            </w:r>
          </w:p>
        </w:tc>
      </w:tr>
      <w:tr w:rsidR="007C79AC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/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9AC" w:rsidRDefault="000567D8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муниципальной програ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мой</w:t>
            </w:r>
          </w:p>
          <w:p w:rsidR="007C79AC" w:rsidRDefault="007C79AC">
            <w:pPr>
              <w:ind w:right="-1"/>
              <w:jc w:val="both"/>
              <w:rPr>
                <w:sz w:val="24"/>
              </w:rPr>
            </w:pPr>
          </w:p>
          <w:p w:rsidR="007C79AC" w:rsidRDefault="007C79AC">
            <w:pPr>
              <w:ind w:right="-1"/>
              <w:jc w:val="both"/>
              <w:rPr>
                <w:sz w:val="24"/>
              </w:rPr>
            </w:pPr>
          </w:p>
          <w:p w:rsidR="007C79AC" w:rsidRDefault="007C79AC">
            <w:pPr>
              <w:ind w:right="-1"/>
              <w:jc w:val="both"/>
              <w:rPr>
                <w:sz w:val="24"/>
              </w:rPr>
            </w:pPr>
          </w:p>
          <w:p w:rsidR="007C79AC" w:rsidRDefault="007C79AC">
            <w:pPr>
              <w:ind w:right="-1"/>
              <w:jc w:val="both"/>
              <w:rPr>
                <w:sz w:val="24"/>
              </w:rPr>
            </w:pPr>
          </w:p>
          <w:p w:rsidR="007C79AC" w:rsidRDefault="007C79A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9AC" w:rsidRDefault="000567D8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сводной бюджетной ро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писью</w:t>
            </w:r>
          </w:p>
          <w:p w:rsidR="007C79AC" w:rsidRDefault="007C79AC">
            <w:pPr>
              <w:ind w:right="-1"/>
              <w:jc w:val="both"/>
              <w:rPr>
                <w:sz w:val="24"/>
              </w:rPr>
            </w:pPr>
          </w:p>
          <w:p w:rsidR="007C79AC" w:rsidRDefault="007C79AC">
            <w:pPr>
              <w:ind w:right="-1"/>
              <w:jc w:val="both"/>
              <w:rPr>
                <w:sz w:val="24"/>
              </w:rPr>
            </w:pPr>
          </w:p>
          <w:p w:rsidR="007C79AC" w:rsidRDefault="007C79AC">
            <w:pPr>
              <w:ind w:right="-1"/>
              <w:jc w:val="both"/>
              <w:rPr>
                <w:sz w:val="24"/>
              </w:rPr>
            </w:pPr>
          </w:p>
          <w:p w:rsidR="007C79AC" w:rsidRDefault="007C79AC">
            <w:pPr>
              <w:ind w:right="-1"/>
              <w:jc w:val="both"/>
              <w:rPr>
                <w:sz w:val="24"/>
              </w:rPr>
            </w:pPr>
          </w:p>
          <w:p w:rsidR="007C79AC" w:rsidRDefault="007C79A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/>
        </w:tc>
      </w:tr>
      <w:tr w:rsidR="007C79AC"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0567D8">
            <w:pPr>
              <w:ind w:left="73" w:right="-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Муниципальная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грамма Песчанокопского района «Развитие 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портной системы»</w:t>
            </w:r>
            <w:r>
              <w:rPr>
                <w:b/>
                <w:i/>
                <w:sz w:val="24"/>
              </w:rPr>
              <w:t xml:space="preserve"> </w:t>
            </w:r>
          </w:p>
          <w:p w:rsidR="007C79AC" w:rsidRDefault="007C79AC">
            <w:pPr>
              <w:ind w:left="73" w:right="-1"/>
              <w:jc w:val="both"/>
              <w:rPr>
                <w:i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left="-53" w:right="-1"/>
              <w:jc w:val="center"/>
              <w:rPr>
                <w:sz w:val="24"/>
              </w:rPr>
            </w:pPr>
            <w:r>
              <w:rPr>
                <w:sz w:val="24"/>
              </w:rPr>
              <w:t>72 786,4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left="-128" w:right="-1"/>
              <w:jc w:val="center"/>
              <w:rPr>
                <w:sz w:val="24"/>
              </w:rPr>
            </w:pPr>
            <w:r>
              <w:rPr>
                <w:sz w:val="24"/>
              </w:rPr>
              <w:t>72 786,4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left="-128" w:right="-1"/>
              <w:jc w:val="center"/>
              <w:rPr>
                <w:sz w:val="24"/>
              </w:rPr>
            </w:pPr>
            <w:r>
              <w:rPr>
                <w:sz w:val="24"/>
              </w:rPr>
              <w:t>67 375,2</w:t>
            </w:r>
          </w:p>
        </w:tc>
      </w:tr>
      <w:tr w:rsidR="007C79AC">
        <w:trPr>
          <w:trHeight w:val="336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left="-53" w:right="-1"/>
              <w:jc w:val="center"/>
              <w:rPr>
                <w:sz w:val="24"/>
              </w:rPr>
            </w:pPr>
            <w:r>
              <w:rPr>
                <w:sz w:val="24"/>
              </w:rPr>
              <w:t>72 786,4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left="-128" w:right="-1"/>
              <w:jc w:val="center"/>
              <w:rPr>
                <w:sz w:val="24"/>
              </w:rPr>
            </w:pPr>
            <w:r>
              <w:rPr>
                <w:sz w:val="24"/>
              </w:rPr>
              <w:t>72 786,4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left="-128" w:right="-1"/>
              <w:jc w:val="center"/>
              <w:rPr>
                <w:sz w:val="24"/>
              </w:rPr>
            </w:pPr>
            <w:r>
              <w:rPr>
                <w:sz w:val="24"/>
              </w:rPr>
              <w:t>67 375,2</w:t>
            </w:r>
          </w:p>
        </w:tc>
      </w:tr>
      <w:tr w:rsidR="007C79AC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Безвозмездные поступл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в местный бюджет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left="-195" w:right="-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left="-195" w:right="-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left="-188" w:right="-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7C79AC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В том числе за счет средств: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7C79AC">
            <w:pPr>
              <w:ind w:left="426" w:right="-1"/>
              <w:jc w:val="both"/>
              <w:rPr>
                <w:sz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7C79AC">
            <w:pPr>
              <w:ind w:left="426" w:right="-1"/>
              <w:jc w:val="both"/>
              <w:rPr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7C79AC">
            <w:pPr>
              <w:ind w:left="426" w:right="-1"/>
              <w:jc w:val="both"/>
              <w:rPr>
                <w:sz w:val="24"/>
              </w:rPr>
            </w:pPr>
          </w:p>
        </w:tc>
      </w:tr>
      <w:tr w:rsidR="007C79AC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left="-195" w:right="-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left="-195" w:right="-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left="-188" w:right="-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7C79AC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9AC" w:rsidRDefault="007C79AC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left="-53" w:right="-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left="-53" w:right="-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9AC" w:rsidRDefault="000567D8">
            <w:pPr>
              <w:ind w:left="426" w:right="-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7C79AC" w:rsidRDefault="007C79AC">
      <w:pPr>
        <w:ind w:left="426" w:right="-1"/>
        <w:jc w:val="both"/>
        <w:rPr>
          <w:sz w:val="28"/>
        </w:rPr>
      </w:pPr>
    </w:p>
    <w:p w:rsidR="007C79AC" w:rsidRDefault="007C79AC">
      <w:pPr>
        <w:ind w:left="426" w:right="-1"/>
        <w:jc w:val="both"/>
        <w:rPr>
          <w:sz w:val="28"/>
        </w:rPr>
      </w:pPr>
    </w:p>
    <w:p w:rsidR="007C79AC" w:rsidRPr="008E59B0" w:rsidRDefault="000567D8" w:rsidP="008E59B0">
      <w:pPr>
        <w:ind w:left="426" w:right="-1"/>
        <w:rPr>
          <w:sz w:val="28"/>
          <w:szCs w:val="28"/>
        </w:rPr>
      </w:pPr>
      <w:r w:rsidRPr="008E59B0">
        <w:rPr>
          <w:sz w:val="28"/>
          <w:szCs w:val="28"/>
        </w:rPr>
        <w:t xml:space="preserve">Управляющий делами </w:t>
      </w:r>
    </w:p>
    <w:p w:rsidR="007C79AC" w:rsidRPr="008E59B0" w:rsidRDefault="000567D8" w:rsidP="008E59B0">
      <w:pPr>
        <w:ind w:left="426" w:right="-1"/>
        <w:rPr>
          <w:sz w:val="28"/>
          <w:szCs w:val="28"/>
        </w:rPr>
      </w:pPr>
      <w:r w:rsidRPr="008E59B0">
        <w:rPr>
          <w:sz w:val="28"/>
          <w:szCs w:val="28"/>
        </w:rPr>
        <w:t>Администрации района                                                                                                                                                 О.В. Купина</w:t>
      </w:r>
    </w:p>
    <w:sectPr w:rsidR="007C79AC" w:rsidRPr="008E59B0" w:rsidSect="00A408D9">
      <w:footerReference w:type="default" r:id="rId11"/>
      <w:footerReference w:type="first" r:id="rId12"/>
      <w:pgSz w:w="16838" w:h="11906" w:orient="landscape"/>
      <w:pgMar w:top="2127" w:right="709" w:bottom="425" w:left="1134" w:header="295" w:footer="3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7D8" w:rsidRDefault="000567D8">
      <w:r>
        <w:separator/>
      </w:r>
    </w:p>
  </w:endnote>
  <w:endnote w:type="continuationSeparator" w:id="0">
    <w:p w:rsidR="000567D8" w:rsidRDefault="0005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7D8" w:rsidRDefault="000567D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F3287">
      <w:rPr>
        <w:noProof/>
      </w:rPr>
      <w:t>5</w:t>
    </w:r>
    <w:r>
      <w:fldChar w:fldCharType="end"/>
    </w:r>
  </w:p>
  <w:p w:rsidR="000567D8" w:rsidRDefault="000567D8">
    <w:pPr>
      <w:pStyle w:val="af3"/>
      <w:jc w:val="right"/>
    </w:pPr>
  </w:p>
  <w:p w:rsidR="000567D8" w:rsidRDefault="000567D8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840217"/>
      <w:docPartObj>
        <w:docPartGallery w:val="Page Numbers (Bottom of Page)"/>
        <w:docPartUnique/>
      </w:docPartObj>
    </w:sdtPr>
    <w:sdtEndPr/>
    <w:sdtContent>
      <w:p w:rsidR="000567D8" w:rsidRDefault="000567D8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287">
          <w:rPr>
            <w:noProof/>
          </w:rPr>
          <w:t>1</w:t>
        </w:r>
        <w:r>
          <w:fldChar w:fldCharType="end"/>
        </w:r>
      </w:p>
    </w:sdtContent>
  </w:sdt>
  <w:p w:rsidR="000567D8" w:rsidRDefault="000567D8">
    <w:pPr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7D8" w:rsidRDefault="000567D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F3287">
      <w:rPr>
        <w:noProof/>
      </w:rPr>
      <w:t>14</w:t>
    </w:r>
    <w:r>
      <w:fldChar w:fldCharType="end"/>
    </w:r>
  </w:p>
  <w:p w:rsidR="000567D8" w:rsidRDefault="000567D8">
    <w:pPr>
      <w:pStyle w:val="af3"/>
      <w:jc w:val="right"/>
    </w:pPr>
  </w:p>
  <w:p w:rsidR="000567D8" w:rsidRDefault="000567D8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7D8" w:rsidRDefault="000567D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F3287">
      <w:rPr>
        <w:noProof/>
      </w:rPr>
      <w:t>6</w:t>
    </w:r>
    <w:r>
      <w:fldChar w:fldCharType="end"/>
    </w:r>
  </w:p>
  <w:p w:rsidR="000567D8" w:rsidRDefault="000567D8">
    <w:pPr>
      <w:pStyle w:val="af3"/>
      <w:jc w:val="right"/>
    </w:pPr>
  </w:p>
  <w:p w:rsidR="000567D8" w:rsidRDefault="000567D8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7D8" w:rsidRDefault="000567D8">
      <w:r>
        <w:separator/>
      </w:r>
    </w:p>
  </w:footnote>
  <w:footnote w:type="continuationSeparator" w:id="0">
    <w:p w:rsidR="000567D8" w:rsidRDefault="00056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E3A"/>
    <w:multiLevelType w:val="multilevel"/>
    <w:tmpl w:val="403CAE4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9AC"/>
    <w:rsid w:val="000567D8"/>
    <w:rsid w:val="004F67AD"/>
    <w:rsid w:val="006576B5"/>
    <w:rsid w:val="006D7C40"/>
    <w:rsid w:val="007C79AC"/>
    <w:rsid w:val="008E59B0"/>
    <w:rsid w:val="00A408D9"/>
    <w:rsid w:val="00BF3287"/>
    <w:rsid w:val="00D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0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5">
    <w:name w:val="Заголовок таблицы"/>
    <w:basedOn w:val="a3"/>
    <w:link w:val="a6"/>
    <w:pPr>
      <w:jc w:val="center"/>
    </w:pPr>
    <w:rPr>
      <w:b/>
    </w:rPr>
  </w:style>
  <w:style w:type="character" w:customStyle="1" w:styleId="a6">
    <w:name w:val="Заголовок таблицы"/>
    <w:basedOn w:val="a4"/>
    <w:link w:val="a5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Стиль1"/>
    <w:link w:val="13"/>
    <w:pPr>
      <w:widowControl w:val="0"/>
    </w:pPr>
    <w:rPr>
      <w:sz w:val="28"/>
    </w:rPr>
  </w:style>
  <w:style w:type="character" w:customStyle="1" w:styleId="13">
    <w:name w:val="Стиль1"/>
    <w:link w:val="12"/>
    <w:rPr>
      <w:sz w:val="28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Указатель1"/>
    <w:basedOn w:val="a"/>
    <w:link w:val="16"/>
  </w:style>
  <w:style w:type="character" w:customStyle="1" w:styleId="16">
    <w:name w:val="Указатель1"/>
    <w:basedOn w:val="10"/>
    <w:link w:val="1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a7">
    <w:name w:val="Содержимое врезки"/>
    <w:basedOn w:val="a8"/>
    <w:link w:val="a9"/>
  </w:style>
  <w:style w:type="character" w:customStyle="1" w:styleId="a9">
    <w:name w:val="Содержимое врезки"/>
    <w:basedOn w:val="aa"/>
    <w:link w:val="a7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0"/>
    <w:link w:val="ab"/>
    <w:rPr>
      <w:rFonts w:ascii="Tahoma" w:hAnsi="Tahoma"/>
      <w:sz w:val="16"/>
    </w:rPr>
  </w:style>
  <w:style w:type="paragraph" w:styleId="ad">
    <w:name w:val="header"/>
    <w:basedOn w:val="a"/>
    <w:link w:val="ae"/>
    <w:pPr>
      <w:tabs>
        <w:tab w:val="center" w:pos="4536"/>
        <w:tab w:val="right" w:pos="9072"/>
      </w:tabs>
    </w:pPr>
  </w:style>
  <w:style w:type="character" w:customStyle="1" w:styleId="ae">
    <w:name w:val="Верхний колонтитул Знак"/>
    <w:basedOn w:val="10"/>
    <w:link w:val="ad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19">
    <w:name w:val="Гиперссылка1"/>
    <w:link w:val="af"/>
    <w:rPr>
      <w:color w:val="0000FF"/>
      <w:u w:val="single"/>
    </w:rPr>
  </w:style>
  <w:style w:type="character" w:styleId="af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Style7">
    <w:name w:val="Style7"/>
    <w:basedOn w:val="a"/>
    <w:link w:val="Style70"/>
    <w:pPr>
      <w:widowControl w:val="0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Номер страницы1"/>
    <w:basedOn w:val="17"/>
    <w:link w:val="af0"/>
  </w:style>
  <w:style w:type="character" w:styleId="af0">
    <w:name w:val="page number"/>
    <w:basedOn w:val="18"/>
    <w:link w:val="1c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styleId="af1">
    <w:name w:val="List"/>
    <w:basedOn w:val="a8"/>
    <w:link w:val="af2"/>
  </w:style>
  <w:style w:type="character" w:customStyle="1" w:styleId="af2">
    <w:name w:val="Список Знак"/>
    <w:basedOn w:val="aa"/>
    <w:link w:val="af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0"/>
    <w:link w:val="af3"/>
    <w:uiPriority w:val="99"/>
  </w:style>
  <w:style w:type="paragraph" w:customStyle="1" w:styleId="1d">
    <w:name w:val="Название1"/>
    <w:basedOn w:val="a"/>
    <w:link w:val="1e"/>
    <w:pPr>
      <w:spacing w:before="120" w:after="120"/>
    </w:pPr>
    <w:rPr>
      <w:i/>
      <w:sz w:val="24"/>
    </w:rPr>
  </w:style>
  <w:style w:type="character" w:customStyle="1" w:styleId="1e">
    <w:name w:val="Название1"/>
    <w:basedOn w:val="10"/>
    <w:link w:val="1d"/>
    <w:rPr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Normal (Web)"/>
    <w:basedOn w:val="a"/>
    <w:link w:val="af6"/>
    <w:pPr>
      <w:spacing w:before="30" w:after="30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af7">
    <w:name w:val="Символ нумерации"/>
    <w:link w:val="af8"/>
  </w:style>
  <w:style w:type="character" w:customStyle="1" w:styleId="af8">
    <w:name w:val="Символ нумерации"/>
    <w:link w:val="af7"/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styleId="afb">
    <w:name w:val="Title"/>
    <w:basedOn w:val="a"/>
    <w:next w:val="a8"/>
    <w:link w:val="a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c">
    <w:name w:val="Название Знак"/>
    <w:basedOn w:val="10"/>
    <w:link w:val="afb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afd">
    <w:name w:val="No Spacing"/>
    <w:link w:val="afe"/>
    <w:pPr>
      <w:widowControl w:val="0"/>
    </w:pPr>
    <w:rPr>
      <w:rFonts w:ascii="Arial" w:hAnsi="Arial"/>
    </w:rPr>
  </w:style>
  <w:style w:type="character" w:customStyle="1" w:styleId="afe">
    <w:name w:val="Без интервала Знак"/>
    <w:link w:val="afd"/>
    <w:rPr>
      <w:rFonts w:ascii="Arial" w:hAnsi="Arial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3208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7</cp:revision>
  <cp:lastPrinted>2023-02-01T07:28:00Z</cp:lastPrinted>
  <dcterms:created xsi:type="dcterms:W3CDTF">2023-02-01T07:04:00Z</dcterms:created>
  <dcterms:modified xsi:type="dcterms:W3CDTF">2023-02-03T06:04:00Z</dcterms:modified>
</cp:coreProperties>
</file>