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F5" w:rsidRDefault="002536F5" w:rsidP="002536F5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6F965E15" wp14:editId="76A43FF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6F5" w:rsidRDefault="002536F5" w:rsidP="002536F5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2536F5" w:rsidRDefault="002536F5" w:rsidP="002536F5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2536F5" w:rsidRDefault="002536F5" w:rsidP="002536F5">
      <w:pPr>
        <w:keepNext/>
        <w:numPr>
          <w:ilvl w:val="0"/>
          <w:numId w:val="1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2536F5" w:rsidRDefault="002536F5" w:rsidP="002536F5">
      <w:pPr>
        <w:numPr>
          <w:ilvl w:val="0"/>
          <w:numId w:val="1"/>
        </w:numPr>
        <w:suppressAutoHyphens/>
        <w:rPr>
          <w:b/>
          <w:sz w:val="24"/>
          <w:szCs w:val="28"/>
          <w:lang w:eastAsia="ar-SA"/>
        </w:rPr>
      </w:pPr>
    </w:p>
    <w:p w:rsidR="002536F5" w:rsidRDefault="002536F5" w:rsidP="002536F5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2536F5" w:rsidRDefault="002536F5" w:rsidP="002536F5">
      <w:pPr>
        <w:numPr>
          <w:ilvl w:val="0"/>
          <w:numId w:val="1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376"/>
        <w:gridCol w:w="839"/>
        <w:gridCol w:w="1538"/>
        <w:gridCol w:w="2686"/>
      </w:tblGrid>
      <w:tr w:rsidR="002536F5" w:rsidTr="002536F5">
        <w:tc>
          <w:tcPr>
            <w:tcW w:w="1985" w:type="dxa"/>
            <w:hideMark/>
          </w:tcPr>
          <w:p w:rsidR="002536F5" w:rsidRDefault="007D400F">
            <w:pPr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08.04.2020</w:t>
            </w:r>
          </w:p>
        </w:tc>
        <w:tc>
          <w:tcPr>
            <w:tcW w:w="2977" w:type="dxa"/>
          </w:tcPr>
          <w:p w:rsidR="002536F5" w:rsidRDefault="002536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2536F5" w:rsidRDefault="002536F5">
            <w:pPr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2536F5" w:rsidRDefault="007D400F">
            <w:pPr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76</w:t>
            </w:r>
          </w:p>
        </w:tc>
        <w:tc>
          <w:tcPr>
            <w:tcW w:w="1538" w:type="dxa"/>
          </w:tcPr>
          <w:p w:rsidR="002536F5" w:rsidRDefault="002536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2536F5" w:rsidRDefault="002536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951D05" w:rsidRPr="00075030" w:rsidRDefault="00951D05" w:rsidP="002536F5">
      <w:pPr>
        <w:ind w:right="4536"/>
        <w:jc w:val="both"/>
        <w:rPr>
          <w:kern w:val="2"/>
          <w:sz w:val="28"/>
          <w:szCs w:val="28"/>
        </w:rPr>
      </w:pPr>
      <w:r w:rsidRPr="00075030">
        <w:rPr>
          <w:kern w:val="2"/>
          <w:sz w:val="28"/>
          <w:szCs w:val="28"/>
        </w:rPr>
        <w:t>Об утверждении Плана первоочередных мероприятий по обеспечению социальной стабильности и устойчивого</w:t>
      </w:r>
      <w:r w:rsidR="002536F5">
        <w:rPr>
          <w:kern w:val="2"/>
          <w:sz w:val="28"/>
          <w:szCs w:val="28"/>
        </w:rPr>
        <w:t xml:space="preserve"> </w:t>
      </w:r>
      <w:r w:rsidRPr="00075030">
        <w:rPr>
          <w:kern w:val="2"/>
          <w:sz w:val="28"/>
          <w:szCs w:val="28"/>
        </w:rPr>
        <w:t>развития экономики</w:t>
      </w:r>
      <w:r w:rsidR="000129CB" w:rsidRPr="00075030">
        <w:rPr>
          <w:kern w:val="2"/>
          <w:sz w:val="28"/>
          <w:szCs w:val="28"/>
        </w:rPr>
        <w:t xml:space="preserve"> </w:t>
      </w:r>
      <w:r w:rsidR="00075030">
        <w:rPr>
          <w:kern w:val="2"/>
          <w:sz w:val="28"/>
          <w:szCs w:val="28"/>
        </w:rPr>
        <w:t>Песчанокопского района</w:t>
      </w:r>
      <w:r w:rsidRPr="00075030">
        <w:rPr>
          <w:kern w:val="2"/>
          <w:sz w:val="28"/>
          <w:szCs w:val="28"/>
        </w:rPr>
        <w:t xml:space="preserve"> в условиях распространения </w:t>
      </w:r>
      <w:proofErr w:type="spellStart"/>
      <w:r w:rsidRPr="00075030">
        <w:rPr>
          <w:kern w:val="2"/>
          <w:sz w:val="28"/>
          <w:szCs w:val="28"/>
        </w:rPr>
        <w:t>кор</w:t>
      </w:r>
      <w:r w:rsidR="007D400F">
        <w:rPr>
          <w:kern w:val="2"/>
          <w:sz w:val="28"/>
          <w:szCs w:val="28"/>
        </w:rPr>
        <w:t>онавирусной</w:t>
      </w:r>
      <w:proofErr w:type="spellEnd"/>
      <w:r w:rsidR="007D400F">
        <w:rPr>
          <w:kern w:val="2"/>
          <w:sz w:val="28"/>
          <w:szCs w:val="28"/>
        </w:rPr>
        <w:t xml:space="preserve"> инфекции COVID-2019</w:t>
      </w:r>
    </w:p>
    <w:p w:rsidR="00951D05" w:rsidRPr="00114D45" w:rsidRDefault="00951D05" w:rsidP="00951D05">
      <w:pPr>
        <w:jc w:val="center"/>
        <w:rPr>
          <w:kern w:val="2"/>
          <w:sz w:val="28"/>
          <w:szCs w:val="28"/>
        </w:rPr>
      </w:pPr>
    </w:p>
    <w:p w:rsidR="00951D05" w:rsidRPr="00114D45" w:rsidRDefault="00951D05" w:rsidP="00951D05">
      <w:pPr>
        <w:ind w:firstLine="709"/>
        <w:jc w:val="both"/>
        <w:rPr>
          <w:sz w:val="28"/>
          <w:szCs w:val="28"/>
        </w:rPr>
      </w:pPr>
      <w:r w:rsidRPr="00114D45">
        <w:rPr>
          <w:sz w:val="28"/>
          <w:szCs w:val="28"/>
        </w:rPr>
        <w:t xml:space="preserve">В целях обеспечения социальной стабильности и устойчивого развития экономики </w:t>
      </w:r>
      <w:r w:rsidR="00075030">
        <w:rPr>
          <w:sz w:val="28"/>
          <w:szCs w:val="28"/>
        </w:rPr>
        <w:t xml:space="preserve">Песчанокопского района </w:t>
      </w:r>
      <w:r w:rsidRPr="00114D45">
        <w:rPr>
          <w:sz w:val="28"/>
          <w:szCs w:val="28"/>
        </w:rPr>
        <w:t xml:space="preserve">в условиях распространения </w:t>
      </w:r>
      <w:proofErr w:type="spellStart"/>
      <w:r w:rsidRPr="00114D45">
        <w:rPr>
          <w:sz w:val="28"/>
          <w:szCs w:val="28"/>
        </w:rPr>
        <w:t>коронавирусной</w:t>
      </w:r>
      <w:proofErr w:type="spellEnd"/>
      <w:r w:rsidRPr="00114D45">
        <w:rPr>
          <w:sz w:val="28"/>
          <w:szCs w:val="28"/>
        </w:rPr>
        <w:t xml:space="preserve"> инфекции (</w:t>
      </w:r>
      <w:r w:rsidRPr="00114D45">
        <w:rPr>
          <w:sz w:val="28"/>
          <w:szCs w:val="28"/>
          <w:lang w:val="en-US"/>
        </w:rPr>
        <w:t>COVID</w:t>
      </w:r>
      <w:r w:rsidRPr="00114D45">
        <w:rPr>
          <w:sz w:val="28"/>
          <w:szCs w:val="28"/>
        </w:rPr>
        <w:t>-2019):</w:t>
      </w:r>
    </w:p>
    <w:p w:rsidR="00951D05" w:rsidRPr="00114D45" w:rsidRDefault="00951D05" w:rsidP="00951D05">
      <w:pPr>
        <w:ind w:firstLine="709"/>
        <w:jc w:val="both"/>
        <w:rPr>
          <w:sz w:val="28"/>
          <w:szCs w:val="28"/>
        </w:rPr>
      </w:pPr>
    </w:p>
    <w:p w:rsidR="00951D05" w:rsidRPr="00114D45" w:rsidRDefault="00951D05" w:rsidP="00951D05">
      <w:pPr>
        <w:ind w:firstLine="709"/>
        <w:jc w:val="both"/>
        <w:rPr>
          <w:spacing w:val="-4"/>
          <w:sz w:val="28"/>
          <w:szCs w:val="28"/>
        </w:rPr>
      </w:pPr>
      <w:r w:rsidRPr="00114D45">
        <w:rPr>
          <w:sz w:val="28"/>
          <w:szCs w:val="28"/>
        </w:rPr>
        <w:t xml:space="preserve">1. Утвердить План первоочередных мероприятий по обеспечению социальной стабильности и устойчивого развития экономики </w:t>
      </w:r>
      <w:r w:rsidR="00075030">
        <w:rPr>
          <w:sz w:val="28"/>
          <w:szCs w:val="28"/>
        </w:rPr>
        <w:t xml:space="preserve">Песчанокопского района </w:t>
      </w:r>
      <w:r w:rsidRPr="00114D45">
        <w:rPr>
          <w:sz w:val="28"/>
          <w:szCs w:val="28"/>
        </w:rPr>
        <w:t xml:space="preserve">в условиях распространения </w:t>
      </w:r>
      <w:proofErr w:type="spellStart"/>
      <w:r w:rsidRPr="00114D45">
        <w:rPr>
          <w:sz w:val="28"/>
          <w:szCs w:val="28"/>
        </w:rPr>
        <w:t>коронавирусной</w:t>
      </w:r>
      <w:proofErr w:type="spellEnd"/>
      <w:r w:rsidRPr="00114D45">
        <w:rPr>
          <w:sz w:val="28"/>
          <w:szCs w:val="28"/>
        </w:rPr>
        <w:t xml:space="preserve"> инфекции (COVID-2019) согласно приложению.</w:t>
      </w:r>
    </w:p>
    <w:p w:rsidR="00951D05" w:rsidRPr="00114D45" w:rsidRDefault="00951D05" w:rsidP="00951D05">
      <w:pPr>
        <w:ind w:firstLine="709"/>
        <w:jc w:val="both"/>
        <w:rPr>
          <w:spacing w:val="-4"/>
          <w:sz w:val="28"/>
          <w:szCs w:val="28"/>
        </w:rPr>
      </w:pPr>
      <w:r w:rsidRPr="00114D45">
        <w:rPr>
          <w:spacing w:val="-4"/>
          <w:sz w:val="28"/>
          <w:szCs w:val="28"/>
        </w:rPr>
        <w:t>2. </w:t>
      </w:r>
      <w:r w:rsidR="00075030">
        <w:rPr>
          <w:spacing w:val="-4"/>
          <w:sz w:val="28"/>
          <w:szCs w:val="28"/>
        </w:rPr>
        <w:t>Начальнику отдела информационных технологий Администрации Песчанокопского района (Лосевский А.А.) обеспечить размещение настоящего распоряжения на официальном сайте Администрации Песчанокопского района в сети «Интернет».</w:t>
      </w:r>
    </w:p>
    <w:p w:rsidR="00951D05" w:rsidRPr="00114D45" w:rsidRDefault="00951D05" w:rsidP="00951D05">
      <w:pPr>
        <w:ind w:firstLine="709"/>
        <w:jc w:val="both"/>
        <w:rPr>
          <w:kern w:val="2"/>
          <w:sz w:val="28"/>
          <w:szCs w:val="28"/>
        </w:rPr>
      </w:pPr>
      <w:r w:rsidRPr="00114D45">
        <w:rPr>
          <w:spacing w:val="-4"/>
          <w:sz w:val="28"/>
          <w:szCs w:val="28"/>
        </w:rPr>
        <w:t>3. </w:t>
      </w:r>
      <w:proofErr w:type="gramStart"/>
      <w:r w:rsidRPr="00114D45">
        <w:rPr>
          <w:kern w:val="2"/>
          <w:sz w:val="28"/>
          <w:szCs w:val="28"/>
        </w:rPr>
        <w:t>Контроль за</w:t>
      </w:r>
      <w:proofErr w:type="gramEnd"/>
      <w:r w:rsidRPr="00114D45">
        <w:rPr>
          <w:kern w:val="2"/>
          <w:sz w:val="28"/>
          <w:szCs w:val="28"/>
        </w:rPr>
        <w:t xml:space="preserve"> исполнением настоящего распоряжения оставляю за собой.</w:t>
      </w:r>
    </w:p>
    <w:p w:rsidR="00951D05" w:rsidRPr="00114D45" w:rsidRDefault="00951D05" w:rsidP="00951D05">
      <w:pPr>
        <w:jc w:val="both"/>
        <w:rPr>
          <w:kern w:val="2"/>
          <w:sz w:val="28"/>
          <w:szCs w:val="28"/>
        </w:rPr>
      </w:pPr>
    </w:p>
    <w:p w:rsidR="00455D7D" w:rsidRPr="00114D45" w:rsidRDefault="00455D7D" w:rsidP="00951D05">
      <w:pPr>
        <w:jc w:val="both"/>
        <w:rPr>
          <w:kern w:val="2"/>
          <w:sz w:val="28"/>
          <w:szCs w:val="28"/>
        </w:rPr>
      </w:pPr>
    </w:p>
    <w:p w:rsidR="00455D7D" w:rsidRDefault="00075030" w:rsidP="00DF2180">
      <w:pPr>
        <w:rPr>
          <w:sz w:val="28"/>
        </w:rPr>
      </w:pPr>
      <w:r>
        <w:rPr>
          <w:sz w:val="28"/>
        </w:rPr>
        <w:t>Глава Администрации</w:t>
      </w:r>
    </w:p>
    <w:p w:rsidR="00075030" w:rsidRPr="00114D45" w:rsidRDefault="00075030" w:rsidP="00DF2180">
      <w:pPr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</w:t>
      </w:r>
      <w:r w:rsidR="002536F5">
        <w:rPr>
          <w:sz w:val="28"/>
        </w:rPr>
        <w:t xml:space="preserve">          </w:t>
      </w:r>
      <w:r>
        <w:rPr>
          <w:sz w:val="28"/>
        </w:rPr>
        <w:t>А.И. Зубов</w:t>
      </w:r>
    </w:p>
    <w:p w:rsidR="00455D7D" w:rsidRPr="00114D45" w:rsidRDefault="00455D7D" w:rsidP="00DF2180">
      <w:pPr>
        <w:rPr>
          <w:sz w:val="28"/>
        </w:rPr>
      </w:pPr>
    </w:p>
    <w:p w:rsidR="00455D7D" w:rsidRPr="00114D45" w:rsidRDefault="00455D7D" w:rsidP="00DF2180">
      <w:pPr>
        <w:rPr>
          <w:sz w:val="28"/>
        </w:rPr>
      </w:pPr>
    </w:p>
    <w:p w:rsidR="00951D05" w:rsidRDefault="00951D05" w:rsidP="00951D05">
      <w:pPr>
        <w:jc w:val="both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>Распоряжение вносит</w:t>
      </w:r>
      <w:r w:rsidR="00075030">
        <w:rPr>
          <w:kern w:val="2"/>
          <w:sz w:val="28"/>
          <w:szCs w:val="28"/>
        </w:rPr>
        <w:t>:</w:t>
      </w:r>
    </w:p>
    <w:p w:rsidR="00075030" w:rsidRDefault="00075030" w:rsidP="00951D0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отдел социально-экономического развития</w:t>
      </w:r>
    </w:p>
    <w:p w:rsidR="00075030" w:rsidRPr="00114D45" w:rsidRDefault="00075030" w:rsidP="00951D0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привлечения инвестиций </w:t>
      </w:r>
    </w:p>
    <w:p w:rsidR="00951D05" w:rsidRPr="00114D45" w:rsidRDefault="00951D05" w:rsidP="00951D05">
      <w:pPr>
        <w:spacing w:line="256" w:lineRule="auto"/>
        <w:rPr>
          <w:kern w:val="2"/>
          <w:sz w:val="28"/>
          <w:szCs w:val="28"/>
        </w:rPr>
        <w:sectPr w:rsidR="00951D05" w:rsidRPr="00114D45" w:rsidSect="002536F5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567" w:bottom="1134" w:left="1134" w:header="709" w:footer="709" w:gutter="0"/>
          <w:cols w:space="720"/>
          <w:titlePg/>
          <w:docGrid w:linePitch="272"/>
        </w:sectPr>
      </w:pPr>
    </w:p>
    <w:p w:rsidR="00951D05" w:rsidRPr="00114D45" w:rsidRDefault="00951D05" w:rsidP="002536F5">
      <w:pPr>
        <w:tabs>
          <w:tab w:val="left" w:pos="12191"/>
        </w:tabs>
        <w:spacing w:line="230" w:lineRule="auto"/>
        <w:ind w:left="10206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lastRenderedPageBreak/>
        <w:t xml:space="preserve">Приложение </w:t>
      </w:r>
    </w:p>
    <w:p w:rsidR="002536F5" w:rsidRDefault="00951D05" w:rsidP="002536F5">
      <w:pPr>
        <w:tabs>
          <w:tab w:val="left" w:pos="12191"/>
        </w:tabs>
        <w:spacing w:line="230" w:lineRule="auto"/>
        <w:ind w:left="10206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>к распоряжению</w:t>
      </w:r>
      <w:r w:rsidR="002536F5">
        <w:rPr>
          <w:kern w:val="2"/>
          <w:sz w:val="28"/>
          <w:szCs w:val="28"/>
        </w:rPr>
        <w:t xml:space="preserve"> </w:t>
      </w:r>
      <w:r w:rsidR="00075030">
        <w:rPr>
          <w:kern w:val="2"/>
          <w:sz w:val="28"/>
          <w:szCs w:val="28"/>
        </w:rPr>
        <w:t xml:space="preserve">Администрации </w:t>
      </w:r>
    </w:p>
    <w:p w:rsidR="00075030" w:rsidRDefault="00075030" w:rsidP="002536F5">
      <w:pPr>
        <w:tabs>
          <w:tab w:val="left" w:pos="12191"/>
        </w:tabs>
        <w:spacing w:line="230" w:lineRule="auto"/>
        <w:ind w:left="10206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Песчанокопского района </w:t>
      </w:r>
    </w:p>
    <w:p w:rsidR="00075030" w:rsidRPr="00114D45" w:rsidRDefault="00075030" w:rsidP="002536F5">
      <w:pPr>
        <w:tabs>
          <w:tab w:val="left" w:pos="12191"/>
        </w:tabs>
        <w:spacing w:line="230" w:lineRule="auto"/>
        <w:ind w:left="10206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7D400F">
        <w:rPr>
          <w:kern w:val="2"/>
          <w:sz w:val="28"/>
          <w:szCs w:val="28"/>
        </w:rPr>
        <w:t xml:space="preserve">08.04.2020 </w:t>
      </w:r>
      <w:r>
        <w:rPr>
          <w:kern w:val="2"/>
          <w:sz w:val="28"/>
          <w:szCs w:val="28"/>
        </w:rPr>
        <w:t>№</w:t>
      </w:r>
      <w:r w:rsidR="007D400F">
        <w:rPr>
          <w:kern w:val="2"/>
          <w:sz w:val="28"/>
          <w:szCs w:val="28"/>
        </w:rPr>
        <w:t xml:space="preserve"> 76</w:t>
      </w:r>
      <w:bookmarkStart w:id="0" w:name="_GoBack"/>
      <w:bookmarkEnd w:id="0"/>
    </w:p>
    <w:p w:rsidR="00951D05" w:rsidRPr="00114D45" w:rsidRDefault="00951D05" w:rsidP="00E24950">
      <w:pPr>
        <w:spacing w:line="230" w:lineRule="auto"/>
        <w:outlineLvl w:val="0"/>
        <w:rPr>
          <w:kern w:val="2"/>
          <w:sz w:val="28"/>
          <w:szCs w:val="28"/>
        </w:rPr>
      </w:pPr>
    </w:p>
    <w:p w:rsidR="00951D05" w:rsidRPr="00114D4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</w:p>
    <w:p w:rsidR="00951D05" w:rsidRPr="00114D4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 xml:space="preserve">ПЛАН </w:t>
      </w:r>
    </w:p>
    <w:p w:rsidR="00455D7D" w:rsidRPr="00114D4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 xml:space="preserve">первоочередных мероприятий по обеспечению социальной стабильности и устойчивого развития </w:t>
      </w:r>
    </w:p>
    <w:p w:rsidR="00951D05" w:rsidRPr="00114D45" w:rsidRDefault="00075030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экономики Песчанокопского района</w:t>
      </w:r>
      <w:r w:rsidR="00951D05" w:rsidRPr="00114D45">
        <w:rPr>
          <w:kern w:val="2"/>
          <w:sz w:val="28"/>
          <w:szCs w:val="28"/>
        </w:rPr>
        <w:t xml:space="preserve"> в условиях распространения </w:t>
      </w:r>
      <w:proofErr w:type="spellStart"/>
      <w:r w:rsidR="00951D05" w:rsidRPr="00114D45">
        <w:rPr>
          <w:kern w:val="2"/>
          <w:sz w:val="28"/>
          <w:szCs w:val="28"/>
        </w:rPr>
        <w:t>коронавирусной</w:t>
      </w:r>
      <w:proofErr w:type="spellEnd"/>
      <w:r w:rsidR="00951D05" w:rsidRPr="00114D45">
        <w:rPr>
          <w:kern w:val="2"/>
          <w:sz w:val="28"/>
          <w:szCs w:val="28"/>
        </w:rPr>
        <w:t xml:space="preserve"> инфекции (COVID-2019)</w:t>
      </w:r>
    </w:p>
    <w:p w:rsidR="00951D05" w:rsidRPr="00114D45" w:rsidRDefault="00951D05" w:rsidP="00E24950">
      <w:pPr>
        <w:spacing w:line="230" w:lineRule="auto"/>
        <w:rPr>
          <w:kern w:val="2"/>
          <w:sz w:val="28"/>
          <w:szCs w:val="28"/>
        </w:rPr>
      </w:pPr>
    </w:p>
    <w:p w:rsidR="00951D05" w:rsidRPr="00114D45" w:rsidRDefault="00951D05" w:rsidP="00E24950">
      <w:pPr>
        <w:spacing w:line="230" w:lineRule="auto"/>
        <w:rPr>
          <w:sz w:val="28"/>
          <w:szCs w:val="28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5354"/>
        <w:gridCol w:w="3332"/>
        <w:gridCol w:w="1688"/>
        <w:gridCol w:w="3736"/>
      </w:tblGrid>
      <w:tr w:rsidR="00455D7D" w:rsidRPr="00114D45" w:rsidTr="002536F5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№</w:t>
            </w:r>
          </w:p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proofErr w:type="gramStart"/>
            <w:r w:rsidRPr="00114D45">
              <w:rPr>
                <w:bCs/>
                <w:spacing w:val="-6"/>
                <w:kern w:val="2"/>
                <w:sz w:val="28"/>
                <w:szCs w:val="28"/>
              </w:rPr>
              <w:t>п</w:t>
            </w:r>
            <w:proofErr w:type="gramEnd"/>
            <w:r w:rsidRPr="00114D45">
              <w:rPr>
                <w:bCs/>
                <w:spacing w:val="-6"/>
                <w:kern w:val="2"/>
                <w:sz w:val="28"/>
                <w:szCs w:val="28"/>
              </w:rPr>
              <w:t>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Вид документа (проект)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Срок</w:t>
            </w:r>
          </w:p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исполнения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F2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Ответственные </w:t>
            </w:r>
          </w:p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исполнители</w:t>
            </w:r>
          </w:p>
        </w:tc>
      </w:tr>
    </w:tbl>
    <w:p w:rsidR="000F653D" w:rsidRPr="00114D45" w:rsidRDefault="000F653D" w:rsidP="00E24950">
      <w:pPr>
        <w:spacing w:line="230" w:lineRule="auto"/>
        <w:rPr>
          <w:sz w:val="2"/>
          <w:szCs w:val="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5354"/>
        <w:gridCol w:w="3332"/>
        <w:gridCol w:w="1688"/>
        <w:gridCol w:w="3736"/>
      </w:tblGrid>
      <w:tr w:rsidR="00455D7D" w:rsidRPr="00114D45" w:rsidTr="008451DB">
        <w:trPr>
          <w:tblHeader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1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114D45">
              <w:rPr>
                <w:bCs/>
                <w:spacing w:val="-4"/>
                <w:kern w:val="2"/>
                <w:sz w:val="28"/>
                <w:szCs w:val="28"/>
              </w:rPr>
              <w:t>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114D45">
              <w:rPr>
                <w:bCs/>
                <w:spacing w:val="-4"/>
                <w:kern w:val="2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114D45">
              <w:rPr>
                <w:bCs/>
                <w:spacing w:val="-4"/>
                <w:kern w:val="2"/>
                <w:sz w:val="28"/>
                <w:szCs w:val="28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114D45">
              <w:rPr>
                <w:bCs/>
                <w:spacing w:val="-4"/>
                <w:kern w:val="2"/>
                <w:sz w:val="28"/>
                <w:szCs w:val="28"/>
              </w:rPr>
              <w:t>5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075030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1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075030" w:rsidP="00806BD0">
            <w:pPr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Перерасчет параметров бюджета Песчанокопского района</w:t>
            </w:r>
            <w:r w:rsidR="00951D05" w:rsidRPr="00114D45">
              <w:rPr>
                <w:sz w:val="28"/>
                <w:szCs w:val="28"/>
              </w:rPr>
              <w:t xml:space="preserve"> на 2020 год путем </w:t>
            </w:r>
            <w:proofErr w:type="spellStart"/>
            <w:r w:rsidR="00951D05" w:rsidRPr="00114D45">
              <w:rPr>
                <w:sz w:val="28"/>
                <w:szCs w:val="28"/>
              </w:rPr>
              <w:t>приоритизации</w:t>
            </w:r>
            <w:proofErr w:type="spellEnd"/>
            <w:r w:rsidR="00951D05" w:rsidRPr="00114D45">
              <w:rPr>
                <w:sz w:val="28"/>
                <w:szCs w:val="28"/>
              </w:rPr>
              <w:t xml:space="preserve"> расходов местных бюджетов в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="00951D05" w:rsidRPr="00114D45">
              <w:rPr>
                <w:sz w:val="28"/>
                <w:szCs w:val="28"/>
              </w:rPr>
              <w:t>целях принятия антикризисных мер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075030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изменения в муниципальный </w:t>
            </w:r>
            <w:r w:rsidR="00DF2180">
              <w:rPr>
                <w:sz w:val="28"/>
                <w:szCs w:val="28"/>
              </w:rPr>
              <w:t>правовой</w:t>
            </w:r>
            <w:r w:rsidR="00951D05" w:rsidRPr="00114D45">
              <w:rPr>
                <w:sz w:val="28"/>
                <w:szCs w:val="28"/>
              </w:rPr>
              <w:t xml:space="preserve"> акт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0" w:rsidRDefault="00075030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отдел</w:t>
            </w:r>
          </w:p>
          <w:p w:rsidR="00075030" w:rsidRPr="00114D45" w:rsidRDefault="00075030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Песчанокопского района 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075030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1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7D" w:rsidRPr="00114D45" w:rsidRDefault="00951D05" w:rsidP="00806BD0">
            <w:pPr>
              <w:widowControl w:val="0"/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 xml:space="preserve">Реализация первоочередных мероприятий по обеспечению социальной стабильности </w:t>
            </w:r>
          </w:p>
          <w:p w:rsidR="00951D05" w:rsidRPr="00114D45" w:rsidRDefault="00951D05" w:rsidP="00806BD0">
            <w:pPr>
              <w:widowControl w:val="0"/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и устойчивого разви</w:t>
            </w:r>
            <w:r w:rsidR="00075030">
              <w:rPr>
                <w:spacing w:val="-4"/>
                <w:sz w:val="28"/>
                <w:szCs w:val="28"/>
              </w:rPr>
              <w:t>тия экономики Песчанокопского района</w:t>
            </w:r>
            <w:r w:rsidRPr="00114D45">
              <w:rPr>
                <w:spacing w:val="-4"/>
                <w:sz w:val="28"/>
                <w:szCs w:val="28"/>
              </w:rPr>
              <w:t xml:space="preserve"> в условиях распространения </w:t>
            </w:r>
            <w:proofErr w:type="spellStart"/>
            <w:r w:rsidRPr="00114D45">
              <w:rPr>
                <w:spacing w:val="-4"/>
                <w:sz w:val="28"/>
                <w:szCs w:val="28"/>
              </w:rPr>
              <w:t>коронавирусной</w:t>
            </w:r>
            <w:proofErr w:type="spellEnd"/>
            <w:r w:rsidRPr="00114D45">
              <w:rPr>
                <w:spacing w:val="-4"/>
                <w:sz w:val="28"/>
                <w:szCs w:val="28"/>
              </w:rPr>
              <w:t xml:space="preserve"> инфекции: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.1.</w:t>
            </w:r>
          </w:p>
        </w:tc>
        <w:tc>
          <w:tcPr>
            <w:tcW w:w="1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Мероприятия финансового характера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806BD0">
            <w:pPr>
              <w:widowControl w:val="0"/>
              <w:spacing w:line="259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2.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1.</w:t>
            </w:r>
            <w:r w:rsidR="00075030">
              <w:rPr>
                <w:bCs/>
                <w:spacing w:val="-6"/>
                <w:kern w:val="2"/>
                <w:sz w:val="28"/>
                <w:szCs w:val="28"/>
              </w:rPr>
              <w:t>1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075030">
            <w:pPr>
              <w:spacing w:line="259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>Введение временной отсрочки (или</w:t>
            </w:r>
            <w:r w:rsidR="000D0BC0" w:rsidRPr="00114D45">
              <w:rPr>
                <w:sz w:val="28"/>
                <w:szCs w:val="28"/>
                <w:shd w:val="clear" w:color="auto" w:fill="FFFFFF"/>
              </w:rPr>
              <w:t> </w:t>
            </w:r>
            <w:r w:rsidRPr="00114D45">
              <w:rPr>
                <w:sz w:val="28"/>
                <w:szCs w:val="28"/>
                <w:shd w:val="clear" w:color="auto" w:fill="FFFFFF"/>
              </w:rPr>
              <w:t>моратория) на</w:t>
            </w:r>
            <w:r w:rsidR="000D0BC0" w:rsidRPr="00114D4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14D45">
              <w:rPr>
                <w:sz w:val="28"/>
                <w:szCs w:val="28"/>
                <w:shd w:val="clear" w:color="auto" w:fill="FFFFFF"/>
              </w:rPr>
              <w:t>уплату арендных платежей субъектами малого и среднего предпринимательства – арендаторами муниципального имущества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DF2180" w:rsidP="00663BBA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изменения </w:t>
            </w:r>
            <w:proofErr w:type="gramStart"/>
            <w:r>
              <w:rPr>
                <w:rFonts w:eastAsia="Arial Unicode MS"/>
                <w:sz w:val="28"/>
                <w:szCs w:val="28"/>
              </w:rPr>
              <w:t>в</w:t>
            </w:r>
            <w:proofErr w:type="gramEnd"/>
          </w:p>
          <w:p w:rsidR="00806BD0" w:rsidRPr="00114D45" w:rsidRDefault="00DF2180" w:rsidP="00663BBA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муниципальный</w:t>
            </w:r>
            <w:r w:rsidR="00806BD0" w:rsidRPr="00114D45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806BD0" w:rsidRPr="00114D45" w:rsidRDefault="00DF2180" w:rsidP="00663BBA">
            <w:pPr>
              <w:widowControl w:val="0"/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правовой</w:t>
            </w:r>
            <w:r w:rsidR="00806BD0" w:rsidRPr="00114D45">
              <w:rPr>
                <w:rFonts w:eastAsia="Arial Unicode MS"/>
                <w:sz w:val="28"/>
                <w:szCs w:val="28"/>
              </w:rPr>
              <w:t xml:space="preserve"> акт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59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10.04.2020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0" w:rsidRPr="00114D45" w:rsidRDefault="00DF2180" w:rsidP="00806BD0">
            <w:pPr>
              <w:widowControl w:val="0"/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имущественных и земельных отношений Администрации Песчанокопского района </w:t>
            </w:r>
          </w:p>
        </w:tc>
      </w:tr>
      <w:tr w:rsidR="002D52A8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114D45" w:rsidRDefault="007B7E58" w:rsidP="00806BD0">
            <w:pPr>
              <w:widowControl w:val="0"/>
              <w:spacing w:line="259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2D52A8">
              <w:rPr>
                <w:bCs/>
                <w:spacing w:val="-6"/>
                <w:kern w:val="2"/>
                <w:sz w:val="28"/>
                <w:szCs w:val="28"/>
              </w:rPr>
              <w:t>.1.2.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8451DB" w:rsidRDefault="002D52A8" w:rsidP="002D52A8">
            <w:pPr>
              <w:spacing w:line="259" w:lineRule="auto"/>
              <w:ind w:lef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8451DB">
              <w:rPr>
                <w:color w:val="020B22"/>
                <w:sz w:val="28"/>
                <w:szCs w:val="28"/>
                <w:shd w:val="clear" w:color="auto" w:fill="FFFFFF"/>
              </w:rPr>
              <w:t xml:space="preserve">Установление арендной платы в размере 1 (один) рубль на срок до 6 месяцев </w:t>
            </w:r>
            <w:r w:rsidRPr="008451DB">
              <w:rPr>
                <w:color w:val="020B22"/>
                <w:sz w:val="28"/>
                <w:szCs w:val="28"/>
                <w:shd w:val="clear" w:color="auto" w:fill="FFFFFF"/>
              </w:rPr>
              <w:lastRenderedPageBreak/>
              <w:t>для субъектов малого и среднего предпринимательства, размещенных на площадях организаций, образующих инфраструктуру поддержки субъектов малого и среднего предпринимательства (</w:t>
            </w:r>
            <w:proofErr w:type="gramStart"/>
            <w:r w:rsidRPr="008451DB">
              <w:rPr>
                <w:color w:val="020B22"/>
                <w:sz w:val="28"/>
                <w:szCs w:val="28"/>
                <w:shd w:val="clear" w:color="auto" w:fill="FFFFFF"/>
              </w:rPr>
              <w:t>бизнес-инкубаторах</w:t>
            </w:r>
            <w:proofErr w:type="gramEnd"/>
            <w:r w:rsidRPr="008451DB">
              <w:rPr>
                <w:color w:val="020B22"/>
                <w:sz w:val="28"/>
                <w:szCs w:val="28"/>
                <w:shd w:val="clear" w:color="auto" w:fill="FFFFFF"/>
              </w:rPr>
              <w:t xml:space="preserve">). </w:t>
            </w:r>
            <w:r>
              <w:rPr>
                <w:color w:val="020B22"/>
                <w:sz w:val="28"/>
                <w:szCs w:val="28"/>
                <w:shd w:val="clear" w:color="auto" w:fill="FFFFFF"/>
              </w:rPr>
              <w:t xml:space="preserve">(Указанная мера применяется </w:t>
            </w:r>
            <w:r w:rsidRPr="008451DB">
              <w:rPr>
                <w:color w:val="020B22"/>
                <w:sz w:val="28"/>
                <w:szCs w:val="28"/>
                <w:shd w:val="clear" w:color="auto" w:fill="FFFFFF"/>
              </w:rPr>
              <w:t xml:space="preserve"> в отнош</w:t>
            </w:r>
            <w:r>
              <w:rPr>
                <w:color w:val="020B22"/>
                <w:sz w:val="28"/>
                <w:szCs w:val="28"/>
                <w:shd w:val="clear" w:color="auto" w:fill="FFFFFF"/>
              </w:rPr>
              <w:t xml:space="preserve">ении объектов, находящихся в  муниципальной </w:t>
            </w:r>
            <w:r w:rsidRPr="008451DB">
              <w:rPr>
                <w:color w:val="020B22"/>
                <w:sz w:val="28"/>
                <w:szCs w:val="28"/>
                <w:shd w:val="clear" w:color="auto" w:fill="FFFFFF"/>
              </w:rPr>
              <w:t>собственности</w:t>
            </w:r>
            <w:r>
              <w:rPr>
                <w:color w:val="020B2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114D45" w:rsidRDefault="002D52A8" w:rsidP="002D52A8">
            <w:pPr>
              <w:widowControl w:val="0"/>
              <w:spacing w:line="240" w:lineRule="atLeas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lastRenderedPageBreak/>
              <w:t xml:space="preserve">изменения </w:t>
            </w:r>
            <w:proofErr w:type="gramStart"/>
            <w:r>
              <w:rPr>
                <w:rFonts w:eastAsia="Arial Unicode MS"/>
                <w:sz w:val="28"/>
                <w:szCs w:val="28"/>
              </w:rPr>
              <w:t>в</w:t>
            </w:r>
            <w:proofErr w:type="gramEnd"/>
          </w:p>
          <w:p w:rsidR="002D52A8" w:rsidRPr="00114D45" w:rsidRDefault="002D52A8" w:rsidP="002D52A8">
            <w:pPr>
              <w:widowControl w:val="0"/>
              <w:spacing w:line="240" w:lineRule="atLeas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муниципальный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2D52A8" w:rsidRDefault="002D52A8" w:rsidP="002D52A8">
            <w:pPr>
              <w:pStyle w:val="ab"/>
              <w:spacing w:line="240" w:lineRule="atLeast"/>
              <w:contextualSpacing/>
              <w:jc w:val="center"/>
              <w:rPr>
                <w:rFonts w:ascii="Roboto" w:hAnsi="Roboto"/>
                <w:color w:val="020B22"/>
                <w:sz w:val="19"/>
                <w:szCs w:val="19"/>
              </w:rPr>
            </w:pPr>
            <w:r>
              <w:rPr>
                <w:rFonts w:eastAsia="Arial Unicode MS"/>
                <w:sz w:val="28"/>
                <w:szCs w:val="28"/>
              </w:rPr>
              <w:lastRenderedPageBreak/>
              <w:t>правовой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акт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D52A8" w:rsidRDefault="002D52A8">
            <w:pPr>
              <w:pStyle w:val="ab"/>
              <w:jc w:val="center"/>
              <w:rPr>
                <w:color w:val="020B22"/>
                <w:sz w:val="28"/>
                <w:szCs w:val="28"/>
              </w:rPr>
            </w:pPr>
            <w:r w:rsidRPr="002D52A8">
              <w:rPr>
                <w:color w:val="020B22"/>
                <w:sz w:val="28"/>
                <w:szCs w:val="28"/>
              </w:rPr>
              <w:lastRenderedPageBreak/>
              <w:t>до 15.05.2020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Default="002D52A8">
            <w:pPr>
              <w:pStyle w:val="ab"/>
              <w:jc w:val="center"/>
              <w:rPr>
                <w:rFonts w:ascii="Roboto" w:hAnsi="Roboto"/>
                <w:color w:val="020B22"/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Отдел имущественных и земельных отношений </w:t>
            </w:r>
            <w:r>
              <w:rPr>
                <w:sz w:val="28"/>
                <w:szCs w:val="28"/>
              </w:rPr>
              <w:lastRenderedPageBreak/>
              <w:t>Администрации Песчанокопского района</w:t>
            </w:r>
          </w:p>
        </w:tc>
      </w:tr>
      <w:tr w:rsidR="00455D7D" w:rsidRPr="00114D45" w:rsidTr="002536F5">
        <w:trPr>
          <w:trHeight w:val="234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BE4838">
            <w:pPr>
              <w:widowControl w:val="0"/>
              <w:spacing w:line="254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2</w:t>
            </w:r>
            <w:r w:rsidR="00DF2180">
              <w:rPr>
                <w:bCs/>
                <w:spacing w:val="-6"/>
                <w:kern w:val="2"/>
                <w:sz w:val="28"/>
                <w:szCs w:val="28"/>
              </w:rPr>
              <w:t>.1.</w:t>
            </w:r>
            <w:r w:rsidR="002D52A8">
              <w:rPr>
                <w:bCs/>
                <w:spacing w:val="-6"/>
                <w:kern w:val="2"/>
                <w:sz w:val="28"/>
                <w:szCs w:val="28"/>
              </w:rPr>
              <w:t>3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2536F5">
            <w:pPr>
              <w:spacing w:line="254" w:lineRule="auto"/>
              <w:ind w:lef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 xml:space="preserve">Введение отсрочки 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 xml:space="preserve">до 01.12.2020 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на 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>уплату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 пен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>и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 по задолженности, возникшей по арендной плате за земельные участки, находящиеся </w:t>
            </w:r>
            <w:r w:rsidR="00DF2180">
              <w:rPr>
                <w:sz w:val="28"/>
                <w:szCs w:val="28"/>
                <w:shd w:val="clear" w:color="auto" w:fill="FFFFFF"/>
              </w:rPr>
              <w:t xml:space="preserve">муниципальной собственности Песчанокопского района </w:t>
            </w:r>
            <w:r w:rsidRPr="00114D45">
              <w:rPr>
                <w:sz w:val="28"/>
                <w:szCs w:val="28"/>
                <w:shd w:val="clear" w:color="auto" w:fill="FFFFFF"/>
              </w:rPr>
              <w:t>и собственность на которые не разграничена, в период с 01.0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>4</w:t>
            </w:r>
            <w:r w:rsidRPr="00114D45">
              <w:rPr>
                <w:sz w:val="28"/>
                <w:szCs w:val="28"/>
                <w:shd w:val="clear" w:color="auto" w:fill="FFFFFF"/>
              </w:rPr>
              <w:t>.2020 по 01.12.2020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80" w:rsidRPr="00114D45" w:rsidRDefault="00DF2180" w:rsidP="00DF2180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муниципальный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951D05" w:rsidRPr="00114D45" w:rsidRDefault="00DF2180" w:rsidP="00DF2180">
            <w:pPr>
              <w:widowControl w:val="0"/>
              <w:spacing w:line="254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правовой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акт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54" w:lineRule="auto"/>
              <w:jc w:val="center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114D45">
              <w:rPr>
                <w:spacing w:val="-4"/>
                <w:sz w:val="28"/>
                <w:szCs w:val="28"/>
                <w:shd w:val="clear" w:color="auto" w:fill="FFFFFF"/>
              </w:rPr>
              <w:t>с 01.05.2020 по 01.12.2020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80" w:rsidRPr="00114D45" w:rsidRDefault="00DF2180" w:rsidP="00DF2180">
            <w:pPr>
              <w:widowControl w:val="0"/>
              <w:spacing w:line="254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  <w:p w:rsidR="00806BD0" w:rsidRPr="00114D45" w:rsidRDefault="00806BD0" w:rsidP="00BE4838">
            <w:pPr>
              <w:spacing w:line="254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2D52A8">
              <w:rPr>
                <w:bCs/>
                <w:spacing w:val="-6"/>
                <w:kern w:val="2"/>
                <w:sz w:val="28"/>
                <w:szCs w:val="28"/>
              </w:rPr>
              <w:t>.1.4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Оказание информационного содействия в </w:t>
            </w:r>
            <w:r w:rsidRPr="00114D45">
              <w:rPr>
                <w:spacing w:val="-4"/>
                <w:sz w:val="28"/>
                <w:szCs w:val="28"/>
              </w:rPr>
              <w:t>проведении сертификации, декларировании,</w:t>
            </w:r>
            <w:r w:rsidRPr="00114D45">
              <w:rPr>
                <w:sz w:val="28"/>
                <w:szCs w:val="28"/>
              </w:rPr>
              <w:t xml:space="preserve"> аттестации продукции/услуг субъектов малого и среднего предпринимательства в </w:t>
            </w:r>
            <w:r w:rsidRPr="00114D45">
              <w:rPr>
                <w:spacing w:val="-4"/>
                <w:sz w:val="28"/>
                <w:szCs w:val="28"/>
              </w:rPr>
              <w:t>связи с переориентированием производства</w:t>
            </w:r>
            <w:r w:rsidRPr="00114D45">
              <w:rPr>
                <w:sz w:val="28"/>
                <w:szCs w:val="28"/>
              </w:rPr>
              <w:t xml:space="preserve"> на товары первой необходимости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25.12.2020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DF2180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социально-экономического развития и привлечения инвестиций Администрации Песчанокопского района 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B3534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2D52A8">
              <w:rPr>
                <w:bCs/>
                <w:spacing w:val="-6"/>
                <w:kern w:val="2"/>
                <w:sz w:val="28"/>
                <w:szCs w:val="28"/>
              </w:rPr>
              <w:t>.1.5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Осуществление информационного </w:t>
            </w:r>
            <w:r w:rsidRPr="00114D45">
              <w:rPr>
                <w:spacing w:val="-4"/>
                <w:sz w:val="28"/>
                <w:szCs w:val="28"/>
              </w:rPr>
              <w:t>содействия в размещении субъектов малого</w:t>
            </w:r>
            <w:r w:rsidRPr="00114D45">
              <w:rPr>
                <w:sz w:val="28"/>
                <w:szCs w:val="28"/>
              </w:rPr>
              <w:t xml:space="preserve"> и среднего предпринимательства на электронных торговых площадках – крупнейших </w:t>
            </w:r>
            <w:proofErr w:type="spellStart"/>
            <w:r w:rsidRPr="00114D45">
              <w:rPr>
                <w:sz w:val="28"/>
                <w:szCs w:val="28"/>
              </w:rPr>
              <w:t>маркетплейсах</w:t>
            </w:r>
            <w:proofErr w:type="spellEnd"/>
            <w:r w:rsidRPr="00114D45">
              <w:rPr>
                <w:sz w:val="28"/>
                <w:szCs w:val="28"/>
              </w:rPr>
              <w:t xml:space="preserve"> России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25.12.2020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DF2180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2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.2.</w:t>
            </w:r>
          </w:p>
        </w:tc>
        <w:tc>
          <w:tcPr>
            <w:tcW w:w="1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114D45">
              <w:rPr>
                <w:bCs/>
                <w:spacing w:val="-4"/>
                <w:kern w:val="2"/>
                <w:sz w:val="28"/>
                <w:szCs w:val="28"/>
              </w:rPr>
              <w:t>Мероприятия нефинансового характера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BE4838">
            <w:pPr>
              <w:widowControl w:val="0"/>
              <w:spacing w:line="221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2D52A8">
              <w:rPr>
                <w:bCs/>
                <w:spacing w:val="-6"/>
                <w:kern w:val="2"/>
                <w:sz w:val="28"/>
                <w:szCs w:val="28"/>
              </w:rPr>
              <w:t>.2</w:t>
            </w:r>
            <w:r w:rsidR="00DF2180">
              <w:rPr>
                <w:bCs/>
                <w:spacing w:val="-6"/>
                <w:kern w:val="2"/>
                <w:sz w:val="28"/>
                <w:szCs w:val="28"/>
              </w:rPr>
              <w:t>.1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D0E03" w:rsidP="00BE4838">
            <w:pPr>
              <w:spacing w:line="221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Проведение мониторинга за своевременной выплатой заработной платы и р</w:t>
            </w:r>
            <w:r w:rsidR="00951D05" w:rsidRPr="00114D45">
              <w:rPr>
                <w:rFonts w:eastAsia="Arial Unicode MS"/>
                <w:sz w:val="28"/>
                <w:szCs w:val="28"/>
              </w:rPr>
              <w:t>азработка дополнительных мероприятий, направленных на снижение напряженности на рынке труда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80" w:rsidRPr="00114D45" w:rsidRDefault="00DF2180" w:rsidP="00DF2180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муниципальный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951D05" w:rsidRPr="00114D45" w:rsidRDefault="00DF2180" w:rsidP="00DF2180">
            <w:pPr>
              <w:widowControl w:val="0"/>
              <w:spacing w:line="221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правовой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акт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1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II квартал 2020 г</w:t>
            </w:r>
            <w:r w:rsidR="000D0BC0" w:rsidRPr="00114D45">
              <w:rPr>
                <w:rFonts w:eastAsia="Arial Unicode MS"/>
                <w:spacing w:val="-4"/>
                <w:sz w:val="28"/>
                <w:szCs w:val="28"/>
              </w:rPr>
              <w:t>.</w:t>
            </w:r>
          </w:p>
          <w:p w:rsidR="00951D05" w:rsidRPr="00114D45" w:rsidRDefault="00951D05" w:rsidP="00BE4838">
            <w:pPr>
              <w:spacing w:line="221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Default="00DF2180" w:rsidP="00BE4838">
            <w:pPr>
              <w:spacing w:line="221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социально-экономического развития и привлечения инвестиций Администрации Песчанокопского района</w:t>
            </w:r>
            <w:r w:rsidR="008451DB">
              <w:rPr>
                <w:sz w:val="28"/>
                <w:szCs w:val="28"/>
              </w:rPr>
              <w:t>;</w:t>
            </w:r>
          </w:p>
          <w:p w:rsidR="008451DB" w:rsidRPr="008451DB" w:rsidRDefault="008451DB" w:rsidP="00BE4838">
            <w:pPr>
              <w:spacing w:line="221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8451DB">
              <w:rPr>
                <w:sz w:val="28"/>
                <w:szCs w:val="28"/>
                <w:shd w:val="clear" w:color="auto" w:fill="FFFFFF"/>
              </w:rPr>
              <w:t>ГКУ РО «</w:t>
            </w:r>
            <w:r w:rsidRPr="008451DB">
              <w:rPr>
                <w:bCs/>
                <w:sz w:val="28"/>
                <w:szCs w:val="28"/>
                <w:shd w:val="clear" w:color="auto" w:fill="FFFFFF"/>
              </w:rPr>
              <w:t>Центр</w:t>
            </w:r>
            <w:r w:rsidRPr="008451DB">
              <w:rPr>
                <w:sz w:val="28"/>
                <w:szCs w:val="28"/>
                <w:shd w:val="clear" w:color="auto" w:fill="FFFFFF"/>
              </w:rPr>
              <w:t> </w:t>
            </w:r>
            <w:r w:rsidRPr="008451DB">
              <w:rPr>
                <w:bCs/>
                <w:sz w:val="28"/>
                <w:szCs w:val="28"/>
                <w:shd w:val="clear" w:color="auto" w:fill="FFFFFF"/>
              </w:rPr>
              <w:t>занятости</w:t>
            </w:r>
            <w:r w:rsidRPr="008451DB">
              <w:rPr>
                <w:sz w:val="28"/>
                <w:szCs w:val="28"/>
                <w:shd w:val="clear" w:color="auto" w:fill="FFFFFF"/>
              </w:rPr>
              <w:t> населения </w:t>
            </w:r>
            <w:r w:rsidRPr="008451DB">
              <w:rPr>
                <w:bCs/>
                <w:sz w:val="28"/>
                <w:szCs w:val="28"/>
                <w:shd w:val="clear" w:color="auto" w:fill="FFFFFF"/>
              </w:rPr>
              <w:t>Песчанокопского</w:t>
            </w:r>
            <w:r w:rsidRPr="008451DB">
              <w:rPr>
                <w:sz w:val="28"/>
                <w:szCs w:val="28"/>
                <w:shd w:val="clear" w:color="auto" w:fill="FFFFFF"/>
              </w:rPr>
              <w:t> </w:t>
            </w:r>
            <w:r w:rsidRPr="008451DB">
              <w:rPr>
                <w:bCs/>
                <w:sz w:val="28"/>
                <w:szCs w:val="28"/>
                <w:shd w:val="clear" w:color="auto" w:fill="FFFFFF"/>
              </w:rPr>
              <w:t>района</w:t>
            </w:r>
            <w:r w:rsidRPr="008451DB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BE4838">
            <w:pPr>
              <w:widowControl w:val="0"/>
              <w:spacing w:line="221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8451DB">
              <w:rPr>
                <w:bCs/>
                <w:spacing w:val="-6"/>
                <w:kern w:val="2"/>
                <w:sz w:val="28"/>
                <w:szCs w:val="28"/>
              </w:rPr>
              <w:t>.</w:t>
            </w:r>
            <w:r w:rsidR="002D52A8"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8451DB">
              <w:rPr>
                <w:bCs/>
                <w:spacing w:val="-6"/>
                <w:kern w:val="2"/>
                <w:sz w:val="28"/>
                <w:szCs w:val="28"/>
              </w:rPr>
              <w:t>.</w:t>
            </w:r>
            <w:r w:rsidR="002D52A8"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451DB">
            <w:pPr>
              <w:spacing w:line="221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114D45">
              <w:rPr>
                <w:sz w:val="28"/>
                <w:szCs w:val="28"/>
              </w:rPr>
              <w:t>контроля за</w:t>
            </w:r>
            <w:proofErr w:type="gramEnd"/>
            <w:r w:rsidRPr="00114D45">
              <w:rPr>
                <w:sz w:val="28"/>
                <w:szCs w:val="28"/>
              </w:rPr>
              <w:t xml:space="preserve"> ситуацией </w:t>
            </w:r>
            <w:r w:rsidRPr="00114D45">
              <w:rPr>
                <w:spacing w:val="-6"/>
                <w:sz w:val="28"/>
                <w:szCs w:val="28"/>
              </w:rPr>
              <w:t>на</w:t>
            </w:r>
            <w:r w:rsidR="00663BBA" w:rsidRPr="00114D45">
              <w:rPr>
                <w:spacing w:val="-6"/>
                <w:sz w:val="28"/>
                <w:szCs w:val="28"/>
              </w:rPr>
              <w:t> </w:t>
            </w:r>
            <w:r w:rsidRPr="00114D45">
              <w:rPr>
                <w:spacing w:val="-6"/>
                <w:sz w:val="28"/>
                <w:szCs w:val="28"/>
              </w:rPr>
              <w:t>рынке труда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1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1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DB" w:rsidRPr="008451DB" w:rsidRDefault="008451DB" w:rsidP="008451DB">
            <w:pPr>
              <w:spacing w:line="221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социально-экономического развития и привлечения инвестиций Администрации </w:t>
            </w:r>
            <w:r w:rsidRPr="008451DB">
              <w:rPr>
                <w:sz w:val="28"/>
                <w:szCs w:val="28"/>
              </w:rPr>
              <w:t>Песчанокопского района;</w:t>
            </w:r>
          </w:p>
          <w:p w:rsidR="00951D05" w:rsidRPr="00114D45" w:rsidRDefault="008451DB" w:rsidP="008451DB">
            <w:pPr>
              <w:spacing w:line="221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8451DB">
              <w:rPr>
                <w:sz w:val="28"/>
                <w:szCs w:val="28"/>
                <w:shd w:val="clear" w:color="auto" w:fill="FFFFFF"/>
              </w:rPr>
              <w:t>ГКУ РО «</w:t>
            </w:r>
            <w:r w:rsidRPr="008451DB">
              <w:rPr>
                <w:bCs/>
                <w:sz w:val="28"/>
                <w:szCs w:val="28"/>
                <w:shd w:val="clear" w:color="auto" w:fill="FFFFFF"/>
              </w:rPr>
              <w:t>Центр</w:t>
            </w:r>
            <w:r w:rsidRPr="008451DB">
              <w:rPr>
                <w:sz w:val="28"/>
                <w:szCs w:val="28"/>
                <w:shd w:val="clear" w:color="auto" w:fill="FFFFFF"/>
              </w:rPr>
              <w:t> </w:t>
            </w:r>
            <w:r w:rsidRPr="008451DB">
              <w:rPr>
                <w:bCs/>
                <w:sz w:val="28"/>
                <w:szCs w:val="28"/>
                <w:shd w:val="clear" w:color="auto" w:fill="FFFFFF"/>
              </w:rPr>
              <w:t>занятости</w:t>
            </w:r>
            <w:r w:rsidRPr="008451DB">
              <w:rPr>
                <w:sz w:val="28"/>
                <w:szCs w:val="28"/>
                <w:shd w:val="clear" w:color="auto" w:fill="FFFFFF"/>
              </w:rPr>
              <w:t> населения </w:t>
            </w:r>
            <w:r w:rsidRPr="008451DB">
              <w:rPr>
                <w:bCs/>
                <w:sz w:val="28"/>
                <w:szCs w:val="28"/>
                <w:shd w:val="clear" w:color="auto" w:fill="FFFFFF"/>
              </w:rPr>
              <w:t>Песчанокопского</w:t>
            </w:r>
            <w:r w:rsidRPr="008451DB">
              <w:rPr>
                <w:sz w:val="28"/>
                <w:szCs w:val="28"/>
                <w:shd w:val="clear" w:color="auto" w:fill="FFFFFF"/>
              </w:rPr>
              <w:t> </w:t>
            </w:r>
            <w:r w:rsidRPr="008451DB">
              <w:rPr>
                <w:bCs/>
                <w:sz w:val="28"/>
                <w:szCs w:val="28"/>
                <w:shd w:val="clear" w:color="auto" w:fill="FFFFFF"/>
              </w:rPr>
              <w:t>района</w:t>
            </w:r>
            <w:r w:rsidRPr="008451DB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6A4BE6">
            <w:pPr>
              <w:widowControl w:val="0"/>
              <w:spacing w:line="262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2D52A8">
              <w:rPr>
                <w:bCs/>
                <w:spacing w:val="-6"/>
                <w:kern w:val="2"/>
                <w:sz w:val="28"/>
                <w:szCs w:val="28"/>
              </w:rPr>
              <w:t>.2.3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spacing w:line="262" w:lineRule="auto"/>
              <w:ind w:lef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Проведение закупочных сессий для крупноформатных, сетевых и автономных предприятий торговли с привлечением к </w:t>
            </w:r>
            <w:r w:rsidR="000D0BC0" w:rsidRPr="00114D45">
              <w:rPr>
                <w:rFonts w:eastAsia="Arial Unicode MS"/>
                <w:sz w:val="28"/>
                <w:szCs w:val="28"/>
              </w:rPr>
              <w:t>участию областных предприятий-</w:t>
            </w:r>
            <w:r w:rsidRPr="00114D45">
              <w:rPr>
                <w:rFonts w:eastAsia="Arial Unicode MS"/>
                <w:sz w:val="28"/>
                <w:szCs w:val="28"/>
              </w:rPr>
              <w:t>производителей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widowControl w:val="0"/>
              <w:spacing w:line="26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spacing w:line="262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8451DB" w:rsidP="006A4BE6">
            <w:pPr>
              <w:widowControl w:val="0"/>
              <w:spacing w:line="262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BE4838">
            <w:pPr>
              <w:widowControl w:val="0"/>
              <w:spacing w:line="223" w:lineRule="auto"/>
              <w:ind w:left="-57" w:right="-57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</w:t>
            </w:r>
            <w:r w:rsidR="002D52A8">
              <w:rPr>
                <w:bCs/>
                <w:kern w:val="2"/>
                <w:sz w:val="28"/>
                <w:szCs w:val="28"/>
              </w:rPr>
              <w:t>.2.4</w:t>
            </w:r>
            <w:r w:rsidR="00951D05" w:rsidRPr="00114D45">
              <w:rPr>
                <w:bCs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451DB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Приостановление до 01.0</w:t>
            </w:r>
            <w:r w:rsidR="00BE4838" w:rsidRPr="00114D45">
              <w:rPr>
                <w:rFonts w:eastAsia="Arial Unicode MS"/>
                <w:sz w:val="28"/>
                <w:szCs w:val="28"/>
              </w:rPr>
              <w:t>7</w:t>
            </w:r>
            <w:r w:rsidRPr="00114D45">
              <w:rPr>
                <w:rFonts w:eastAsia="Arial Unicode MS"/>
                <w:sz w:val="28"/>
                <w:szCs w:val="28"/>
              </w:rPr>
              <w:t>.2020 проверок, проводимых органами муниципального контроля</w:t>
            </w:r>
            <w:r w:rsidR="008451DB">
              <w:rPr>
                <w:rFonts w:eastAsia="Arial Unicode MS"/>
                <w:sz w:val="28"/>
                <w:szCs w:val="28"/>
              </w:rPr>
              <w:t xml:space="preserve"> (надзора)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, в отношении которых применяются положения </w:t>
            </w:r>
            <w:r w:rsidRPr="00114D45">
              <w:rPr>
                <w:rFonts w:eastAsia="Arial Unicode MS"/>
                <w:spacing w:val="-8"/>
                <w:sz w:val="28"/>
                <w:szCs w:val="28"/>
              </w:rPr>
              <w:t>Федерального закона от 26.12.2008 № 294-ФЗ</w:t>
            </w:r>
            <w:r w:rsidR="00BE4838" w:rsidRPr="00114D45">
              <w:rPr>
                <w:rFonts w:eastAsia="Arial Unicode MS"/>
                <w:spacing w:val="-8"/>
                <w:sz w:val="28"/>
                <w:szCs w:val="28"/>
              </w:rPr>
              <w:t xml:space="preserve"> «О защите прав юридических лиц и индивидуальных </w:t>
            </w:r>
            <w:r w:rsidR="00BE4838" w:rsidRPr="00114D45">
              <w:rPr>
                <w:rFonts w:eastAsia="Arial Unicode MS"/>
                <w:spacing w:val="-8"/>
                <w:sz w:val="28"/>
                <w:szCs w:val="28"/>
              </w:rPr>
              <w:lastRenderedPageBreak/>
              <w:t>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DB" w:rsidRPr="00114D45" w:rsidRDefault="008451DB" w:rsidP="008451DB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lastRenderedPageBreak/>
              <w:t>муниципальный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951D05" w:rsidRPr="00114D45" w:rsidRDefault="008451DB" w:rsidP="008451DB">
            <w:pPr>
              <w:widowControl w:val="0"/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правовой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акт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 w:rsidRPr="00114D45">
              <w:rPr>
                <w:rFonts w:eastAsia="Arial Unicode MS"/>
                <w:spacing w:val="-6"/>
                <w:sz w:val="28"/>
                <w:szCs w:val="28"/>
              </w:rPr>
              <w:t xml:space="preserve">до </w:t>
            </w:r>
            <w:r w:rsidR="00BE4838" w:rsidRPr="00114D45">
              <w:rPr>
                <w:rFonts w:eastAsia="Arial Unicode MS"/>
                <w:spacing w:val="-6"/>
                <w:sz w:val="28"/>
                <w:szCs w:val="28"/>
              </w:rPr>
              <w:t>10</w:t>
            </w:r>
            <w:r w:rsidRPr="00114D45">
              <w:rPr>
                <w:rFonts w:eastAsia="Arial Unicode MS"/>
                <w:spacing w:val="-6"/>
                <w:sz w:val="28"/>
                <w:szCs w:val="28"/>
              </w:rPr>
              <w:t>.04.2020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Default="008451DB" w:rsidP="00BE4838">
            <w:pPr>
              <w:widowControl w:val="0"/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социально-экономического развития и привлечения инвестиций Администрации Песчанокопского района;</w:t>
            </w:r>
          </w:p>
          <w:p w:rsidR="008451DB" w:rsidRPr="00114D45" w:rsidRDefault="008451DB" w:rsidP="002D52A8">
            <w:pPr>
              <w:widowControl w:val="0"/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2D52A8">
              <w:rPr>
                <w:sz w:val="28"/>
                <w:szCs w:val="28"/>
              </w:rPr>
              <w:t xml:space="preserve">дел сельского хозяйства и </w:t>
            </w:r>
            <w:r w:rsidR="002D52A8">
              <w:rPr>
                <w:sz w:val="28"/>
                <w:szCs w:val="28"/>
              </w:rPr>
              <w:lastRenderedPageBreak/>
              <w:t xml:space="preserve">охраны окружающей среды Администрации Песчанокопского района; Отдел по вопросам муниципального хозяйства Администрации Песчанокопского района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BE4838">
            <w:pPr>
              <w:widowControl w:val="0"/>
              <w:spacing w:line="22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2</w:t>
            </w:r>
            <w:r w:rsidR="002D52A8">
              <w:rPr>
                <w:bCs/>
                <w:spacing w:val="-6"/>
                <w:kern w:val="2"/>
                <w:sz w:val="28"/>
                <w:szCs w:val="28"/>
              </w:rPr>
              <w:t>.2.5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Рассмотрение вопроса о продлении до 31.12.202</w:t>
            </w:r>
            <w:r w:rsidR="00BE4838" w:rsidRPr="00114D45">
              <w:rPr>
                <w:rFonts w:eastAsia="Arial Unicode MS"/>
                <w:sz w:val="28"/>
                <w:szCs w:val="28"/>
              </w:rPr>
              <w:t>0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моратория на демонтаж нестационарных торговых объектов, не соответствующих требованиям к предельным размерам нестационарных торговых объектов и земельных участков, на которых они расположены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письмо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30.04.2020</w:t>
            </w:r>
          </w:p>
          <w:p w:rsidR="00951D05" w:rsidRPr="00114D45" w:rsidRDefault="00951D05" w:rsidP="00BE4838">
            <w:pPr>
              <w:spacing w:line="223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58" w:rsidRDefault="007B7E58" w:rsidP="00BE4838">
            <w:pPr>
              <w:spacing w:line="223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и земельных отношений Администрации Песчанокопского района;</w:t>
            </w:r>
          </w:p>
          <w:p w:rsidR="007B7E58" w:rsidRDefault="002D52A8" w:rsidP="00BE4838">
            <w:pPr>
              <w:spacing w:line="223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Администраций сельских поселений Песчанокопского района</w:t>
            </w:r>
            <w:r w:rsidR="007B7E58">
              <w:rPr>
                <w:sz w:val="28"/>
                <w:szCs w:val="28"/>
              </w:rPr>
              <w:t>;</w:t>
            </w:r>
          </w:p>
          <w:p w:rsidR="002D52A8" w:rsidRPr="007B7E58" w:rsidRDefault="007B7E58" w:rsidP="007B7E58">
            <w:pPr>
              <w:spacing w:line="223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</w:tr>
      <w:tr w:rsidR="00455D7D" w:rsidRPr="00114D45" w:rsidTr="008451D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B7E58" w:rsidP="00BE4838">
            <w:pPr>
              <w:widowControl w:val="0"/>
              <w:spacing w:line="22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2D52A8">
              <w:rPr>
                <w:bCs/>
                <w:spacing w:val="-6"/>
                <w:kern w:val="2"/>
                <w:sz w:val="28"/>
                <w:szCs w:val="28"/>
              </w:rPr>
              <w:t>.2.6</w:t>
            </w:r>
            <w:r w:rsidR="00951D05"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При исполнении мероприятий </w:t>
            </w:r>
            <w:r w:rsidR="00BE4838" w:rsidRPr="00114D45">
              <w:rPr>
                <w:sz w:val="28"/>
                <w:szCs w:val="28"/>
              </w:rPr>
              <w:t xml:space="preserve">настоящего </w:t>
            </w:r>
            <w:r w:rsidRPr="00114D45">
              <w:rPr>
                <w:sz w:val="28"/>
                <w:szCs w:val="28"/>
              </w:rPr>
              <w:t xml:space="preserve">Плана руководствоваться утвержденным </w:t>
            </w:r>
            <w:r w:rsidRPr="00114D45">
              <w:rPr>
                <w:spacing w:val="-4"/>
                <w:sz w:val="28"/>
                <w:szCs w:val="28"/>
              </w:rPr>
              <w:t xml:space="preserve">на федеральном уровне </w:t>
            </w:r>
            <w:r w:rsidR="00BE4838" w:rsidRPr="00114D45">
              <w:rPr>
                <w:spacing w:val="-4"/>
                <w:sz w:val="28"/>
                <w:szCs w:val="28"/>
              </w:rPr>
              <w:t>П</w:t>
            </w:r>
            <w:r w:rsidRPr="00114D45">
              <w:rPr>
                <w:spacing w:val="-4"/>
                <w:sz w:val="28"/>
                <w:szCs w:val="28"/>
              </w:rPr>
              <w:t>еречнем наиболее</w:t>
            </w:r>
            <w:r w:rsidRPr="00114D45">
              <w:rPr>
                <w:sz w:val="28"/>
                <w:szCs w:val="28"/>
              </w:rPr>
              <w:t xml:space="preserve"> пострадавших отраслей экономики в </w:t>
            </w:r>
            <w:r w:rsidRPr="00114D45">
              <w:rPr>
                <w:spacing w:val="-4"/>
                <w:sz w:val="28"/>
                <w:szCs w:val="28"/>
              </w:rPr>
              <w:t xml:space="preserve">условиях распространения </w:t>
            </w:r>
            <w:proofErr w:type="spellStart"/>
            <w:r w:rsidRPr="00114D45">
              <w:rPr>
                <w:spacing w:val="-4"/>
                <w:sz w:val="28"/>
                <w:szCs w:val="28"/>
              </w:rPr>
              <w:t>коронавирусной</w:t>
            </w:r>
            <w:proofErr w:type="spellEnd"/>
            <w:r w:rsidRPr="00114D45">
              <w:rPr>
                <w:sz w:val="28"/>
                <w:szCs w:val="28"/>
              </w:rPr>
              <w:t xml:space="preserve"> инфекции в составе: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авиаперевозки;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аэропортовая деятельность;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автоперевозки;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культура, организация досуга и развлечений;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lastRenderedPageBreak/>
              <w:t xml:space="preserve">физкультурно-оздоровительная деятельность и спорт;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деятельность туристических агентств и</w:t>
            </w:r>
            <w:r w:rsidR="000D0BC0" w:rsidRPr="00114D45">
              <w:rPr>
                <w:sz w:val="28"/>
                <w:szCs w:val="28"/>
              </w:rPr>
              <w:t> </w:t>
            </w:r>
            <w:r w:rsidRPr="00114D45">
              <w:rPr>
                <w:sz w:val="28"/>
                <w:szCs w:val="28"/>
              </w:rPr>
              <w:t xml:space="preserve">других организаций в сфере туризма;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гостиничный бизнес;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общественное питание;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организации дополнительного образования и негосударственные образовательные учреждения;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деятельность по организации конференций и выставок;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деятельность по предоставлению бытовых </w:t>
            </w:r>
            <w:r w:rsidRPr="00114D45">
              <w:rPr>
                <w:spacing w:val="-6"/>
                <w:sz w:val="28"/>
                <w:szCs w:val="28"/>
              </w:rPr>
              <w:t>услуг населению (ремонт, стирка, химчистка,</w:t>
            </w:r>
            <w:r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pacing w:val="-4"/>
                <w:sz w:val="28"/>
                <w:szCs w:val="28"/>
              </w:rPr>
              <w:t>услуги парикмахерских и</w:t>
            </w:r>
            <w:r w:rsidR="000D0BC0" w:rsidRPr="00114D45">
              <w:rPr>
                <w:spacing w:val="-4"/>
                <w:sz w:val="28"/>
                <w:szCs w:val="28"/>
              </w:rPr>
              <w:t> </w:t>
            </w:r>
            <w:r w:rsidRPr="00114D45">
              <w:rPr>
                <w:spacing w:val="-4"/>
                <w:sz w:val="28"/>
                <w:szCs w:val="28"/>
              </w:rPr>
              <w:t>салонов красоты)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lastRenderedPageBreak/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в течение всего срока действия режима повышенной готовности/</w:t>
            </w:r>
          </w:p>
          <w:p w:rsidR="00951D05" w:rsidRPr="00114D45" w:rsidRDefault="00951D05" w:rsidP="00BE4838">
            <w:pPr>
              <w:spacing w:line="22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актуализация по мере необходи</w:t>
            </w:r>
            <w:r w:rsidR="0068213D" w:rsidRPr="00114D45">
              <w:rPr>
                <w:spacing w:val="-4"/>
                <w:sz w:val="28"/>
                <w:szCs w:val="28"/>
              </w:rPr>
              <w:softHyphen/>
            </w:r>
            <w:r w:rsidRPr="00114D45">
              <w:rPr>
                <w:spacing w:val="-4"/>
                <w:sz w:val="28"/>
                <w:szCs w:val="28"/>
              </w:rPr>
              <w:t>мости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2D52A8" w:rsidP="00BE4838">
            <w:pPr>
              <w:spacing w:line="223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ED7F8F">
              <w:rPr>
                <w:sz w:val="28"/>
                <w:szCs w:val="28"/>
              </w:rPr>
              <w:t xml:space="preserve">ы </w:t>
            </w:r>
            <w:r>
              <w:rPr>
                <w:sz w:val="28"/>
                <w:szCs w:val="28"/>
              </w:rPr>
              <w:t>и сектора, подведомственные организации и учреждения, отраслевые органы и отделы Администрации Песчанокопского района</w:t>
            </w:r>
            <w:r w:rsidR="00ED7F8F">
              <w:rPr>
                <w:sz w:val="28"/>
                <w:szCs w:val="28"/>
              </w:rPr>
              <w:t xml:space="preserve">, ответственные за исполнение настоящего Плана </w:t>
            </w:r>
          </w:p>
        </w:tc>
      </w:tr>
    </w:tbl>
    <w:p w:rsidR="009B3534" w:rsidRDefault="009B3534" w:rsidP="00BE4838">
      <w:pPr>
        <w:tabs>
          <w:tab w:val="left" w:pos="9072"/>
        </w:tabs>
        <w:rPr>
          <w:sz w:val="16"/>
          <w:szCs w:val="16"/>
        </w:rPr>
      </w:pPr>
    </w:p>
    <w:p w:rsidR="009B3534" w:rsidRDefault="009B3534" w:rsidP="00BE4838">
      <w:pPr>
        <w:tabs>
          <w:tab w:val="left" w:pos="9072"/>
        </w:tabs>
        <w:rPr>
          <w:sz w:val="16"/>
          <w:szCs w:val="16"/>
        </w:rPr>
      </w:pPr>
    </w:p>
    <w:p w:rsidR="009B3534" w:rsidRDefault="009B3534" w:rsidP="00BE4838">
      <w:pPr>
        <w:tabs>
          <w:tab w:val="left" w:pos="9072"/>
        </w:tabs>
        <w:rPr>
          <w:sz w:val="16"/>
          <w:szCs w:val="16"/>
        </w:rPr>
      </w:pPr>
    </w:p>
    <w:p w:rsidR="009B3534" w:rsidRDefault="009B3534" w:rsidP="00BE4838">
      <w:pPr>
        <w:tabs>
          <w:tab w:val="left" w:pos="9072"/>
        </w:tabs>
        <w:rPr>
          <w:sz w:val="16"/>
          <w:szCs w:val="16"/>
        </w:rPr>
      </w:pPr>
    </w:p>
    <w:p w:rsidR="009B3534" w:rsidRDefault="009B3534" w:rsidP="00BE4838">
      <w:pPr>
        <w:tabs>
          <w:tab w:val="left" w:pos="9072"/>
        </w:tabs>
        <w:rPr>
          <w:sz w:val="16"/>
          <w:szCs w:val="16"/>
        </w:rPr>
      </w:pPr>
    </w:p>
    <w:p w:rsidR="000D0BC0" w:rsidRDefault="00ED7F8F" w:rsidP="00BE4838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D7F8F" w:rsidRPr="00114D45" w:rsidRDefault="00ED7F8F" w:rsidP="00BE4838">
      <w:pPr>
        <w:tabs>
          <w:tab w:val="left" w:pos="9072"/>
        </w:tabs>
        <w:rPr>
          <w:sz w:val="28"/>
        </w:rPr>
      </w:pPr>
      <w:r>
        <w:rPr>
          <w:sz w:val="28"/>
          <w:szCs w:val="28"/>
        </w:rPr>
        <w:t xml:space="preserve">Администрации  района                                                                                                                 О.В. Купина </w:t>
      </w:r>
    </w:p>
    <w:sectPr w:rsidR="00ED7F8F" w:rsidRPr="00114D45" w:rsidSect="002536F5">
      <w:headerReference w:type="default" r:id="rId13"/>
      <w:footerReference w:type="even" r:id="rId14"/>
      <w:footerReference w:type="default" r:id="rId15"/>
      <w:pgSz w:w="16834" w:h="11909" w:orient="landscape"/>
      <w:pgMar w:top="1134" w:right="1134" w:bottom="567" w:left="1134" w:header="720" w:footer="76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16" w:rsidRDefault="006D7816">
      <w:r>
        <w:separator/>
      </w:r>
    </w:p>
  </w:endnote>
  <w:endnote w:type="continuationSeparator" w:id="0">
    <w:p w:rsidR="006D7816" w:rsidRDefault="006D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121040"/>
      <w:docPartObj>
        <w:docPartGallery w:val="Page Numbers (Bottom of Page)"/>
        <w:docPartUnique/>
      </w:docPartObj>
    </w:sdtPr>
    <w:sdtEndPr/>
    <w:sdtContent>
      <w:p w:rsidR="002536F5" w:rsidRDefault="002536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536F5" w:rsidRDefault="002536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300903"/>
      <w:docPartObj>
        <w:docPartGallery w:val="Page Numbers (Bottom of Page)"/>
        <w:docPartUnique/>
      </w:docPartObj>
    </w:sdtPr>
    <w:sdtEndPr/>
    <w:sdtContent>
      <w:p w:rsidR="002536F5" w:rsidRDefault="002536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00F">
          <w:rPr>
            <w:noProof/>
          </w:rPr>
          <w:t>2</w:t>
        </w:r>
        <w:r>
          <w:fldChar w:fldCharType="end"/>
        </w:r>
      </w:p>
    </w:sdtContent>
  </w:sdt>
  <w:p w:rsidR="002536F5" w:rsidRDefault="002536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80" w:rsidRDefault="00DF2180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2180" w:rsidRDefault="00DF2180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889599"/>
      <w:docPartObj>
        <w:docPartGallery w:val="Page Numbers (Bottom of Page)"/>
        <w:docPartUnique/>
      </w:docPartObj>
    </w:sdtPr>
    <w:sdtEndPr/>
    <w:sdtContent>
      <w:p w:rsidR="002536F5" w:rsidRDefault="002536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00F">
          <w:rPr>
            <w:noProof/>
          </w:rPr>
          <w:t>6</w:t>
        </w:r>
        <w:r>
          <w:fldChar w:fldCharType="end"/>
        </w:r>
      </w:p>
    </w:sdtContent>
  </w:sdt>
  <w:p w:rsidR="00DF2180" w:rsidRPr="00114D45" w:rsidRDefault="00DF2180" w:rsidP="00114D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16" w:rsidRDefault="006D7816">
      <w:r>
        <w:separator/>
      </w:r>
    </w:p>
  </w:footnote>
  <w:footnote w:type="continuationSeparator" w:id="0">
    <w:p w:rsidR="006D7816" w:rsidRDefault="006D7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80" w:rsidRDefault="00DF2180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80" w:rsidRDefault="00DF2180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80" w:rsidRDefault="00DF218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05"/>
    <w:rsid w:val="000026FC"/>
    <w:rsid w:val="000129CB"/>
    <w:rsid w:val="0002295C"/>
    <w:rsid w:val="000308E3"/>
    <w:rsid w:val="00042CEE"/>
    <w:rsid w:val="00052C5A"/>
    <w:rsid w:val="00073476"/>
    <w:rsid w:val="00075030"/>
    <w:rsid w:val="000A3742"/>
    <w:rsid w:val="000C0CEE"/>
    <w:rsid w:val="000D0BC0"/>
    <w:rsid w:val="000F653D"/>
    <w:rsid w:val="00102208"/>
    <w:rsid w:val="00114D45"/>
    <w:rsid w:val="00115411"/>
    <w:rsid w:val="001209FE"/>
    <w:rsid w:val="0013462E"/>
    <w:rsid w:val="00141FF7"/>
    <w:rsid w:val="001437DF"/>
    <w:rsid w:val="001537BA"/>
    <w:rsid w:val="001542A7"/>
    <w:rsid w:val="00170BAF"/>
    <w:rsid w:val="00172D74"/>
    <w:rsid w:val="00193B25"/>
    <w:rsid w:val="00195BF0"/>
    <w:rsid w:val="001B0A65"/>
    <w:rsid w:val="001B1F05"/>
    <w:rsid w:val="001C4539"/>
    <w:rsid w:val="001D3C0B"/>
    <w:rsid w:val="001F79D1"/>
    <w:rsid w:val="002430BC"/>
    <w:rsid w:val="002536F5"/>
    <w:rsid w:val="00254EAF"/>
    <w:rsid w:val="00263DC5"/>
    <w:rsid w:val="002A072B"/>
    <w:rsid w:val="002B35FC"/>
    <w:rsid w:val="002D52A8"/>
    <w:rsid w:val="002E4DF4"/>
    <w:rsid w:val="002E615F"/>
    <w:rsid w:val="00301252"/>
    <w:rsid w:val="0033763A"/>
    <w:rsid w:val="003901CD"/>
    <w:rsid w:val="003A3AA0"/>
    <w:rsid w:val="003C20EA"/>
    <w:rsid w:val="003E18CE"/>
    <w:rsid w:val="003F0DBF"/>
    <w:rsid w:val="00402E66"/>
    <w:rsid w:val="00412EA3"/>
    <w:rsid w:val="00424F2A"/>
    <w:rsid w:val="0042612B"/>
    <w:rsid w:val="00451CD4"/>
    <w:rsid w:val="00455D7D"/>
    <w:rsid w:val="004962A7"/>
    <w:rsid w:val="004C2146"/>
    <w:rsid w:val="005176C4"/>
    <w:rsid w:val="00557DF4"/>
    <w:rsid w:val="00563120"/>
    <w:rsid w:val="00581FBE"/>
    <w:rsid w:val="005C357B"/>
    <w:rsid w:val="005C3F38"/>
    <w:rsid w:val="005C5B49"/>
    <w:rsid w:val="005D4427"/>
    <w:rsid w:val="006019A4"/>
    <w:rsid w:val="00631047"/>
    <w:rsid w:val="006337A9"/>
    <w:rsid w:val="00663BBA"/>
    <w:rsid w:val="0068213D"/>
    <w:rsid w:val="006A4BE6"/>
    <w:rsid w:val="006C5358"/>
    <w:rsid w:val="006D7816"/>
    <w:rsid w:val="006E06EB"/>
    <w:rsid w:val="006F3DA5"/>
    <w:rsid w:val="006F7275"/>
    <w:rsid w:val="00714A1E"/>
    <w:rsid w:val="00751E47"/>
    <w:rsid w:val="00781E63"/>
    <w:rsid w:val="007956D4"/>
    <w:rsid w:val="007A1939"/>
    <w:rsid w:val="007B68C3"/>
    <w:rsid w:val="007B7E58"/>
    <w:rsid w:val="007C6A03"/>
    <w:rsid w:val="007D0E03"/>
    <w:rsid w:val="007D3D68"/>
    <w:rsid w:val="007D400F"/>
    <w:rsid w:val="007F0E0D"/>
    <w:rsid w:val="00806BD0"/>
    <w:rsid w:val="008330D5"/>
    <w:rsid w:val="008451DB"/>
    <w:rsid w:val="0085479B"/>
    <w:rsid w:val="00891C66"/>
    <w:rsid w:val="00896EAD"/>
    <w:rsid w:val="008A0F3B"/>
    <w:rsid w:val="008A161E"/>
    <w:rsid w:val="008C6F25"/>
    <w:rsid w:val="008D16B6"/>
    <w:rsid w:val="008D3284"/>
    <w:rsid w:val="008E6579"/>
    <w:rsid w:val="00927BAA"/>
    <w:rsid w:val="00931A71"/>
    <w:rsid w:val="009324D9"/>
    <w:rsid w:val="00934753"/>
    <w:rsid w:val="00951D05"/>
    <w:rsid w:val="009727CF"/>
    <w:rsid w:val="009A468C"/>
    <w:rsid w:val="009B3534"/>
    <w:rsid w:val="009B7E55"/>
    <w:rsid w:val="009D0606"/>
    <w:rsid w:val="009D13F9"/>
    <w:rsid w:val="00A0328E"/>
    <w:rsid w:val="00A4282B"/>
    <w:rsid w:val="00A63942"/>
    <w:rsid w:val="00A77013"/>
    <w:rsid w:val="00A957EB"/>
    <w:rsid w:val="00AB3795"/>
    <w:rsid w:val="00AB6212"/>
    <w:rsid w:val="00AD05B9"/>
    <w:rsid w:val="00AE5FDE"/>
    <w:rsid w:val="00AF1EBF"/>
    <w:rsid w:val="00AF6D5E"/>
    <w:rsid w:val="00AF732D"/>
    <w:rsid w:val="00B3104D"/>
    <w:rsid w:val="00B3794E"/>
    <w:rsid w:val="00B407A6"/>
    <w:rsid w:val="00B45251"/>
    <w:rsid w:val="00B51A6A"/>
    <w:rsid w:val="00B548D3"/>
    <w:rsid w:val="00B60AF2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182"/>
    <w:rsid w:val="00BD5F60"/>
    <w:rsid w:val="00BE4838"/>
    <w:rsid w:val="00BE7645"/>
    <w:rsid w:val="00C25324"/>
    <w:rsid w:val="00C32A37"/>
    <w:rsid w:val="00C6271A"/>
    <w:rsid w:val="00CF06C4"/>
    <w:rsid w:val="00D01923"/>
    <w:rsid w:val="00D02C99"/>
    <w:rsid w:val="00D1229A"/>
    <w:rsid w:val="00D1289F"/>
    <w:rsid w:val="00D35C81"/>
    <w:rsid w:val="00D371EF"/>
    <w:rsid w:val="00D50B6E"/>
    <w:rsid w:val="00D730BB"/>
    <w:rsid w:val="00DC58C5"/>
    <w:rsid w:val="00DE0B23"/>
    <w:rsid w:val="00DF2180"/>
    <w:rsid w:val="00DF7D17"/>
    <w:rsid w:val="00E0297B"/>
    <w:rsid w:val="00E24950"/>
    <w:rsid w:val="00E37378"/>
    <w:rsid w:val="00E40993"/>
    <w:rsid w:val="00E4765D"/>
    <w:rsid w:val="00E6697E"/>
    <w:rsid w:val="00E7199D"/>
    <w:rsid w:val="00E72782"/>
    <w:rsid w:val="00E96B36"/>
    <w:rsid w:val="00EC47C0"/>
    <w:rsid w:val="00ED1CFF"/>
    <w:rsid w:val="00ED7C3D"/>
    <w:rsid w:val="00ED7F8F"/>
    <w:rsid w:val="00EE4F36"/>
    <w:rsid w:val="00EF488F"/>
    <w:rsid w:val="00F2305D"/>
    <w:rsid w:val="00F357FC"/>
    <w:rsid w:val="00F52ED7"/>
    <w:rsid w:val="00F71B52"/>
    <w:rsid w:val="00F957C4"/>
    <w:rsid w:val="00FC1AE8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455D7D"/>
  </w:style>
  <w:style w:type="paragraph" w:styleId="ab">
    <w:name w:val="Normal (Web)"/>
    <w:basedOn w:val="a"/>
    <w:uiPriority w:val="99"/>
    <w:unhideWhenUsed/>
    <w:rsid w:val="002D52A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455D7D"/>
  </w:style>
  <w:style w:type="paragraph" w:styleId="ab">
    <w:name w:val="Normal (Web)"/>
    <w:basedOn w:val="a"/>
    <w:uiPriority w:val="99"/>
    <w:unhideWhenUsed/>
    <w:rsid w:val="002D52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43;&#1091;&#1073;&#1077;&#1088;&#1085;&#1072;&#1090;&#1086;&#1088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Губернатора-2019</Template>
  <TotalTime>20</TotalTime>
  <Pages>6</Pages>
  <Words>777</Words>
  <Characters>6650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Надежда Михайловна Мелихова</cp:lastModifiedBy>
  <cp:revision>4</cp:revision>
  <cp:lastPrinted>2020-04-07T12:08:00Z</cp:lastPrinted>
  <dcterms:created xsi:type="dcterms:W3CDTF">2020-04-07T10:28:00Z</dcterms:created>
  <dcterms:modified xsi:type="dcterms:W3CDTF">2020-04-08T11:01:00Z</dcterms:modified>
</cp:coreProperties>
</file>