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/>
        <w:jc w:val="center"/>
        <w:rPr>
          <w:spacing w:val="-6"/>
          <w:sz w:val="28"/>
        </w:rPr>
      </w:pPr>
      <w:r>
        <w:rPr>
          <w:b w:val="1"/>
          <w:spacing w:val="-6"/>
          <w:sz w:val="30"/>
        </w:rPr>
        <w:t>Информационное сообщение</w:t>
      </w:r>
      <w:r>
        <w:rPr>
          <w:b w:val="1"/>
          <w:spacing w:val="-6"/>
          <w:sz w:val="28"/>
        </w:rPr>
        <w:t xml:space="preserve"> №1</w:t>
      </w:r>
    </w:p>
    <w:p w14:paraId="07000000">
      <w:pPr>
        <w:widowControl w:val="0"/>
        <w:ind/>
        <w:jc w:val="center"/>
        <w:rPr>
          <w:spacing w:val="-6"/>
          <w:sz w:val="28"/>
        </w:rPr>
      </w:pPr>
      <w:r>
        <w:rPr>
          <w:spacing w:val="-6"/>
          <w:sz w:val="28"/>
        </w:rPr>
        <w:t xml:space="preserve">об осуществлении отбора участников на получение субсидии </w:t>
      </w:r>
      <w:r>
        <w:rPr>
          <w:sz w:val="28"/>
        </w:rPr>
        <w:t xml:space="preserve">юридическим лицам, </w:t>
      </w:r>
      <w:r>
        <w:rPr>
          <w:sz w:val="28"/>
        </w:rPr>
        <w:t xml:space="preserve">индивидуальным предпринимателям, на </w:t>
      </w:r>
      <w:r>
        <w:rPr>
          <w:sz w:val="28"/>
        </w:rPr>
        <w:t xml:space="preserve">возмещение части затрат горючесмазочных </w:t>
      </w:r>
      <w:r>
        <w:rPr>
          <w:sz w:val="28"/>
        </w:rPr>
        <w:t xml:space="preserve">материалов (топлива) и </w:t>
      </w:r>
      <w:r>
        <w:rPr>
          <w:sz w:val="28"/>
        </w:rPr>
        <w:t xml:space="preserve">заработной платы с начислениями по </w:t>
      </w:r>
      <w:r>
        <w:rPr>
          <w:sz w:val="28"/>
        </w:rPr>
        <w:t xml:space="preserve">водителям автомобильного транспорта, </w:t>
      </w:r>
      <w:r>
        <w:rPr>
          <w:sz w:val="28"/>
        </w:rPr>
        <w:t xml:space="preserve">по осуществлению внутрирайонных </w:t>
      </w:r>
      <w:r>
        <w:rPr>
          <w:sz w:val="28"/>
        </w:rPr>
        <w:t xml:space="preserve">перевозок пассажиров и багажа в целях </w:t>
      </w:r>
      <w:r>
        <w:rPr>
          <w:sz w:val="28"/>
        </w:rPr>
        <w:t xml:space="preserve">обеспечения населения Песчанокопского </w:t>
      </w:r>
      <w:r>
        <w:rPr>
          <w:sz w:val="28"/>
        </w:rPr>
        <w:t xml:space="preserve">района регулярным автобусным </w:t>
      </w:r>
      <w:r>
        <w:rPr>
          <w:sz w:val="28"/>
        </w:rPr>
        <w:t xml:space="preserve">сообщением по муниципальным </w:t>
      </w:r>
      <w:r>
        <w:rPr>
          <w:sz w:val="28"/>
        </w:rPr>
        <w:t>маршрутам</w:t>
      </w:r>
    </w:p>
    <w:p w14:paraId="08000000">
      <w:pPr>
        <w:widowControl w:val="0"/>
        <w:ind/>
        <w:jc w:val="center"/>
        <w:rPr>
          <w:spacing w:val="-6"/>
          <w:sz w:val="28"/>
        </w:rPr>
      </w:pPr>
    </w:p>
    <w:p w14:paraId="09000000">
      <w:pPr>
        <w:widowControl w:val="0"/>
        <w:ind w:firstLine="709" w:left="0"/>
        <w:jc w:val="center"/>
        <w:rPr>
          <w:spacing w:val="-6"/>
        </w:rPr>
      </w:pPr>
    </w:p>
    <w:p w14:paraId="0A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b w:val="1"/>
          <w:spacing w:val="-6"/>
          <w:sz w:val="28"/>
        </w:rPr>
        <w:t>Наименование организатора:</w:t>
      </w:r>
      <w:r>
        <w:rPr>
          <w:spacing w:val="-6"/>
          <w:sz w:val="28"/>
        </w:rPr>
        <w:t xml:space="preserve"> Администрация Песчанокопского района Ростовской области.</w:t>
      </w:r>
    </w:p>
    <w:p w14:paraId="0B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b w:val="1"/>
          <w:spacing w:val="-6"/>
          <w:sz w:val="28"/>
        </w:rPr>
        <w:t>Место нахождения:</w:t>
      </w:r>
      <w:r>
        <w:rPr>
          <w:spacing w:val="-6"/>
          <w:sz w:val="28"/>
        </w:rPr>
        <w:t xml:space="preserve"> Ростовская область, село Песчанокопское, улица Суворова, 4 </w:t>
      </w:r>
    </w:p>
    <w:p w14:paraId="0C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b w:val="1"/>
          <w:spacing w:val="-6"/>
          <w:sz w:val="28"/>
        </w:rPr>
        <w:t>Почтовый адрес:</w:t>
      </w:r>
      <w:r>
        <w:rPr>
          <w:spacing w:val="-6"/>
          <w:sz w:val="28"/>
        </w:rPr>
        <w:t xml:space="preserve"> 347570, Ростовская область, село Песчанокопское, улица Суворова, 4 </w:t>
      </w:r>
    </w:p>
    <w:p w14:paraId="0D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b w:val="1"/>
          <w:spacing w:val="-6"/>
          <w:sz w:val="28"/>
        </w:rPr>
        <w:t>Адрес электронной почты:</w:t>
      </w:r>
      <w:r>
        <w:rPr>
          <w:spacing w:val="-6"/>
          <w:sz w:val="28"/>
        </w:rPr>
        <w:t xml:space="preserve"> admin273@donland.ru</w:t>
      </w:r>
    </w:p>
    <w:p w14:paraId="0E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b w:val="1"/>
          <w:spacing w:val="-6"/>
          <w:sz w:val="28"/>
        </w:rPr>
        <w:t>Номер контактного телефона:</w:t>
      </w:r>
      <w:r>
        <w:rPr>
          <w:spacing w:val="-6"/>
          <w:sz w:val="28"/>
        </w:rPr>
        <w:t xml:space="preserve"> 8-863(73) 9-13-98 доб. (130,134)</w:t>
      </w:r>
    </w:p>
    <w:p w14:paraId="0F000000">
      <w:pPr>
        <w:ind w:firstLine="709" w:left="0"/>
        <w:jc w:val="both"/>
        <w:rPr>
          <w:sz w:val="28"/>
        </w:rPr>
      </w:pPr>
      <w:r>
        <w:rPr>
          <w:b w:val="1"/>
          <w:spacing w:val="-6"/>
          <w:sz w:val="28"/>
        </w:rPr>
        <w:t>Предмет временного (доконкурсного) порядка</w:t>
      </w:r>
      <w:r>
        <w:rPr>
          <w:spacing w:val="-6"/>
          <w:sz w:val="28"/>
        </w:rPr>
        <w:t xml:space="preserve">: </w:t>
      </w:r>
      <w:r>
        <w:rPr>
          <w:sz w:val="28"/>
        </w:rPr>
        <w:t xml:space="preserve">право на получение </w:t>
      </w:r>
      <w:r>
        <w:rPr>
          <w:spacing w:val="-6"/>
          <w:sz w:val="28"/>
        </w:rPr>
        <w:t xml:space="preserve">субсидии </w:t>
      </w:r>
      <w:r>
        <w:rPr>
          <w:sz w:val="28"/>
        </w:rPr>
        <w:t xml:space="preserve">юридическим лицам, </w:t>
      </w:r>
      <w:r>
        <w:rPr>
          <w:sz w:val="28"/>
        </w:rPr>
        <w:t xml:space="preserve">индивидуальным предпринимателям, на </w:t>
      </w:r>
      <w:r>
        <w:rPr>
          <w:sz w:val="28"/>
        </w:rPr>
        <w:t xml:space="preserve">возмещение части затрат горючесмазочных </w:t>
      </w:r>
      <w:r>
        <w:rPr>
          <w:sz w:val="28"/>
        </w:rPr>
        <w:t xml:space="preserve">материалов (топлива) и </w:t>
      </w:r>
      <w:r>
        <w:rPr>
          <w:sz w:val="28"/>
        </w:rPr>
        <w:t xml:space="preserve">заработной платы с начислениями по </w:t>
      </w:r>
      <w:r>
        <w:rPr>
          <w:sz w:val="28"/>
        </w:rPr>
        <w:t xml:space="preserve">водителям автомобильного транспорта, </w:t>
      </w:r>
      <w:r>
        <w:rPr>
          <w:sz w:val="28"/>
        </w:rPr>
        <w:t xml:space="preserve">по осуществлению внутрирайонных </w:t>
      </w:r>
      <w:r>
        <w:rPr>
          <w:sz w:val="28"/>
        </w:rPr>
        <w:t xml:space="preserve">перевозок пассажиров и багажа в целях </w:t>
      </w:r>
      <w:r>
        <w:rPr>
          <w:sz w:val="28"/>
        </w:rPr>
        <w:t xml:space="preserve">обеспечения населения Песчанокопского </w:t>
      </w:r>
      <w:r>
        <w:rPr>
          <w:sz w:val="28"/>
        </w:rPr>
        <w:t xml:space="preserve">района регулярным автобусным </w:t>
      </w:r>
      <w:r>
        <w:rPr>
          <w:sz w:val="28"/>
        </w:rPr>
        <w:t xml:space="preserve">сообщением по муниципальным </w:t>
      </w:r>
      <w:r>
        <w:rPr>
          <w:sz w:val="28"/>
        </w:rPr>
        <w:t>маршрутам:</w:t>
      </w:r>
    </w:p>
    <w:p w14:paraId="10000000">
      <w:pPr>
        <w:ind w:firstLine="709" w:left="0"/>
        <w:jc w:val="both"/>
        <w:rPr>
          <w:sz w:val="28"/>
        </w:rPr>
      </w:pPr>
    </w:p>
    <w:tbl>
      <w:tblPr>
        <w:tblStyle w:val="Style_2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0"/>
        <w:gridCol w:w="1124"/>
        <w:gridCol w:w="3253"/>
        <w:gridCol w:w="2405"/>
        <w:gridCol w:w="991"/>
        <w:gridCol w:w="989"/>
        <w:gridCol w:w="849"/>
      </w:tblGrid>
      <w:tr>
        <w:trPr>
          <w:trHeight w:hRule="atLeast" w:val="53"/>
        </w:trPr>
        <w:tc>
          <w:tcPr>
            <w:tcW w:type="dxa" w:w="7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 w:firstLine="0" w:left="-108" w:right="-116"/>
              <w:jc w:val="center"/>
              <w:rPr>
                <w:sz w:val="22"/>
              </w:rPr>
            </w:pPr>
            <w:r>
              <w:rPr>
                <w:sz w:val="22"/>
              </w:rPr>
              <w:t>№ лота</w:t>
            </w:r>
          </w:p>
        </w:tc>
        <w:tc>
          <w:tcPr>
            <w:tcW w:type="dxa" w:w="1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ind w:firstLine="0" w:left="-86" w:right="-108"/>
              <w:jc w:val="center"/>
              <w:rPr>
                <w:sz w:val="22"/>
              </w:rPr>
            </w:pPr>
            <w:r>
              <w:rPr>
                <w:sz w:val="22"/>
              </w:rPr>
              <w:t>Порядковый номер маршрута регулярных перевозок</w:t>
            </w:r>
          </w:p>
        </w:tc>
        <w:tc>
          <w:tcPr>
            <w:tcW w:type="dxa" w:w="3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 w:firstLine="0" w:left="-108" w:right="-10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маршрута регулярных перевозок</w:t>
            </w:r>
          </w:p>
        </w:tc>
        <w:tc>
          <w:tcPr>
            <w:tcW w:type="dxa" w:w="2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 w:firstLine="0" w:left="-108" w:right="-96"/>
              <w:jc w:val="center"/>
              <w:rPr>
                <w:sz w:val="22"/>
              </w:rPr>
            </w:pPr>
            <w:r>
              <w:rPr>
                <w:sz w:val="22"/>
              </w:rPr>
              <w:t>Вид регулярных перевозок</w:t>
            </w:r>
          </w:p>
        </w:tc>
        <w:tc>
          <w:tcPr>
            <w:tcW w:type="dxa" w:w="28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 w:right="-39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</w:t>
            </w:r>
          </w:p>
        </w:tc>
      </w:tr>
      <w:tr>
        <w:trPr>
          <w:trHeight w:hRule="atLeast" w:val="53"/>
        </w:trPr>
        <w:tc>
          <w:tcPr>
            <w:tcW w:type="dxa" w:w="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 w:firstLine="0" w:left="-77" w:right="-94"/>
              <w:jc w:val="center"/>
              <w:rPr>
                <w:sz w:val="22"/>
              </w:rPr>
            </w:pPr>
            <w:r>
              <w:rPr>
                <w:sz w:val="22"/>
              </w:rPr>
              <w:t>Класс, категория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 w:firstLine="0" w:left="-108" w:right="-94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Коли-</w:t>
            </w:r>
            <w:r>
              <w:rPr>
                <w:spacing w:val="-6"/>
                <w:sz w:val="22"/>
              </w:rPr>
              <w:t>чество</w:t>
            </w:r>
            <w:r>
              <w:rPr>
                <w:spacing w:val="-6"/>
                <w:sz w:val="22"/>
              </w:rPr>
              <w:t>,</w:t>
            </w:r>
          </w:p>
          <w:p w14:paraId="19000000">
            <w:pPr>
              <w:ind w:firstLine="0" w:left="-108" w:right="-94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ед.</w:t>
            </w:r>
          </w:p>
        </w:tc>
      </w:tr>
      <w:tr>
        <w:trPr>
          <w:trHeight w:hRule="atLeast" w:val="74"/>
        </w:trP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 w:firstLine="0" w:left="-108" w:right="-11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 w:right="-3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ind w:firstLine="12" w:left="-80" w:right="-9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ind w:firstLine="12" w:left="-80" w:right="-9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rPr>
          <w:trHeight w:hRule="atLeast" w:val="506"/>
        </w:trP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ind w:firstLine="0" w:left="-108" w:right="-116"/>
              <w:jc w:val="center"/>
              <w:rPr>
                <w:sz w:val="22"/>
              </w:rPr>
            </w:pPr>
            <w:bookmarkStart w:id="1" w:name="_GoBack"/>
            <w:r>
              <w:rPr>
                <w:sz w:val="22"/>
              </w:rPr>
              <w:t>Лот №1</w:t>
            </w:r>
          </w:p>
        </w:tc>
        <w:tc>
          <w:tcPr>
            <w:tcW w:type="dxa" w:w="1124"/>
            <w:tcBorders>
              <w:top w:color="000000" w:sz="4" w:val="single"/>
              <w:left w:color="888888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00000">
            <w:pPr>
              <w:ind/>
              <w:jc w:val="center"/>
            </w:pPr>
          </w:p>
          <w:p w14:paraId="23000000">
            <w:pPr>
              <w:ind/>
              <w:jc w:val="center"/>
            </w:pPr>
            <w:r>
              <w:t>1</w:t>
            </w:r>
          </w:p>
          <w:p w14:paraId="24000000">
            <w:pPr>
              <w:ind/>
              <w:jc w:val="center"/>
            </w:pPr>
          </w:p>
        </w:tc>
        <w:tc>
          <w:tcPr>
            <w:tcW w:type="dxa" w:w="3253"/>
            <w:tcBorders>
              <w:top w:color="000000" w:sz="4" w:val="single"/>
              <w:left w:color="000000" w:sz="4" w:val="single"/>
              <w:bottom w:color="000000" w:sz="4" w:val="single"/>
              <w:right w:color="888888" w:sz="4" w:val="single"/>
            </w:tcBorders>
            <w:shd w:fill="FFFFFF" w:val="clear"/>
            <w:vAlign w:val="center"/>
          </w:tcPr>
          <w:p w14:paraId="25000000">
            <w:r>
              <w:t xml:space="preserve">№1 «с. Песчанокопское – </w:t>
            </w:r>
          </w:p>
          <w:p w14:paraId="26000000">
            <w:r>
              <w:t>с. Летник</w:t>
            </w:r>
            <w:r>
              <w:t xml:space="preserve"> (через </w:t>
            </w:r>
          </w:p>
          <w:p w14:paraId="27000000">
            <w:r>
              <w:t>с. Жуковское, с. Рассыпное)</w:t>
            </w:r>
            <w:r>
              <w:t>»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Регулярные перевозки по </w:t>
            </w:r>
            <w:r>
              <w:rPr>
                <w:sz w:val="22"/>
              </w:rPr>
              <w:t>регулируемым тарифам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ind w:firstLine="12" w:left="-80" w:right="-94"/>
              <w:jc w:val="center"/>
              <w:rPr>
                <w:sz w:val="22"/>
              </w:rPr>
            </w:pPr>
            <w:r>
              <w:rPr>
                <w:sz w:val="22"/>
              </w:rPr>
              <w:t>Автобус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малый</w:t>
            </w:r>
          </w:p>
        </w:tc>
        <w:tc>
          <w:tcPr>
            <w:tcW w:type="dxa" w:w="849"/>
            <w:tcBorders>
              <w:top w:color="000000" w:sz="4" w:val="single"/>
              <w:left w:color="888888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bookmarkEnd w:id="1"/>
          </w:p>
        </w:tc>
      </w:tr>
      <w:tr>
        <w:trPr>
          <w:trHeight w:hRule="atLeast" w:val="506"/>
        </w:trP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 w:firstLine="0" w:left="-108" w:right="-116"/>
              <w:jc w:val="center"/>
              <w:rPr>
                <w:sz w:val="22"/>
              </w:rPr>
            </w:pPr>
          </w:p>
          <w:p w14:paraId="2D000000">
            <w:pPr>
              <w:ind w:firstLine="0" w:left="-108" w:right="-116"/>
              <w:jc w:val="center"/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</w:tc>
        <w:tc>
          <w:tcPr>
            <w:tcW w:type="dxa" w:w="1124"/>
            <w:tcBorders>
              <w:top w:color="000000" w:sz="4" w:val="single"/>
              <w:left w:color="888888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00000">
            <w:pPr>
              <w:ind/>
              <w:jc w:val="center"/>
            </w:pPr>
            <w:r>
              <w:t>2</w:t>
            </w:r>
          </w:p>
        </w:tc>
        <w:tc>
          <w:tcPr>
            <w:tcW w:type="dxa" w:w="3253"/>
            <w:tcBorders>
              <w:top w:color="000000" w:sz="4" w:val="single"/>
              <w:left w:color="000000" w:sz="4" w:val="single"/>
              <w:bottom w:color="000000" w:sz="4" w:val="single"/>
              <w:right w:color="888888" w:sz="4" w:val="single"/>
            </w:tcBorders>
            <w:shd w:fill="FFFFFF" w:val="clear"/>
            <w:vAlign w:val="center"/>
          </w:tcPr>
          <w:p w14:paraId="2F000000">
            <w:r>
              <w:t xml:space="preserve"> «с. Песчанокопское – </w:t>
            </w:r>
          </w:p>
          <w:p w14:paraId="30000000">
            <w:r>
              <w:t>п. Дальнее Поле»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Регулярные перевозки по </w:t>
            </w:r>
            <w:r>
              <w:rPr>
                <w:sz w:val="22"/>
              </w:rPr>
              <w:t>регулируемым тарифам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 w:firstLine="12" w:left="-80" w:right="-94"/>
              <w:jc w:val="center"/>
              <w:rPr>
                <w:sz w:val="22"/>
              </w:rPr>
            </w:pPr>
            <w:r>
              <w:rPr>
                <w:sz w:val="22"/>
              </w:rPr>
              <w:t>Автобус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малый</w:t>
            </w:r>
          </w:p>
        </w:tc>
        <w:tc>
          <w:tcPr>
            <w:tcW w:type="dxa" w:w="849"/>
            <w:tcBorders>
              <w:top w:color="000000" w:sz="4" w:val="single"/>
              <w:left w:color="888888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rPr>
          <w:trHeight w:hRule="atLeast" w:val="506"/>
        </w:trP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ind w:firstLine="0" w:left="-108" w:right="-116"/>
              <w:jc w:val="center"/>
              <w:rPr>
                <w:sz w:val="22"/>
              </w:rPr>
            </w:pPr>
            <w:r>
              <w:rPr>
                <w:sz w:val="22"/>
              </w:rPr>
              <w:t>Лот №3</w:t>
            </w:r>
          </w:p>
        </w:tc>
        <w:tc>
          <w:tcPr>
            <w:tcW w:type="dxa" w:w="1124"/>
            <w:tcBorders>
              <w:top w:color="000000" w:sz="4" w:val="single"/>
              <w:left w:color="888888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00000">
            <w:pPr>
              <w:ind/>
              <w:jc w:val="center"/>
            </w:pPr>
            <w:r>
              <w:t>3</w:t>
            </w:r>
          </w:p>
        </w:tc>
        <w:tc>
          <w:tcPr>
            <w:tcW w:type="dxa" w:w="3253"/>
            <w:tcBorders>
              <w:top w:color="000000" w:sz="4" w:val="single"/>
              <w:left w:color="000000" w:sz="4" w:val="single"/>
              <w:bottom w:color="000000" w:sz="4" w:val="single"/>
              <w:right w:color="888888" w:sz="4" w:val="single"/>
            </w:tcBorders>
            <w:shd w:fill="FFFFFF" w:val="clear"/>
            <w:vAlign w:val="center"/>
          </w:tcPr>
          <w:p w14:paraId="37000000">
            <w:r>
              <w:t xml:space="preserve"> «с. Песчанокопское –  </w:t>
            </w:r>
          </w:p>
          <w:p w14:paraId="38000000">
            <w:r>
              <w:t>с. Николаевка»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Регулярные перевозки по </w:t>
            </w:r>
            <w:r>
              <w:rPr>
                <w:sz w:val="22"/>
              </w:rPr>
              <w:t>регулируемым тарифам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ind w:firstLine="12" w:left="-80" w:right="-94"/>
              <w:jc w:val="center"/>
              <w:rPr>
                <w:sz w:val="22"/>
              </w:rPr>
            </w:pPr>
            <w:r>
              <w:rPr>
                <w:sz w:val="22"/>
              </w:rPr>
              <w:t>Автобус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малый</w:t>
            </w:r>
          </w:p>
          <w:p w14:paraId="3C000000">
            <w:pPr>
              <w:ind w:firstLine="12" w:left="-108" w:right="-108"/>
              <w:jc w:val="center"/>
              <w:rPr>
                <w:sz w:val="22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rPr>
          <w:trHeight w:hRule="atLeast" w:val="848"/>
        </w:trPr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 w:firstLine="0" w:left="-108" w:right="-116"/>
              <w:jc w:val="center"/>
              <w:rPr>
                <w:sz w:val="22"/>
              </w:rPr>
            </w:pPr>
          </w:p>
          <w:p w14:paraId="3F000000">
            <w:pPr>
              <w:ind w:firstLine="0" w:left="-108" w:right="-116"/>
              <w:jc w:val="center"/>
              <w:rPr>
                <w:sz w:val="22"/>
              </w:rPr>
            </w:pPr>
            <w:r>
              <w:rPr>
                <w:sz w:val="22"/>
              </w:rPr>
              <w:t>Лот №4</w:t>
            </w:r>
          </w:p>
        </w:tc>
        <w:tc>
          <w:tcPr>
            <w:tcW w:type="dxa" w:w="1124"/>
            <w:tcBorders>
              <w:top w:color="000000" w:sz="4" w:val="single"/>
              <w:left w:color="888888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253"/>
            <w:tcBorders>
              <w:top w:color="000000" w:sz="4" w:val="single"/>
              <w:left w:color="000000" w:sz="4" w:val="single"/>
              <w:bottom w:color="000000" w:sz="4" w:val="single"/>
              <w:right w:color="888888" w:sz="4" w:val="single"/>
            </w:tcBorders>
            <w:shd w:fill="FFFFFF" w:val="clear"/>
            <w:vAlign w:val="center"/>
          </w:tcPr>
          <w:p w14:paraId="41000000">
            <w:r>
              <w:t xml:space="preserve">«с. Песчанокопское – </w:t>
            </w:r>
          </w:p>
          <w:p w14:paraId="42000000">
            <w:r>
              <w:t>с. Богородицкое»</w:t>
            </w:r>
          </w:p>
          <w:p w14:paraId="43000000"/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Регулярные перевозки по регулируемым тарифам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 w:firstLine="12" w:left="-80" w:right="-94"/>
              <w:jc w:val="center"/>
              <w:rPr>
                <w:sz w:val="22"/>
              </w:rPr>
            </w:pPr>
            <w:r>
              <w:rPr>
                <w:sz w:val="22"/>
              </w:rPr>
              <w:t>Автобус</w:t>
            </w:r>
          </w:p>
        </w:tc>
        <w:tc>
          <w:tcPr>
            <w:tcW w:type="dxa" w:w="989"/>
            <w:tcBorders>
              <w:top w:color="000000" w:sz="4" w:val="single"/>
              <w:left w:color="888888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малый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00000">
            <w:pPr>
              <w:ind w:firstLine="12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48000000">
      <w:pPr>
        <w:ind w:firstLine="709" w:left="0"/>
        <w:jc w:val="both"/>
        <w:rPr>
          <w:sz w:val="28"/>
        </w:rPr>
      </w:pPr>
    </w:p>
    <w:p w14:paraId="49000000">
      <w:pPr>
        <w:ind w:firstLine="720" w:left="0"/>
        <w:jc w:val="both"/>
        <w:rPr>
          <w:b w:val="1"/>
          <w:color w:themeColor="text1" w:val="000000"/>
          <w:spacing w:val="-6"/>
          <w:sz w:val="28"/>
        </w:rPr>
      </w:pPr>
      <w:r>
        <w:rPr>
          <w:b w:val="1"/>
          <w:color w:themeColor="text1" w:val="000000"/>
          <w:spacing w:val="-6"/>
          <w:sz w:val="28"/>
        </w:rPr>
        <w:t>Дата и время (часы, минуты) начала и окончания приема заявок:</w:t>
      </w:r>
    </w:p>
    <w:p w14:paraId="4A000000">
      <w:pPr>
        <w:widowControl w:val="0"/>
        <w:ind w:firstLine="709" w:left="0"/>
        <w:jc w:val="both"/>
        <w:rPr>
          <w:color w:themeColor="text1" w:val="000000"/>
          <w:spacing w:val="-6"/>
          <w:sz w:val="28"/>
        </w:rPr>
      </w:pPr>
      <w:r>
        <w:rPr>
          <w:color w:themeColor="text1" w:val="000000"/>
          <w:spacing w:val="-6"/>
          <w:sz w:val="28"/>
        </w:rPr>
        <w:t>Дата и время (часы, минуты) начала и окончания приема заявок:</w:t>
      </w:r>
    </w:p>
    <w:p w14:paraId="4B000000">
      <w:pPr>
        <w:widowControl w:val="0"/>
        <w:ind w:firstLine="709" w:left="0"/>
        <w:jc w:val="both"/>
        <w:rPr>
          <w:color w:themeColor="text1" w:val="000000"/>
          <w:spacing w:val="-6"/>
          <w:sz w:val="28"/>
        </w:rPr>
      </w:pPr>
      <w:r>
        <w:rPr>
          <w:color w:themeColor="text1" w:val="000000"/>
          <w:spacing w:val="-6"/>
          <w:sz w:val="28"/>
        </w:rPr>
        <w:t>Администрация Песчанокопского района осуществляет прием зая</w:t>
      </w:r>
      <w:r>
        <w:rPr>
          <w:color w:themeColor="text1" w:val="000000"/>
          <w:spacing w:val="-6"/>
          <w:sz w:val="28"/>
        </w:rPr>
        <w:t xml:space="preserve">вок и документов </w:t>
      </w:r>
      <w:r>
        <w:rPr>
          <w:color w:themeColor="text1" w:val="000000"/>
          <w:spacing w:val="-6"/>
          <w:sz w:val="28"/>
        </w:rPr>
        <w:t>по предварительной записи.</w:t>
      </w:r>
    </w:p>
    <w:p w14:paraId="4C000000">
      <w:pPr>
        <w:widowControl w:val="0"/>
        <w:ind w:firstLine="709" w:left="0"/>
        <w:jc w:val="both"/>
        <w:rPr>
          <w:color w:themeColor="text1" w:val="000000"/>
          <w:spacing w:val="-6"/>
          <w:sz w:val="28"/>
        </w:rPr>
      </w:pPr>
      <w:r>
        <w:rPr>
          <w:color w:themeColor="text1" w:val="000000"/>
          <w:spacing w:val="-6"/>
          <w:sz w:val="28"/>
        </w:rPr>
        <w:t xml:space="preserve">Предварительная запись организуется путем направления хозяйствующим субъектом заявки по форме согласно Приложению № 1 в виде файла с отсканированным с бумажного носителя документа на адрес электронной почты </w:t>
      </w:r>
      <w:r>
        <w:rPr>
          <w:rStyle w:val="Style_3_ch"/>
          <w:color w:themeColor="text1" w:val="000000"/>
          <w:spacing w:val="-6"/>
          <w:sz w:val="28"/>
        </w:rPr>
        <w:fldChar w:fldCharType="begin"/>
      </w:r>
      <w:r>
        <w:rPr>
          <w:rStyle w:val="Style_3_ch"/>
          <w:color w:themeColor="text1" w:val="000000"/>
          <w:spacing w:val="-6"/>
          <w:sz w:val="28"/>
        </w:rPr>
        <w:instrText>HYPERLINK "mailto:admin273@donland.ru"</w:instrText>
      </w:r>
      <w:r>
        <w:rPr>
          <w:rStyle w:val="Style_3_ch"/>
          <w:color w:themeColor="text1" w:val="000000"/>
          <w:spacing w:val="-6"/>
          <w:sz w:val="28"/>
        </w:rPr>
        <w:fldChar w:fldCharType="separate"/>
      </w:r>
      <w:r>
        <w:rPr>
          <w:rStyle w:val="Style_3_ch"/>
          <w:color w:themeColor="text1" w:val="000000"/>
          <w:spacing w:val="-6"/>
          <w:sz w:val="28"/>
        </w:rPr>
        <w:t>admin273@donland.ru</w:t>
      </w:r>
      <w:r>
        <w:rPr>
          <w:rStyle w:val="Style_3_ch"/>
          <w:color w:themeColor="text1" w:val="000000"/>
          <w:spacing w:val="-6"/>
          <w:sz w:val="28"/>
        </w:rPr>
        <w:fldChar w:fldCharType="end"/>
      </w:r>
      <w:r>
        <w:rPr>
          <w:color w:themeColor="text1" w:val="000000"/>
          <w:spacing w:val="-6"/>
          <w:sz w:val="28"/>
        </w:rPr>
        <w:t>. Регистрация заявок осуществляется в журнале предварительной записи в порядке их поступления</w:t>
      </w:r>
      <w:r>
        <w:rPr>
          <w:b w:val="1"/>
          <w:i w:val="1"/>
          <w:color w:themeColor="text1" w:val="000000"/>
          <w:spacing w:val="-6"/>
          <w:sz w:val="28"/>
        </w:rPr>
        <w:t xml:space="preserve"> с 14.02.2024 по 20.02.2024 года с 09.00 до 11.00</w:t>
      </w:r>
      <w:r>
        <w:rPr>
          <w:color w:themeColor="text1" w:val="000000"/>
          <w:spacing w:val="-6"/>
          <w:sz w:val="28"/>
        </w:rPr>
        <w:t>. Заявки, поступившие вне указанного интервала времени, в журнале предварительной записи не регистрируются.</w:t>
      </w:r>
    </w:p>
    <w:p w14:paraId="4D000000">
      <w:pPr>
        <w:widowControl w:val="0"/>
        <w:ind w:firstLine="709" w:left="0"/>
        <w:jc w:val="both"/>
        <w:rPr>
          <w:color w:themeColor="text1" w:val="000000"/>
          <w:spacing w:val="-6"/>
          <w:sz w:val="28"/>
        </w:rPr>
      </w:pPr>
      <w:r>
        <w:rPr>
          <w:color w:themeColor="text1" w:val="000000"/>
          <w:spacing w:val="-6"/>
          <w:sz w:val="28"/>
        </w:rPr>
        <w:t>Администрация Песчанокопского района</w:t>
      </w:r>
      <w:r>
        <w:rPr>
          <w:i w:val="1"/>
          <w:color w:themeColor="text1" w:val="000000"/>
          <w:spacing w:val="-6"/>
          <w:sz w:val="28"/>
        </w:rPr>
        <w:t xml:space="preserve"> </w:t>
      </w:r>
      <w:r>
        <w:rPr>
          <w:b w:val="1"/>
          <w:i w:val="1"/>
          <w:color w:themeColor="text1" w:val="000000"/>
          <w:spacing w:val="-6"/>
          <w:sz w:val="28"/>
        </w:rPr>
        <w:t>20.02.2024</w:t>
      </w:r>
      <w:r>
        <w:rPr>
          <w:b w:val="1"/>
          <w:i w:val="1"/>
          <w:color w:themeColor="text1" w:val="000000"/>
          <w:spacing w:val="-6"/>
          <w:sz w:val="28"/>
        </w:rPr>
        <w:t xml:space="preserve"> с 11.30 до 12.30</w:t>
      </w:r>
      <w:r>
        <w:rPr>
          <w:color w:themeColor="text1" w:val="000000"/>
          <w:spacing w:val="-6"/>
          <w:sz w:val="28"/>
        </w:rPr>
        <w:t xml:space="preserve"> информирует хозяйствующий субъект о назначенном времени приема оригинала заявки и документов </w:t>
      </w:r>
      <w:r>
        <w:rPr>
          <w:color w:themeColor="text1" w:val="000000"/>
          <w:spacing w:val="-6"/>
          <w:sz w:val="28"/>
        </w:rPr>
        <w:t>путем направления информационного письма на адрес электронной почты, с которого поступила соответствующая заявка.</w:t>
      </w:r>
    </w:p>
    <w:p w14:paraId="4E000000">
      <w:pPr>
        <w:widowControl w:val="0"/>
        <w:ind w:firstLine="709" w:left="0"/>
        <w:jc w:val="both"/>
        <w:rPr>
          <w:b w:val="1"/>
          <w:i w:val="1"/>
          <w:color w:themeColor="text1" w:val="000000"/>
          <w:spacing w:val="-6"/>
          <w:sz w:val="28"/>
        </w:rPr>
      </w:pPr>
      <w:r>
        <w:rPr>
          <w:color w:themeColor="text1" w:val="000000"/>
          <w:spacing w:val="-6"/>
          <w:sz w:val="28"/>
        </w:rPr>
        <w:t xml:space="preserve">Время </w:t>
      </w:r>
      <w:r>
        <w:rPr>
          <w:color w:themeColor="text1" w:val="000000"/>
          <w:spacing w:val="-6"/>
          <w:sz w:val="28"/>
        </w:rPr>
        <w:t>прием</w:t>
      </w:r>
      <w:r>
        <w:rPr>
          <w:color w:themeColor="text1" w:val="000000"/>
          <w:spacing w:val="-6"/>
          <w:sz w:val="28"/>
        </w:rPr>
        <w:t xml:space="preserve">а заявок и документов </w:t>
      </w:r>
      <w:r>
        <w:rPr>
          <w:b w:val="1"/>
          <w:i w:val="1"/>
          <w:color w:themeColor="text1" w:val="000000"/>
          <w:spacing w:val="-6"/>
          <w:sz w:val="28"/>
        </w:rPr>
        <w:t>20.02.2024</w:t>
      </w:r>
      <w:r>
        <w:rPr>
          <w:b w:val="1"/>
          <w:i w:val="1"/>
          <w:color w:themeColor="text1" w:val="000000"/>
          <w:spacing w:val="-6"/>
          <w:sz w:val="28"/>
        </w:rPr>
        <w:t xml:space="preserve"> с 14.00 до 16.00.</w:t>
      </w:r>
    </w:p>
    <w:p w14:paraId="4F000000">
      <w:pPr>
        <w:widowControl w:val="0"/>
        <w:ind w:firstLine="709" w:left="0"/>
        <w:jc w:val="both"/>
        <w:rPr>
          <w:color w:themeColor="text1" w:val="000000"/>
          <w:spacing w:val="-6"/>
          <w:sz w:val="28"/>
        </w:rPr>
      </w:pPr>
      <w:r>
        <w:rPr>
          <w:color w:themeColor="text1" w:val="000000"/>
          <w:spacing w:val="-6"/>
          <w:sz w:val="28"/>
        </w:rPr>
        <w:t>В случае если хозяйствующий субъект не воспользовался услугой предварительной записи, то заявка и документы принимаются в порядке очереди, после проведения приема хозяйствующих субъектов по предварительной записи.</w:t>
      </w:r>
    </w:p>
    <w:p w14:paraId="50000000">
      <w:pPr>
        <w:ind w:firstLine="709" w:left="0"/>
        <w:jc w:val="both"/>
        <w:rPr>
          <w:spacing w:val="-6"/>
          <w:sz w:val="28"/>
        </w:rPr>
      </w:pPr>
      <w:r>
        <w:rPr>
          <w:b w:val="1"/>
          <w:spacing w:val="-6"/>
          <w:sz w:val="28"/>
        </w:rPr>
        <w:t xml:space="preserve">Адрес места приема заявок: </w:t>
      </w:r>
      <w:r>
        <w:rPr>
          <w:spacing w:val="-6"/>
          <w:sz w:val="28"/>
        </w:rPr>
        <w:t>Ростовская область, село Пе</w:t>
      </w:r>
      <w:r>
        <w:rPr>
          <w:spacing w:val="-6"/>
          <w:sz w:val="28"/>
        </w:rPr>
        <w:t>счанокопское, улица Суворова, 4</w:t>
      </w:r>
      <w:r>
        <w:rPr>
          <w:spacing w:val="-6"/>
          <w:sz w:val="28"/>
        </w:rPr>
        <w:t>, кабинет 22</w:t>
      </w:r>
    </w:p>
    <w:p w14:paraId="51000000">
      <w:pPr>
        <w:ind w:firstLine="709" w:left="42"/>
        <w:jc w:val="both"/>
        <w:rPr>
          <w:b w:val="1"/>
          <w:sz w:val="28"/>
        </w:rPr>
      </w:pPr>
      <w:r>
        <w:rPr>
          <w:b w:val="1"/>
          <w:sz w:val="28"/>
        </w:rPr>
        <w:t xml:space="preserve">Требования к участникам </w:t>
      </w:r>
      <w:r>
        <w:rPr>
          <w:b w:val="1"/>
          <w:sz w:val="28"/>
        </w:rPr>
        <w:t>отбора на получение субсидии:</w:t>
      </w:r>
    </w:p>
    <w:p w14:paraId="52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i w:val="1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- отсутствие неисполненной обязанности </w:t>
      </w:r>
      <w:r>
        <w:rPr>
          <w:rFonts w:ascii="Times New Roman" w:hAnsi="Times New Roman"/>
          <w:sz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r>
        <w:rPr>
          <w:rFonts w:ascii="Times New Roman" w:hAnsi="Times New Roman"/>
          <w:color w:themeColor="text1" w:val="000000"/>
          <w:sz w:val="28"/>
        </w:rPr>
        <w:t>тыс. рублей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5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 должны иметь просроченной задолженности по возврату в бюджет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</w:t>
      </w:r>
      <w:r>
        <w:rPr>
          <w:rFonts w:ascii="Times New Roman" w:hAnsi="Times New Roman"/>
          <w:sz w:val="28"/>
        </w:rPr>
        <w:t>ьствам перед бюджетом Песчанокопского</w:t>
      </w:r>
      <w:r>
        <w:rPr>
          <w:rFonts w:ascii="Times New Roman" w:hAnsi="Times New Roman"/>
          <w:sz w:val="28"/>
        </w:rPr>
        <w:t xml:space="preserve"> района;</w:t>
      </w:r>
    </w:p>
    <w:p w14:paraId="5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участники отбора - юридические лица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5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 должны получать средства из бюджета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 в соответствии с иными нормативными правовыми актами на цели, указанные в разделе 2 настоящего Порядка;</w:t>
      </w:r>
    </w:p>
    <w:p w14:paraId="5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</w:t>
      </w:r>
    </w:p>
    <w:p w14:paraId="5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(оффшорные зоны), в совокупности превышает 50 процентов;</w:t>
      </w:r>
    </w:p>
    <w:p w14:paraId="5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5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участник отбора не должен числиться в реестре недобросовестных</w:t>
      </w:r>
      <w:r>
        <w:rPr>
          <w:rFonts w:ascii="Times New Roman" w:hAnsi="Times New Roman"/>
          <w:sz w:val="28"/>
        </w:rPr>
        <w:t xml:space="preserve"> поставщиков (</w:t>
      </w:r>
      <w:r>
        <w:rPr>
          <w:rFonts w:ascii="Times New Roman" w:hAnsi="Times New Roman"/>
          <w:sz w:val="28"/>
        </w:rPr>
        <w:t>подрядчиков, исполнителей) из-за отказа исполнять государственные)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контракты в связи с санкциями,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ограничительными мерами.</w:t>
      </w:r>
    </w:p>
    <w:p w14:paraId="5A000000">
      <w:pPr>
        <w:ind w:firstLine="709" w:left="42"/>
        <w:jc w:val="both"/>
        <w:rPr>
          <w:b w:val="1"/>
          <w:sz w:val="28"/>
        </w:rPr>
      </w:pPr>
    </w:p>
    <w:p w14:paraId="5B000000">
      <w:pPr>
        <w:ind w:firstLine="709" w:left="42"/>
        <w:jc w:val="both"/>
        <w:rPr>
          <w:b w:val="1"/>
          <w:sz w:val="28"/>
        </w:rPr>
      </w:pPr>
      <w:r>
        <w:rPr>
          <w:b w:val="1"/>
          <w:sz w:val="28"/>
        </w:rPr>
        <w:t xml:space="preserve">Перечень документов, </w:t>
      </w:r>
      <w:r>
        <w:rPr>
          <w:b w:val="1"/>
          <w:sz w:val="28"/>
        </w:rPr>
        <w:t xml:space="preserve">предоставляемых участниками отбора для подтверждения их соответствия </w:t>
      </w:r>
      <w:r>
        <w:rPr>
          <w:b w:val="1"/>
          <w:sz w:val="28"/>
        </w:rPr>
        <w:t>указанным требованиям:</w:t>
      </w:r>
    </w:p>
    <w:p w14:paraId="5C000000">
      <w:pPr>
        <w:ind w:firstLine="709" w:left="42"/>
        <w:jc w:val="both"/>
        <w:rPr>
          <w:b w:val="1"/>
          <w:sz w:val="28"/>
        </w:rPr>
      </w:pPr>
    </w:p>
    <w:p w14:paraId="5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Заявление на предоставление субсидии по форме согласно приложению №1 к настоящему Порядку (постановление Администрации Песчанокопского района от 04.08.2023 №725 «Об </w:t>
      </w:r>
      <w:r>
        <w:rPr>
          <w:rFonts w:ascii="Times New Roman" w:hAnsi="Times New Roman"/>
          <w:sz w:val="28"/>
        </w:rPr>
        <w:t xml:space="preserve">утверждении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орядка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редоставления субсидии юридическим лицам, индивидуальным </w:t>
      </w:r>
      <w:r>
        <w:rPr>
          <w:rFonts w:ascii="Times New Roman" w:hAnsi="Times New Roman"/>
          <w:sz w:val="28"/>
        </w:rPr>
        <w:t xml:space="preserve">предпринимателям, на возмещение </w:t>
      </w:r>
      <w:r>
        <w:rPr>
          <w:rFonts w:ascii="Times New Roman" w:hAnsi="Times New Roman"/>
          <w:sz w:val="28"/>
        </w:rPr>
        <w:t>затрат горюче-смазочных материалов (топлива)</w:t>
      </w:r>
      <w:r>
        <w:rPr>
          <w:rFonts w:ascii="Times New Roman" w:hAnsi="Times New Roman"/>
          <w:sz w:val="28"/>
        </w:rPr>
        <w:t xml:space="preserve"> и текущий ремонт автомобильного транспорта</w:t>
      </w:r>
      <w:r>
        <w:rPr>
          <w:rFonts w:ascii="Times New Roman" w:hAnsi="Times New Roman"/>
          <w:sz w:val="28"/>
        </w:rPr>
        <w:t xml:space="preserve">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маршрутам»)</w:t>
      </w:r>
      <w:r>
        <w:rPr>
          <w:rFonts w:ascii="Times New Roman" w:hAnsi="Times New Roman"/>
          <w:sz w:val="28"/>
        </w:rPr>
        <w:t>;</w:t>
      </w:r>
    </w:p>
    <w:p w14:paraId="5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Расчет-обоснование по оказанию финансовой поддержки из местного бюджета в виде предоставления субсидий юридическим лицам (за исключением субсидий государственным (муниципальным) учреждениям), индивидуальным предпринимателям, осуществляющим перевозку пассажиров и багажа автомобильным транспортом, в целях возмещения затрат горюче-</w:t>
      </w:r>
      <w:r>
        <w:rPr>
          <w:rFonts w:ascii="Times New Roman" w:hAnsi="Times New Roman"/>
          <w:sz w:val="28"/>
        </w:rPr>
        <w:t xml:space="preserve">смазочных материалов, в связи с предоставлением транспортных услуг населению по муниципальным маршрутам в </w:t>
      </w:r>
      <w:r>
        <w:rPr>
          <w:rFonts w:ascii="Times New Roman" w:hAnsi="Times New Roman"/>
          <w:sz w:val="28"/>
        </w:rPr>
        <w:t>Песчанокопском</w:t>
      </w:r>
      <w:r>
        <w:rPr>
          <w:rFonts w:ascii="Times New Roman" w:hAnsi="Times New Roman"/>
          <w:sz w:val="28"/>
        </w:rPr>
        <w:t xml:space="preserve"> районе (далее – Расчет); </w:t>
      </w:r>
    </w:p>
    <w:p w14:paraId="5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Справка об отсутствии просроченной задолженности по заработной плате, заверенная руководителем организации; </w:t>
      </w:r>
    </w:p>
    <w:p w14:paraId="6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Справка об отсутствии просроченной задолженности по налоговым и иным обязательным платежам в бюджетную систему, заверенная руководителем;</w:t>
      </w:r>
    </w:p>
    <w:p w14:paraId="6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Справка об отсутствии по денежным обязательствам перед бюджетом Песчанокопского района, заверенная руководителем;</w:t>
      </w:r>
    </w:p>
    <w:p w14:paraId="6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Справка о среднемесячной заработной плате работников (в расчете на одного работника), заверенная руководителем;</w:t>
      </w:r>
    </w:p>
    <w:p w14:paraId="63000000">
      <w:pPr>
        <w:spacing w:after="0" w:line="240" w:lineRule="auto"/>
        <w:ind w:firstLine="708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7. Копия лицензии на осуществление деятельности по перевозке пассажиров автомобильным транспортом, оборудованным для перевозок более 8 человек, заверенная руководителем,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предъявлением оригинала;</w:t>
      </w:r>
    </w:p>
    <w:p w14:paraId="6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Копия расписания движения автобусов, согласованного с Администрацией, заверенного руководителем;</w:t>
      </w:r>
    </w:p>
    <w:p w14:paraId="6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Справка об обеспечении контроля за техническим состоянием транспортных средств;</w:t>
      </w:r>
    </w:p>
    <w:p w14:paraId="6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Копия договора с организацией, оказывающей медицинские услуги за обследованием состояния здоровья водителей перед выездом на линии;  </w:t>
      </w:r>
    </w:p>
    <w:p w14:paraId="6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Копии документов, подтверждающие расходование собственных средств, в связи с предоставлением транспортных услуг населению по мун</w:t>
      </w:r>
      <w:r>
        <w:rPr>
          <w:rFonts w:ascii="Times New Roman" w:hAnsi="Times New Roman"/>
          <w:sz w:val="28"/>
        </w:rPr>
        <w:t>иципальным маршрутам в Песчанокопском</w:t>
      </w:r>
      <w:r>
        <w:rPr>
          <w:rFonts w:ascii="Times New Roman" w:hAnsi="Times New Roman"/>
          <w:sz w:val="28"/>
        </w:rPr>
        <w:t xml:space="preserve"> районе</w:t>
      </w:r>
      <w:r>
        <w:rPr>
          <w:rFonts w:ascii="Times New Roman" w:hAnsi="Times New Roman"/>
          <w:sz w:val="28"/>
        </w:rPr>
        <w:t>;</w:t>
      </w:r>
    </w:p>
    <w:p w14:paraId="6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Письменное согласие участника отбора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осуществление Администрацией и органами муниципального финансового контроля проверок соблюдения условий, целей и порядка предоставления субсидии;</w:t>
      </w:r>
    </w:p>
    <w:p w14:paraId="6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Письменное согласие на публикацию (размещение) в информационно-телекоммуникационной сети «Интернет» информации об участнике отбора, о подаваемой заявке на участие в отборе, иной информации об участнике отбора, связанной с отбором.</w:t>
      </w:r>
    </w:p>
    <w:p w14:paraId="6A000000">
      <w:pPr>
        <w:ind w:firstLine="709" w:left="42"/>
        <w:jc w:val="both"/>
        <w:rPr>
          <w:b w:val="1"/>
          <w:sz w:val="28"/>
        </w:rPr>
      </w:pPr>
    </w:p>
    <w:p w14:paraId="6B000000">
      <w:pPr>
        <w:ind w:firstLine="709" w:left="0"/>
        <w:jc w:val="both"/>
        <w:rPr>
          <w:sz w:val="28"/>
        </w:rPr>
      </w:pPr>
    </w:p>
    <w:p w14:paraId="6C000000">
      <w:pPr>
        <w:ind w:firstLine="709" w:left="0"/>
        <w:jc w:val="both"/>
        <w:rPr>
          <w:b w:val="1"/>
          <w:sz w:val="28"/>
        </w:rPr>
      </w:pPr>
    </w:p>
    <w:p w14:paraId="6D000000">
      <w:pPr>
        <w:ind w:firstLine="709" w:left="0"/>
        <w:jc w:val="both"/>
        <w:rPr>
          <w:sz w:val="28"/>
        </w:rPr>
      </w:pPr>
    </w:p>
    <w:p w14:paraId="6E000000">
      <w:pPr>
        <w:ind w:firstLine="709" w:left="0"/>
        <w:jc w:val="both"/>
        <w:rPr>
          <w:sz w:val="28"/>
        </w:rPr>
      </w:pPr>
    </w:p>
    <w:p w14:paraId="6F000000">
      <w:pPr>
        <w:ind w:firstLine="709" w:left="0"/>
        <w:jc w:val="both"/>
        <w:rPr>
          <w:sz w:val="28"/>
        </w:rPr>
      </w:pPr>
    </w:p>
    <w:p w14:paraId="70000000">
      <w:pPr>
        <w:ind w:firstLine="709" w:left="0"/>
        <w:jc w:val="both"/>
        <w:rPr>
          <w:sz w:val="28"/>
        </w:rPr>
      </w:pPr>
    </w:p>
    <w:p w14:paraId="71000000">
      <w:pPr>
        <w:ind w:firstLine="709" w:left="0"/>
        <w:jc w:val="both"/>
        <w:rPr>
          <w:sz w:val="28"/>
        </w:rPr>
      </w:pPr>
    </w:p>
    <w:p w14:paraId="72000000">
      <w:pPr>
        <w:ind w:firstLine="709" w:left="0"/>
        <w:jc w:val="both"/>
        <w:rPr>
          <w:sz w:val="28"/>
        </w:rPr>
      </w:pPr>
    </w:p>
    <w:p w14:paraId="73000000">
      <w:pPr>
        <w:ind w:firstLine="709" w:left="0"/>
        <w:jc w:val="both"/>
        <w:rPr>
          <w:sz w:val="28"/>
        </w:rPr>
      </w:pPr>
    </w:p>
    <w:p w14:paraId="74000000">
      <w:pPr>
        <w:ind w:firstLine="709" w:left="0"/>
        <w:jc w:val="both"/>
        <w:rPr>
          <w:sz w:val="28"/>
        </w:rPr>
      </w:pPr>
    </w:p>
    <w:p w14:paraId="75000000">
      <w:pPr>
        <w:ind w:firstLine="709" w:left="0"/>
        <w:jc w:val="both"/>
        <w:rPr>
          <w:sz w:val="28"/>
        </w:rPr>
      </w:pPr>
    </w:p>
    <w:p w14:paraId="76000000">
      <w:pPr>
        <w:ind w:firstLine="709" w:left="0"/>
        <w:jc w:val="both"/>
        <w:rPr>
          <w:sz w:val="28"/>
        </w:rPr>
      </w:pPr>
    </w:p>
    <w:p w14:paraId="77000000">
      <w:pPr>
        <w:ind w:firstLine="709" w:left="0"/>
        <w:jc w:val="both"/>
        <w:rPr>
          <w:sz w:val="28"/>
        </w:rPr>
      </w:pPr>
    </w:p>
    <w:p w14:paraId="78000000">
      <w:pPr>
        <w:ind w:firstLine="709" w:left="0"/>
        <w:jc w:val="both"/>
        <w:rPr>
          <w:sz w:val="28"/>
        </w:rPr>
      </w:pPr>
    </w:p>
    <w:p w14:paraId="79000000">
      <w:pPr>
        <w:ind w:firstLine="709" w:left="0"/>
        <w:jc w:val="both"/>
        <w:rPr>
          <w:sz w:val="28"/>
        </w:rPr>
      </w:pPr>
    </w:p>
    <w:p w14:paraId="7A000000">
      <w:pPr>
        <w:ind w:firstLine="709" w:left="0"/>
        <w:jc w:val="both"/>
        <w:rPr>
          <w:sz w:val="28"/>
        </w:rPr>
      </w:pPr>
    </w:p>
    <w:p w14:paraId="7B000000">
      <w:pPr>
        <w:ind w:firstLine="709" w:left="0"/>
        <w:jc w:val="both"/>
        <w:rPr>
          <w:sz w:val="28"/>
        </w:rPr>
      </w:pPr>
    </w:p>
    <w:p w14:paraId="7C000000">
      <w:pPr>
        <w:ind w:firstLine="709" w:left="0"/>
        <w:jc w:val="both"/>
        <w:rPr>
          <w:sz w:val="28"/>
        </w:rPr>
      </w:pPr>
    </w:p>
    <w:p w14:paraId="7D000000">
      <w:pPr>
        <w:ind w:firstLine="709" w:left="0"/>
        <w:jc w:val="both"/>
        <w:rPr>
          <w:sz w:val="28"/>
        </w:rPr>
      </w:pPr>
    </w:p>
    <w:p w14:paraId="7E000000">
      <w:pPr>
        <w:ind w:firstLine="709" w:left="0"/>
        <w:jc w:val="both"/>
        <w:rPr>
          <w:sz w:val="28"/>
        </w:rPr>
      </w:pPr>
    </w:p>
    <w:p w14:paraId="7F000000">
      <w:pPr>
        <w:ind w:firstLine="709" w:left="0"/>
        <w:jc w:val="both"/>
        <w:rPr>
          <w:sz w:val="28"/>
        </w:rPr>
      </w:pPr>
    </w:p>
    <w:p w14:paraId="80000000">
      <w:pPr>
        <w:ind w:firstLine="709" w:left="0"/>
        <w:jc w:val="both"/>
        <w:rPr>
          <w:sz w:val="28"/>
        </w:rPr>
      </w:pPr>
    </w:p>
    <w:p w14:paraId="81000000">
      <w:pPr>
        <w:ind w:firstLine="709" w:left="0"/>
        <w:jc w:val="both"/>
        <w:rPr>
          <w:sz w:val="28"/>
        </w:rPr>
      </w:pPr>
    </w:p>
    <w:p w14:paraId="82000000">
      <w:pPr>
        <w:ind w:firstLine="709" w:left="0"/>
        <w:jc w:val="both"/>
        <w:rPr>
          <w:sz w:val="28"/>
        </w:rPr>
      </w:pPr>
    </w:p>
    <w:p w14:paraId="83000000">
      <w:pPr>
        <w:ind w:firstLine="709" w:left="0"/>
        <w:jc w:val="both"/>
        <w:rPr>
          <w:sz w:val="28"/>
        </w:rPr>
      </w:pPr>
    </w:p>
    <w:p w14:paraId="84000000">
      <w:pPr>
        <w:ind w:firstLine="709" w:left="0"/>
        <w:jc w:val="both"/>
        <w:rPr>
          <w:sz w:val="28"/>
        </w:rPr>
      </w:pPr>
    </w:p>
    <w:p w14:paraId="85000000">
      <w:pPr>
        <w:ind w:firstLine="709" w:left="0"/>
        <w:jc w:val="both"/>
        <w:rPr>
          <w:sz w:val="28"/>
        </w:rPr>
      </w:pPr>
    </w:p>
    <w:p w14:paraId="86000000">
      <w:pPr>
        <w:ind w:firstLine="709" w:left="0"/>
        <w:jc w:val="both"/>
        <w:rPr>
          <w:sz w:val="28"/>
        </w:rPr>
      </w:pPr>
    </w:p>
    <w:p w14:paraId="87000000">
      <w:pPr>
        <w:ind w:firstLine="709" w:left="0"/>
        <w:jc w:val="both"/>
        <w:rPr>
          <w:sz w:val="28"/>
        </w:rPr>
      </w:pPr>
    </w:p>
    <w:p w14:paraId="88000000">
      <w:pPr>
        <w:ind w:firstLine="709" w:left="0"/>
        <w:jc w:val="both"/>
        <w:rPr>
          <w:sz w:val="28"/>
        </w:rPr>
      </w:pPr>
    </w:p>
    <w:p w14:paraId="89000000">
      <w:pPr>
        <w:ind w:firstLine="709" w:left="0"/>
        <w:jc w:val="both"/>
        <w:rPr>
          <w:sz w:val="28"/>
        </w:rPr>
      </w:pPr>
    </w:p>
    <w:p w14:paraId="8A000000">
      <w:pPr>
        <w:widowControl w:val="0"/>
        <w:ind w:firstLine="0" w:left="-141"/>
        <w:jc w:val="right"/>
        <w:outlineLvl w:val="1"/>
        <w:rPr>
          <w:sz w:val="28"/>
        </w:rPr>
      </w:pPr>
    </w:p>
    <w:p w14:paraId="8B000000">
      <w:pPr>
        <w:widowControl w:val="0"/>
        <w:ind w:firstLine="0" w:left="3403"/>
        <w:jc w:val="right"/>
        <w:outlineLvl w:val="1"/>
        <w:rPr>
          <w:sz w:val="28"/>
        </w:rPr>
      </w:pPr>
    </w:p>
    <w:p w14:paraId="8C000000">
      <w:pPr>
        <w:widowControl w:val="0"/>
        <w:ind w:firstLine="0" w:left="4820"/>
        <w:jc w:val="right"/>
        <w:outlineLvl w:val="1"/>
        <w:rPr>
          <w:sz w:val="28"/>
        </w:rPr>
      </w:pPr>
    </w:p>
    <w:p w14:paraId="8D000000">
      <w:pPr>
        <w:widowControl w:val="0"/>
        <w:ind w:firstLine="0" w:left="4820"/>
        <w:jc w:val="right"/>
        <w:outlineLvl w:val="1"/>
        <w:rPr>
          <w:sz w:val="28"/>
        </w:rPr>
      </w:pPr>
      <w:r>
        <w:rPr>
          <w:sz w:val="28"/>
        </w:rPr>
        <w:t>Приложение № 1</w:t>
      </w:r>
    </w:p>
    <w:p w14:paraId="8E000000">
      <w:pPr>
        <w:widowControl w:val="0"/>
        <w:ind w:firstLine="0" w:left="4820"/>
        <w:jc w:val="center"/>
        <w:rPr>
          <w:sz w:val="28"/>
        </w:rPr>
      </w:pPr>
    </w:p>
    <w:p w14:paraId="8F000000">
      <w:pPr>
        <w:widowControl w:val="0"/>
        <w:ind w:firstLine="0" w:left="4820"/>
        <w:jc w:val="center"/>
        <w:rPr>
          <w:sz w:val="28"/>
        </w:rPr>
      </w:pPr>
    </w:p>
    <w:p w14:paraId="9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9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отборе на получение субсидии </w:t>
      </w:r>
      <w:r>
        <w:rPr>
          <w:rFonts w:ascii="Times New Roman" w:hAnsi="Times New Roman"/>
          <w:sz w:val="28"/>
        </w:rPr>
        <w:t>юридическим лицам,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</w:t>
      </w:r>
      <w:r>
        <w:rPr>
          <w:rFonts w:ascii="Times New Roman" w:hAnsi="Times New Roman"/>
          <w:sz w:val="28"/>
        </w:rPr>
        <w:t>иципальным маршрутам в Песчанокопском</w:t>
      </w:r>
      <w:r>
        <w:rPr>
          <w:rFonts w:ascii="Times New Roman" w:hAnsi="Times New Roman"/>
          <w:sz w:val="28"/>
        </w:rPr>
        <w:t xml:space="preserve"> районе</w:t>
      </w:r>
    </w:p>
    <w:p w14:paraId="9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 об организации</w:t>
      </w:r>
    </w:p>
    <w:p w14:paraId="9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18"/>
        <w:gridCol w:w="5952"/>
      </w:tblGrid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организации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Организационно-правовая форма организации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 государственный регистрационный номер организации (ОГРН)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по </w:t>
            </w:r>
            <w:r>
              <w:rPr>
                <w:rFonts w:ascii="Times New Roman" w:hAnsi="Times New Roman"/>
                <w:sz w:val="28"/>
              </w:rPr>
              <w:t>общероссийскому классификатору предприятий и организаций (ОКПО)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Код(ы) по общероссийскому классификатору внешнеэкономической деятельности (ОКВЭД)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номер налогоплательщика (ИНН)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причины постановки на учет (КПП)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Банковские реквизиты:</w:t>
      </w:r>
    </w:p>
    <w:p w14:paraId="B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18"/>
        <w:gridCol w:w="5952"/>
      </w:tblGrid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расчетного счета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Банковский идентификационный код (БИК)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банка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 банка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Номер </w:t>
            </w:r>
            <w:r>
              <w:rPr>
                <w:rFonts w:ascii="Times New Roman" w:hAnsi="Times New Roman"/>
                <w:sz w:val="28"/>
              </w:rPr>
              <w:t>корреспондентского счета банка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C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Контактная информация организации</w:t>
      </w: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18"/>
        <w:gridCol w:w="5952"/>
      </w:tblGrid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 организации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 организации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Сайт в сети Интернет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организации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5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</w:tbl>
    <w:p w14:paraId="E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заявке прилагаются следующие документы:</w:t>
      </w:r>
    </w:p>
    <w:p w14:paraId="E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1. ...</w:t>
      </w:r>
    </w:p>
    <w:p w14:paraId="E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2. ...</w:t>
      </w:r>
    </w:p>
    <w:p w14:paraId="E5000000">
      <w:pPr>
        <w:spacing w:after="0" w:line="240" w:lineRule="auto"/>
        <w:ind/>
        <w:jc w:val="both"/>
        <w:rPr>
          <w:rFonts w:ascii="Times New Roman" w:hAnsi="Times New Roman"/>
          <w:sz w:val="12"/>
        </w:rPr>
      </w:pPr>
    </w:p>
    <w:p w14:paraId="E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информации, представленной в заявке и приложенных к ней документах на участие в конкурсном отборе, подтверждаю.</w:t>
      </w:r>
    </w:p>
    <w:p w14:paraId="E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условиями отбора и предоставления субсидии ознакомлены и согласны.</w:t>
      </w:r>
    </w:p>
    <w:p w14:paraId="E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_____________   ______________________   "__" ________ 20__ г.</w:t>
      </w:r>
    </w:p>
    <w:p w14:paraId="E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(подпись)           (Ф.И.О.)</w:t>
      </w:r>
    </w:p>
    <w:p w14:paraId="E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</w:t>
      </w:r>
      <w:r>
        <w:rPr>
          <w:rFonts w:ascii="Times New Roman" w:hAnsi="Times New Roman"/>
          <w:sz w:val="28"/>
        </w:rPr>
        <w:t>.</w:t>
      </w:r>
    </w:p>
    <w:p w14:paraId="E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3000000">
      <w:pPr>
        <w:tabs>
          <w:tab w:leader="none" w:pos="1377" w:val="left"/>
        </w:tabs>
        <w:ind/>
        <w:rPr>
          <w:sz w:val="28"/>
        </w:rPr>
      </w:pPr>
    </w:p>
    <w:p w14:paraId="F4000000">
      <w:pPr>
        <w:tabs>
          <w:tab w:leader="none" w:pos="1377" w:val="left"/>
        </w:tabs>
        <w:ind/>
        <w:rPr>
          <w:sz w:val="28"/>
        </w:rPr>
      </w:pPr>
    </w:p>
    <w:p w14:paraId="F5000000">
      <w:pPr>
        <w:tabs>
          <w:tab w:leader="none" w:pos="1377" w:val="left"/>
        </w:tabs>
        <w:ind/>
        <w:rPr>
          <w:sz w:val="28"/>
        </w:rPr>
      </w:pPr>
    </w:p>
    <w:p w14:paraId="F6000000">
      <w:pPr>
        <w:tabs>
          <w:tab w:leader="none" w:pos="1377" w:val="left"/>
        </w:tabs>
        <w:ind/>
        <w:rPr>
          <w:sz w:val="28"/>
        </w:rPr>
      </w:pPr>
    </w:p>
    <w:p w14:paraId="F7000000">
      <w:pPr>
        <w:tabs>
          <w:tab w:leader="none" w:pos="1377" w:val="left"/>
        </w:tabs>
        <w:ind/>
        <w:rPr>
          <w:sz w:val="28"/>
        </w:rPr>
      </w:pPr>
    </w:p>
    <w:p w14:paraId="F8000000">
      <w:pPr>
        <w:tabs>
          <w:tab w:leader="none" w:pos="1377" w:val="left"/>
        </w:tabs>
        <w:ind/>
        <w:rPr>
          <w:sz w:val="28"/>
        </w:rPr>
      </w:pPr>
    </w:p>
    <w:p w14:paraId="F9000000">
      <w:pPr>
        <w:tabs>
          <w:tab w:leader="none" w:pos="1377" w:val="left"/>
        </w:tabs>
        <w:ind/>
        <w:rPr>
          <w:sz w:val="28"/>
        </w:rPr>
      </w:pPr>
    </w:p>
    <w:p w14:paraId="FA000000">
      <w:pPr>
        <w:tabs>
          <w:tab w:leader="none" w:pos="1377" w:val="left"/>
        </w:tabs>
        <w:ind/>
        <w:rPr>
          <w:sz w:val="28"/>
        </w:rPr>
      </w:pPr>
    </w:p>
    <w:p w14:paraId="FB000000">
      <w:pPr>
        <w:tabs>
          <w:tab w:leader="none" w:pos="1377" w:val="left"/>
        </w:tabs>
        <w:ind/>
        <w:rPr>
          <w:sz w:val="28"/>
        </w:rPr>
      </w:pPr>
    </w:p>
    <w:p w14:paraId="FC000000">
      <w:pPr>
        <w:tabs>
          <w:tab w:leader="none" w:pos="1377" w:val="left"/>
        </w:tabs>
        <w:ind/>
        <w:rPr>
          <w:sz w:val="28"/>
        </w:rPr>
      </w:pPr>
    </w:p>
    <w:p w14:paraId="FD000000">
      <w:pPr>
        <w:tabs>
          <w:tab w:leader="none" w:pos="1377" w:val="left"/>
        </w:tabs>
        <w:ind/>
        <w:rPr>
          <w:sz w:val="28"/>
        </w:rPr>
      </w:pPr>
    </w:p>
    <w:p w14:paraId="FE000000">
      <w:pPr>
        <w:tabs>
          <w:tab w:leader="none" w:pos="1377" w:val="left"/>
        </w:tabs>
        <w:ind/>
        <w:rPr>
          <w:sz w:val="28"/>
        </w:rPr>
      </w:pPr>
    </w:p>
    <w:p w14:paraId="FF000000">
      <w:pPr>
        <w:tabs>
          <w:tab w:leader="none" w:pos="1377" w:val="left"/>
        </w:tabs>
        <w:ind/>
        <w:rPr>
          <w:sz w:val="28"/>
        </w:rPr>
      </w:pPr>
    </w:p>
    <w:p w14:paraId="00010000">
      <w:pPr>
        <w:tabs>
          <w:tab w:leader="none" w:pos="1377" w:val="left"/>
        </w:tabs>
        <w:ind/>
        <w:rPr>
          <w:sz w:val="28"/>
        </w:rPr>
      </w:pPr>
    </w:p>
    <w:p w14:paraId="01010000">
      <w:pPr>
        <w:tabs>
          <w:tab w:leader="none" w:pos="1377" w:val="left"/>
        </w:tabs>
        <w:ind/>
        <w:rPr>
          <w:sz w:val="28"/>
        </w:rPr>
      </w:pPr>
    </w:p>
    <w:p w14:paraId="02010000">
      <w:pPr>
        <w:ind/>
        <w:jc w:val="right"/>
        <w:rPr>
          <w:sz w:val="28"/>
        </w:rPr>
      </w:pPr>
      <w:r>
        <w:rPr>
          <w:sz w:val="28"/>
        </w:rPr>
        <w:t>Приложение № 2</w:t>
      </w:r>
    </w:p>
    <w:p w14:paraId="03010000">
      <w:pPr>
        <w:ind w:firstLine="720" w:left="0"/>
        <w:rPr>
          <w:sz w:val="28"/>
        </w:rPr>
      </w:pPr>
    </w:p>
    <w:p w14:paraId="04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Расчет-обоснование</w:t>
      </w:r>
      <w:r>
        <w:rPr>
          <w:rFonts w:ascii="Times New Roman" w:hAnsi="Times New Roman"/>
          <w:sz w:val="28"/>
        </w:rPr>
        <w:t xml:space="preserve"> на предоставление субсидии юридическим лицам , индивидуальным предп</w:t>
      </w:r>
      <w:r>
        <w:rPr>
          <w:rFonts w:ascii="Times New Roman" w:hAnsi="Times New Roman"/>
          <w:sz w:val="28"/>
        </w:rPr>
        <w:t>ринимателям, на возмещение</w:t>
      </w:r>
      <w:r>
        <w:rPr>
          <w:rFonts w:ascii="Times New Roman" w:hAnsi="Times New Roman"/>
          <w:sz w:val="28"/>
        </w:rPr>
        <w:t xml:space="preserve"> затрат горюче-смазочных материалов (топлива) по осуществлению внутрирайонных перевозок пассажиров и багажа в целях </w:t>
      </w:r>
      <w:r>
        <w:rPr>
          <w:rFonts w:ascii="Times New Roman" w:hAnsi="Times New Roman"/>
          <w:sz w:val="28"/>
        </w:rPr>
        <w:t>обеспечения населения Песчанокопского</w:t>
      </w:r>
      <w:r>
        <w:rPr>
          <w:rFonts w:ascii="Times New Roman" w:hAnsi="Times New Roman"/>
          <w:sz w:val="28"/>
        </w:rPr>
        <w:t xml:space="preserve"> района регулярным автобусным сообщением по муниципальным маршрутам</w:t>
      </w:r>
    </w:p>
    <w:p w14:paraId="05010000">
      <w:pPr>
        <w:spacing w:after="0" w:line="240" w:lineRule="auto"/>
        <w:ind/>
        <w:jc w:val="center"/>
        <w:rPr>
          <w:rFonts w:ascii="Times New Roman" w:hAnsi="Times New Roman"/>
          <w:b w:val="1"/>
          <w:spacing w:val="2"/>
          <w:sz w:val="28"/>
        </w:rPr>
      </w:pPr>
    </w:p>
    <w:p w14:paraId="06010000">
      <w:pPr>
        <w:spacing w:after="0" w:line="240" w:lineRule="auto"/>
        <w:ind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за _____ месяц 20____года</w:t>
      </w:r>
    </w:p>
    <w:p w14:paraId="0701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tbl>
      <w:tblPr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3"/>
        <w:gridCol w:w="1181"/>
        <w:gridCol w:w="1180"/>
        <w:gridCol w:w="1049"/>
        <w:gridCol w:w="1049"/>
        <w:gridCol w:w="918"/>
        <w:gridCol w:w="918"/>
        <w:gridCol w:w="918"/>
        <w:gridCol w:w="919"/>
        <w:gridCol w:w="1191"/>
      </w:tblGrid>
      <w:tr>
        <w:trPr>
          <w:trHeight w:hRule="atLeast" w:val="963"/>
        </w:trPr>
        <w:tc>
          <w:tcPr>
            <w:tcW w:type="dxa" w:w="4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line="315" w:lineRule="atLeast"/>
              <w:ind w:firstLine="0" w:left="-142" w:right="-138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№ п/п</w:t>
            </w:r>
          </w:p>
        </w:tc>
        <w:tc>
          <w:tcPr>
            <w:tcW w:type="dxa" w:w="11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Маршрут</w:t>
            </w:r>
          </w:p>
        </w:tc>
        <w:tc>
          <w:tcPr>
            <w:tcW w:type="dxa" w:w="695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Показатели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Сумма </w:t>
            </w:r>
            <w:r>
              <w:rPr>
                <w:spacing w:val="2"/>
                <w:sz w:val="24"/>
              </w:rPr>
              <w:t>предъяв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ляемая</w:t>
            </w:r>
            <w:r>
              <w:rPr>
                <w:spacing w:val="2"/>
                <w:sz w:val="24"/>
              </w:rPr>
              <w:t xml:space="preserve"> к  </w:t>
            </w:r>
            <w:r>
              <w:rPr>
                <w:spacing w:val="2"/>
                <w:sz w:val="24"/>
              </w:rPr>
              <w:t>возмеще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нию</w:t>
            </w:r>
          </w:p>
          <w:p w14:paraId="0C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(руб.)</w:t>
            </w:r>
          </w:p>
        </w:tc>
      </w:tr>
      <w:tr>
        <w:trPr>
          <w:trHeight w:hRule="atLeast" w:val="2248"/>
        </w:trP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Кол-во </w:t>
            </w:r>
            <w:r>
              <w:rPr>
                <w:spacing w:val="2"/>
                <w:sz w:val="24"/>
              </w:rPr>
              <w:t>переве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зенных</w:t>
            </w:r>
            <w:r>
              <w:rPr>
                <w:spacing w:val="2"/>
                <w:sz w:val="24"/>
              </w:rPr>
              <w:t xml:space="preserve"> пассажи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ров</w:t>
            </w:r>
          </w:p>
          <w:p w14:paraId="0E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(чел.)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line="315" w:lineRule="atLeast"/>
              <w:ind w:firstLine="0" w:left="-82" w:right="-55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Марка автобуса и </w:t>
            </w:r>
            <w:r>
              <w:rPr>
                <w:spacing w:val="2"/>
                <w:sz w:val="24"/>
              </w:rPr>
              <w:t>вмести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мость</w:t>
            </w:r>
          </w:p>
          <w:p w14:paraId="10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(чел.)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Пробег за рейс</w:t>
            </w:r>
          </w:p>
          <w:p w14:paraId="12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(км)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line="315" w:lineRule="atLeast"/>
              <w:ind w:right="-98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Кол-во рейсов в день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Расход </w:t>
            </w:r>
            <w:r>
              <w:rPr>
                <w:spacing w:val="2"/>
                <w:sz w:val="24"/>
              </w:rPr>
              <w:t>топли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ва</w:t>
            </w:r>
            <w:r>
              <w:rPr>
                <w:spacing w:val="2"/>
                <w:sz w:val="24"/>
              </w:rPr>
              <w:t xml:space="preserve"> за день</w:t>
            </w:r>
          </w:p>
          <w:p w14:paraId="15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(л)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Расход на </w:t>
            </w:r>
            <w:r>
              <w:rPr>
                <w:spacing w:val="2"/>
                <w:sz w:val="24"/>
              </w:rPr>
              <w:t>топли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во</w:t>
            </w:r>
          </w:p>
          <w:p w14:paraId="17010000">
            <w:pPr>
              <w:spacing w:line="315" w:lineRule="atLeast"/>
              <w:ind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(руб.)</w:t>
            </w: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line="315" w:lineRule="atLeast"/>
              <w:ind w:right="-49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Кол-во дней работы в период </w:t>
            </w:r>
            <w:r>
              <w:rPr>
                <w:spacing w:val="2"/>
                <w:sz w:val="24"/>
              </w:rPr>
              <w:t>расче</w:t>
            </w:r>
            <w:r>
              <w:rPr>
                <w:spacing w:val="2"/>
                <w:sz w:val="24"/>
              </w:rPr>
              <w:t>-</w:t>
            </w:r>
            <w:r>
              <w:rPr>
                <w:spacing w:val="2"/>
                <w:sz w:val="24"/>
              </w:rPr>
              <w:t>та</w:t>
            </w:r>
          </w:p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06"/>
        </w:trP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1</w:t>
            </w:r>
          </w:p>
        </w:tc>
        <w:tc>
          <w:tcPr>
            <w:tcW w:type="dxa" w:w="1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</w:tr>
      <w:tr>
        <w:trPr>
          <w:trHeight w:hRule="atLeast" w:val="321"/>
        </w:trP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2</w:t>
            </w:r>
          </w:p>
        </w:tc>
        <w:tc>
          <w:tcPr>
            <w:tcW w:type="dxa" w:w="11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</w:tr>
      <w:tr>
        <w:trPr>
          <w:trHeight w:hRule="atLeast" w:val="321"/>
        </w:trPr>
        <w:tc>
          <w:tcPr>
            <w:tcW w:type="dxa" w:w="4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…</w:t>
            </w:r>
          </w:p>
        </w:tc>
        <w:tc>
          <w:tcPr>
            <w:tcW w:type="dxa" w:w="1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</w:tr>
      <w:tr>
        <w:trPr>
          <w:trHeight w:hRule="atLeast" w:val="229"/>
        </w:trPr>
        <w:tc>
          <w:tcPr>
            <w:tcW w:type="dxa" w:w="167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9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  <w:tc>
          <w:tcPr>
            <w:tcW w:type="dxa" w:w="11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line="315" w:lineRule="atLeast"/>
              <w:ind/>
              <w:jc w:val="both"/>
              <w:rPr>
                <w:spacing w:val="2"/>
                <w:sz w:val="24"/>
              </w:rPr>
            </w:pPr>
          </w:p>
        </w:tc>
      </w:tr>
    </w:tbl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90"/>
        <w:gridCol w:w="3618"/>
        <w:gridCol w:w="964"/>
        <w:gridCol w:w="724"/>
        <w:gridCol w:w="769"/>
        <w:gridCol w:w="891"/>
        <w:gridCol w:w="922"/>
        <w:gridCol w:w="962"/>
      </w:tblGrid>
      <w:tr>
        <w:trPr>
          <w:trHeight w:hRule="atLeast" w:val="15"/>
        </w:trPr>
        <w:tc>
          <w:tcPr>
            <w:tcW w:type="dxa" w:w="79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3618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964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724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769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89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922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9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"/>
              </w:rPr>
            </w:pPr>
          </w:p>
        </w:tc>
      </w:tr>
    </w:tbl>
    <w:p w14:paraId="48010000">
      <w:pPr>
        <w:spacing w:after="0" w:line="315" w:lineRule="atLeast"/>
        <w:ind/>
        <w:jc w:val="both"/>
        <w:rPr>
          <w:rFonts w:ascii="Arial" w:hAnsi="Arial"/>
          <w:spacing w:val="2"/>
          <w:sz w:val="24"/>
        </w:rPr>
      </w:pPr>
    </w:p>
    <w:p w14:paraId="4901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Руководитель предприятия</w:t>
      </w:r>
      <w:r>
        <w:rPr>
          <w:rFonts w:ascii="Times New Roman" w:hAnsi="Times New Roman"/>
          <w:spacing w:val="2"/>
          <w:sz w:val="24"/>
        </w:rPr>
        <w:t xml:space="preserve"> </w:t>
      </w:r>
    </w:p>
    <w:p w14:paraId="4A010000">
      <w:pPr>
        <w:spacing w:after="0" w:line="315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4"/>
        </w:rPr>
        <w:t>Главный бухгалтер предприятия</w:t>
      </w:r>
    </w:p>
    <w:p w14:paraId="4B010000">
      <w:pPr>
        <w:ind w:firstLine="708" w:left="0"/>
        <w:jc w:val="both"/>
        <w:rPr>
          <w:rFonts w:ascii="Times New Roman" w:hAnsi="Times New Roman"/>
          <w:sz w:val="28"/>
        </w:rPr>
      </w:pPr>
    </w:p>
    <w:p w14:paraId="4C010000">
      <w:pPr>
        <w:ind w:firstLine="568" w:left="-284"/>
        <w:jc w:val="both"/>
        <w:rPr>
          <w:sz w:val="28"/>
        </w:rPr>
      </w:pPr>
    </w:p>
    <w:p w14:paraId="4D010000">
      <w:pPr>
        <w:sectPr>
          <w:footerReference r:id="rId5" w:type="default"/>
          <w:pgSz w:h="16838" w:orient="portrait" w:w="11906"/>
          <w:pgMar w:bottom="851" w:footer="0" w:gutter="0" w:header="709" w:left="1134" w:right="567" w:top="993"/>
          <w:pgNumType w:start="40"/>
        </w:sectPr>
      </w:pPr>
    </w:p>
    <w:p w14:paraId="4E010000">
      <w:pPr>
        <w:ind/>
        <w:jc w:val="right"/>
        <w:rPr>
          <w:sz w:val="28"/>
        </w:rPr>
      </w:pPr>
      <w:r>
        <w:rPr>
          <w:sz w:val="28"/>
        </w:rPr>
        <w:t>Приложение № 3</w:t>
      </w:r>
    </w:p>
    <w:p w14:paraId="4F010000">
      <w:pPr>
        <w:ind w:firstLine="720" w:left="0"/>
        <w:rPr>
          <w:sz w:val="28"/>
        </w:rPr>
      </w:pPr>
    </w:p>
    <w:p w14:paraId="50010000">
      <w:pPr>
        <w:ind w:firstLine="720" w:left="0"/>
        <w:rPr>
          <w:sz w:val="28"/>
        </w:rPr>
      </w:pPr>
    </w:p>
    <w:p w14:paraId="51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Расчет-обоснование на предоставление субсидии юридическим лицам, индивидуальным предпринимателям, на возмещение части затрат заработной платы с начислениями,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14:paraId="52010000">
      <w:pPr>
        <w:spacing w:after="0" w:line="240" w:lineRule="auto"/>
        <w:ind/>
        <w:jc w:val="center"/>
        <w:rPr>
          <w:rFonts w:ascii="Times New Roman" w:hAnsi="Times New Roman"/>
          <w:b w:val="1"/>
          <w:spacing w:val="2"/>
          <w:sz w:val="16"/>
        </w:rPr>
      </w:pPr>
    </w:p>
    <w:p w14:paraId="53010000">
      <w:pPr>
        <w:spacing w:after="0" w:line="240" w:lineRule="auto"/>
        <w:ind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за 20____год</w:t>
      </w:r>
    </w:p>
    <w:p w14:paraId="54010000">
      <w:pPr>
        <w:spacing w:after="0" w:line="240" w:lineRule="auto"/>
        <w:ind/>
        <w:jc w:val="center"/>
        <w:rPr>
          <w:rFonts w:ascii="Times New Roman" w:hAnsi="Times New Roman"/>
          <w:spacing w:val="2"/>
          <w:sz w:val="16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765"/>
        <w:gridCol w:w="1530"/>
        <w:gridCol w:w="1308"/>
        <w:gridCol w:w="1122"/>
        <w:gridCol w:w="1006"/>
        <w:gridCol w:w="870"/>
        <w:gridCol w:w="1102"/>
        <w:gridCol w:w="982"/>
        <w:gridCol w:w="930"/>
        <w:gridCol w:w="862"/>
        <w:gridCol w:w="1122"/>
        <w:gridCol w:w="1271"/>
        <w:gridCol w:w="1023"/>
      </w:tblGrid>
      <w:tr>
        <w:trPr>
          <w:trHeight w:hRule="atLeast" w:val="1354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ind w:firstLine="0" w:left="-140" w:right="-1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табель-</w:t>
            </w:r>
            <w:r>
              <w:rPr>
                <w:rFonts w:ascii="Times New Roman" w:hAnsi="Times New Roman"/>
              </w:rPr>
              <w:t>ный</w:t>
            </w:r>
            <w:r>
              <w:rPr>
                <w:rFonts w:ascii="Times New Roman" w:hAnsi="Times New Roman"/>
              </w:rPr>
              <w:t xml:space="preserve"> номер</w:t>
            </w:r>
          </w:p>
        </w:tc>
        <w:tc>
          <w:tcPr>
            <w:tcW w:type="dxa" w:w="15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type="dxa" w:w="11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Тариф-</w:t>
            </w:r>
            <w:r>
              <w:rPr>
                <w:rFonts w:ascii="Times New Roman" w:hAnsi="Times New Roman"/>
              </w:rPr>
              <w:t>ная</w:t>
            </w:r>
            <w:r>
              <w:rPr>
                <w:rFonts w:ascii="Times New Roman" w:hAnsi="Times New Roman"/>
              </w:rPr>
              <w:t xml:space="preserve"> ставка</w:t>
            </w:r>
          </w:p>
          <w:p w14:paraId="5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(часовая,</w:t>
            </w:r>
          </w:p>
          <w:p w14:paraId="5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дневная</w:t>
            </w:r>
            <w:r>
              <w:rPr>
                <w:rFonts w:ascii="Times New Roman" w:hAnsi="Times New Roman"/>
              </w:rPr>
              <w:t>), (оклад), руб.</w:t>
            </w:r>
          </w:p>
        </w:tc>
        <w:tc>
          <w:tcPr>
            <w:tcW w:type="dxa" w:w="18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отработано дней (часов)</w:t>
            </w:r>
          </w:p>
        </w:tc>
        <w:tc>
          <w:tcPr>
            <w:tcW w:type="dxa" w:w="1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Начис-лено</w:t>
            </w:r>
            <w:r>
              <w:rPr>
                <w:rFonts w:ascii="Times New Roman" w:hAnsi="Times New Roman"/>
              </w:rPr>
              <w:t xml:space="preserve"> за текущий год, руб.</w:t>
            </w:r>
          </w:p>
        </w:tc>
        <w:tc>
          <w:tcPr>
            <w:tcW w:type="dxa" w:w="27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Удержано и зачтено</w:t>
            </w:r>
          </w:p>
        </w:tc>
        <w:tc>
          <w:tcPr>
            <w:tcW w:type="dxa" w:w="11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к выплате, руб.</w:t>
            </w:r>
          </w:p>
        </w:tc>
        <w:tc>
          <w:tcPr>
            <w:tcW w:type="dxa" w:w="12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Страховые взносы</w:t>
            </w:r>
          </w:p>
        </w:tc>
        <w:tc>
          <w:tcPr>
            <w:tcW w:type="dxa" w:w="10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руб.</w:t>
            </w:r>
          </w:p>
        </w:tc>
      </w:tr>
      <w:tr>
        <w:trPr>
          <w:trHeight w:hRule="atLeast" w:val="455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>-чих</w:t>
            </w:r>
          </w:p>
        </w:tc>
        <w:tc>
          <w:tcPr>
            <w:tcW w:type="dxa" w:w="8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празд-нич-ных</w:t>
            </w:r>
          </w:p>
        </w:tc>
        <w:tc>
          <w:tcPr>
            <w:tcW w:type="dxa" w:w="1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</w:t>
            </w:r>
          </w:p>
        </w:tc>
        <w:tc>
          <w:tcPr>
            <w:tcW w:type="dxa" w:w="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type="dxa" w:w="8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790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7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sz w:val="14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sz w:val="16"/>
              </w:rPr>
            </w:pP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/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/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/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/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/>
        </w:tc>
        <w:tc>
          <w:tcPr>
            <w:tcW w:type="dxa" w:w="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/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/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/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/>
        </w:tc>
        <w:tc>
          <w:tcPr>
            <w:tcW w:type="dxa" w:w="1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/>
        </w:tc>
      </w:tr>
    </w:tbl>
    <w:p w14:paraId="7501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Руководитель предприятия </w:t>
      </w:r>
    </w:p>
    <w:p w14:paraId="7601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Главный бухгалтер предприятия</w:t>
      </w:r>
    </w:p>
    <w:p w14:paraId="7701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4"/>
        </w:rPr>
      </w:pPr>
    </w:p>
    <w:p w14:paraId="78010000">
      <w:pPr>
        <w:sectPr>
          <w:footerReference r:id="rId3" w:type="default"/>
          <w:type w:val="nextPage"/>
          <w:pgSz w:h="11908" w:orient="landscape" w:w="16848"/>
          <w:pgMar w:bottom="850" w:footer="0" w:gutter="0" w:header="709" w:left="1134" w:right="567" w:top="992"/>
        </w:sectPr>
      </w:pPr>
    </w:p>
    <w:p w14:paraId="79010000">
      <w:pPr>
        <w:spacing w:after="0" w:line="315" w:lineRule="atLeast"/>
        <w:ind/>
        <w:jc w:val="right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Приложение №4</w:t>
      </w:r>
    </w:p>
    <w:p w14:paraId="7A010000">
      <w:pPr>
        <w:spacing w:line="192" w:lineRule="auto"/>
        <w:ind w:firstLine="3969" w:left="0"/>
        <w:rPr>
          <w:rFonts w:ascii="Times New Roman" w:hAnsi="Times New Roman"/>
          <w:sz w:val="28"/>
        </w:rPr>
      </w:pPr>
    </w:p>
    <w:p w14:paraId="7B010000">
      <w:pPr>
        <w:spacing w:line="192" w:lineRule="auto"/>
        <w:ind w:firstLine="3969" w:left="0"/>
        <w:rPr>
          <w:rFonts w:ascii="Times New Roman" w:hAnsi="Times New Roman"/>
          <w:sz w:val="28"/>
        </w:rPr>
      </w:pPr>
    </w:p>
    <w:p w14:paraId="7C010000">
      <w:pPr>
        <w:spacing w:line="192" w:lineRule="auto"/>
        <w:ind w:firstLine="396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Администрацию Песчанокопского района</w:t>
      </w:r>
    </w:p>
    <w:p w14:paraId="7D010000">
      <w:pPr>
        <w:spacing w:line="192" w:lineRule="auto"/>
        <w:ind w:firstLine="396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от____________________________________</w:t>
      </w:r>
    </w:p>
    <w:p w14:paraId="7E010000">
      <w:pPr>
        <w:spacing w:line="192" w:lineRule="auto"/>
        <w:ind w:firstLine="396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(наименование и реквизиты организации, </w:t>
      </w:r>
    </w:p>
    <w:p w14:paraId="7F010000">
      <w:pPr>
        <w:spacing w:line="192" w:lineRule="auto"/>
        <w:ind w:firstLine="396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нахождения и почтовый адрес, </w:t>
      </w:r>
    </w:p>
    <w:p w14:paraId="80010000">
      <w:pPr>
        <w:spacing w:line="192" w:lineRule="auto"/>
        <w:ind w:firstLine="396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контактные телефоны, фамилия, имя, </w:t>
      </w:r>
    </w:p>
    <w:p w14:paraId="81010000">
      <w:pPr>
        <w:spacing w:line="192" w:lineRule="auto"/>
        <w:ind w:firstLine="396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отчество руководителя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</w:p>
    <w:p w14:paraId="82010000">
      <w:pPr>
        <w:spacing w:line="192" w:lineRule="auto"/>
        <w:ind w:firstLine="396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организации)</w:t>
      </w:r>
    </w:p>
    <w:p w14:paraId="83010000">
      <w:pPr>
        <w:rPr>
          <w:rFonts w:ascii="Times New Roman" w:hAnsi="Times New Roman"/>
          <w:sz w:val="28"/>
        </w:rPr>
      </w:pPr>
    </w:p>
    <w:p w14:paraId="84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на предоставление Субсидии*</w:t>
      </w:r>
    </w:p>
    <w:p w14:paraId="85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№____от «____»__________20__года</w:t>
      </w:r>
    </w:p>
    <w:p w14:paraId="86010000">
      <w:pPr>
        <w:ind/>
        <w:jc w:val="center"/>
        <w:rPr>
          <w:rFonts w:ascii="Times New Roman" w:hAnsi="Times New Roman"/>
          <w:sz w:val="28"/>
        </w:rPr>
      </w:pPr>
    </w:p>
    <w:p w14:paraId="8701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предоставить из бюджета Песчанокопского района Субсидию в целях возмещения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маршрутам, за период с ___________по_________20___года в </w:t>
      </w:r>
      <w:r>
        <w:rPr>
          <w:rFonts w:ascii="Times New Roman" w:hAnsi="Times New Roman"/>
          <w:sz w:val="28"/>
        </w:rPr>
        <w:t>сумме_________рублей</w:t>
      </w:r>
      <w:r>
        <w:rPr>
          <w:rFonts w:ascii="Times New Roman" w:hAnsi="Times New Roman"/>
          <w:sz w:val="28"/>
        </w:rPr>
        <w:t>.</w:t>
      </w:r>
    </w:p>
    <w:p w14:paraId="8801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Подтверждаю, что на момент подачи заявления в </w:t>
      </w:r>
      <w:r>
        <w:rPr>
          <w:rFonts w:ascii="Times New Roman" w:hAnsi="Times New Roman"/>
          <w:sz w:val="28"/>
        </w:rPr>
        <w:t>отношении__________________________не</w:t>
      </w:r>
      <w:r>
        <w:rPr>
          <w:rFonts w:ascii="Times New Roman" w:hAnsi="Times New Roman"/>
          <w:sz w:val="28"/>
        </w:rPr>
        <w:t xml:space="preserve"> возбуждена процедура банкротства 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     </w:t>
      </w:r>
    </w:p>
    <w:p w14:paraId="8901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               (наименование организации)</w:t>
      </w:r>
    </w:p>
    <w:p w14:paraId="8A01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ликвидации.</w:t>
      </w:r>
    </w:p>
    <w:p w14:paraId="8B010000">
      <w:pPr>
        <w:spacing w:line="240" w:lineRule="auto"/>
        <w:ind w:firstLine="567" w:left="0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Субсидию перечислить на счет:</w:t>
      </w:r>
    </w:p>
    <w:p w14:paraId="8C01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8D010000">
      <w:pPr>
        <w:spacing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16"/>
        </w:rPr>
        <w:t>реквизиты счета в банке или иной кредитной организации)</w:t>
      </w:r>
    </w:p>
    <w:p w14:paraId="8E01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8F01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настоящему заявлению прилагаются: (опись представленных документов согласно п.3.3.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Порядка)</w:t>
      </w:r>
    </w:p>
    <w:p w14:paraId="9001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организации__________________   _________________________</w:t>
      </w:r>
    </w:p>
    <w:p w14:paraId="91010000">
      <w:pPr>
        <w:spacing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/>
          <w:sz w:val="16"/>
          <w:vertAlign w:val="superscript"/>
        </w:rPr>
        <w:t xml:space="preserve">        </w:t>
      </w:r>
      <w:r>
        <w:rPr>
          <w:rFonts w:ascii="Times New Roman" w:hAnsi="Times New Roman"/>
          <w:sz w:val="16"/>
        </w:rPr>
        <w:t xml:space="preserve">        (подпись)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16"/>
        </w:rPr>
        <w:t>(расшифровка подписи)</w:t>
      </w:r>
    </w:p>
    <w:p w14:paraId="92010000">
      <w:pPr>
        <w:spacing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Главный бухгалтер__________________   _____________________________    М.П.</w:t>
      </w:r>
      <w:r>
        <w:rPr>
          <w:rFonts w:ascii="Times New Roman" w:hAnsi="Times New Roman"/>
          <w:sz w:val="28"/>
          <w:vertAlign w:val="superscript"/>
        </w:rPr>
        <w:t xml:space="preserve">                               </w:t>
      </w:r>
      <w:r>
        <w:rPr>
          <w:rFonts w:ascii="Times New Roman" w:hAnsi="Times New Roman"/>
          <w:sz w:val="16"/>
          <w:vertAlign w:val="superscript"/>
        </w:rPr>
        <w:t xml:space="preserve">                                   </w:t>
      </w:r>
      <w:r>
        <w:rPr>
          <w:rFonts w:ascii="Times New Roman" w:hAnsi="Times New Roman"/>
          <w:sz w:val="16"/>
        </w:rPr>
        <w:t>(подпись)                                                          (расшифровка подписи)</w:t>
      </w:r>
    </w:p>
    <w:p w14:paraId="93010000">
      <w:pPr>
        <w:spacing w:line="240" w:lineRule="auto"/>
        <w:ind/>
        <w:rPr>
          <w:rFonts w:ascii="Times New Roman" w:hAnsi="Times New Roman"/>
          <w:sz w:val="28"/>
        </w:rPr>
      </w:pPr>
    </w:p>
    <w:p w14:paraId="9401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*заявка оформляется на фирменном бланке организации</w:t>
      </w:r>
    </w:p>
    <w:p w14:paraId="95010000">
      <w:pPr>
        <w:ind w:firstLine="567" w:left="0"/>
        <w:jc w:val="both"/>
        <w:rPr>
          <w:rFonts w:ascii="Times New Roman" w:hAnsi="Times New Roman"/>
          <w:sz w:val="28"/>
        </w:rPr>
      </w:pPr>
    </w:p>
    <w:p w14:paraId="96010000">
      <w:pPr>
        <w:sectPr>
          <w:footerReference r:id="rId2" w:type="default"/>
          <w:type w:val="nextPage"/>
          <w:pgSz w:h="16848" w:orient="portrait" w:w="11908"/>
          <w:pgMar w:bottom="850" w:footer="0" w:gutter="0" w:header="709" w:left="1134" w:right="567" w:top="992"/>
        </w:sectPr>
      </w:pPr>
    </w:p>
    <w:p w14:paraId="97010000">
      <w:pPr>
        <w:spacing w:after="0" w:line="315" w:lineRule="atLeast"/>
        <w:ind/>
        <w:jc w:val="right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Приложение №5</w:t>
      </w:r>
    </w:p>
    <w:p w14:paraId="98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99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9A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Отчет о финансово-экономической деятельности предприятия по всем видам перевозок, работ, услуг </w:t>
      </w:r>
    </w:p>
    <w:p w14:paraId="9B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за____________________20___года</w:t>
      </w:r>
    </w:p>
    <w:p w14:paraId="9C01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(нарастающим итогом)</w:t>
      </w:r>
    </w:p>
    <w:p w14:paraId="9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Организация___________________________________________________________________________________________</w:t>
      </w:r>
    </w:p>
    <w:p w14:paraId="9E010000">
      <w:pPr>
        <w:rPr>
          <w:sz w:val="12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1"/>
        <w:gridCol w:w="6180"/>
        <w:gridCol w:w="1155"/>
        <w:gridCol w:w="1157"/>
        <w:gridCol w:w="1230"/>
        <w:gridCol w:w="1041"/>
        <w:gridCol w:w="1109"/>
        <w:gridCol w:w="885"/>
        <w:gridCol w:w="891"/>
      </w:tblGrid>
      <w:tr>
        <w:trPr>
          <w:trHeight w:hRule="atLeast" w:val="247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426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</w:pPr>
            <w:r>
              <w:t>в том числе:</w:t>
            </w:r>
          </w:p>
        </w:tc>
        <w:tc>
          <w:tcPr>
            <w:tcW w:type="dxa" w:w="891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</w:pPr>
            <w:r>
              <w:t xml:space="preserve">Всего по </w:t>
            </w:r>
            <w:r>
              <w:t>про-чей</w:t>
            </w:r>
            <w:r>
              <w:t xml:space="preserve"> </w:t>
            </w:r>
            <w:r>
              <w:t>дея-тель-ности</w:t>
            </w:r>
          </w:p>
        </w:tc>
      </w:tr>
      <w:tr>
        <w:trPr>
          <w:trHeight w:hRule="atLeast" w:val="256"/>
        </w:trPr>
        <w:tc>
          <w:tcPr>
            <w:tcW w:type="dxa" w:w="611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</w:pPr>
            <w:r>
              <w:t xml:space="preserve">№ </w:t>
            </w:r>
          </w:p>
          <w:p w14:paraId="A6010000">
            <w:pPr>
              <w:widowControl w:val="0"/>
              <w:spacing w:after="0" w:line="240" w:lineRule="auto"/>
              <w:ind/>
            </w:pPr>
            <w:r>
              <w:t>п</w:t>
            </w:r>
            <w:r>
              <w:t>/п</w:t>
            </w:r>
          </w:p>
        </w:tc>
        <w:tc>
          <w:tcPr>
            <w:tcW w:type="dxa" w:w="6180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</w:pPr>
            <w:r>
              <w:t>Показатели</w:t>
            </w:r>
          </w:p>
        </w:tc>
        <w:tc>
          <w:tcPr>
            <w:tcW w:type="dxa" w:w="1155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widowControl w:val="0"/>
              <w:spacing w:after="0" w:line="240" w:lineRule="auto"/>
              <w:ind w:firstLine="0" w:left="-128" w:right="-67"/>
              <w:jc w:val="center"/>
            </w:pPr>
            <w:r>
              <w:t>Ед-ца</w:t>
            </w:r>
            <w:r>
              <w:t xml:space="preserve"> </w:t>
            </w:r>
            <w:r>
              <w:t>измере-ения</w:t>
            </w:r>
          </w:p>
        </w:tc>
        <w:tc>
          <w:tcPr>
            <w:tcW w:type="dxa" w:w="115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</w:pPr>
            <w:r>
              <w:t>Всего по пред-</w:t>
            </w:r>
            <w:r>
              <w:t>прия</w:t>
            </w:r>
            <w:r>
              <w:t>-</w:t>
            </w:r>
          </w:p>
          <w:p w14:paraId="AA010000">
            <w:pPr>
              <w:widowControl w:val="0"/>
              <w:spacing w:after="0" w:line="240" w:lineRule="auto"/>
              <w:ind/>
            </w:pPr>
            <w:r>
              <w:t>тию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widowControl w:val="0"/>
              <w:spacing w:after="0" w:line="240" w:lineRule="auto"/>
              <w:ind/>
            </w:pPr>
            <w:r>
              <w:t xml:space="preserve">всего </w:t>
            </w:r>
            <w:r>
              <w:t>по</w:t>
            </w:r>
          </w:p>
        </w:tc>
        <w:tc>
          <w:tcPr>
            <w:tcW w:type="dxa" w:w="3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0"/>
              <w:spacing w:after="0" w:line="240" w:lineRule="auto"/>
              <w:ind/>
            </w:pPr>
            <w:r>
              <w:t>в том числе:</w:t>
            </w:r>
          </w:p>
        </w:tc>
        <w:tc>
          <w:tcPr>
            <w:tcW w:type="dxa" w:w="8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789"/>
        </w:trPr>
        <w:tc>
          <w:tcPr>
            <w:tcW w:type="dxa" w:w="6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1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widowControl w:val="0"/>
              <w:spacing w:after="0" w:line="240" w:lineRule="auto"/>
              <w:ind/>
            </w:pPr>
            <w:r>
              <w:t>пасса-</w:t>
            </w:r>
            <w:r>
              <w:t>жирс</w:t>
            </w:r>
            <w:r>
              <w:t>-</w:t>
            </w:r>
          </w:p>
          <w:p w14:paraId="AE010000">
            <w:pPr>
              <w:widowControl w:val="0"/>
              <w:spacing w:after="0" w:line="240" w:lineRule="auto"/>
              <w:ind/>
            </w:pPr>
            <w:r>
              <w:t xml:space="preserve">ким </w:t>
            </w:r>
            <w:r>
              <w:t>перевоз-</w:t>
            </w:r>
            <w:r>
              <w:t>кам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0"/>
              <w:spacing w:after="0" w:line="240" w:lineRule="auto"/>
              <w:ind/>
            </w:pPr>
            <w:r>
              <w:t>муни</w:t>
            </w:r>
            <w:r>
              <w:t>-</w:t>
            </w:r>
            <w:r>
              <w:t>ци</w:t>
            </w:r>
            <w:r>
              <w:t>-паль-</w:t>
            </w:r>
            <w:r>
              <w:t>ные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widowControl w:val="0"/>
              <w:spacing w:after="0" w:line="240" w:lineRule="auto"/>
              <w:ind/>
            </w:pPr>
            <w:r>
              <w:t>меж-</w:t>
            </w:r>
            <w:r>
              <w:t>муни</w:t>
            </w:r>
            <w:r>
              <w:t>-</w:t>
            </w:r>
            <w:r>
              <w:t>ципаль-ные</w:t>
            </w:r>
            <w:r>
              <w:t xml:space="preserve"> 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widowControl w:val="0"/>
              <w:spacing w:after="0" w:line="240" w:lineRule="auto"/>
              <w:ind/>
            </w:pPr>
            <w:r>
              <w:t>пере-возки</w:t>
            </w:r>
            <w:r>
              <w:t xml:space="preserve"> </w:t>
            </w:r>
          </w:p>
          <w:p w14:paraId="B2010000">
            <w:pPr>
              <w:widowControl w:val="0"/>
              <w:spacing w:after="0" w:line="240" w:lineRule="auto"/>
              <w:ind/>
            </w:pPr>
            <w:r>
              <w:t xml:space="preserve">по </w:t>
            </w:r>
          </w:p>
          <w:p w14:paraId="B3010000">
            <w:pPr>
              <w:widowControl w:val="0"/>
              <w:spacing w:after="0" w:line="240" w:lineRule="auto"/>
              <w:ind/>
            </w:pPr>
            <w:r>
              <w:t>зака</w:t>
            </w:r>
            <w:r>
              <w:t>-</w:t>
            </w:r>
          </w:p>
          <w:p w14:paraId="B4010000">
            <w:pPr>
              <w:widowControl w:val="0"/>
              <w:spacing w:after="0" w:line="240" w:lineRule="auto"/>
              <w:ind/>
            </w:pPr>
            <w:r>
              <w:t>зам</w:t>
            </w:r>
          </w:p>
        </w:tc>
        <w:tc>
          <w:tcPr>
            <w:tcW w:type="dxa" w:w="8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51"/>
        </w:trPr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spacing w:after="0" w:line="240" w:lineRule="auto"/>
              <w:ind/>
            </w:pPr>
            <w:r>
              <w:t>1.</w:t>
            </w:r>
          </w:p>
        </w:tc>
        <w:tc>
          <w:tcPr>
            <w:tcW w:type="dxa" w:w="6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0"/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Доходы, всего</w:t>
            </w:r>
          </w:p>
        </w:tc>
        <w:tc>
          <w:tcPr>
            <w:tcW w:type="dxa" w:w="11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52"/>
        </w:trPr>
        <w:tc>
          <w:tcPr>
            <w:tcW w:type="dxa" w:w="61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61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0"/>
              <w:spacing w:after="0" w:line="240" w:lineRule="auto"/>
              <w:ind/>
            </w:pPr>
            <w:r>
              <w:t>в том числе:</w:t>
            </w:r>
          </w:p>
        </w:tc>
        <w:tc>
          <w:tcPr>
            <w:tcW w:type="dxa" w:w="115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7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0"/>
              <w:spacing w:after="0" w:line="240" w:lineRule="auto"/>
              <w:ind/>
            </w:pPr>
            <w:r>
              <w:t>1.1.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spacing w:after="0" w:line="240" w:lineRule="auto"/>
              <w:ind/>
            </w:pPr>
            <w:r>
              <w:t>Выручка от продажи билетов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55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0"/>
              <w:spacing w:after="0" w:line="240" w:lineRule="auto"/>
              <w:ind/>
            </w:pPr>
            <w:r>
              <w:t>1.2.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0"/>
              <w:spacing w:after="0" w:line="240" w:lineRule="auto"/>
              <w:ind/>
            </w:pPr>
            <w:r>
              <w:t>Полученная компенсация за льготников, всего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79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0"/>
              <w:spacing w:after="0" w:line="240" w:lineRule="auto"/>
              <w:ind/>
            </w:pPr>
            <w:r>
              <w:t>1.2.1.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0"/>
              <w:spacing w:after="0" w:line="240" w:lineRule="auto"/>
              <w:ind/>
            </w:pPr>
            <w:r>
              <w:t>Прочие доходы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67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0"/>
              <w:spacing w:after="0" w:line="240" w:lineRule="auto"/>
              <w:ind/>
            </w:pPr>
            <w:r>
              <w:t xml:space="preserve">2. 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0"/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Себестоимость услуг (расходы)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65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0"/>
              <w:spacing w:after="0" w:line="240" w:lineRule="auto"/>
              <w:ind/>
            </w:pPr>
            <w:r>
              <w:t>в том числе статьи расходов: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61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0"/>
              <w:spacing w:after="0" w:line="240" w:lineRule="auto"/>
              <w:ind/>
            </w:pPr>
            <w:r>
              <w:t>2.1.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0"/>
              <w:spacing w:after="0" w:line="240" w:lineRule="auto"/>
              <w:ind/>
            </w:pPr>
            <w:r>
              <w:t>Заработная плата водителей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71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spacing w:after="0" w:line="240" w:lineRule="auto"/>
              <w:ind/>
            </w:pPr>
            <w:r>
              <w:t>2.2.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spacing w:after="0" w:line="240" w:lineRule="auto"/>
              <w:ind/>
            </w:pPr>
            <w:r>
              <w:t>Страховые взносы на заработную плату водителей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56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0"/>
              <w:spacing w:after="0" w:line="240" w:lineRule="auto"/>
              <w:ind/>
            </w:pPr>
            <w:r>
              <w:t>2.3.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spacing w:after="0" w:line="240" w:lineRule="auto"/>
              <w:ind/>
            </w:pPr>
            <w:r>
              <w:t xml:space="preserve">Автомобильное топливо 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41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0"/>
              <w:spacing w:after="0" w:line="240" w:lineRule="auto"/>
              <w:ind/>
            </w:pPr>
            <w:r>
              <w:t>2.4.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0"/>
              <w:spacing w:after="0" w:line="240" w:lineRule="auto"/>
              <w:ind/>
            </w:pPr>
            <w:r>
              <w:t>Смазочные материалы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16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0"/>
              <w:spacing w:after="0" w:line="240" w:lineRule="auto"/>
              <w:ind/>
            </w:pPr>
            <w:r>
              <w:t>2.5.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0"/>
              <w:spacing w:after="0" w:line="240" w:lineRule="auto"/>
              <w:ind/>
            </w:pPr>
            <w:r>
              <w:t>Техническое обслуживание и ремонт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16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0"/>
              <w:spacing w:after="0" w:line="240" w:lineRule="auto"/>
              <w:ind/>
            </w:pPr>
            <w:r>
              <w:t>2.6.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spacing w:after="0" w:line="240" w:lineRule="auto"/>
              <w:ind/>
            </w:pPr>
            <w:r>
              <w:t>Медицинский осмотр водителей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68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spacing w:after="0" w:line="240" w:lineRule="auto"/>
              <w:ind/>
            </w:pPr>
            <w:r>
              <w:t>2.7.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spacing w:after="0" w:line="240" w:lineRule="auto"/>
              <w:ind/>
            </w:pPr>
            <w:r>
              <w:t>Прочие расходы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7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spacing w:after="0" w:line="240" w:lineRule="auto"/>
              <w:ind/>
            </w:pPr>
            <w:r>
              <w:t>3.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0"/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Итого результат (п.1 – п.2), (+прибыль</w:t>
            </w:r>
            <w:r>
              <w:rPr>
                <w:b w:val="1"/>
              </w:rPr>
              <w:t>/-</w:t>
            </w:r>
            <w:r>
              <w:rPr>
                <w:b w:val="1"/>
              </w:rPr>
              <w:t>убыток)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1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0"/>
              <w:spacing w:after="0" w:line="240" w:lineRule="auto"/>
              <w:ind/>
            </w:pPr>
            <w:r>
              <w:t>4.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0"/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Субсидия, полученная от муниципального образования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0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0"/>
              <w:spacing w:after="0" w:line="240" w:lineRule="auto"/>
              <w:ind/>
            </w:pPr>
            <w:r>
              <w:t>5.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0"/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Итого результат ((п.1+п.4) - п.2.), (+прибыль</w:t>
            </w:r>
            <w:r>
              <w:rPr>
                <w:b w:val="1"/>
              </w:rPr>
              <w:t>/-</w:t>
            </w:r>
            <w:r>
              <w:rPr>
                <w:b w:val="1"/>
              </w:rPr>
              <w:t>убыль)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spacing w:after="0" w:line="240" w:lineRule="auto"/>
              <w:ind/>
            </w:pPr>
            <w:r>
              <w:t>6.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Итого результат ((п.1+п.4) - п.2), (+прибыль</w:t>
            </w:r>
            <w:r>
              <w:rPr>
                <w:b w:val="1"/>
              </w:rPr>
              <w:t>/-</w:t>
            </w:r>
            <w:r>
              <w:rPr>
                <w:b w:val="1"/>
              </w:rPr>
              <w:t>убыль)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8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0"/>
              <w:spacing w:after="0" w:line="240" w:lineRule="auto"/>
              <w:ind/>
              <w:rPr>
                <w:i w:val="1"/>
              </w:rPr>
            </w:pPr>
            <w:r>
              <w:rPr>
                <w:i w:val="1"/>
              </w:rPr>
              <w:t>Справочно</w:t>
            </w:r>
            <w:r>
              <w:rPr>
                <w:i w:val="1"/>
              </w:rPr>
              <w:t>: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93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0"/>
              <w:spacing w:after="0" w:line="240" w:lineRule="auto"/>
              <w:ind/>
            </w:pPr>
            <w:r>
              <w:t>1.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0"/>
              <w:spacing w:after="0" w:line="240" w:lineRule="auto"/>
              <w:ind/>
            </w:pPr>
            <w:r>
              <w:t>Перевезено пассажиров, всего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.ч</w:t>
            </w:r>
            <w:r>
              <w:t>ел</w:t>
            </w:r>
            <w:r>
              <w:t>.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03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0"/>
              <w:spacing w:after="0" w:line="240" w:lineRule="auto"/>
              <w:ind/>
            </w:pPr>
            <w:r>
              <w:t>2.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0"/>
              <w:spacing w:after="0" w:line="240" w:lineRule="auto"/>
              <w:ind/>
            </w:pPr>
            <w:r>
              <w:t>Пассажирооборот, всего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.п</w:t>
            </w:r>
            <w:r>
              <w:t>асс</w:t>
            </w:r>
            <w:r>
              <w:t>-км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66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0"/>
              <w:spacing w:after="0" w:line="240" w:lineRule="auto"/>
              <w:ind/>
            </w:pPr>
            <w:r>
              <w:t>3.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0"/>
              <w:spacing w:after="0" w:line="240" w:lineRule="auto"/>
              <w:ind/>
            </w:pPr>
            <w:r>
              <w:t>Общий пробег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0"/>
              <w:spacing w:after="0" w:line="240" w:lineRule="auto"/>
              <w:ind/>
            </w:pPr>
            <w:r>
              <w:t>км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82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0"/>
              <w:spacing w:after="0" w:line="240" w:lineRule="auto"/>
              <w:ind/>
            </w:pPr>
            <w:r>
              <w:t>4.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0"/>
              <w:spacing w:after="0" w:line="240" w:lineRule="auto"/>
              <w:ind/>
            </w:pPr>
            <w:r>
              <w:t>Пробег с пассажирами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0"/>
              <w:spacing w:after="0" w:line="240" w:lineRule="auto"/>
              <w:ind/>
            </w:pPr>
            <w:r>
              <w:t>км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4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widowControl w:val="0"/>
              <w:spacing w:after="0" w:line="240" w:lineRule="auto"/>
              <w:ind/>
            </w:pPr>
            <w:r>
              <w:t>5.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0"/>
              <w:spacing w:after="0" w:line="240" w:lineRule="auto"/>
              <w:ind/>
            </w:pPr>
            <w:r>
              <w:t>Время работы автобусов на маршруте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0"/>
              <w:spacing w:after="0" w:line="240" w:lineRule="auto"/>
              <w:ind/>
            </w:pPr>
            <w:r>
              <w:t>часов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64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0"/>
              <w:spacing w:after="0" w:line="240" w:lineRule="auto"/>
              <w:ind/>
            </w:pPr>
            <w:r>
              <w:t>6.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0"/>
              <w:spacing w:after="0" w:line="240" w:lineRule="auto"/>
              <w:ind/>
            </w:pPr>
            <w:r>
              <w:t xml:space="preserve">Среднесписочная численность </w:t>
            </w:r>
            <w:r>
              <w:t>работающих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0"/>
              <w:spacing w:after="0" w:line="240" w:lineRule="auto"/>
              <w:ind/>
            </w:pPr>
            <w:r>
              <w:t>человек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43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0"/>
              <w:spacing w:after="0" w:line="240" w:lineRule="auto"/>
              <w:ind/>
            </w:pPr>
            <w:r>
              <w:t>7.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0"/>
              <w:spacing w:after="0" w:line="240" w:lineRule="auto"/>
              <w:ind/>
            </w:pPr>
            <w:r>
              <w:t>Среднемесячная зарплата по предприятию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0"/>
              <w:spacing w:after="0" w:line="240" w:lineRule="auto"/>
              <w:ind/>
            </w:pPr>
            <w:r>
              <w:t>рублей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52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0"/>
              <w:spacing w:after="0" w:line="240" w:lineRule="auto"/>
              <w:ind/>
            </w:pPr>
            <w:r>
              <w:t>8.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0"/>
              <w:spacing w:after="0" w:line="240" w:lineRule="auto"/>
              <w:ind/>
            </w:pPr>
            <w:r>
              <w:t>Коэффициент использования вместимости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46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0"/>
              <w:spacing w:after="0" w:line="240" w:lineRule="auto"/>
              <w:ind/>
            </w:pPr>
            <w:r>
              <w:t>9.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0"/>
              <w:spacing w:after="0" w:line="240" w:lineRule="auto"/>
              <w:ind/>
            </w:pPr>
            <w:r>
              <w:t>Количество рейсов по плану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273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0"/>
              <w:spacing w:after="0" w:line="240" w:lineRule="auto"/>
              <w:ind/>
            </w:pPr>
            <w:r>
              <w:t>10.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0"/>
              <w:spacing w:after="0" w:line="240" w:lineRule="auto"/>
              <w:ind/>
            </w:pPr>
            <w:r>
              <w:t>Количество рейсов по факту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09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widowControl w:val="0"/>
              <w:spacing w:after="0" w:line="240" w:lineRule="auto"/>
              <w:ind/>
            </w:pPr>
            <w:r>
              <w:t>11.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0"/>
              <w:spacing w:after="0" w:line="240" w:lineRule="auto"/>
              <w:ind/>
            </w:pPr>
            <w:r>
              <w:t>Тариф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0"/>
              <w:spacing w:after="0" w:line="240" w:lineRule="auto"/>
              <w:ind/>
            </w:pPr>
            <w:r>
              <w:t>руб</w:t>
            </w:r>
            <w:r>
              <w:t>/</w:t>
            </w:r>
            <w:r>
              <w:t>пасс</w:t>
            </w:r>
            <w:r>
              <w:t>.к</w:t>
            </w:r>
            <w:r>
              <w:t>м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0"/>
              <w:spacing w:after="0" w:line="240" w:lineRule="auto"/>
              <w:ind/>
            </w:pPr>
            <w:r>
              <w:t>12.</w:t>
            </w:r>
          </w:p>
        </w:tc>
        <w:tc>
          <w:tcPr>
            <w:tcW w:type="dxa" w:w="6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0"/>
              <w:spacing w:after="0" w:line="240" w:lineRule="auto"/>
              <w:ind/>
            </w:pPr>
            <w:r>
              <w:t>Марки используемых автобусов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0"/>
              <w:spacing w:after="0" w:line="240" w:lineRule="auto"/>
              <w:ind/>
            </w:pPr>
          </w:p>
        </w:tc>
      </w:tr>
    </w:tbl>
    <w:p w14:paraId="CC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>Руководитель предприятия:     ___________________    _______________ «_____»____________20____г.</w:t>
      </w:r>
    </w:p>
    <w:p w14:paraId="CD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CE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CF020000">
      <w:pPr>
        <w:sectPr>
          <w:footerReference r:id="rId4" w:type="default"/>
          <w:type w:val="nextPage"/>
          <w:pgSz w:h="11908" w:orient="landscape" w:w="16848"/>
          <w:pgMar w:bottom="850" w:footer="0" w:gutter="0" w:header="709" w:left="1134" w:right="567" w:top="992"/>
        </w:sectPr>
      </w:pPr>
    </w:p>
    <w:p w14:paraId="D0020000">
      <w:pPr>
        <w:spacing w:after="0" w:line="315" w:lineRule="atLeast"/>
        <w:ind/>
        <w:jc w:val="right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Приложение №6</w:t>
      </w:r>
    </w:p>
    <w:p w14:paraId="D1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D2020000">
      <w:pPr>
        <w:widowControl w:val="0"/>
        <w:spacing w:after="0"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Отчет о фактическом количестве перевезенных пассажиров по муниципальным маршрутам </w:t>
      </w:r>
    </w:p>
    <w:p w14:paraId="D3020000">
      <w:pPr>
        <w:widowControl w:val="0"/>
        <w:spacing w:after="0"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за _______________20____года</w:t>
      </w:r>
    </w:p>
    <w:p w14:paraId="D4020000">
      <w:pPr>
        <w:widowControl w:val="0"/>
        <w:spacing w:after="0" w:line="240" w:lineRule="auto"/>
        <w:ind/>
        <w:jc w:val="center"/>
      </w:pPr>
    </w:p>
    <w:p w14:paraId="D5020000">
      <w:pPr>
        <w:widowControl w:val="0"/>
        <w:spacing w:after="0" w:line="240" w:lineRule="auto"/>
        <w:ind/>
      </w:pPr>
    </w:p>
    <w:p w14:paraId="D6020000">
      <w:pPr>
        <w:widowControl w:val="0"/>
        <w:spacing w:after="0" w:line="240" w:lineRule="auto"/>
        <w:ind/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41"/>
        <w:gridCol w:w="1905"/>
        <w:gridCol w:w="2010"/>
        <w:gridCol w:w="2025"/>
      </w:tblGrid>
      <w:tr>
        <w:trPr>
          <w:trHeight w:hRule="atLeast" w:val="360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widowControl w:val="0"/>
              <w:spacing w:after="0" w:line="240" w:lineRule="auto"/>
              <w:ind/>
            </w:pPr>
            <w:r>
              <w:t>Номер и наименование маршрута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widowControl w:val="0"/>
              <w:spacing w:after="0" w:line="240" w:lineRule="auto"/>
              <w:ind/>
            </w:pPr>
            <w:r>
              <w:t>Перевезено пассажиров за отчетный месяц, чел.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widowControl w:val="0"/>
              <w:spacing w:after="0" w:line="240" w:lineRule="auto"/>
              <w:ind/>
            </w:pPr>
            <w:r>
              <w:t>Перевезено пассажиров за отчетный квартал*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widowControl w:val="0"/>
              <w:spacing w:after="0" w:line="240" w:lineRule="auto"/>
              <w:ind/>
            </w:pPr>
            <w:r>
              <w:t>Перевезено пассажиров с начала года</w:t>
            </w:r>
          </w:p>
        </w:tc>
      </w:tr>
      <w:tr>
        <w:trPr>
          <w:trHeight w:hRule="atLeast" w:val="360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0"/>
              <w:spacing w:after="0" w:line="240" w:lineRule="auto"/>
              <w:ind/>
            </w:pPr>
            <w:r>
              <w:t>Итого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widowControl w:val="0"/>
              <w:spacing w:after="0" w:line="240" w:lineRule="auto"/>
              <w:ind/>
            </w:pPr>
          </w:p>
        </w:tc>
      </w:tr>
    </w:tbl>
    <w:p w14:paraId="EF020000">
      <w:pPr>
        <w:widowControl w:val="0"/>
        <w:spacing w:after="0" w:line="240" w:lineRule="auto"/>
        <w:ind/>
      </w:pPr>
    </w:p>
    <w:p w14:paraId="F0020000">
      <w:pPr>
        <w:widowControl w:val="0"/>
        <w:spacing w:after="0" w:line="240" w:lineRule="auto"/>
        <w:ind/>
      </w:pPr>
    </w:p>
    <w:p w14:paraId="F1020000">
      <w:pPr>
        <w:widowControl w:val="0"/>
        <w:spacing w:after="0" w:line="240" w:lineRule="auto"/>
        <w:ind/>
      </w:pPr>
    </w:p>
    <w:p w14:paraId="F2020000">
      <w:pPr>
        <w:widowControl w:val="0"/>
        <w:spacing w:after="0" w:line="240" w:lineRule="auto"/>
        <w:ind/>
      </w:pPr>
      <w:r>
        <w:t>Руководитель организации  _______________________ «_____»_________20___г.</w:t>
      </w:r>
    </w:p>
    <w:p w14:paraId="F3020000">
      <w:pPr>
        <w:rPr>
          <w:sz w:val="28"/>
        </w:rPr>
      </w:pPr>
    </w:p>
    <w:p w14:paraId="F4020000">
      <w:pPr>
        <w:rPr>
          <w:sz w:val="28"/>
        </w:rPr>
      </w:pPr>
    </w:p>
    <w:p w14:paraId="F502000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какое количество пассажиров было перевезено за каждый конкретный квартал накопительным итогом с первого для месяца начала квартала по последний день месяца конца квартала</w:t>
      </w:r>
    </w:p>
    <w:p w14:paraId="F6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7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8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9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A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B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C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D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E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FF02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0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1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2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3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4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5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6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7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8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9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A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B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C030000">
      <w:pPr>
        <w:spacing w:after="0" w:line="315" w:lineRule="atLeast"/>
        <w:ind/>
        <w:jc w:val="right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Приложение №7</w:t>
      </w:r>
    </w:p>
    <w:p w14:paraId="0D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p w14:paraId="0E030000">
      <w:pPr>
        <w:widowControl w:val="0"/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Анализ фактических затрат по оказанию услуг по регулярным пассажирским перевозкам на муниципальных маршрутах</w:t>
      </w:r>
    </w:p>
    <w:p w14:paraId="0F030000">
      <w:pPr>
        <w:widowControl w:val="0"/>
        <w:spacing w:after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за_______________20____года</w:t>
      </w:r>
    </w:p>
    <w:p w14:paraId="10030000">
      <w:pPr>
        <w:widowControl w:val="0"/>
        <w:spacing w:after="0" w:line="240" w:lineRule="auto"/>
        <w:ind/>
      </w:pPr>
    </w:p>
    <w:p w14:paraId="11030000">
      <w:pPr>
        <w:widowControl w:val="0"/>
        <w:spacing w:after="0" w:line="240" w:lineRule="auto"/>
        <w:ind/>
      </w:pPr>
      <w:r>
        <w:t>Организация________________________________________________________</w:t>
      </w:r>
    </w:p>
    <w:p w14:paraId="12030000">
      <w:pPr>
        <w:widowControl w:val="0"/>
        <w:spacing w:after="0" w:line="240" w:lineRule="auto"/>
        <w:ind/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9"/>
        <w:gridCol w:w="3564"/>
        <w:gridCol w:w="1107"/>
        <w:gridCol w:w="1167"/>
        <w:gridCol w:w="1522"/>
        <w:gridCol w:w="1547"/>
      </w:tblGrid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widowControl w:val="0"/>
              <w:spacing w:after="0" w:line="240" w:lineRule="auto"/>
              <w:ind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widowControl w:val="0"/>
              <w:spacing w:after="0" w:line="240" w:lineRule="auto"/>
              <w:ind/>
            </w:pPr>
            <w:r>
              <w:t>Показатели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widowControl w:val="0"/>
              <w:spacing w:after="0" w:line="240" w:lineRule="auto"/>
              <w:ind/>
            </w:pPr>
            <w:r>
              <w:t>Единица</w:t>
            </w:r>
          </w:p>
          <w:p w14:paraId="16030000">
            <w:pPr>
              <w:widowControl w:val="0"/>
              <w:spacing w:after="0" w:line="240" w:lineRule="auto"/>
              <w:ind/>
            </w:pPr>
            <w:r>
              <w:t>измере-ния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widowControl w:val="0"/>
              <w:spacing w:after="0" w:line="240" w:lineRule="auto"/>
              <w:ind/>
            </w:pPr>
            <w:r>
              <w:t>За отчетный месяц</w:t>
            </w: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widowControl w:val="0"/>
              <w:spacing w:after="0" w:line="240" w:lineRule="auto"/>
              <w:ind/>
            </w:pPr>
            <w:r>
              <w:t>За предыдущий отчетный месяц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widowControl w:val="0"/>
              <w:spacing w:after="0" w:line="240" w:lineRule="auto"/>
              <w:ind/>
            </w:pPr>
            <w:r>
              <w:t>За аналогичный период прошлого отчетного периода</w:t>
            </w: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widowControl w:val="0"/>
              <w:spacing w:after="0" w:line="240" w:lineRule="auto"/>
              <w:ind/>
            </w:pPr>
            <w:r>
              <w:t>1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0"/>
              <w:spacing w:after="0" w:line="240" w:lineRule="auto"/>
              <w:ind/>
            </w:pPr>
            <w:r>
              <w:t>Заработная плата водителей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widowControl w:val="0"/>
              <w:spacing w:after="0" w:line="240" w:lineRule="auto"/>
              <w:ind/>
            </w:pPr>
            <w:r>
              <w:t>2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widowControl w:val="0"/>
              <w:spacing w:after="0" w:line="240" w:lineRule="auto"/>
              <w:ind/>
            </w:pPr>
            <w:r>
              <w:t>Страховые взносы на заработную плату водителей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0"/>
              <w:spacing w:after="0" w:line="240" w:lineRule="auto"/>
              <w:ind/>
            </w:pPr>
            <w:r>
              <w:t>3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widowControl w:val="0"/>
              <w:spacing w:after="0" w:line="240" w:lineRule="auto"/>
              <w:ind/>
            </w:pPr>
            <w:r>
              <w:t>Медицинский осмотр водителей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0"/>
              <w:spacing w:after="0" w:line="240" w:lineRule="auto"/>
              <w:ind/>
            </w:pPr>
            <w:r>
              <w:t>4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0"/>
              <w:spacing w:after="0" w:line="240" w:lineRule="auto"/>
              <w:ind/>
            </w:pPr>
            <w:r>
              <w:t>Автомобильное топливо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0"/>
              <w:spacing w:after="0" w:line="240" w:lineRule="auto"/>
              <w:ind/>
            </w:pPr>
            <w:r>
              <w:t>5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widowControl w:val="0"/>
              <w:spacing w:after="0" w:line="240" w:lineRule="auto"/>
              <w:ind/>
            </w:pPr>
            <w:r>
              <w:t>Смазочные материалы и прочие эксплуатационные материалы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0"/>
              <w:spacing w:after="0" w:line="240" w:lineRule="auto"/>
              <w:ind/>
            </w:pPr>
            <w:r>
              <w:t>6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0"/>
              <w:spacing w:after="0" w:line="240" w:lineRule="auto"/>
              <w:ind/>
            </w:pPr>
            <w:r>
              <w:t>Техническое обслуживание и ремонт автобусов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0"/>
              <w:spacing w:after="0" w:line="240" w:lineRule="auto"/>
              <w:ind/>
            </w:pPr>
            <w:r>
              <w:t>7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widowControl w:val="0"/>
              <w:spacing w:after="0" w:line="240" w:lineRule="auto"/>
              <w:ind/>
            </w:pPr>
            <w:r>
              <w:t>Прочие доходы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widowControl w:val="0"/>
              <w:spacing w:after="0" w:line="240" w:lineRule="auto"/>
              <w:ind/>
            </w:pPr>
            <w:r>
              <w:t>8</w:t>
            </w: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widowControl w:val="0"/>
              <w:spacing w:after="0" w:line="240" w:lineRule="auto"/>
              <w:ind/>
            </w:pPr>
            <w:r>
              <w:t>Прочие расходы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0"/>
              <w:spacing w:after="0" w:line="240" w:lineRule="auto"/>
              <w:ind/>
            </w:pPr>
          </w:p>
        </w:tc>
      </w:tr>
      <w:tr>
        <w:trPr>
          <w:trHeight w:hRule="atLeast" w:val="360"/>
        </w:trPr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3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widowControl w:val="0"/>
              <w:spacing w:after="0" w:line="240" w:lineRule="auto"/>
              <w:ind/>
            </w:pPr>
            <w:r>
              <w:t>Итого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widowControl w:val="0"/>
              <w:spacing w:after="0" w:line="240" w:lineRule="auto"/>
              <w:ind/>
            </w:pPr>
            <w:r>
              <w:t>тыс</w:t>
            </w:r>
            <w:r>
              <w:t>.р</w:t>
            </w:r>
            <w:r>
              <w:t>уб</w:t>
            </w:r>
            <w:r>
              <w:t>.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widowControl w:val="0"/>
              <w:spacing w:after="0" w:line="240" w:lineRule="auto"/>
              <w:ind/>
            </w:pPr>
          </w:p>
        </w:tc>
      </w:tr>
    </w:tbl>
    <w:p w14:paraId="50030000">
      <w:pPr>
        <w:widowControl w:val="0"/>
        <w:spacing w:after="0" w:line="240" w:lineRule="auto"/>
        <w:ind/>
      </w:pPr>
    </w:p>
    <w:p w14:paraId="51030000">
      <w:pPr>
        <w:widowControl w:val="0"/>
        <w:spacing w:after="0" w:line="240" w:lineRule="auto"/>
        <w:ind/>
      </w:pPr>
    </w:p>
    <w:p w14:paraId="52030000">
      <w:pPr>
        <w:widowControl w:val="0"/>
        <w:spacing w:after="0" w:line="240" w:lineRule="auto"/>
        <w:ind/>
      </w:pPr>
      <w:r>
        <w:t>Руководитель организации__________________  ____________________________</w:t>
      </w:r>
    </w:p>
    <w:p w14:paraId="53030000">
      <w:pPr>
        <w:widowControl w:val="0"/>
        <w:spacing w:after="0" w:line="240" w:lineRule="auto"/>
        <w:ind/>
        <w:rPr>
          <w:sz w:val="16"/>
        </w:rPr>
      </w:pPr>
      <w:r>
        <w:t xml:space="preserve">                                                       </w:t>
      </w:r>
      <w:r>
        <w:rPr>
          <w:sz w:val="16"/>
        </w:rPr>
        <w:t>(подпись)                                                   (расшифровка подписи)</w:t>
      </w:r>
    </w:p>
    <w:p w14:paraId="54030000">
      <w:pPr>
        <w:widowControl w:val="0"/>
        <w:spacing w:after="0" w:line="240" w:lineRule="auto"/>
        <w:ind/>
        <w:rPr>
          <w:sz w:val="16"/>
        </w:rPr>
      </w:pPr>
    </w:p>
    <w:p w14:paraId="55030000">
      <w:pPr>
        <w:widowControl w:val="0"/>
        <w:spacing w:after="0" w:line="240" w:lineRule="auto"/>
        <w:ind/>
      </w:pPr>
      <w:r>
        <w:t>М.П.</w:t>
      </w:r>
    </w:p>
    <w:p w14:paraId="56030000">
      <w:pPr>
        <w:ind w:firstLine="708" w:left="0"/>
        <w:jc w:val="both"/>
        <w:rPr>
          <w:rFonts w:ascii="Times New Roman" w:hAnsi="Times New Roman"/>
          <w:sz w:val="28"/>
        </w:rPr>
      </w:pPr>
    </w:p>
    <w:p w14:paraId="57030000">
      <w:pPr>
        <w:ind w:firstLine="708" w:left="0"/>
        <w:jc w:val="both"/>
        <w:rPr>
          <w:rFonts w:ascii="Times New Roman" w:hAnsi="Times New Roman"/>
          <w:sz w:val="28"/>
        </w:rPr>
      </w:pPr>
    </w:p>
    <w:p w14:paraId="58030000">
      <w:pPr>
        <w:spacing w:after="0" w:line="315" w:lineRule="atLeast"/>
        <w:ind/>
        <w:jc w:val="both"/>
        <w:rPr>
          <w:rFonts w:ascii="Times New Roman" w:hAnsi="Times New Roman"/>
          <w:spacing w:val="2"/>
          <w:sz w:val="28"/>
        </w:rPr>
      </w:pPr>
    </w:p>
    <w:sectPr>
      <w:footerReference r:id="rId1" w:type="default"/>
      <w:type w:val="nextPage"/>
      <w:pgSz w:h="16848" w:orient="portrait" w:w="11908"/>
      <w:pgMar w:bottom="850" w:footer="0" w:gutter="0" w:header="709" w:left="1134" w:right="567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 w:right="360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 w:right="360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Номер страницы1"/>
    <w:basedOn w:val="Style_10"/>
    <w:link w:val="Style_9_ch"/>
  </w:style>
  <w:style w:styleId="Style_9_ch" w:type="character">
    <w:name w:val="Номер страницы1"/>
    <w:basedOn w:val="Style_10_ch"/>
    <w:link w:val="Style_9"/>
  </w:style>
  <w:style w:styleId="Style_11" w:type="paragraph">
    <w:name w:val="Body Text Indent"/>
    <w:basedOn w:val="Style_4"/>
    <w:link w:val="Style_11_ch"/>
    <w:pPr>
      <w:ind w:hanging="1843" w:left="1843"/>
      <w:jc w:val="both"/>
    </w:pPr>
    <w:rPr>
      <w:sz w:val="28"/>
    </w:rPr>
  </w:style>
  <w:style w:styleId="Style_11_ch" w:type="character">
    <w:name w:val="Body Text Indent"/>
    <w:basedOn w:val="Style_4_ch"/>
    <w:link w:val="Style_11"/>
    <w:rPr>
      <w:sz w:val="28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eader"/>
    <w:basedOn w:val="Style_4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ConsPlusNormal"/>
    <w:link w:val="Style_17_ch"/>
    <w:pPr>
      <w:widowControl w:val="0"/>
      <w:ind w:firstLine="720" w:left="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heading 1"/>
    <w:basedOn w:val="Style_4"/>
    <w:next w:val="Style_4"/>
    <w:link w:val="Style_18_ch"/>
    <w:uiPriority w:val="9"/>
    <w:qFormat/>
    <w:pPr>
      <w:keepNext w:val="1"/>
      <w:ind/>
      <w:outlineLvl w:val="0"/>
    </w:pPr>
    <w:rPr>
      <w:sz w:val="28"/>
    </w:rPr>
  </w:style>
  <w:style w:styleId="Style_18_ch" w:type="character">
    <w:name w:val="heading 1"/>
    <w:basedOn w:val="Style_4_ch"/>
    <w:link w:val="Style_18"/>
    <w:rPr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ind/>
      <w:jc w:val="both"/>
    </w:pPr>
    <w:rPr>
      <w:rFonts w:ascii="XO Thames" w:hAnsi="XO Thames"/>
    </w:rPr>
  </w:style>
  <w:style w:styleId="Style_22_ch" w:type="character">
    <w:name w:val="Header and Footer"/>
    <w:link w:val="Style_22"/>
    <w:rPr>
      <w:rFonts w:ascii="XO Thames" w:hAnsi="XO Thames"/>
    </w:rPr>
  </w:style>
  <w:style w:styleId="Style_23" w:type="paragraph">
    <w:name w:val="Обычный1"/>
    <w:link w:val="Style_23_ch"/>
    <w:rPr>
      <w:sz w:val="24"/>
    </w:rPr>
  </w:style>
  <w:style w:styleId="Style_23_ch" w:type="character">
    <w:name w:val="Обычный1"/>
    <w:link w:val="Style_23"/>
    <w:rPr>
      <w:sz w:val="24"/>
    </w:rPr>
  </w:style>
  <w:style w:styleId="Style_24" w:type="paragraph">
    <w:name w:val="toc 9"/>
    <w:next w:val="Style_4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ody Text"/>
    <w:basedOn w:val="Style_4"/>
    <w:link w:val="Style_25_ch"/>
    <w:pPr>
      <w:spacing w:after="120"/>
      <w:ind/>
    </w:pPr>
  </w:style>
  <w:style w:styleId="Style_25_ch" w:type="character">
    <w:name w:val="Body Text"/>
    <w:basedOn w:val="Style_4_ch"/>
    <w:link w:val="Style_25"/>
  </w:style>
  <w:style w:styleId="Style_26" w:type="paragraph">
    <w:name w:val="toc 8"/>
    <w:next w:val="Style_4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Normal (Web)"/>
    <w:basedOn w:val="Style_4"/>
    <w:link w:val="Style_27_ch"/>
    <w:pPr>
      <w:spacing w:afterAutospacing="on" w:beforeAutospacing="on"/>
      <w:ind/>
    </w:pPr>
  </w:style>
  <w:style w:styleId="Style_27_ch" w:type="character">
    <w:name w:val="Normal (Web)"/>
    <w:basedOn w:val="Style_4_ch"/>
    <w:link w:val="Style_27"/>
  </w:style>
  <w:style w:styleId="Style_28" w:type="paragraph">
    <w:name w:val="toc 5"/>
    <w:next w:val="Style_4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нак Знак2"/>
    <w:link w:val="Style_29_ch"/>
    <w:rPr>
      <w:sz w:val="24"/>
    </w:rPr>
  </w:style>
  <w:style w:styleId="Style_29_ch" w:type="character">
    <w:name w:val="Знак Знак2"/>
    <w:link w:val="Style_29"/>
    <w:rPr>
      <w:sz w:val="24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4"/>
    <w:next w:val="Style_4"/>
    <w:link w:val="Style_35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5_ch" w:type="character">
    <w:name w:val="heading 2"/>
    <w:basedOn w:val="Style_4_ch"/>
    <w:link w:val="Style_35"/>
    <w:rPr>
      <w:b w:val="1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footer5.xml" Type="http://schemas.openxmlformats.org/officeDocument/2006/relationships/foot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2024-02-13T07:23:37Z</dcterms:modified>
</cp:coreProperties>
</file>