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0A" w:rsidRPr="00B74EAF" w:rsidRDefault="006A304E" w:rsidP="0012390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390A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12390A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2390A" w:rsidRPr="00B74EAF" w:rsidRDefault="0012390A" w:rsidP="0012390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2390A" w:rsidRPr="00B74EAF" w:rsidRDefault="0012390A" w:rsidP="0012390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2390A" w:rsidRPr="00B74EAF" w:rsidRDefault="0012390A" w:rsidP="0012390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2390A" w:rsidRPr="00B74EAF" w:rsidRDefault="0012390A" w:rsidP="0012390A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12390A" w:rsidRPr="00B74EAF" w:rsidRDefault="0012390A" w:rsidP="0012390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2390A" w:rsidRPr="00B74EAF" w:rsidRDefault="0012390A" w:rsidP="0012390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2390A" w:rsidRPr="00B74EAF" w:rsidTr="00AA31CE">
        <w:trPr>
          <w:trHeight w:val="383"/>
        </w:trPr>
        <w:tc>
          <w:tcPr>
            <w:tcW w:w="2235" w:type="dxa"/>
            <w:hideMark/>
          </w:tcPr>
          <w:p w:rsidR="0012390A" w:rsidRPr="00B74EAF" w:rsidRDefault="0075100C" w:rsidP="00AA31C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18.06.2024</w:t>
            </w:r>
          </w:p>
        </w:tc>
        <w:tc>
          <w:tcPr>
            <w:tcW w:w="2268" w:type="dxa"/>
          </w:tcPr>
          <w:p w:rsidR="0012390A" w:rsidRPr="00B74EAF" w:rsidRDefault="0012390A" w:rsidP="00AA31C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2390A" w:rsidRPr="00B74EAF" w:rsidRDefault="0012390A" w:rsidP="00AA31C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2390A" w:rsidRPr="00B74EAF" w:rsidRDefault="0075100C" w:rsidP="00AA31C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494</w:t>
            </w:r>
          </w:p>
        </w:tc>
        <w:tc>
          <w:tcPr>
            <w:tcW w:w="1315" w:type="dxa"/>
          </w:tcPr>
          <w:p w:rsidR="0012390A" w:rsidRPr="00B74EAF" w:rsidRDefault="0012390A" w:rsidP="00AA31C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2390A" w:rsidRPr="00B74EAF" w:rsidRDefault="0012390A" w:rsidP="00AA31CE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B7487" w:rsidRPr="0012390A" w:rsidRDefault="00A351C3" w:rsidP="0012390A">
      <w:pPr>
        <w:ind w:right="-2"/>
        <w:rPr>
          <w:sz w:val="16"/>
          <w:szCs w:val="28"/>
        </w:rPr>
      </w:pPr>
      <w:r w:rsidRPr="00DB0CBE">
        <w:rPr>
          <w:sz w:val="28"/>
          <w:szCs w:val="28"/>
        </w:rPr>
        <w:t xml:space="preserve">  </w:t>
      </w:r>
    </w:p>
    <w:p w:rsidR="004F0D9D" w:rsidRPr="00DB0CBE" w:rsidRDefault="00530300" w:rsidP="0012390A">
      <w:pPr>
        <w:ind w:right="4536"/>
        <w:jc w:val="both"/>
        <w:rPr>
          <w:sz w:val="28"/>
          <w:szCs w:val="28"/>
        </w:rPr>
      </w:pPr>
      <w:r w:rsidRPr="00DB0CBE">
        <w:rPr>
          <w:sz w:val="28"/>
          <w:szCs w:val="28"/>
        </w:rPr>
        <w:t>О</w:t>
      </w:r>
      <w:r w:rsidR="00DB0CBE">
        <w:rPr>
          <w:sz w:val="28"/>
          <w:szCs w:val="28"/>
        </w:rPr>
        <w:t xml:space="preserve"> </w:t>
      </w:r>
      <w:r w:rsidR="00384D20">
        <w:rPr>
          <w:sz w:val="28"/>
          <w:szCs w:val="28"/>
        </w:rPr>
        <w:t xml:space="preserve">   внесении    изменений   в   постановление</w:t>
      </w:r>
      <w:r w:rsidR="0012390A">
        <w:rPr>
          <w:sz w:val="28"/>
          <w:szCs w:val="28"/>
        </w:rPr>
        <w:t xml:space="preserve"> </w:t>
      </w:r>
      <w:r w:rsidR="00384D20">
        <w:rPr>
          <w:sz w:val="28"/>
          <w:szCs w:val="28"/>
        </w:rPr>
        <w:t>Администрации  Песчанокопского района  от</w:t>
      </w:r>
      <w:r w:rsidR="0012390A">
        <w:rPr>
          <w:sz w:val="28"/>
          <w:szCs w:val="28"/>
        </w:rPr>
        <w:t xml:space="preserve"> </w:t>
      </w:r>
      <w:r w:rsidR="00384D20">
        <w:rPr>
          <w:sz w:val="28"/>
          <w:szCs w:val="28"/>
        </w:rPr>
        <w:t>06.11.201</w:t>
      </w:r>
      <w:r w:rsidR="00C7664C">
        <w:rPr>
          <w:sz w:val="28"/>
          <w:szCs w:val="28"/>
        </w:rPr>
        <w:t>5</w:t>
      </w:r>
      <w:r w:rsidR="00384D20">
        <w:rPr>
          <w:sz w:val="28"/>
          <w:szCs w:val="28"/>
        </w:rPr>
        <w:t xml:space="preserve">   № 772  «Об утверждении  порядка</w:t>
      </w:r>
      <w:r w:rsidR="0012390A">
        <w:rPr>
          <w:sz w:val="28"/>
          <w:szCs w:val="28"/>
        </w:rPr>
        <w:t xml:space="preserve"> </w:t>
      </w:r>
      <w:r w:rsidR="00384D20">
        <w:rPr>
          <w:sz w:val="28"/>
          <w:szCs w:val="28"/>
        </w:rPr>
        <w:t>размещения       нестационарных      торговых</w:t>
      </w:r>
      <w:r w:rsidR="0012390A">
        <w:rPr>
          <w:sz w:val="28"/>
          <w:szCs w:val="28"/>
        </w:rPr>
        <w:t xml:space="preserve"> </w:t>
      </w:r>
      <w:r w:rsidR="00384D20">
        <w:rPr>
          <w:sz w:val="28"/>
          <w:szCs w:val="28"/>
        </w:rPr>
        <w:t>объектов  на  землях или земельных участках,</w:t>
      </w:r>
      <w:r w:rsidR="0012390A">
        <w:rPr>
          <w:sz w:val="28"/>
          <w:szCs w:val="28"/>
        </w:rPr>
        <w:t xml:space="preserve"> </w:t>
      </w:r>
      <w:r w:rsidR="00384D20">
        <w:rPr>
          <w:sz w:val="28"/>
          <w:szCs w:val="28"/>
        </w:rPr>
        <w:t>находящихся в муниципальной собственности</w:t>
      </w:r>
      <w:r w:rsidR="0012390A">
        <w:rPr>
          <w:sz w:val="28"/>
          <w:szCs w:val="28"/>
        </w:rPr>
        <w:t xml:space="preserve"> </w:t>
      </w:r>
      <w:r w:rsidR="00384D20">
        <w:rPr>
          <w:sz w:val="28"/>
          <w:szCs w:val="28"/>
        </w:rPr>
        <w:t>Песчанокопского района, в том числе порядка проведения торгов  и  установления  платы  за размещение нестационарных торговых объектов»</w:t>
      </w:r>
      <w:r w:rsidR="00A351C3" w:rsidRPr="00DB0CBE">
        <w:rPr>
          <w:sz w:val="28"/>
          <w:szCs w:val="28"/>
        </w:rPr>
        <w:t xml:space="preserve">             </w:t>
      </w:r>
    </w:p>
    <w:p w:rsidR="00A351C3" w:rsidRPr="00DB0CBE" w:rsidRDefault="00A351C3" w:rsidP="00384D20">
      <w:pPr>
        <w:ind w:right="3825"/>
        <w:rPr>
          <w:sz w:val="28"/>
          <w:szCs w:val="28"/>
        </w:rPr>
      </w:pPr>
      <w:r w:rsidRPr="00DB0CBE">
        <w:rPr>
          <w:sz w:val="28"/>
          <w:szCs w:val="28"/>
        </w:rPr>
        <w:t xml:space="preserve">                         </w:t>
      </w:r>
    </w:p>
    <w:p w:rsidR="00C35425" w:rsidRPr="00C35425" w:rsidRDefault="00950108" w:rsidP="0012390A">
      <w:pPr>
        <w:tabs>
          <w:tab w:val="left" w:pos="567"/>
        </w:tabs>
        <w:ind w:firstLine="709"/>
        <w:jc w:val="both"/>
        <w:rPr>
          <w:sz w:val="28"/>
          <w:szCs w:val="28"/>
        </w:rPr>
      </w:pPr>
      <w:proofErr w:type="gramStart"/>
      <w:r w:rsidRPr="00C35425">
        <w:rPr>
          <w:sz w:val="28"/>
          <w:szCs w:val="28"/>
        </w:rPr>
        <w:t xml:space="preserve">В соответствии со </w:t>
      </w:r>
      <w:hyperlink r:id="rId9" w:history="1">
        <w:r w:rsidRPr="00C35425">
          <w:rPr>
            <w:rStyle w:val="a7"/>
            <w:color w:val="auto"/>
            <w:sz w:val="28"/>
            <w:szCs w:val="28"/>
            <w:u w:val="none"/>
          </w:rPr>
          <w:t>статьей 39.33</w:t>
        </w:r>
      </w:hyperlink>
      <w:r w:rsidRPr="00C35425">
        <w:rPr>
          <w:sz w:val="28"/>
          <w:szCs w:val="28"/>
        </w:rPr>
        <w:t xml:space="preserve"> Земельного кодекса Российской Федерации, Федеральным </w:t>
      </w:r>
      <w:hyperlink r:id="rId10" w:history="1">
        <w:r w:rsidRPr="00C35425">
          <w:rPr>
            <w:rStyle w:val="a7"/>
            <w:color w:val="auto"/>
            <w:sz w:val="28"/>
            <w:szCs w:val="28"/>
            <w:u w:val="none"/>
          </w:rPr>
          <w:t>законом</w:t>
        </w:r>
      </w:hyperlink>
      <w:r w:rsidRPr="00C35425">
        <w:rPr>
          <w:sz w:val="28"/>
          <w:szCs w:val="28"/>
        </w:rPr>
        <w:t xml:space="preserve"> от 28.12.2009 </w:t>
      </w:r>
      <w:r w:rsidR="0012390A">
        <w:rPr>
          <w:sz w:val="28"/>
          <w:szCs w:val="28"/>
        </w:rPr>
        <w:t>№</w:t>
      </w:r>
      <w:r w:rsidRPr="00C35425">
        <w:rPr>
          <w:sz w:val="28"/>
          <w:szCs w:val="28"/>
        </w:rPr>
        <w:t xml:space="preserve"> 381-ФЗ </w:t>
      </w:r>
      <w:r w:rsidR="0012390A">
        <w:rPr>
          <w:sz w:val="28"/>
          <w:szCs w:val="28"/>
        </w:rPr>
        <w:t>«</w:t>
      </w:r>
      <w:r w:rsidRPr="00C35425">
        <w:rPr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12390A">
        <w:rPr>
          <w:sz w:val="28"/>
          <w:szCs w:val="28"/>
        </w:rPr>
        <w:t>»</w:t>
      </w:r>
      <w:r w:rsidRPr="00C35425">
        <w:rPr>
          <w:sz w:val="28"/>
          <w:szCs w:val="28"/>
        </w:rPr>
        <w:t>,</w:t>
      </w:r>
      <w:r w:rsidR="00C35425">
        <w:rPr>
          <w:sz w:val="28"/>
          <w:szCs w:val="28"/>
        </w:rPr>
        <w:t xml:space="preserve"> </w:t>
      </w:r>
      <w:r w:rsidR="00C35425" w:rsidRPr="00C35425">
        <w:rPr>
          <w:sz w:val="28"/>
          <w:szCs w:val="28"/>
        </w:rPr>
        <w:t>постановлением Правительства Ростовской области от 18.09.2015 №583 «О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</w:t>
      </w:r>
      <w:proofErr w:type="gramEnd"/>
      <w:r w:rsidR="00C35425" w:rsidRPr="00C35425">
        <w:rPr>
          <w:sz w:val="28"/>
          <w:szCs w:val="28"/>
        </w:rPr>
        <w:t xml:space="preserve"> разграничена»,</w:t>
      </w:r>
    </w:p>
    <w:p w:rsidR="00950108" w:rsidRDefault="00950108" w:rsidP="00950108">
      <w:pPr>
        <w:pStyle w:val="a6"/>
        <w:spacing w:before="0" w:beforeAutospacing="0" w:after="0" w:afterAutospacing="0" w:line="288" w:lineRule="atLeast"/>
        <w:ind w:firstLine="540"/>
        <w:jc w:val="both"/>
      </w:pPr>
    </w:p>
    <w:p w:rsidR="006A304E" w:rsidRDefault="006A304E" w:rsidP="006A304E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7F3B7E" w:rsidRPr="00DB0CBE" w:rsidRDefault="007F3B7E" w:rsidP="007F3B7E">
      <w:pPr>
        <w:rPr>
          <w:sz w:val="28"/>
          <w:szCs w:val="28"/>
        </w:rPr>
      </w:pPr>
      <w:r w:rsidRPr="00DB0CBE">
        <w:rPr>
          <w:sz w:val="28"/>
          <w:szCs w:val="28"/>
        </w:rPr>
        <w:t xml:space="preserve">                                      </w:t>
      </w:r>
    </w:p>
    <w:p w:rsidR="002D575C" w:rsidRDefault="002D575C" w:rsidP="0012390A">
      <w:pPr>
        <w:numPr>
          <w:ilvl w:val="0"/>
          <w:numId w:val="5"/>
        </w:numPr>
        <w:tabs>
          <w:tab w:val="clear" w:pos="720"/>
          <w:tab w:val="num" w:pos="426"/>
        </w:tabs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Внести изменения в постановление Администрации Песчанокопского района от 06.11.2015 №772 «Об утверждении порядка размещения нестационарных торговых объектов на землях или земельных участков, находящихся в муниципальной собственности Песчанокопского района, в том числе порядке проведения торгов и установления платы за размещение нестационарных торговых объектов» изменения согласно приложению.</w:t>
      </w:r>
    </w:p>
    <w:p w:rsidR="0012390A" w:rsidRPr="002F71A8" w:rsidRDefault="0012390A" w:rsidP="0012390A">
      <w:pPr>
        <w:tabs>
          <w:tab w:val="num" w:pos="0"/>
        </w:tabs>
        <w:ind w:firstLine="709"/>
        <w:jc w:val="both"/>
      </w:pPr>
      <w:r>
        <w:rPr>
          <w:sz w:val="28"/>
          <w:szCs w:val="28"/>
        </w:rPr>
        <w:t xml:space="preserve">2. </w:t>
      </w:r>
      <w:r w:rsidRPr="0012390A">
        <w:rPr>
          <w:sz w:val="28"/>
          <w:szCs w:val="28"/>
        </w:rPr>
        <w:t xml:space="preserve">Отделу информационных технологий  </w:t>
      </w:r>
      <w:proofErr w:type="gramStart"/>
      <w:r w:rsidRPr="0012390A">
        <w:rPr>
          <w:sz w:val="28"/>
          <w:szCs w:val="28"/>
        </w:rPr>
        <w:t>разместить</w:t>
      </w:r>
      <w:proofErr w:type="gramEnd"/>
      <w:r w:rsidRPr="0012390A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2D575C" w:rsidRPr="00E31EE1" w:rsidRDefault="0012390A" w:rsidP="0012390A">
      <w:pPr>
        <w:ind w:firstLine="709"/>
        <w:jc w:val="both"/>
        <w:rPr>
          <w:sz w:val="28"/>
          <w:szCs w:val="28"/>
          <w:lang w:eastAsia="ar-SA"/>
        </w:rPr>
      </w:pPr>
      <w:r>
        <w:rPr>
          <w:rFonts w:cs="Calibri"/>
          <w:sz w:val="28"/>
          <w:szCs w:val="24"/>
          <w:lang w:eastAsia="ar-SA"/>
        </w:rPr>
        <w:lastRenderedPageBreak/>
        <w:t xml:space="preserve">3. </w:t>
      </w:r>
      <w:r w:rsidR="002D575C">
        <w:rPr>
          <w:rFonts w:cs="Calibri"/>
          <w:sz w:val="28"/>
          <w:szCs w:val="24"/>
          <w:lang w:eastAsia="ar-SA"/>
        </w:rPr>
        <w:t>Настоящее постановление</w:t>
      </w:r>
      <w:r w:rsidR="00936E41">
        <w:rPr>
          <w:rFonts w:cs="Calibri"/>
          <w:sz w:val="28"/>
          <w:szCs w:val="24"/>
          <w:lang w:eastAsia="ar-SA"/>
        </w:rPr>
        <w:t xml:space="preserve"> вступает в силу со дня его официального </w:t>
      </w:r>
      <w:r w:rsidR="003F1BE0">
        <w:rPr>
          <w:rFonts w:cs="Calibri"/>
          <w:sz w:val="28"/>
          <w:szCs w:val="24"/>
          <w:lang w:eastAsia="ar-SA"/>
        </w:rPr>
        <w:t>опубликования</w:t>
      </w:r>
      <w:r w:rsidR="00936E41">
        <w:rPr>
          <w:rFonts w:cs="Calibri"/>
          <w:sz w:val="28"/>
          <w:szCs w:val="24"/>
          <w:lang w:eastAsia="ar-SA"/>
        </w:rPr>
        <w:t>.</w:t>
      </w:r>
    </w:p>
    <w:p w:rsidR="00A351C3" w:rsidRPr="00DB0CBE" w:rsidRDefault="00936E41" w:rsidP="00123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5028" w:rsidRPr="00515028">
        <w:rPr>
          <w:sz w:val="28"/>
          <w:szCs w:val="28"/>
        </w:rPr>
        <w:t xml:space="preserve">. Контроль за исполнением постановления возложить на заместителя главы Администрации района по </w:t>
      </w:r>
      <w:r w:rsidR="00730CF5">
        <w:rPr>
          <w:sz w:val="28"/>
          <w:szCs w:val="28"/>
        </w:rPr>
        <w:t xml:space="preserve">экономике и финансам </w:t>
      </w:r>
      <w:proofErr w:type="spellStart"/>
      <w:r w:rsidR="00730CF5">
        <w:rPr>
          <w:sz w:val="28"/>
          <w:szCs w:val="28"/>
        </w:rPr>
        <w:t>Хомец</w:t>
      </w:r>
      <w:proofErr w:type="spellEnd"/>
      <w:r w:rsidR="00730CF5">
        <w:rPr>
          <w:sz w:val="28"/>
          <w:szCs w:val="28"/>
        </w:rPr>
        <w:t xml:space="preserve"> М.О.</w:t>
      </w:r>
    </w:p>
    <w:p w:rsidR="00343345" w:rsidRDefault="00343345">
      <w:pPr>
        <w:rPr>
          <w:sz w:val="28"/>
          <w:szCs w:val="28"/>
        </w:rPr>
      </w:pPr>
    </w:p>
    <w:p w:rsidR="0012390A" w:rsidRDefault="0012390A">
      <w:pPr>
        <w:rPr>
          <w:sz w:val="28"/>
          <w:szCs w:val="28"/>
        </w:rPr>
      </w:pPr>
    </w:p>
    <w:p w:rsidR="0012390A" w:rsidRDefault="0012390A">
      <w:pPr>
        <w:rPr>
          <w:sz w:val="28"/>
          <w:szCs w:val="28"/>
        </w:rPr>
      </w:pPr>
    </w:p>
    <w:p w:rsidR="00515028" w:rsidRDefault="0055739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15028">
        <w:rPr>
          <w:sz w:val="28"/>
          <w:szCs w:val="28"/>
        </w:rPr>
        <w:t>Администрации</w:t>
      </w:r>
    </w:p>
    <w:p w:rsidR="00343345" w:rsidRDefault="00557392">
      <w:pPr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   </w:t>
      </w:r>
      <w:r w:rsidR="00730CF5">
        <w:rPr>
          <w:sz w:val="28"/>
          <w:szCs w:val="28"/>
        </w:rPr>
        <w:t>И.И. Апольский</w:t>
      </w:r>
    </w:p>
    <w:p w:rsidR="00730CF5" w:rsidRDefault="00730CF5">
      <w:pPr>
        <w:rPr>
          <w:sz w:val="28"/>
          <w:szCs w:val="28"/>
        </w:rPr>
      </w:pPr>
    </w:p>
    <w:p w:rsidR="0012390A" w:rsidRDefault="0012390A">
      <w:pPr>
        <w:rPr>
          <w:sz w:val="28"/>
          <w:szCs w:val="28"/>
        </w:rPr>
      </w:pPr>
    </w:p>
    <w:p w:rsidR="0012390A" w:rsidRDefault="0012390A">
      <w:pPr>
        <w:rPr>
          <w:sz w:val="28"/>
          <w:szCs w:val="28"/>
        </w:rPr>
      </w:pPr>
    </w:p>
    <w:p w:rsidR="00EA69F4" w:rsidRDefault="00343345">
      <w:pPr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A351C3" w:rsidRPr="00DB0CBE">
        <w:rPr>
          <w:sz w:val="28"/>
          <w:szCs w:val="28"/>
        </w:rPr>
        <w:t xml:space="preserve"> вносит: </w:t>
      </w:r>
    </w:p>
    <w:p w:rsidR="00343345" w:rsidRDefault="0012390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351C3" w:rsidRPr="00DB0CBE">
        <w:rPr>
          <w:sz w:val="28"/>
          <w:szCs w:val="28"/>
        </w:rPr>
        <w:t xml:space="preserve">тдел </w:t>
      </w:r>
      <w:proofErr w:type="gramStart"/>
      <w:r w:rsidR="00A351C3" w:rsidRPr="00DB0CBE">
        <w:rPr>
          <w:sz w:val="28"/>
          <w:szCs w:val="28"/>
        </w:rPr>
        <w:t>имущественных</w:t>
      </w:r>
      <w:proofErr w:type="gramEnd"/>
      <w:r w:rsidR="00A351C3" w:rsidRPr="00DB0CBE">
        <w:rPr>
          <w:sz w:val="28"/>
          <w:szCs w:val="28"/>
        </w:rPr>
        <w:t xml:space="preserve"> и земельных </w:t>
      </w:r>
    </w:p>
    <w:p w:rsidR="007B071D" w:rsidRDefault="00A351C3">
      <w:pPr>
        <w:rPr>
          <w:sz w:val="28"/>
          <w:szCs w:val="28"/>
        </w:rPr>
      </w:pPr>
      <w:r w:rsidRPr="00DB0CBE">
        <w:rPr>
          <w:sz w:val="28"/>
          <w:szCs w:val="28"/>
        </w:rPr>
        <w:t xml:space="preserve">отношений </w:t>
      </w:r>
      <w:r w:rsidR="00B42189">
        <w:rPr>
          <w:sz w:val="28"/>
          <w:szCs w:val="28"/>
        </w:rPr>
        <w:t>Администрации района</w:t>
      </w:r>
      <w:r w:rsidRPr="00DB0CBE">
        <w:rPr>
          <w:sz w:val="28"/>
          <w:szCs w:val="28"/>
        </w:rPr>
        <w:t xml:space="preserve">          </w:t>
      </w:r>
    </w:p>
    <w:p w:rsidR="00730CF5" w:rsidRDefault="00730CF5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730CF5" w:rsidRDefault="00730CF5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730CF5" w:rsidRDefault="00730CF5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A351C3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  <w:r w:rsidRPr="00E14216">
        <w:rPr>
          <w:sz w:val="28"/>
          <w:szCs w:val="28"/>
        </w:rPr>
        <w:t xml:space="preserve">  </w:t>
      </w: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7B07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12390A" w:rsidRDefault="0012390A" w:rsidP="0012390A">
      <w:pPr>
        <w:pStyle w:val="formattext"/>
        <w:shd w:val="clear" w:color="auto" w:fill="FFFFFF"/>
        <w:spacing w:before="0" w:beforeAutospacing="0" w:after="0" w:afterAutospacing="0" w:line="315" w:lineRule="atLeast"/>
        <w:ind w:left="5103"/>
        <w:textAlignment w:val="baseline"/>
        <w:rPr>
          <w:color w:val="2D2D2D"/>
          <w:spacing w:val="2"/>
          <w:sz w:val="28"/>
          <w:szCs w:val="28"/>
        </w:rPr>
      </w:pPr>
    </w:p>
    <w:p w:rsidR="003C7350" w:rsidRPr="00C33905" w:rsidRDefault="0012390A" w:rsidP="00C33905">
      <w:pPr>
        <w:pStyle w:val="formattext"/>
        <w:shd w:val="clear" w:color="auto" w:fill="FFFFFF"/>
        <w:spacing w:before="0" w:beforeAutospacing="0" w:after="0" w:afterAutospacing="0"/>
        <w:ind w:left="5103"/>
        <w:textAlignment w:val="baseline"/>
        <w:rPr>
          <w:sz w:val="28"/>
          <w:szCs w:val="28"/>
        </w:rPr>
      </w:pPr>
      <w:r w:rsidRPr="00C33905">
        <w:rPr>
          <w:sz w:val="28"/>
          <w:szCs w:val="28"/>
        </w:rPr>
        <w:lastRenderedPageBreak/>
        <w:t>Приложение</w:t>
      </w:r>
      <w:r w:rsidRPr="00C33905">
        <w:rPr>
          <w:sz w:val="28"/>
          <w:szCs w:val="28"/>
        </w:rPr>
        <w:br/>
        <w:t xml:space="preserve">к постановлению </w:t>
      </w:r>
      <w:r w:rsidR="003C7350" w:rsidRPr="00C33905">
        <w:rPr>
          <w:sz w:val="28"/>
          <w:szCs w:val="28"/>
        </w:rPr>
        <w:t>Администрации</w:t>
      </w:r>
    </w:p>
    <w:p w:rsidR="003C7350" w:rsidRPr="00C33905" w:rsidRDefault="003C7350" w:rsidP="00C33905">
      <w:pPr>
        <w:pStyle w:val="formattext"/>
        <w:shd w:val="clear" w:color="auto" w:fill="FFFFFF"/>
        <w:spacing w:before="0" w:beforeAutospacing="0" w:after="0" w:afterAutospacing="0"/>
        <w:ind w:left="5103"/>
        <w:textAlignment w:val="baseline"/>
        <w:rPr>
          <w:sz w:val="28"/>
          <w:szCs w:val="28"/>
        </w:rPr>
      </w:pPr>
      <w:r w:rsidRPr="00C33905">
        <w:rPr>
          <w:sz w:val="28"/>
          <w:szCs w:val="28"/>
        </w:rPr>
        <w:t>Песчанокопского района</w:t>
      </w:r>
    </w:p>
    <w:p w:rsidR="007B071D" w:rsidRPr="00C33905" w:rsidRDefault="007B071D" w:rsidP="00C33905">
      <w:pPr>
        <w:pStyle w:val="formattext"/>
        <w:shd w:val="clear" w:color="auto" w:fill="FFFFFF"/>
        <w:spacing w:before="0" w:beforeAutospacing="0" w:after="0" w:afterAutospacing="0"/>
        <w:ind w:left="5103"/>
        <w:textAlignment w:val="baseline"/>
        <w:rPr>
          <w:sz w:val="28"/>
          <w:szCs w:val="28"/>
        </w:rPr>
      </w:pPr>
      <w:r w:rsidRPr="00C33905">
        <w:rPr>
          <w:sz w:val="28"/>
          <w:szCs w:val="28"/>
        </w:rPr>
        <w:t xml:space="preserve">от </w:t>
      </w:r>
      <w:r w:rsidR="0075100C">
        <w:rPr>
          <w:sz w:val="28"/>
          <w:szCs w:val="28"/>
        </w:rPr>
        <w:t>18.06.2024</w:t>
      </w:r>
      <w:bookmarkStart w:id="0" w:name="_GoBack"/>
      <w:bookmarkEnd w:id="0"/>
      <w:r w:rsidRPr="00C33905">
        <w:rPr>
          <w:sz w:val="28"/>
          <w:szCs w:val="28"/>
        </w:rPr>
        <w:t xml:space="preserve"> </w:t>
      </w:r>
      <w:r w:rsidR="0012390A" w:rsidRPr="00C33905">
        <w:rPr>
          <w:sz w:val="28"/>
          <w:szCs w:val="28"/>
        </w:rPr>
        <w:t xml:space="preserve">№ </w:t>
      </w:r>
      <w:r w:rsidR="0075100C">
        <w:rPr>
          <w:sz w:val="28"/>
          <w:szCs w:val="28"/>
        </w:rPr>
        <w:t>494</w:t>
      </w:r>
    </w:p>
    <w:p w:rsidR="003C7350" w:rsidRPr="0012390A" w:rsidRDefault="007B071D" w:rsidP="007B071D">
      <w:pPr>
        <w:shd w:val="clear" w:color="auto" w:fill="FFFFFF"/>
        <w:spacing w:line="288" w:lineRule="atLeast"/>
        <w:jc w:val="center"/>
        <w:textAlignment w:val="baseline"/>
        <w:rPr>
          <w:sz w:val="28"/>
          <w:szCs w:val="28"/>
        </w:rPr>
      </w:pPr>
      <w:r w:rsidRPr="00E14216">
        <w:rPr>
          <w:color w:val="3C3C3C"/>
          <w:spacing w:val="2"/>
          <w:sz w:val="28"/>
          <w:szCs w:val="28"/>
        </w:rPr>
        <w:br/>
      </w:r>
      <w:r w:rsidRPr="00E14216">
        <w:rPr>
          <w:color w:val="3C3C3C"/>
          <w:spacing w:val="2"/>
          <w:sz w:val="28"/>
          <w:szCs w:val="28"/>
        </w:rPr>
        <w:br/>
      </w:r>
      <w:r w:rsidRPr="0012390A">
        <w:rPr>
          <w:sz w:val="28"/>
          <w:szCs w:val="28"/>
        </w:rPr>
        <w:t xml:space="preserve">ИЗМЕНЕНИЯ, </w:t>
      </w:r>
    </w:p>
    <w:p w:rsidR="007B071D" w:rsidRPr="00E14216" w:rsidRDefault="003C7350" w:rsidP="007B071D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  <w:r w:rsidRPr="00E14216">
        <w:rPr>
          <w:color w:val="3C3C3C"/>
          <w:spacing w:val="2"/>
          <w:sz w:val="28"/>
          <w:szCs w:val="28"/>
        </w:rPr>
        <w:t xml:space="preserve">вносимые в приложение к </w:t>
      </w:r>
      <w:r w:rsidRPr="00E14216">
        <w:rPr>
          <w:sz w:val="28"/>
          <w:szCs w:val="28"/>
        </w:rPr>
        <w:t>постановлению Администрации Песчанокопского района от 06.11.2015 №772 «Об утверждении порядка размещения нестационарных торговых объектов на землях или земельных участков, находящихся в муниципальной собственности Песчанокопского района, в том числе порядке проведения торгов и установления платы за размещение нестационарных торговых объектов»</w:t>
      </w:r>
    </w:p>
    <w:p w:rsidR="00247F0F" w:rsidRPr="00670960" w:rsidRDefault="007B071D" w:rsidP="0012390A">
      <w:pPr>
        <w:shd w:val="clear" w:color="auto" w:fill="FFFFFF"/>
        <w:ind w:firstLine="709"/>
        <w:jc w:val="center"/>
        <w:textAlignment w:val="baseline"/>
        <w:rPr>
          <w:spacing w:val="2"/>
          <w:sz w:val="28"/>
          <w:szCs w:val="28"/>
        </w:rPr>
      </w:pPr>
      <w:r w:rsidRPr="00E14216">
        <w:rPr>
          <w:color w:val="2D2D2D"/>
          <w:spacing w:val="2"/>
          <w:sz w:val="28"/>
          <w:szCs w:val="28"/>
        </w:rPr>
        <w:br/>
      </w:r>
      <w:r w:rsidRPr="00670960">
        <w:rPr>
          <w:spacing w:val="2"/>
          <w:sz w:val="28"/>
          <w:szCs w:val="28"/>
        </w:rPr>
        <w:t>1.</w:t>
      </w:r>
      <w:r w:rsidR="00DA0584" w:rsidRPr="00670960">
        <w:rPr>
          <w:spacing w:val="2"/>
          <w:sz w:val="28"/>
          <w:szCs w:val="28"/>
        </w:rPr>
        <w:t xml:space="preserve"> Раздел 9 </w:t>
      </w:r>
      <w:r w:rsidR="00DA0584" w:rsidRPr="00670960">
        <w:rPr>
          <w:sz w:val="28"/>
          <w:szCs w:val="28"/>
        </w:rPr>
        <w:t>«Заключение договора на размещение НТО без проведения аукциона» изложить в следующей редакции:</w:t>
      </w:r>
    </w:p>
    <w:p w:rsidR="00DA0584" w:rsidRPr="00670960" w:rsidRDefault="00DA0584" w:rsidP="0012390A">
      <w:pPr>
        <w:ind w:firstLine="709"/>
        <w:jc w:val="both"/>
        <w:rPr>
          <w:color w:val="000000" w:themeColor="text1"/>
          <w:sz w:val="28"/>
          <w:szCs w:val="28"/>
        </w:rPr>
      </w:pPr>
      <w:r w:rsidRPr="00DA0584">
        <w:rPr>
          <w:color w:val="000000" w:themeColor="text1"/>
          <w:sz w:val="28"/>
          <w:szCs w:val="28"/>
        </w:rPr>
        <w:t>1. Без проведения аукциона договор на размещение НТО в местах, определенных Схемой, заключается в следующих случаях:</w:t>
      </w:r>
    </w:p>
    <w:p w:rsidR="00DA0584" w:rsidRPr="00670960" w:rsidRDefault="00670960" w:rsidP="0012390A">
      <w:pPr>
        <w:ind w:firstLine="709"/>
        <w:jc w:val="both"/>
        <w:rPr>
          <w:sz w:val="28"/>
          <w:szCs w:val="28"/>
        </w:rPr>
      </w:pPr>
      <w:r w:rsidRPr="00670960">
        <w:rPr>
          <w:sz w:val="28"/>
          <w:szCs w:val="28"/>
        </w:rPr>
        <w:t>1.1</w:t>
      </w:r>
      <w:r w:rsidR="00DA0584" w:rsidRPr="00DA0584">
        <w:rPr>
          <w:sz w:val="28"/>
          <w:szCs w:val="28"/>
        </w:rPr>
        <w:t>. Размещения на новый срок нестационарного торгового объекта, ранее размещенного на том же месте, предусмотренном схемой размещения нестационарных торговых объектов, хозяйствующим субъектом, исполнившим свои обязательства по ранее заключенному договору о размещении.</w:t>
      </w:r>
    </w:p>
    <w:p w:rsidR="00DA0584" w:rsidRPr="00DA0584" w:rsidRDefault="00670960" w:rsidP="0012390A">
      <w:pPr>
        <w:ind w:firstLine="709"/>
        <w:jc w:val="both"/>
        <w:rPr>
          <w:sz w:val="28"/>
          <w:szCs w:val="28"/>
        </w:rPr>
      </w:pPr>
      <w:r w:rsidRPr="00670960">
        <w:rPr>
          <w:sz w:val="28"/>
          <w:szCs w:val="28"/>
        </w:rPr>
        <w:t>1.</w:t>
      </w:r>
      <w:r w:rsidR="003A1880">
        <w:rPr>
          <w:sz w:val="28"/>
          <w:szCs w:val="28"/>
        </w:rPr>
        <w:t>1.1</w:t>
      </w:r>
      <w:r w:rsidR="00DA0584" w:rsidRPr="00DA0584">
        <w:rPr>
          <w:sz w:val="28"/>
          <w:szCs w:val="28"/>
        </w:rPr>
        <w:t xml:space="preserve"> Размещения нестационарного торгового объекта, ранее размещенного на том же месте, предусмотренном схемой размещения нестационарных торговых объектов, хозяйствующим субъектом, исполнившим свои обязательства по договору аренды земельного участка, заключенному до 1 марта 2015 г. и действующему на день подачи хозяйствующим субъектом заявления о заключении договора о размещении нестационарного торгового объекта без проведения торгов. </w:t>
      </w:r>
    </w:p>
    <w:p w:rsidR="00DA0584" w:rsidRPr="00670960" w:rsidRDefault="00670960" w:rsidP="0012390A">
      <w:pPr>
        <w:ind w:firstLine="709"/>
        <w:jc w:val="both"/>
        <w:rPr>
          <w:color w:val="FF0000"/>
          <w:sz w:val="28"/>
          <w:szCs w:val="28"/>
        </w:rPr>
      </w:pPr>
      <w:r w:rsidRPr="00670960">
        <w:rPr>
          <w:sz w:val="28"/>
          <w:szCs w:val="28"/>
        </w:rPr>
        <w:t>1.</w:t>
      </w:r>
      <w:r w:rsidR="002A4A57">
        <w:rPr>
          <w:sz w:val="28"/>
          <w:szCs w:val="28"/>
        </w:rPr>
        <w:t>2</w:t>
      </w:r>
      <w:r w:rsidR="00AA1863" w:rsidRPr="00DA0584">
        <w:rPr>
          <w:sz w:val="28"/>
          <w:szCs w:val="28"/>
        </w:rPr>
        <w:t>. Предоставления компенсационного (свободного) места в случае досрочного прекращения действия договора о размещении:</w:t>
      </w:r>
    </w:p>
    <w:p w:rsidR="00DA0584" w:rsidRPr="002A4A57" w:rsidRDefault="002A4A57" w:rsidP="00123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AA1863" w:rsidRPr="00DA0584">
        <w:rPr>
          <w:sz w:val="28"/>
          <w:szCs w:val="28"/>
        </w:rPr>
        <w:t xml:space="preserve">Положения </w:t>
      </w:r>
      <w:proofErr w:type="spellStart"/>
      <w:r w:rsidR="00AA1863" w:rsidRPr="00DA0584">
        <w:rPr>
          <w:sz w:val="28"/>
          <w:szCs w:val="28"/>
        </w:rPr>
        <w:t>пп</w:t>
      </w:r>
      <w:proofErr w:type="spellEnd"/>
      <w:r w:rsidR="00AA1863" w:rsidRPr="00DA0584">
        <w:rPr>
          <w:sz w:val="28"/>
          <w:szCs w:val="28"/>
        </w:rPr>
        <w:t xml:space="preserve">. </w:t>
      </w:r>
      <w:r w:rsidR="00670960" w:rsidRPr="002A4A57">
        <w:rPr>
          <w:sz w:val="28"/>
          <w:szCs w:val="28"/>
        </w:rPr>
        <w:t>1.</w:t>
      </w:r>
      <w:r w:rsidR="0000178D">
        <w:rPr>
          <w:sz w:val="28"/>
          <w:szCs w:val="28"/>
        </w:rPr>
        <w:t>2</w:t>
      </w:r>
      <w:r w:rsidR="00AA1863" w:rsidRPr="00DA0584">
        <w:rPr>
          <w:sz w:val="28"/>
          <w:szCs w:val="28"/>
        </w:rPr>
        <w:t xml:space="preserve"> п. </w:t>
      </w:r>
      <w:r w:rsidR="00670960" w:rsidRPr="002A4A57">
        <w:rPr>
          <w:sz w:val="28"/>
          <w:szCs w:val="28"/>
        </w:rPr>
        <w:t>1</w:t>
      </w:r>
      <w:r w:rsidR="00AA1863" w:rsidRPr="00DA0584">
        <w:rPr>
          <w:sz w:val="28"/>
          <w:szCs w:val="28"/>
        </w:rPr>
        <w:t xml:space="preserve"> в данной редакции </w:t>
      </w:r>
      <w:hyperlink r:id="rId11" w:history="1">
        <w:r w:rsidR="00AA1863" w:rsidRPr="00DA0584">
          <w:rPr>
            <w:sz w:val="28"/>
            <w:szCs w:val="28"/>
          </w:rPr>
          <w:t>применяются</w:t>
        </w:r>
      </w:hyperlink>
      <w:r w:rsidR="00AA1863" w:rsidRPr="00DA0584">
        <w:rPr>
          <w:sz w:val="28"/>
          <w:szCs w:val="28"/>
        </w:rPr>
        <w:t xml:space="preserve"> к правоотношениям, связанным с заключением договоров о размещении нестационарных торговых объектов после дня вступления </w:t>
      </w:r>
      <w:hyperlink r:id="rId12" w:history="1">
        <w:r w:rsidR="00AA1863" w:rsidRPr="00DA0584">
          <w:rPr>
            <w:sz w:val="28"/>
            <w:szCs w:val="28"/>
          </w:rPr>
          <w:t>постановления</w:t>
        </w:r>
      </w:hyperlink>
      <w:r w:rsidR="00AA1863" w:rsidRPr="00DA0584">
        <w:rPr>
          <w:sz w:val="28"/>
          <w:szCs w:val="28"/>
        </w:rPr>
        <w:t xml:space="preserve"> Правительства РО от 20.05.2024 </w:t>
      </w:r>
      <w:r w:rsidR="0012390A">
        <w:rPr>
          <w:sz w:val="28"/>
          <w:szCs w:val="28"/>
        </w:rPr>
        <w:t>№</w:t>
      </w:r>
      <w:r w:rsidR="00AA1863" w:rsidRPr="00DA0584">
        <w:rPr>
          <w:sz w:val="28"/>
          <w:szCs w:val="28"/>
        </w:rPr>
        <w:t>329</w:t>
      </w:r>
      <w:r>
        <w:rPr>
          <w:sz w:val="28"/>
          <w:szCs w:val="28"/>
        </w:rPr>
        <w:t>)</w:t>
      </w:r>
      <w:r w:rsidR="00AA1863" w:rsidRPr="00DA0584">
        <w:rPr>
          <w:sz w:val="28"/>
          <w:szCs w:val="28"/>
        </w:rPr>
        <w:t>.</w:t>
      </w:r>
    </w:p>
    <w:p w:rsidR="00DA0584" w:rsidRPr="00DA0584" w:rsidRDefault="00670960" w:rsidP="0012390A">
      <w:pPr>
        <w:ind w:firstLine="709"/>
        <w:jc w:val="both"/>
        <w:rPr>
          <w:sz w:val="28"/>
          <w:szCs w:val="28"/>
        </w:rPr>
      </w:pPr>
      <w:r w:rsidRPr="00670960">
        <w:rPr>
          <w:sz w:val="28"/>
          <w:szCs w:val="28"/>
        </w:rPr>
        <w:t>1.</w:t>
      </w:r>
      <w:r w:rsidR="002A4A57">
        <w:rPr>
          <w:sz w:val="28"/>
          <w:szCs w:val="28"/>
        </w:rPr>
        <w:t>2.1</w:t>
      </w:r>
      <w:r w:rsidR="00DA0584" w:rsidRPr="00DA0584">
        <w:rPr>
          <w:sz w:val="28"/>
          <w:szCs w:val="28"/>
        </w:rPr>
        <w:t xml:space="preserve">. При наступлении обстоятельств непреодолимой силы, делающих невозможным исполнение договора о размещении. </w:t>
      </w:r>
    </w:p>
    <w:p w:rsidR="00DA0584" w:rsidRPr="00DA0584" w:rsidRDefault="00670960" w:rsidP="0012390A">
      <w:pPr>
        <w:ind w:firstLine="709"/>
        <w:jc w:val="both"/>
        <w:rPr>
          <w:sz w:val="28"/>
          <w:szCs w:val="28"/>
        </w:rPr>
      </w:pPr>
      <w:r w:rsidRPr="00670960">
        <w:rPr>
          <w:sz w:val="28"/>
          <w:szCs w:val="28"/>
        </w:rPr>
        <w:t>1.</w:t>
      </w:r>
      <w:r w:rsidR="002A4A57">
        <w:rPr>
          <w:sz w:val="28"/>
          <w:szCs w:val="28"/>
        </w:rPr>
        <w:t>2.2</w:t>
      </w:r>
      <w:r w:rsidRPr="00670960">
        <w:rPr>
          <w:sz w:val="28"/>
          <w:szCs w:val="28"/>
        </w:rPr>
        <w:t>.</w:t>
      </w:r>
      <w:r w:rsidR="00DA0584" w:rsidRPr="00DA0584">
        <w:rPr>
          <w:sz w:val="28"/>
          <w:szCs w:val="28"/>
        </w:rPr>
        <w:t xml:space="preserve"> При принятии органом местного самоуправления решений: </w:t>
      </w:r>
    </w:p>
    <w:p w:rsidR="00DA0584" w:rsidRPr="00DA0584" w:rsidRDefault="00DA0584" w:rsidP="0012390A">
      <w:pPr>
        <w:jc w:val="both"/>
        <w:rPr>
          <w:sz w:val="28"/>
          <w:szCs w:val="28"/>
        </w:rPr>
      </w:pPr>
      <w:proofErr w:type="gramStart"/>
      <w:r w:rsidRPr="00DA0584">
        <w:rPr>
          <w:sz w:val="28"/>
          <w:szCs w:val="28"/>
        </w:rPr>
        <w:t>о необходимости ремонта и</w:t>
      </w:r>
      <w:r w:rsidR="0012390A">
        <w:rPr>
          <w:sz w:val="28"/>
          <w:szCs w:val="28"/>
        </w:rPr>
        <w:t xml:space="preserve"> </w:t>
      </w:r>
      <w:r w:rsidRPr="00DA0584">
        <w:rPr>
          <w:sz w:val="28"/>
          <w:szCs w:val="28"/>
        </w:rPr>
        <w:t xml:space="preserve">(или) реконструкции автомобильных дорог в случае, если нахождение нестационарного торгового объекта препятствует осуществлению указанных работ; 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городского общественного транспорта, оборудованием бордюров, организацией парковочных мест, иных элементов благоустройства, установка которых осуществляется в рамках </w:t>
      </w:r>
      <w:r w:rsidRPr="00DA0584">
        <w:rPr>
          <w:sz w:val="28"/>
          <w:szCs w:val="28"/>
        </w:rPr>
        <w:lastRenderedPageBreak/>
        <w:t>государственных и муниципальных программ по благоустройству территорий;</w:t>
      </w:r>
      <w:proofErr w:type="gramEnd"/>
      <w:r w:rsidRPr="00DA0584">
        <w:rPr>
          <w:sz w:val="28"/>
          <w:szCs w:val="28"/>
        </w:rPr>
        <w:t xml:space="preserve"> о размещении объектов капитального строительства. </w:t>
      </w:r>
    </w:p>
    <w:p w:rsidR="00DA0584" w:rsidRPr="00DA0584" w:rsidRDefault="00670960" w:rsidP="0012390A">
      <w:pPr>
        <w:ind w:firstLine="709"/>
        <w:jc w:val="both"/>
        <w:rPr>
          <w:sz w:val="28"/>
          <w:szCs w:val="28"/>
        </w:rPr>
      </w:pPr>
      <w:r w:rsidRPr="00670960">
        <w:rPr>
          <w:sz w:val="28"/>
          <w:szCs w:val="28"/>
        </w:rPr>
        <w:t>1.</w:t>
      </w:r>
      <w:r w:rsidR="006C0ED7">
        <w:rPr>
          <w:sz w:val="28"/>
          <w:szCs w:val="28"/>
        </w:rPr>
        <w:t>3</w:t>
      </w:r>
      <w:r w:rsidRPr="00670960">
        <w:rPr>
          <w:sz w:val="28"/>
          <w:szCs w:val="28"/>
        </w:rPr>
        <w:t>.</w:t>
      </w:r>
      <w:r w:rsidR="00DA0584" w:rsidRPr="00DA0584">
        <w:rPr>
          <w:sz w:val="28"/>
          <w:szCs w:val="28"/>
        </w:rPr>
        <w:t xml:space="preserve"> Наличия в муниципальных программах (подпрограммах), содержащих мероприятия, направленные на развитие малого и среднего предпринимательства, муниципальных преференций в виде предоставления субъектам малого и среднего предпринимательства, являющимся сельскохозяйственными товаропроизводителями, мест для размещения нестационарных торговых объектов без проведения торгов (конкурсов, аукционов). </w:t>
      </w:r>
    </w:p>
    <w:p w:rsidR="00DA0584" w:rsidRPr="00DA0584" w:rsidRDefault="00DA0584" w:rsidP="0012390A">
      <w:pPr>
        <w:ind w:firstLine="709"/>
        <w:jc w:val="both"/>
        <w:rPr>
          <w:sz w:val="28"/>
          <w:szCs w:val="28"/>
        </w:rPr>
      </w:pPr>
      <w:r w:rsidRPr="00DA0584">
        <w:rPr>
          <w:sz w:val="28"/>
          <w:szCs w:val="28"/>
        </w:rPr>
        <w:t>2. В случае признания аукциона несостоявшимся в связи с участием в нем единственного участника, заявка которого соответствует требованиям, указанным в извещении о проведении аукциона, Администрация Песчанокопского района заключает договор на размещение НТО с таким единственным участником.</w:t>
      </w:r>
    </w:p>
    <w:p w:rsidR="00DA0584" w:rsidRPr="00DA0584" w:rsidRDefault="00DA0584" w:rsidP="0012390A">
      <w:pPr>
        <w:ind w:firstLine="709"/>
        <w:jc w:val="both"/>
        <w:rPr>
          <w:color w:val="000000" w:themeColor="text1"/>
          <w:sz w:val="28"/>
          <w:szCs w:val="28"/>
        </w:rPr>
      </w:pPr>
      <w:r w:rsidRPr="00DA0584">
        <w:rPr>
          <w:color w:val="000000" w:themeColor="text1"/>
          <w:sz w:val="28"/>
          <w:szCs w:val="28"/>
        </w:rPr>
        <w:t>3. Администрация Песчанокопского района принимает решение об отказе в заключении договора на размещение НТО без проведения аукциона в местах, определенных Схемой, с хозяйствующим субъектом при наличии хотя бы одного из следующих оснований:</w:t>
      </w:r>
    </w:p>
    <w:p w:rsidR="00DA0584" w:rsidRPr="00DA0584" w:rsidRDefault="00DA0584" w:rsidP="0012390A">
      <w:pPr>
        <w:ind w:firstLine="709"/>
        <w:jc w:val="both"/>
        <w:rPr>
          <w:color w:val="000000" w:themeColor="text1"/>
          <w:sz w:val="28"/>
          <w:szCs w:val="28"/>
        </w:rPr>
      </w:pPr>
      <w:r w:rsidRPr="00DA0584">
        <w:rPr>
          <w:color w:val="000000" w:themeColor="text1"/>
          <w:sz w:val="28"/>
          <w:szCs w:val="28"/>
        </w:rPr>
        <w:t>1) место размещения НТО, указанное в заявке хозяйствующего субъекта о заключении договора на размещение НТО без проведения аукциона (далее - заявка), не соответствует положениям статьи 1 настоящего постановления;</w:t>
      </w:r>
    </w:p>
    <w:p w:rsidR="00DA0584" w:rsidRPr="00DA0584" w:rsidRDefault="00DA0584" w:rsidP="0012390A">
      <w:pPr>
        <w:ind w:firstLine="709"/>
        <w:jc w:val="both"/>
        <w:rPr>
          <w:color w:val="000000" w:themeColor="text1"/>
          <w:sz w:val="28"/>
          <w:szCs w:val="28"/>
        </w:rPr>
      </w:pPr>
      <w:r w:rsidRPr="00DA0584">
        <w:rPr>
          <w:color w:val="000000" w:themeColor="text1"/>
          <w:sz w:val="28"/>
          <w:szCs w:val="28"/>
        </w:rPr>
        <w:t>2) размещение НТО, предусмотренное в заявке, не соответствует случаям, указанным в пункте 1 настоящей статьи;</w:t>
      </w:r>
    </w:p>
    <w:p w:rsidR="00DA0584" w:rsidRPr="00DA0584" w:rsidRDefault="00DA0584" w:rsidP="0012390A">
      <w:pPr>
        <w:ind w:firstLine="709"/>
        <w:jc w:val="both"/>
        <w:rPr>
          <w:color w:val="000000" w:themeColor="text1"/>
          <w:sz w:val="28"/>
          <w:szCs w:val="28"/>
        </w:rPr>
      </w:pPr>
      <w:r w:rsidRPr="00DA0584">
        <w:rPr>
          <w:color w:val="000000" w:themeColor="text1"/>
          <w:sz w:val="28"/>
          <w:szCs w:val="28"/>
        </w:rPr>
        <w:t>3) наличие решения о проведении аукциона на право заключения договора на размещение НТО в указанном в заявке месте, определенном Схемой, принятого ранее дня подачи хозяйствующим субъектом заявки;</w:t>
      </w:r>
    </w:p>
    <w:p w:rsidR="00DA0584" w:rsidRPr="00DA0584" w:rsidRDefault="00DA0584" w:rsidP="0012390A">
      <w:pPr>
        <w:ind w:firstLine="709"/>
        <w:jc w:val="both"/>
        <w:rPr>
          <w:color w:val="000000" w:themeColor="text1"/>
          <w:sz w:val="28"/>
          <w:szCs w:val="28"/>
        </w:rPr>
      </w:pPr>
      <w:r w:rsidRPr="00DA0584">
        <w:rPr>
          <w:color w:val="000000" w:themeColor="text1"/>
          <w:sz w:val="28"/>
          <w:szCs w:val="28"/>
        </w:rPr>
        <w:t>4) наличие решения о заключении договора на размещение НТО в указанном в заявке месте, определенном Схемой, с иным хозяйствующим субъектом, принятого ранее дня подачи хозяйствующим субъектом заявки;</w:t>
      </w:r>
    </w:p>
    <w:p w:rsidR="00DA0584" w:rsidRPr="00DA0584" w:rsidRDefault="00DA0584" w:rsidP="0012390A">
      <w:pPr>
        <w:ind w:firstLine="709"/>
        <w:jc w:val="both"/>
        <w:rPr>
          <w:color w:val="000000" w:themeColor="text1"/>
          <w:sz w:val="28"/>
          <w:szCs w:val="28"/>
        </w:rPr>
      </w:pPr>
      <w:r w:rsidRPr="00DA0584">
        <w:rPr>
          <w:color w:val="000000" w:themeColor="text1"/>
          <w:sz w:val="28"/>
          <w:szCs w:val="28"/>
        </w:rPr>
        <w:t>5) наличие договора на размещение НТО в указанном в заявке месте, определенном Схемой, с иным хозяйствующим субъектом, заключенного ранее дня подачи хозяйствующим субъектом заявки;</w:t>
      </w:r>
    </w:p>
    <w:p w:rsidR="00DA0584" w:rsidRPr="00DA0584" w:rsidRDefault="00DA0584" w:rsidP="0012390A">
      <w:pPr>
        <w:ind w:firstLine="709"/>
        <w:jc w:val="both"/>
        <w:rPr>
          <w:color w:val="000000" w:themeColor="text1"/>
          <w:sz w:val="28"/>
          <w:szCs w:val="28"/>
        </w:rPr>
      </w:pPr>
      <w:r w:rsidRPr="00DA0584">
        <w:rPr>
          <w:color w:val="000000" w:themeColor="text1"/>
          <w:sz w:val="28"/>
          <w:szCs w:val="28"/>
        </w:rPr>
        <w:t>6) совпадение места размещения НТО, указанного в заявке, с местом размещения НТО, указанным в ранее поданной заявке, в случаях, предусмотренных в подпунктах 2-4 пункта 1 настоящей статьи.</w:t>
      </w:r>
    </w:p>
    <w:p w:rsidR="00DA0584" w:rsidRDefault="00DA0584" w:rsidP="0012390A">
      <w:pPr>
        <w:shd w:val="clear" w:color="auto" w:fill="FFFFFF"/>
        <w:jc w:val="both"/>
        <w:textAlignment w:val="baseline"/>
        <w:rPr>
          <w:color w:val="000000" w:themeColor="text1"/>
          <w:sz w:val="28"/>
        </w:rPr>
      </w:pPr>
    </w:p>
    <w:p w:rsidR="0012390A" w:rsidRPr="00670960" w:rsidRDefault="0012390A" w:rsidP="0012390A">
      <w:pPr>
        <w:shd w:val="clear" w:color="auto" w:fill="FFFFFF"/>
        <w:jc w:val="both"/>
        <w:textAlignment w:val="baseline"/>
        <w:rPr>
          <w:color w:val="000000" w:themeColor="text1"/>
          <w:sz w:val="28"/>
        </w:rPr>
      </w:pPr>
    </w:p>
    <w:p w:rsidR="00DE60E5" w:rsidRDefault="00DE60E5" w:rsidP="0012390A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180529" w:rsidRPr="00E14216" w:rsidRDefault="00180529" w:rsidP="0012390A">
      <w:pPr>
        <w:rPr>
          <w:sz w:val="28"/>
          <w:szCs w:val="28"/>
        </w:rPr>
      </w:pPr>
      <w:r w:rsidRPr="00E14216">
        <w:rPr>
          <w:sz w:val="28"/>
          <w:szCs w:val="28"/>
        </w:rPr>
        <w:t xml:space="preserve">Управляющий делами </w:t>
      </w:r>
    </w:p>
    <w:p w:rsidR="00180529" w:rsidRPr="00E14216" w:rsidRDefault="00180529" w:rsidP="0012390A">
      <w:pPr>
        <w:rPr>
          <w:sz w:val="28"/>
          <w:szCs w:val="28"/>
        </w:rPr>
      </w:pPr>
      <w:r w:rsidRPr="00E14216">
        <w:rPr>
          <w:sz w:val="28"/>
          <w:szCs w:val="28"/>
        </w:rPr>
        <w:t>Администрации</w:t>
      </w:r>
      <w:r w:rsidR="0012390A">
        <w:rPr>
          <w:sz w:val="28"/>
          <w:szCs w:val="28"/>
        </w:rPr>
        <w:t xml:space="preserve"> </w:t>
      </w:r>
      <w:r w:rsidRPr="00E14216">
        <w:rPr>
          <w:sz w:val="28"/>
          <w:szCs w:val="28"/>
        </w:rPr>
        <w:t xml:space="preserve">района                                           </w:t>
      </w:r>
      <w:r w:rsidR="0012390A">
        <w:rPr>
          <w:sz w:val="28"/>
          <w:szCs w:val="28"/>
        </w:rPr>
        <w:t xml:space="preserve">                               </w:t>
      </w:r>
      <w:r w:rsidRPr="00E14216">
        <w:rPr>
          <w:sz w:val="28"/>
          <w:szCs w:val="28"/>
        </w:rPr>
        <w:t xml:space="preserve"> О.В. Купина</w:t>
      </w:r>
    </w:p>
    <w:sectPr w:rsidR="00180529" w:rsidRPr="00E14216" w:rsidSect="0012390A">
      <w:footerReference w:type="default" r:id="rId13"/>
      <w:pgSz w:w="11906" w:h="16838" w:code="9"/>
      <w:pgMar w:top="1135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90A" w:rsidRDefault="0012390A" w:rsidP="0012390A">
      <w:r>
        <w:separator/>
      </w:r>
    </w:p>
  </w:endnote>
  <w:endnote w:type="continuationSeparator" w:id="0">
    <w:p w:rsidR="0012390A" w:rsidRDefault="0012390A" w:rsidP="001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125129"/>
      <w:docPartObj>
        <w:docPartGallery w:val="Page Numbers (Bottom of Page)"/>
        <w:docPartUnique/>
      </w:docPartObj>
    </w:sdtPr>
    <w:sdtEndPr/>
    <w:sdtContent>
      <w:p w:rsidR="0012390A" w:rsidRDefault="0012390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00C">
          <w:rPr>
            <w:noProof/>
          </w:rPr>
          <w:t>4</w:t>
        </w:r>
        <w:r>
          <w:fldChar w:fldCharType="end"/>
        </w:r>
      </w:p>
    </w:sdtContent>
  </w:sdt>
  <w:p w:rsidR="0012390A" w:rsidRDefault="0012390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90A" w:rsidRDefault="0012390A" w:rsidP="0012390A">
      <w:r>
        <w:separator/>
      </w:r>
    </w:p>
  </w:footnote>
  <w:footnote w:type="continuationSeparator" w:id="0">
    <w:p w:rsidR="0012390A" w:rsidRDefault="0012390A" w:rsidP="00123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021"/>
    <w:multiLevelType w:val="hybridMultilevel"/>
    <w:tmpl w:val="7D20C40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771204B"/>
    <w:multiLevelType w:val="hybridMultilevel"/>
    <w:tmpl w:val="22DE1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82E84"/>
    <w:multiLevelType w:val="hybridMultilevel"/>
    <w:tmpl w:val="7B587E78"/>
    <w:lvl w:ilvl="0" w:tplc="4D6CA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20DF531A"/>
    <w:multiLevelType w:val="hybridMultilevel"/>
    <w:tmpl w:val="9F5E7F2E"/>
    <w:lvl w:ilvl="0" w:tplc="D8FCD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60F1474C"/>
    <w:multiLevelType w:val="hybridMultilevel"/>
    <w:tmpl w:val="8878D1A4"/>
    <w:lvl w:ilvl="0" w:tplc="43AED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E05F6"/>
    <w:multiLevelType w:val="hybridMultilevel"/>
    <w:tmpl w:val="F6F606DC"/>
    <w:lvl w:ilvl="0" w:tplc="6CA43E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00"/>
    <w:rsid w:val="00000E43"/>
    <w:rsid w:val="0000178D"/>
    <w:rsid w:val="000A12FA"/>
    <w:rsid w:val="000B3E0B"/>
    <w:rsid w:val="0012390A"/>
    <w:rsid w:val="0013495D"/>
    <w:rsid w:val="00161E31"/>
    <w:rsid w:val="0017275D"/>
    <w:rsid w:val="00176ADF"/>
    <w:rsid w:val="00180529"/>
    <w:rsid w:val="001932CA"/>
    <w:rsid w:val="001A3481"/>
    <w:rsid w:val="001B06D8"/>
    <w:rsid w:val="001B5CB4"/>
    <w:rsid w:val="001E4A05"/>
    <w:rsid w:val="00247F0F"/>
    <w:rsid w:val="00255242"/>
    <w:rsid w:val="002649F4"/>
    <w:rsid w:val="002A4A57"/>
    <w:rsid w:val="002D20D9"/>
    <w:rsid w:val="002D24B9"/>
    <w:rsid w:val="002D575C"/>
    <w:rsid w:val="00301F1A"/>
    <w:rsid w:val="00303DE1"/>
    <w:rsid w:val="00343345"/>
    <w:rsid w:val="00367C17"/>
    <w:rsid w:val="00384D20"/>
    <w:rsid w:val="003A1880"/>
    <w:rsid w:val="003A73FC"/>
    <w:rsid w:val="003C7350"/>
    <w:rsid w:val="003E278E"/>
    <w:rsid w:val="003F1BE0"/>
    <w:rsid w:val="003F3D7C"/>
    <w:rsid w:val="004060AB"/>
    <w:rsid w:val="00447515"/>
    <w:rsid w:val="00451E33"/>
    <w:rsid w:val="0047254E"/>
    <w:rsid w:val="0049703E"/>
    <w:rsid w:val="004B02B7"/>
    <w:rsid w:val="004B0525"/>
    <w:rsid w:val="004B6ACD"/>
    <w:rsid w:val="004C6CC7"/>
    <w:rsid w:val="004F0D9D"/>
    <w:rsid w:val="00515028"/>
    <w:rsid w:val="00530300"/>
    <w:rsid w:val="00541B8F"/>
    <w:rsid w:val="00557392"/>
    <w:rsid w:val="005B6038"/>
    <w:rsid w:val="005D26D5"/>
    <w:rsid w:val="005E1989"/>
    <w:rsid w:val="00622A63"/>
    <w:rsid w:val="00645475"/>
    <w:rsid w:val="00670960"/>
    <w:rsid w:val="00670D8B"/>
    <w:rsid w:val="00673056"/>
    <w:rsid w:val="00674BC0"/>
    <w:rsid w:val="006A304E"/>
    <w:rsid w:val="006C0ED7"/>
    <w:rsid w:val="006C3515"/>
    <w:rsid w:val="006D29B4"/>
    <w:rsid w:val="006E18BC"/>
    <w:rsid w:val="006E607C"/>
    <w:rsid w:val="006F5687"/>
    <w:rsid w:val="00730CF5"/>
    <w:rsid w:val="0075100C"/>
    <w:rsid w:val="00761E3C"/>
    <w:rsid w:val="00775CC1"/>
    <w:rsid w:val="00783A62"/>
    <w:rsid w:val="007B071D"/>
    <w:rsid w:val="007B1BEE"/>
    <w:rsid w:val="007C4DE8"/>
    <w:rsid w:val="007F3B7E"/>
    <w:rsid w:val="008973D6"/>
    <w:rsid w:val="008C1291"/>
    <w:rsid w:val="009166C2"/>
    <w:rsid w:val="00936E41"/>
    <w:rsid w:val="00950108"/>
    <w:rsid w:val="00974653"/>
    <w:rsid w:val="0099366C"/>
    <w:rsid w:val="0099627B"/>
    <w:rsid w:val="00A351C3"/>
    <w:rsid w:val="00A63F8D"/>
    <w:rsid w:val="00A653AC"/>
    <w:rsid w:val="00A74443"/>
    <w:rsid w:val="00A810C4"/>
    <w:rsid w:val="00A81880"/>
    <w:rsid w:val="00A82C4A"/>
    <w:rsid w:val="00A87A85"/>
    <w:rsid w:val="00AA1863"/>
    <w:rsid w:val="00AB3D4A"/>
    <w:rsid w:val="00AE0EA0"/>
    <w:rsid w:val="00AF4FC5"/>
    <w:rsid w:val="00B11AB1"/>
    <w:rsid w:val="00B16260"/>
    <w:rsid w:val="00B3043E"/>
    <w:rsid w:val="00B316FE"/>
    <w:rsid w:val="00B41B3D"/>
    <w:rsid w:val="00B42189"/>
    <w:rsid w:val="00B421B9"/>
    <w:rsid w:val="00B4719D"/>
    <w:rsid w:val="00B47889"/>
    <w:rsid w:val="00B519B5"/>
    <w:rsid w:val="00B55F56"/>
    <w:rsid w:val="00BC744F"/>
    <w:rsid w:val="00BF2EFC"/>
    <w:rsid w:val="00BF6DC7"/>
    <w:rsid w:val="00C20F20"/>
    <w:rsid w:val="00C33905"/>
    <w:rsid w:val="00C35425"/>
    <w:rsid w:val="00C43ED9"/>
    <w:rsid w:val="00C44B84"/>
    <w:rsid w:val="00C62209"/>
    <w:rsid w:val="00C7664C"/>
    <w:rsid w:val="00CB405E"/>
    <w:rsid w:val="00CB60F6"/>
    <w:rsid w:val="00CB7487"/>
    <w:rsid w:val="00CD4AF2"/>
    <w:rsid w:val="00CE0D4C"/>
    <w:rsid w:val="00CF20FA"/>
    <w:rsid w:val="00D03E53"/>
    <w:rsid w:val="00D10CBF"/>
    <w:rsid w:val="00D232CA"/>
    <w:rsid w:val="00D70AB8"/>
    <w:rsid w:val="00D77CC7"/>
    <w:rsid w:val="00D94502"/>
    <w:rsid w:val="00D9471E"/>
    <w:rsid w:val="00DA0584"/>
    <w:rsid w:val="00DB0CBE"/>
    <w:rsid w:val="00DC6148"/>
    <w:rsid w:val="00DE60E5"/>
    <w:rsid w:val="00DF29F2"/>
    <w:rsid w:val="00E14216"/>
    <w:rsid w:val="00E274BC"/>
    <w:rsid w:val="00E66D99"/>
    <w:rsid w:val="00E80173"/>
    <w:rsid w:val="00EA69F4"/>
    <w:rsid w:val="00F05606"/>
    <w:rsid w:val="00F15148"/>
    <w:rsid w:val="00F32C43"/>
    <w:rsid w:val="00F670B9"/>
    <w:rsid w:val="00F74CDC"/>
    <w:rsid w:val="00F857C0"/>
    <w:rsid w:val="00FB0DF0"/>
    <w:rsid w:val="00FC02AA"/>
    <w:rsid w:val="00FD396B"/>
    <w:rsid w:val="00FE2EAF"/>
    <w:rsid w:val="00FE5D81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6C3515"/>
    <w:rPr>
      <w:sz w:val="28"/>
    </w:rPr>
  </w:style>
  <w:style w:type="paragraph" w:customStyle="1" w:styleId="formattext">
    <w:name w:val="formattext"/>
    <w:basedOn w:val="a"/>
    <w:rsid w:val="007B071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670D8B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95010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2390A"/>
    <w:pPr>
      <w:ind w:left="720"/>
      <w:contextualSpacing/>
    </w:pPr>
  </w:style>
  <w:style w:type="paragraph" w:styleId="a9">
    <w:name w:val="header"/>
    <w:basedOn w:val="a"/>
    <w:link w:val="aa"/>
    <w:rsid w:val="00123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2390A"/>
  </w:style>
  <w:style w:type="paragraph" w:styleId="ab">
    <w:name w:val="footer"/>
    <w:basedOn w:val="a"/>
    <w:link w:val="ac"/>
    <w:uiPriority w:val="99"/>
    <w:rsid w:val="001239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3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6C3515"/>
    <w:rPr>
      <w:sz w:val="28"/>
    </w:rPr>
  </w:style>
  <w:style w:type="paragraph" w:customStyle="1" w:styleId="formattext">
    <w:name w:val="formattext"/>
    <w:basedOn w:val="a"/>
    <w:rsid w:val="007B071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670D8B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95010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2390A"/>
    <w:pPr>
      <w:ind w:left="720"/>
      <w:contextualSpacing/>
    </w:pPr>
  </w:style>
  <w:style w:type="paragraph" w:styleId="a9">
    <w:name w:val="header"/>
    <w:basedOn w:val="a"/>
    <w:link w:val="aa"/>
    <w:rsid w:val="00123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2390A"/>
  </w:style>
  <w:style w:type="paragraph" w:styleId="ab">
    <w:name w:val="footer"/>
    <w:basedOn w:val="a"/>
    <w:link w:val="ac"/>
    <w:uiPriority w:val="99"/>
    <w:rsid w:val="001239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3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0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6&amp;n=139950&amp;date=14.06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6&amp;n=139950&amp;dst=100008&amp;field=134&amp;date=14.06.20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4235&amp;date=14.06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318&amp;dst=1079&amp;field=134&amp;date=14.06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778</Words>
  <Characters>6493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Unknown Organization</Company>
  <LinksUpToDate>false</LinksUpToDate>
  <CharactersWithSpaces>7257</CharactersWithSpaces>
  <SharedDoc>false</SharedDoc>
  <HLinks>
    <vt:vector size="12" baseType="variant">
      <vt:variant>
        <vt:i4>6619180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https://login.consultant.ru/link/?req=doc&amp;base=RLAW186&amp;n=139950&amp;date=14.06.2024</vt:lpwstr>
      </vt:variant>
      <vt:variant>
        <vt:lpwstr/>
      </vt:variant>
      <vt:variant>
        <vt:i4>6225948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https://login.consultant.ru/link/?req=doc&amp;base=RLAW186&amp;n=139950&amp;dst=100008&amp;field=134&amp;date=14.06.2024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 User</dc:creator>
  <cp:keywords/>
  <dc:description/>
  <cp:lastModifiedBy>Елена Алексеевна Мыльникова</cp:lastModifiedBy>
  <cp:revision>9</cp:revision>
  <cp:lastPrinted>2024-06-18T07:51:00Z</cp:lastPrinted>
  <dcterms:created xsi:type="dcterms:W3CDTF">2024-06-14T08:15:00Z</dcterms:created>
  <dcterms:modified xsi:type="dcterms:W3CDTF">2024-06-18T07:52:00Z</dcterms:modified>
</cp:coreProperties>
</file>