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D4" w:rsidRPr="00E574D4" w:rsidRDefault="00E574D4" w:rsidP="00E574D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E574D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574D4" w:rsidRPr="00E574D4" w:rsidRDefault="00E574D4" w:rsidP="00E574D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E574D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574D4" w:rsidRPr="00E574D4" w:rsidRDefault="00E574D4" w:rsidP="00E574D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E574D4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574D4" w:rsidRPr="00E574D4" w:rsidRDefault="00E574D4" w:rsidP="00E574D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E574D4" w:rsidRPr="00E574D4" w:rsidRDefault="00E574D4" w:rsidP="00E574D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E574D4" w:rsidRPr="00E574D4" w:rsidRDefault="00E574D4" w:rsidP="00E574D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E574D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E574D4" w:rsidRPr="00E574D4" w:rsidRDefault="00E574D4" w:rsidP="00E574D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574D4" w:rsidRPr="00E574D4" w:rsidTr="00E574D4">
        <w:trPr>
          <w:trHeight w:val="383"/>
        </w:trPr>
        <w:tc>
          <w:tcPr>
            <w:tcW w:w="2235" w:type="dxa"/>
            <w:hideMark/>
          </w:tcPr>
          <w:p w:rsidR="00E574D4" w:rsidRPr="00E574D4" w:rsidRDefault="005E4774" w:rsidP="00E574D4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30.06.2023</w:t>
            </w:r>
          </w:p>
        </w:tc>
        <w:tc>
          <w:tcPr>
            <w:tcW w:w="2268" w:type="dxa"/>
          </w:tcPr>
          <w:p w:rsidR="00E574D4" w:rsidRPr="00E574D4" w:rsidRDefault="00E574D4" w:rsidP="00E574D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574D4" w:rsidRPr="00E574D4" w:rsidRDefault="00E574D4" w:rsidP="00E574D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E574D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574D4" w:rsidRPr="00E574D4" w:rsidRDefault="005E4774" w:rsidP="00E574D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607</w:t>
            </w:r>
          </w:p>
        </w:tc>
        <w:tc>
          <w:tcPr>
            <w:tcW w:w="1315" w:type="dxa"/>
          </w:tcPr>
          <w:p w:rsidR="00E574D4" w:rsidRPr="00E574D4" w:rsidRDefault="00E574D4" w:rsidP="00E574D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574D4" w:rsidRPr="00E574D4" w:rsidRDefault="00E574D4" w:rsidP="00E574D4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E574D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B6345" w:rsidRPr="00E574D4" w:rsidRDefault="00690E1B" w:rsidP="00E574D4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</w:t>
      </w:r>
    </w:p>
    <w:p w:rsidR="009B6345" w:rsidRPr="00E574D4" w:rsidRDefault="00690E1B">
      <w:pPr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</w:p>
    <w:p w:rsidR="009B6345" w:rsidRPr="00E574D4" w:rsidRDefault="00690E1B" w:rsidP="00E574D4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574D4">
        <w:rPr>
          <w:sz w:val="28"/>
          <w:szCs w:val="28"/>
        </w:rPr>
        <w:t xml:space="preserve"> </w:t>
      </w:r>
      <w:r w:rsidRPr="00E574D4">
        <w:rPr>
          <w:sz w:val="28"/>
          <w:szCs w:val="28"/>
        </w:rPr>
        <w:tab/>
      </w:r>
      <w:proofErr w:type="gramStart"/>
      <w:r w:rsidRPr="00E574D4">
        <w:rPr>
          <w:rFonts w:ascii="Times New Roman" w:hAnsi="Times New Roman"/>
          <w:sz w:val="28"/>
          <w:szCs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</w:t>
      </w:r>
      <w:proofErr w:type="gramEnd"/>
      <w:r w:rsidRPr="00E574D4">
        <w:rPr>
          <w:rFonts w:ascii="Times New Roman" w:hAnsi="Times New Roman"/>
          <w:sz w:val="28"/>
          <w:szCs w:val="28"/>
        </w:rPr>
        <w:t xml:space="preserve">», решением Собрания депутатов Песчанокопского района от 31.05.2023 №129 «О внесении изменений в решение Собрания депутатов Песчанокопского района от 27.12.2022 года №98 «Об утверждении бюджета Песчанокопского района на 2022 год и </w:t>
      </w:r>
      <w:r w:rsidRPr="00E574D4">
        <w:rPr>
          <w:rFonts w:ascii="Times New Roman" w:hAnsi="Times New Roman"/>
          <w:sz w:val="28"/>
          <w:szCs w:val="28"/>
          <w:shd w:val="clear" w:color="auto" w:fill="FFFFFF" w:themeFill="background1"/>
        </w:rPr>
        <w:t>на плановый период</w:t>
      </w: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  <w:shd w:val="clear" w:color="auto" w:fill="FFFFFF" w:themeFill="background1"/>
        </w:rPr>
        <w:t>2024 и 2025 годов»,</w:t>
      </w:r>
    </w:p>
    <w:p w:rsidR="009B6345" w:rsidRPr="00E574D4" w:rsidRDefault="00E574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E574D4">
        <w:rPr>
          <w:rFonts w:ascii="Times New Roman" w:hAnsi="Times New Roman"/>
          <w:color w:val="auto"/>
          <w:sz w:val="28"/>
          <w:szCs w:val="28"/>
        </w:rPr>
        <w:t>:</w:t>
      </w:r>
    </w:p>
    <w:p w:rsidR="009B6345" w:rsidRPr="00E574D4" w:rsidRDefault="009B63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1. Приложение к постановлению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 изложить в новой редакции согласно приложению.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2. Отделу информационных технологий </w:t>
      </w:r>
      <w:proofErr w:type="gramStart"/>
      <w:r w:rsidRPr="00E574D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E574D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lastRenderedPageBreak/>
        <w:t>3.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574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574D4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B6345" w:rsidRDefault="009B6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4D4" w:rsidRDefault="00E57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4D4" w:rsidRPr="00E574D4" w:rsidRDefault="00E57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Глава Администрации</w:t>
      </w:r>
    </w:p>
    <w:p w:rsidR="009B6345" w:rsidRPr="00E574D4" w:rsidRDefault="0069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  И.И. Апольский     </w:t>
      </w:r>
    </w:p>
    <w:p w:rsidR="009B6345" w:rsidRDefault="009B63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4D4" w:rsidRDefault="00E574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4D4" w:rsidRDefault="00E574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4D4" w:rsidRPr="00E574D4" w:rsidRDefault="00E574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Постановление вносит:      </w:t>
      </w:r>
    </w:p>
    <w:p w:rsidR="009B6345" w:rsidRPr="00E574D4" w:rsidRDefault="00690E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отдел по вопросам муниципального хозяйства</w:t>
      </w:r>
    </w:p>
    <w:p w:rsidR="009B6345" w:rsidRDefault="009B6345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E574D4" w:rsidRDefault="00E574D4">
      <w:pPr>
        <w:pStyle w:val="a7"/>
        <w:jc w:val="right"/>
        <w:rPr>
          <w:rFonts w:ascii="Times New Roman" w:hAnsi="Times New Roman"/>
          <w:sz w:val="24"/>
        </w:rPr>
      </w:pPr>
    </w:p>
    <w:p w:rsidR="009B6345" w:rsidRDefault="009B6345">
      <w:pPr>
        <w:pStyle w:val="a7"/>
        <w:jc w:val="right"/>
        <w:rPr>
          <w:rFonts w:ascii="Times New Roman" w:hAnsi="Times New Roman"/>
          <w:sz w:val="24"/>
        </w:rPr>
      </w:pPr>
    </w:p>
    <w:p w:rsidR="009B6345" w:rsidRPr="00E574D4" w:rsidRDefault="00690E1B" w:rsidP="00E574D4">
      <w:pPr>
        <w:pStyle w:val="a7"/>
        <w:ind w:left="5387"/>
        <w:rPr>
          <w:rFonts w:ascii="Times New Roman" w:hAnsi="Times New Roman"/>
          <w:sz w:val="28"/>
        </w:rPr>
      </w:pPr>
      <w:r w:rsidRPr="00E574D4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9B6345" w:rsidRPr="00E574D4" w:rsidRDefault="00690E1B" w:rsidP="00E574D4">
      <w:pPr>
        <w:pStyle w:val="a7"/>
        <w:ind w:left="5387"/>
        <w:rPr>
          <w:rFonts w:ascii="Times New Roman" w:hAnsi="Times New Roman"/>
          <w:sz w:val="28"/>
        </w:rPr>
      </w:pPr>
      <w:r w:rsidRPr="00E574D4">
        <w:rPr>
          <w:rFonts w:ascii="Times New Roman" w:hAnsi="Times New Roman"/>
          <w:sz w:val="28"/>
        </w:rPr>
        <w:t>к постановлению Администрации</w:t>
      </w:r>
    </w:p>
    <w:p w:rsidR="009B6345" w:rsidRPr="00E574D4" w:rsidRDefault="00690E1B" w:rsidP="00E574D4">
      <w:pPr>
        <w:pStyle w:val="a7"/>
        <w:ind w:left="5387"/>
        <w:rPr>
          <w:rFonts w:ascii="Times New Roman" w:hAnsi="Times New Roman"/>
          <w:sz w:val="28"/>
        </w:rPr>
      </w:pPr>
      <w:r w:rsidRPr="00E574D4">
        <w:rPr>
          <w:rFonts w:ascii="Times New Roman" w:hAnsi="Times New Roman"/>
          <w:sz w:val="28"/>
        </w:rPr>
        <w:t>Песчанокопского района</w:t>
      </w:r>
    </w:p>
    <w:p w:rsidR="009B6345" w:rsidRPr="00E574D4" w:rsidRDefault="00690E1B" w:rsidP="00E574D4">
      <w:pPr>
        <w:pStyle w:val="a7"/>
        <w:ind w:left="5387"/>
        <w:rPr>
          <w:rFonts w:ascii="Times New Roman" w:hAnsi="Times New Roman"/>
          <w:sz w:val="28"/>
        </w:rPr>
      </w:pPr>
      <w:r w:rsidRPr="00E574D4">
        <w:rPr>
          <w:rFonts w:ascii="Times New Roman" w:hAnsi="Times New Roman"/>
          <w:sz w:val="28"/>
        </w:rPr>
        <w:t xml:space="preserve">от </w:t>
      </w:r>
      <w:r w:rsidR="005E4774">
        <w:rPr>
          <w:rFonts w:ascii="Times New Roman" w:hAnsi="Times New Roman"/>
          <w:sz w:val="28"/>
        </w:rPr>
        <w:t>30.06.2023</w:t>
      </w:r>
      <w:r w:rsidR="00E574D4">
        <w:rPr>
          <w:rFonts w:ascii="Times New Roman" w:hAnsi="Times New Roman"/>
          <w:sz w:val="28"/>
        </w:rPr>
        <w:t xml:space="preserve"> </w:t>
      </w:r>
      <w:r w:rsidR="005E4774">
        <w:rPr>
          <w:rFonts w:ascii="Times New Roman" w:hAnsi="Times New Roman"/>
          <w:sz w:val="28"/>
        </w:rPr>
        <w:t xml:space="preserve"> </w:t>
      </w:r>
      <w:r w:rsidR="00E574D4">
        <w:rPr>
          <w:rFonts w:ascii="Times New Roman" w:hAnsi="Times New Roman"/>
          <w:sz w:val="28"/>
        </w:rPr>
        <w:t xml:space="preserve">№ </w:t>
      </w:r>
      <w:r w:rsidR="005E4774">
        <w:rPr>
          <w:rFonts w:ascii="Times New Roman" w:hAnsi="Times New Roman"/>
          <w:sz w:val="28"/>
        </w:rPr>
        <w:t>607</w:t>
      </w:r>
    </w:p>
    <w:p w:rsidR="009B6345" w:rsidRDefault="009B6345">
      <w:pPr>
        <w:rPr>
          <w:rFonts w:ascii="Times New Roman" w:hAnsi="Times New Roman"/>
          <w:sz w:val="26"/>
        </w:rPr>
      </w:pPr>
    </w:p>
    <w:p w:rsidR="009B6345" w:rsidRPr="00E574D4" w:rsidRDefault="00690E1B">
      <w:pPr>
        <w:pStyle w:val="a7"/>
        <w:jc w:val="center"/>
        <w:rPr>
          <w:rFonts w:ascii="Times New Roman" w:hAnsi="Times New Roman"/>
          <w:sz w:val="28"/>
        </w:rPr>
      </w:pPr>
      <w:r w:rsidRPr="00E574D4">
        <w:rPr>
          <w:rFonts w:ascii="Times New Roman" w:hAnsi="Times New Roman"/>
          <w:sz w:val="28"/>
        </w:rPr>
        <w:t>Муниципальная программа</w:t>
      </w:r>
    </w:p>
    <w:p w:rsidR="009B6345" w:rsidRPr="00E574D4" w:rsidRDefault="00690E1B">
      <w:pPr>
        <w:pStyle w:val="a7"/>
        <w:jc w:val="center"/>
        <w:rPr>
          <w:rFonts w:ascii="Times New Roman" w:hAnsi="Times New Roman"/>
          <w:sz w:val="28"/>
        </w:rPr>
      </w:pPr>
      <w:r w:rsidRPr="00E574D4">
        <w:rPr>
          <w:rFonts w:ascii="Times New Roman" w:hAnsi="Times New Roman"/>
          <w:sz w:val="28"/>
        </w:rPr>
        <w:t>«Формирование современной городской среды на территории Песчанокопского района» на 2018 – 2024 годы</w:t>
      </w:r>
    </w:p>
    <w:p w:rsidR="009B6345" w:rsidRPr="00E574D4" w:rsidRDefault="009B6345">
      <w:pPr>
        <w:pStyle w:val="a7"/>
        <w:jc w:val="center"/>
        <w:rPr>
          <w:rFonts w:ascii="Times New Roman" w:hAnsi="Times New Roman"/>
          <w:sz w:val="28"/>
        </w:rPr>
      </w:pPr>
    </w:p>
    <w:p w:rsidR="009B6345" w:rsidRPr="00E574D4" w:rsidRDefault="00690E1B">
      <w:pPr>
        <w:pStyle w:val="a7"/>
        <w:jc w:val="center"/>
        <w:rPr>
          <w:rFonts w:ascii="Times New Roman" w:hAnsi="Times New Roman"/>
          <w:sz w:val="28"/>
        </w:rPr>
      </w:pPr>
      <w:r w:rsidRPr="00E574D4">
        <w:rPr>
          <w:rFonts w:ascii="Times New Roman" w:hAnsi="Times New Roman"/>
          <w:sz w:val="28"/>
        </w:rPr>
        <w:t>Паспорт муниципальной программы Песчанокопского района</w:t>
      </w:r>
    </w:p>
    <w:p w:rsidR="009B6345" w:rsidRPr="00E574D4" w:rsidRDefault="00690E1B">
      <w:pPr>
        <w:pStyle w:val="a7"/>
        <w:jc w:val="center"/>
        <w:rPr>
          <w:rFonts w:ascii="Times New Roman" w:hAnsi="Times New Roman"/>
          <w:sz w:val="28"/>
        </w:rPr>
      </w:pPr>
      <w:r w:rsidRPr="00E574D4">
        <w:rPr>
          <w:rFonts w:ascii="Times New Roman" w:hAnsi="Times New Roman"/>
          <w:sz w:val="28"/>
        </w:rPr>
        <w:t>«Формирование современной городской среды на территории Песчанокопского района» на 2018 – 2024 годы</w:t>
      </w:r>
    </w:p>
    <w:p w:rsidR="009B6345" w:rsidRDefault="009B6345">
      <w:pPr>
        <w:pStyle w:val="a7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99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современной городской среды на территории Песчанокопского района на 2018 – 2024 годы</w:t>
            </w: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Подпрограммы </w:t>
            </w: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  <w:p w:rsidR="009B6345" w:rsidRDefault="00690E1B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проекты </w:t>
            </w: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муниципальной программы Песчанокопского района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функционального назначения в соответствие с едиными требованиями.</w:t>
            </w: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государственной программы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Песчанокопском районе от общего количества объектов, требующих благоустройства;</w:t>
            </w: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муниципальной программы</w:t>
            </w:r>
          </w:p>
        </w:tc>
        <w:tc>
          <w:tcPr>
            <w:tcW w:w="6292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Этапы реализации муниципальной программы не выделяются. </w:t>
            </w:r>
          </w:p>
        </w:tc>
      </w:tr>
      <w:tr w:rsidR="009B6345" w:rsidTr="00E574D4">
        <w:trPr>
          <w:trHeight w:val="2588"/>
        </w:trPr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6292" w:type="dxa"/>
          </w:tcPr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федерального бюджета - 28 220,8 тыс. 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руб., средства областного бюджета – 1739,0 тыс. руб.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бюджетов Песчанокопского и Летницкого сельских поселений – 113,0 тыс. руб.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71 515,4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-45 509,8 тыс. рублей, 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 -22 950,9 тыс. рублей,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бюджетов Песчанокопского, Летницкого, Развильненского и Жуковского сельских поселений 2 420,3 тыс. руб., средства внебюджетных источников -634,4 тыс. рублей.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>59 729,1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-56 329,7 тыс. рублей, областного бюджета –2 934,7 тыс. рублей средства бюджетов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Песчанокопского, Развильненского, Богородицкого сельских поселений – 294,7 тыс. рублей, средства внебюджетных источников -170,0 тыс. рублей.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14 005,6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областного бюджета 1679,9 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Развильненского сельского поселения, в том числе федерального бюджета- 11 456,6 тыс. рублей, областного бюджета -233,9 тыс. рублей, средства бюджета Развильненского сельского поселения – 15,2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Богородицкого сельского поселения – 299,5 тыс. рублей, внебюджетные источники – 120,5 тыс. рублей.</w:t>
            </w:r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– 23 557,4 </w:t>
            </w:r>
            <w:r>
              <w:rPr>
                <w:rFonts w:ascii="Times New Roman" w:hAnsi="Times New Roman"/>
                <w:sz w:val="24"/>
              </w:rPr>
              <w:t>тыс. рублей, в том числе средств бюджета Песчанокопского района -0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средства бюджета Песчанокопского сельского поселения – 21 655,7 тыс. рублей в том числе: федерального бюджета – 21 195,0 тыс. рублей, областного бюджета – 432,6 тыс. рублей, бюджета Песчанокопского сельского поселения – 28,1 тыс. рублей.</w:t>
            </w:r>
            <w:proofErr w:type="gramEnd"/>
          </w:p>
          <w:p w:rsidR="009B6345" w:rsidRDefault="00690E1B" w:rsidP="00690E1B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бюджета Богородицкого сельского поселения, в том числе средства областного бюджета-1348,2 тыс.  рублей, средства бюджета Богородицкого сельского поселения – 443,5 тыс. рублей, внебюджетные источники – 110 тыс. рублей.</w:t>
            </w:r>
          </w:p>
          <w:p w:rsidR="00690E1B" w:rsidRPr="00690E1B" w:rsidRDefault="00690E1B" w:rsidP="00690E1B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  <w:r w:rsidRPr="00690E1B">
              <w:rPr>
                <w:rFonts w:ascii="Times New Roman" w:hAnsi="Times New Roman"/>
                <w:b/>
                <w:sz w:val="24"/>
              </w:rPr>
              <w:t>2024г</w:t>
            </w:r>
            <w:r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162630">
              <w:rPr>
                <w:rFonts w:ascii="Times New Roman" w:hAnsi="Times New Roman"/>
                <w:b/>
                <w:sz w:val="24"/>
              </w:rPr>
              <w:t>20 000,0</w:t>
            </w:r>
            <w:r w:rsidRPr="00690E1B">
              <w:rPr>
                <w:rFonts w:ascii="Times New Roman" w:hAnsi="Times New Roman"/>
                <w:sz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0E1B">
              <w:rPr>
                <w:rFonts w:ascii="Times New Roman" w:hAnsi="Times New Roman"/>
                <w:sz w:val="24"/>
              </w:rPr>
              <w:t>рублей</w:t>
            </w:r>
            <w:r>
              <w:rPr>
                <w:rFonts w:ascii="Times New Roman" w:hAnsi="Times New Roman"/>
                <w:sz w:val="24"/>
              </w:rPr>
              <w:t xml:space="preserve">, в том числе: средства федерального бюджета – 19 574,0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, средства областного бюджета – 400,0</w:t>
            </w:r>
            <w:r w:rsidR="0016263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, средства бюджета Песчанокопского района – 26,0 тыс.</w:t>
            </w:r>
            <w:r w:rsidR="001626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рублей</w:t>
            </w:r>
          </w:p>
          <w:p w:rsidR="009B6345" w:rsidRDefault="009B6345" w:rsidP="00690E1B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6345" w:rsidTr="00E574D4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государственной программы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ConsPlusNormal"/>
              <w:jc w:val="both"/>
            </w:pPr>
            <w:r>
              <w:t>повышение удовлетворенности населения Песчанокопского района уровнем благоустройства территории проживания; обеспечение комфортных условий для проживания и отдыха населения на территории Песчанокопского района</w:t>
            </w:r>
          </w:p>
          <w:p w:rsidR="00162630" w:rsidRDefault="00162630">
            <w:pPr>
              <w:pStyle w:val="ConsPlusNormal"/>
              <w:rPr>
                <w:b/>
              </w:rPr>
            </w:pPr>
          </w:p>
        </w:tc>
      </w:tr>
    </w:tbl>
    <w:p w:rsidR="009B6345" w:rsidRDefault="009B6345">
      <w:pPr>
        <w:pStyle w:val="a7"/>
        <w:jc w:val="center"/>
        <w:rPr>
          <w:rFonts w:ascii="Times New Roman" w:hAnsi="Times New Roman"/>
          <w:sz w:val="26"/>
        </w:rPr>
      </w:pPr>
    </w:p>
    <w:p w:rsidR="00162630" w:rsidRDefault="00162630">
      <w:pPr>
        <w:pStyle w:val="a7"/>
        <w:jc w:val="center"/>
        <w:rPr>
          <w:rFonts w:ascii="Times New Roman" w:hAnsi="Times New Roman"/>
          <w:sz w:val="28"/>
        </w:rPr>
      </w:pPr>
    </w:p>
    <w:p w:rsidR="00162630" w:rsidRDefault="00162630">
      <w:pPr>
        <w:pStyle w:val="a7"/>
        <w:jc w:val="center"/>
        <w:rPr>
          <w:rFonts w:ascii="Times New Roman" w:hAnsi="Times New Roman"/>
          <w:sz w:val="28"/>
        </w:rPr>
      </w:pPr>
    </w:p>
    <w:p w:rsidR="009B6345" w:rsidRDefault="00690E1B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1. </w:t>
      </w:r>
    </w:p>
    <w:p w:rsidR="009B6345" w:rsidRDefault="009B6345">
      <w:pPr>
        <w:pStyle w:val="a7"/>
        <w:jc w:val="center"/>
        <w:rPr>
          <w:rFonts w:ascii="Times New Roman" w:hAnsi="Times New Roman"/>
          <w:sz w:val="28"/>
        </w:rPr>
      </w:pPr>
    </w:p>
    <w:p w:rsidR="009B6345" w:rsidRDefault="00690E1B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9B6345" w:rsidRDefault="009B6345">
      <w:pPr>
        <w:pStyle w:val="a7"/>
        <w:jc w:val="center"/>
        <w:rPr>
          <w:rFonts w:ascii="Times New Roman" w:hAnsi="Times New Roman"/>
          <w:sz w:val="26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B6345">
        <w:trPr>
          <w:trHeight w:val="564"/>
        </w:trPr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B6345" w:rsidRDefault="009B6345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1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B6345">
        <w:trPr>
          <w:trHeight w:val="897"/>
        </w:trPr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1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благоустроенности общественных территорий Песчанокопского района и кардинальное повышение комфортности городской среды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граждан, принимающих участие в решении вопросов развития городской среды;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9B6345">
        <w:trPr>
          <w:trHeight w:val="1365"/>
        </w:trPr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1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ConsPlusNormal"/>
              <w:jc w:val="both"/>
            </w:pPr>
            <w: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9B6345" w:rsidRDefault="00690E1B" w:rsidP="00E574D4">
            <w:pPr>
              <w:pStyle w:val="ConsPlusNormal"/>
              <w:jc w:val="both"/>
            </w:pPr>
            <w:r>
              <w:t>-доля обустроенных мест массового отдыха населения от общего количества таких территорий;</w:t>
            </w:r>
          </w:p>
          <w:p w:rsidR="009B6345" w:rsidRDefault="00690E1B" w:rsidP="00E574D4">
            <w:pPr>
              <w:pStyle w:val="ConsPlusNormal"/>
              <w:jc w:val="both"/>
            </w:pPr>
            <w: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Песчанокопского района, на территории которых реализуются проекты по созданию комфортной городской среды;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среды;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1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9B6345" w:rsidRDefault="00690E1B" w:rsidP="00E574D4">
            <w:pPr>
              <w:pStyle w:val="ConsPlusNormal"/>
              <w:jc w:val="both"/>
            </w:pPr>
            <w:r>
              <w:t xml:space="preserve"> Этапы реализации подпрограммы 1 не выделяются.</w:t>
            </w:r>
          </w:p>
        </w:tc>
      </w:tr>
      <w:tr w:rsidR="009B6345">
        <w:trPr>
          <w:trHeight w:val="2859"/>
        </w:trPr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подпрограммы 1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федерального бюджета- 28 220,8 тыс. руб.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областного бюджета – 1739,0 тыс. руб.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бюджетов Песчанокопского и Летницкого сельских поселений – 113,0 тыс. руб.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69 115,2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-45 509,8 тыс. рублей, 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 -21 292,9 тыс. рублей,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бюджетов Песчанокопского, Летницкого, Развильненского и Жуковского сельских поселений– 2 312,5 тыс. руб., 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57 554,10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-56 329,7 тыс. рублей, областного бюджета –1 149,7 тыс. рублей средства бюджетов Песчанокопского, Развильненского, сельских поселений – 74,7 тыс. рублей. </w:t>
            </w:r>
            <w:proofErr w:type="gramEnd"/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11 905,7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200,0 тыс. рублей.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- 21 655,7 </w:t>
            </w:r>
            <w:r>
              <w:rPr>
                <w:rFonts w:ascii="Times New Roman" w:hAnsi="Times New Roman"/>
                <w:sz w:val="24"/>
              </w:rPr>
              <w:t>тыс. рублей, в том числе средств бюджета Песчанокопского района -0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средства бюджета Песчанокопского сельского поселения – 21 655,7 тыс. рублей в том числе: федерального бюджета – 21 195,0 тыс. рублей, областного бюджета – 432,6 тыс. рублей, бюджета Песчанокопского сельского поселения – 28,1 тыс. рублей.</w:t>
            </w:r>
            <w:proofErr w:type="gramEnd"/>
          </w:p>
          <w:p w:rsidR="00690E1B" w:rsidRPr="00690E1B" w:rsidRDefault="00690E1B" w:rsidP="00E574D4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  <w:r w:rsidRPr="00690E1B">
              <w:rPr>
                <w:rFonts w:ascii="Times New Roman" w:hAnsi="Times New Roman"/>
                <w:b/>
                <w:sz w:val="24"/>
              </w:rPr>
              <w:t xml:space="preserve">2024г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Pr="00162630">
              <w:rPr>
                <w:rFonts w:ascii="Times New Roman" w:hAnsi="Times New Roman"/>
                <w:b/>
                <w:sz w:val="24"/>
              </w:rPr>
              <w:t>20 000,0</w:t>
            </w:r>
            <w:r w:rsidRPr="00690E1B">
              <w:rPr>
                <w:rFonts w:ascii="Times New Roman" w:hAnsi="Times New Roman"/>
                <w:sz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0E1B">
              <w:rPr>
                <w:rFonts w:ascii="Times New Roman" w:hAnsi="Times New Roman"/>
                <w:sz w:val="24"/>
              </w:rPr>
              <w:t>рублей</w:t>
            </w:r>
            <w:r>
              <w:rPr>
                <w:rFonts w:ascii="Times New Roman" w:hAnsi="Times New Roman"/>
                <w:sz w:val="24"/>
              </w:rPr>
              <w:t>, в том числе: средства федерального бюджета – 19 574,0 тыс. рублей, средства областного бюджета – 400,0</w:t>
            </w:r>
            <w:r w:rsidR="0016263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, средства бюджета Песчанокопского района – 26,0 тыс. рублей</w:t>
            </w:r>
          </w:p>
          <w:p w:rsidR="00690E1B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1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ConsPlusNormal"/>
              <w:jc w:val="both"/>
            </w:pPr>
            <w:r>
              <w:t>повышение удовлетворенности населения Песчанокопского района уровнем благоустройства общественных территорий и мест массового отдыха</w:t>
            </w:r>
            <w:r w:rsidR="00E574D4">
              <w:t>.</w:t>
            </w:r>
          </w:p>
          <w:p w:rsidR="009B6345" w:rsidRDefault="009B6345" w:rsidP="00E574D4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B6345" w:rsidRDefault="009B6345">
      <w:pPr>
        <w:pStyle w:val="a7"/>
        <w:jc w:val="center"/>
        <w:rPr>
          <w:rFonts w:ascii="Times New Roman" w:hAnsi="Times New Roman"/>
          <w:sz w:val="26"/>
        </w:rPr>
      </w:pPr>
    </w:p>
    <w:p w:rsidR="009B6345" w:rsidRDefault="00690E1B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2.  </w:t>
      </w:r>
    </w:p>
    <w:p w:rsidR="009B6345" w:rsidRDefault="00690E1B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«Инициативные проекты»</w:t>
      </w:r>
    </w:p>
    <w:p w:rsidR="009B6345" w:rsidRDefault="009B6345">
      <w:pPr>
        <w:pStyle w:val="a7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  <w:r w:rsidR="00E574D4">
              <w:rPr>
                <w:rFonts w:ascii="Times New Roman" w:hAnsi="Times New Roman"/>
                <w:sz w:val="24"/>
              </w:rPr>
              <w:t xml:space="preserve"> 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2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подпрограммы 2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Цель подпрограммы 2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9B6345" w:rsidRDefault="00690E1B" w:rsidP="00E574D4">
            <w:pPr>
              <w:pStyle w:val="a7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-активизация участия жителей Песчанокопского района в определении </w:t>
            </w:r>
            <w:proofErr w:type="gramStart"/>
            <w:r>
              <w:rPr>
                <w:rFonts w:ascii="Times New Roman" w:hAnsi="Times New Roman"/>
                <w:sz w:val="24"/>
              </w:rPr>
              <w:t>приоритетов расходования средств бюджетов сельских поселений Песчанокопского района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9B6345" w:rsidRDefault="00690E1B" w:rsidP="00E574D4">
            <w:pPr>
              <w:pStyle w:val="a7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2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2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обустроенных мест массового отдыха населения Песчанокопского района от общего количества таких территорий;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2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2018-2024 годы. 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подпрограммы 2 не выделяются.</w:t>
            </w:r>
          </w:p>
        </w:tc>
      </w:tr>
      <w:tr w:rsidR="009B6345"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подпрограммы 2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 2 400,2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1 658,0 тыс. рублей, средства бюджета Песчанокопского сельского поселения – 107,8 тыс. рублей, средства внебюджетных источников 634,4 тыс. рублей.</w:t>
            </w:r>
          </w:p>
          <w:p w:rsidR="009B6345" w:rsidRDefault="009B6345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 2175,0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      </w:r>
          </w:p>
          <w:p w:rsidR="009B6345" w:rsidRDefault="009B6345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2 099,9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</w:rPr>
              <w:t>в том числе средства областного бюджета 1 679,9 тыс. рублей., средства бюджета Богородицкого сельского поселения - 299,5 тыс. рублей, внебюджетные источники (средства физических и юридических лиц) -  120,5 тыс. рублей.</w:t>
            </w:r>
          </w:p>
          <w:p w:rsidR="009B6345" w:rsidRDefault="00690E1B" w:rsidP="00E574D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Всего в </w:t>
            </w:r>
            <w:r>
              <w:rPr>
                <w:rFonts w:ascii="Times New Roman" w:hAnsi="Times New Roman"/>
                <w:b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 – 1 901,7 тыс. рублей, в том числе средства областного бюджета – 1348,2 тыс. рублей, средства бюджета Богородицкого сельского поселения – 443,5 тыс. рублей, внебюджетные источники (средства юридических лиц – 110 тыс. рублей)</w:t>
            </w:r>
            <w:proofErr w:type="gramEnd"/>
          </w:p>
        </w:tc>
      </w:tr>
      <w:tr w:rsidR="009B6345">
        <w:trPr>
          <w:trHeight w:val="692"/>
        </w:trPr>
        <w:tc>
          <w:tcPr>
            <w:tcW w:w="3635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2</w:t>
            </w:r>
          </w:p>
        </w:tc>
        <w:tc>
          <w:tcPr>
            <w:tcW w:w="6292" w:type="dxa"/>
          </w:tcPr>
          <w:p w:rsidR="009B6345" w:rsidRDefault="00690E1B" w:rsidP="00E574D4">
            <w:pPr>
              <w:pStyle w:val="ConsPlusNormal"/>
              <w:jc w:val="both"/>
              <w:rPr>
                <w:b/>
              </w:rPr>
            </w:pPr>
            <w:r>
              <w:t>повышение удовлетворенности населения Песчанокопского района  уровнем благоустройства общественных территорий;</w:t>
            </w:r>
          </w:p>
        </w:tc>
      </w:tr>
    </w:tbl>
    <w:p w:rsidR="009B6345" w:rsidRDefault="009B6345">
      <w:pPr>
        <w:pStyle w:val="a7"/>
        <w:jc w:val="center"/>
        <w:rPr>
          <w:rFonts w:ascii="Times New Roman" w:hAnsi="Times New Roman"/>
          <w:sz w:val="24"/>
        </w:rPr>
      </w:pPr>
    </w:p>
    <w:p w:rsidR="009B6345" w:rsidRPr="00E574D4" w:rsidRDefault="00690E1B" w:rsidP="00E574D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1. Общая характеристика сферы реализации</w:t>
      </w:r>
    </w:p>
    <w:p w:rsidR="009B6345" w:rsidRPr="00E574D4" w:rsidRDefault="00690E1B" w:rsidP="00E574D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муниципальной программы, в том числе формулировки</w:t>
      </w:r>
    </w:p>
    <w:p w:rsidR="009B6345" w:rsidRPr="00E574D4" w:rsidRDefault="00690E1B" w:rsidP="00E574D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основных проблем в указанной сфере и прогноз ее развития</w:t>
      </w:r>
    </w:p>
    <w:p w:rsidR="009B6345" w:rsidRPr="00E574D4" w:rsidRDefault="009B6345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B6345" w:rsidRPr="00E574D4" w:rsidRDefault="00690E1B" w:rsidP="00E574D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lastRenderedPageBreak/>
        <w:t>По состоянию на 1 января 2018 года общая численность населения, проживающего на территории Песчанокопского района, составляла 28 171 жителей, по состоянию на 01.01.2021года численность населения Песчанокопского района – 25 827 жителей.</w:t>
      </w:r>
    </w:p>
    <w:p w:rsidR="009B6345" w:rsidRPr="00E574D4" w:rsidRDefault="00690E1B" w:rsidP="00E574D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В Песчанокопском районе 14 населённых пунктов в составе 9 сельских поселений, 7 имеют численность более 1000 человек. На территории Песчанокопского района расположено 10 общественных территорий. </w:t>
      </w:r>
    </w:p>
    <w:p w:rsidR="009B6345" w:rsidRPr="00E574D4" w:rsidRDefault="00690E1B" w:rsidP="00E574D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9B6345" w:rsidRPr="00E574D4" w:rsidRDefault="00690E1B" w:rsidP="00E574D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Потребность в благоустройстве территорий Песчанокопского района обусловлена износом объектов благоустройства, их составляющих, в результате длительной эксплуатации. </w:t>
      </w:r>
    </w:p>
    <w:p w:rsidR="009B6345" w:rsidRPr="00E574D4" w:rsidRDefault="00690E1B" w:rsidP="00E574D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Для комфортного функционирования сельских поселений Песчанокопского района большое значение имеет инженерное благоустройство общественных территорий. Существуют территории, требующие комплексного благоустройства, включающего в себя ремонт и замену детского игрового оборудования, установку элементов малых архитектурных форм, устройство пешеходных дорожек и тротуаров, озеленение. 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 xml:space="preserve">Реализация подпрограммы «Благоустройство общественных территорий Песчанокопского района» позволит поэтапно осуществить комплексное благоустройство общественных территорий Песчанокопского района с учетом мнения граждан, а именно: 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 xml:space="preserve">-повысит уровень планирования и реализации мероприятий по благоустройству, сделает их современными, эффективными, оптимальными, открытыми, востребованными гражданами; 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 xml:space="preserve">-запустит реализацию механизма поддержки мероприятий по благоустройству, инициированных гражданами; 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 xml:space="preserve">-сформирует инструменты общественного </w:t>
      </w:r>
      <w:proofErr w:type="gramStart"/>
      <w:r w:rsidRPr="00E574D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574D4">
        <w:rPr>
          <w:rFonts w:ascii="Times New Roman" w:hAnsi="Times New Roman"/>
          <w:sz w:val="28"/>
          <w:szCs w:val="28"/>
        </w:rPr>
        <w:t xml:space="preserve"> реализацией мероприятий по благоустройству на территории Песчанокопского района.</w:t>
      </w:r>
    </w:p>
    <w:p w:rsidR="009B6345" w:rsidRPr="00E574D4" w:rsidRDefault="00690E1B" w:rsidP="00E574D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9B6345" w:rsidRPr="00E574D4" w:rsidRDefault="00690E1B" w:rsidP="00E574D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Успешная реализация в Песчанокопском районе федерального проекта «Формирование современной городской среды» позволит повысить уровень благоустройства территорий Песчанокопского района и улучшить качество жизни населения.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органов местного самоуправления Песчанокопского района.</w:t>
      </w:r>
    </w:p>
    <w:p w:rsidR="009B6345" w:rsidRPr="00E574D4" w:rsidRDefault="00690E1B" w:rsidP="00E574D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Реализация подпрограммы «Инициативные проекты» на территории Песчанокопского района позволит максимально использовать участие жителей в решении вопросов местного значения, посредством определения направлений </w:t>
      </w:r>
      <w:r w:rsidRPr="00E574D4">
        <w:rPr>
          <w:rFonts w:ascii="Times New Roman" w:hAnsi="Times New Roman"/>
          <w:sz w:val="28"/>
          <w:szCs w:val="28"/>
        </w:rPr>
        <w:lastRenderedPageBreak/>
        <w:t xml:space="preserve">расходования бюджетных средств, реализации проектов местных инициатив и последующем общественном контроле.  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>При реализации муниципальной программы «Формирование современной городской среды на территории Песчанокопского района на 2018-2024 годы» возможно возникновение рисков, которые могут препятствовать достижению планируемых результатов - риски, связанные с изменением бюджетного законодательства. В таком случае муниципальная программа подлежит корректировке.</w:t>
      </w:r>
    </w:p>
    <w:p w:rsidR="009B6345" w:rsidRPr="00E574D4" w:rsidRDefault="009B6345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B6345" w:rsidRPr="00E574D4" w:rsidRDefault="00690E1B" w:rsidP="00E574D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2. Приоритеты государственной политики в сфере реализации</w:t>
      </w:r>
    </w:p>
    <w:p w:rsidR="009B6345" w:rsidRPr="00E574D4" w:rsidRDefault="00690E1B" w:rsidP="00E574D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</w:t>
      </w:r>
      <w:r w:rsidR="00E574D4">
        <w:rPr>
          <w:rFonts w:ascii="Times New Roman" w:hAnsi="Times New Roman"/>
          <w:sz w:val="28"/>
          <w:szCs w:val="28"/>
        </w:rPr>
        <w:t>лизации муниципальной программы</w:t>
      </w:r>
    </w:p>
    <w:p w:rsidR="009B6345" w:rsidRPr="00E574D4" w:rsidRDefault="009B6345" w:rsidP="00E574D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B6345" w:rsidRPr="00E574D4" w:rsidRDefault="00690E1B" w:rsidP="00E574D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Настоящая муниципальная программа программы разработана в соответствии </w:t>
      </w:r>
      <w:proofErr w:type="gramStart"/>
      <w:r w:rsidRPr="00E574D4">
        <w:rPr>
          <w:rFonts w:ascii="Times New Roman" w:hAnsi="Times New Roman"/>
          <w:sz w:val="28"/>
          <w:szCs w:val="28"/>
        </w:rPr>
        <w:t>с</w:t>
      </w:r>
      <w:proofErr w:type="gramEnd"/>
      <w:r w:rsidRPr="00E574D4">
        <w:rPr>
          <w:rFonts w:ascii="Times New Roman" w:hAnsi="Times New Roman"/>
          <w:sz w:val="28"/>
          <w:szCs w:val="28"/>
        </w:rPr>
        <w:t>:</w:t>
      </w:r>
    </w:p>
    <w:p w:rsidR="009B6345" w:rsidRPr="00E574D4" w:rsidRDefault="00690E1B" w:rsidP="00E5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9B6345" w:rsidRPr="00E574D4" w:rsidRDefault="00690E1B" w:rsidP="00E5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-паспортом приоритетного проекта «Формирование комфортной городской среды», утвержденным протоколом Президиума Совета при Президенте Российской Федерации по стратегическому развитию и приоритетным проектам от 18.04.2017 </w:t>
      </w:r>
      <w:r w:rsidR="00E574D4" w:rsidRPr="00E574D4">
        <w:rPr>
          <w:rFonts w:ascii="Times New Roman" w:hAnsi="Times New Roman"/>
          <w:sz w:val="28"/>
          <w:szCs w:val="28"/>
        </w:rPr>
        <w:t xml:space="preserve">              </w:t>
      </w:r>
      <w:r w:rsidRPr="00E574D4">
        <w:rPr>
          <w:rFonts w:ascii="Times New Roman" w:hAnsi="Times New Roman"/>
          <w:sz w:val="28"/>
          <w:szCs w:val="28"/>
        </w:rPr>
        <w:t>№ 5;</w:t>
      </w:r>
    </w:p>
    <w:p w:rsidR="009B6345" w:rsidRPr="00E574D4" w:rsidRDefault="00690E1B" w:rsidP="00E5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-постановлением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9B6345" w:rsidRPr="00E574D4" w:rsidRDefault="00690E1B" w:rsidP="00E5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-государственной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1710;</w:t>
      </w:r>
    </w:p>
    <w:p w:rsidR="009B6345" w:rsidRPr="00E574D4" w:rsidRDefault="00690E1B" w:rsidP="00E5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-паспортом федерального проекта «Формирование комфортной городской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- Областным Законом «Об инициативных проектах» от 01.08.2019 №178-ЗС.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  </w:t>
      </w:r>
      <w:r w:rsidRPr="00E574D4">
        <w:rPr>
          <w:rFonts w:ascii="Times New Roman" w:hAnsi="Times New Roman"/>
          <w:sz w:val="28"/>
          <w:szCs w:val="28"/>
        </w:rPr>
        <w:tab/>
        <w:t xml:space="preserve"> 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lastRenderedPageBreak/>
        <w:t xml:space="preserve">    Основными целями и задачами муниципальной программы «Формирование современной городской среды на территории Песчанокопского района на 2018-2024 годы» являются: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- активизация участия жителей сельских поселений в определении приоритетов расходования средств местных бюджетов;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 xml:space="preserve">Для достижения поставленной цели необходимо решение следующих задач: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 xml:space="preserve">Муниципальная программа реализуется в 2018-2024 годах, этапы реализации не выделяются. 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>Срок реализации инициативных проектов не может превышать один год.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ab/>
        <w:t xml:space="preserve">По итогам реализации муниципальной программы «Формирование современной городской среды на территории Песчанокопского района на 2018-2024 годы» к концу 2024 года будут достигнуты следующие конечные результаты: </w:t>
      </w:r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74D4">
        <w:rPr>
          <w:rFonts w:ascii="Times New Roman" w:hAnsi="Times New Roman"/>
          <w:sz w:val="28"/>
          <w:szCs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9B6345" w:rsidRPr="00E574D4" w:rsidRDefault="00690E1B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- обеспечение </w:t>
      </w:r>
      <w:proofErr w:type="gramStart"/>
      <w:r w:rsidRPr="00E574D4">
        <w:rPr>
          <w:rFonts w:ascii="Times New Roman" w:hAnsi="Times New Roman"/>
          <w:sz w:val="28"/>
          <w:szCs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 w:rsidRPr="00E574D4">
        <w:rPr>
          <w:rFonts w:ascii="Times New Roman" w:hAnsi="Times New Roman"/>
          <w:sz w:val="28"/>
          <w:szCs w:val="28"/>
        </w:rPr>
        <w:t xml:space="preserve"> к 2024 году, прошедших процедуру общественных обсуждений, составит 100 %.</w:t>
      </w:r>
    </w:p>
    <w:p w:rsidR="009B6345" w:rsidRPr="00E574D4" w:rsidRDefault="009B6345" w:rsidP="00E574D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B6345" w:rsidRPr="00E574D4" w:rsidRDefault="00690E1B" w:rsidP="00E574D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3. Основные индикаторы реализации (целевые задания) Программы.</w:t>
      </w:r>
    </w:p>
    <w:p w:rsidR="009B6345" w:rsidRDefault="00690E1B">
      <w:pPr>
        <w:pStyle w:val="a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</w:t>
      </w:r>
    </w:p>
    <w:p w:rsidR="009B6345" w:rsidRDefault="009B6345">
      <w:pPr>
        <w:pStyle w:val="a7"/>
        <w:jc w:val="right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9B6345">
        <w:tc>
          <w:tcPr>
            <w:tcW w:w="834" w:type="dxa"/>
            <w:vMerge w:val="restart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13" w:type="dxa"/>
            <w:vMerge w:val="restart"/>
          </w:tcPr>
          <w:p w:rsidR="009B6345" w:rsidRDefault="00690E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9B6345">
        <w:tc>
          <w:tcPr>
            <w:tcW w:w="834" w:type="dxa"/>
            <w:vMerge/>
          </w:tcPr>
          <w:p w:rsidR="009B6345" w:rsidRDefault="009B6345"/>
        </w:tc>
        <w:tc>
          <w:tcPr>
            <w:tcW w:w="3913" w:type="dxa"/>
            <w:vMerge/>
          </w:tcPr>
          <w:p w:rsidR="009B6345" w:rsidRDefault="009B6345"/>
        </w:tc>
        <w:tc>
          <w:tcPr>
            <w:tcW w:w="2303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</w:tr>
      <w:tr w:rsidR="009B6345"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>
              <w:rPr>
                <w:rFonts w:ascii="Times New Roman" w:hAnsi="Times New Roman"/>
                <w:i/>
                <w:sz w:val="24"/>
              </w:rPr>
              <w:t>«Благоустройство общественных территорий»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345"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9B6345"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9B6345"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9B6345"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Парк с. Жуковское, ул. Гагарина, </w:t>
            </w:r>
            <w:r>
              <w:rPr>
                <w:rFonts w:ascii="Times New Roman" w:hAnsi="Times New Roman"/>
                <w:sz w:val="24"/>
              </w:rPr>
              <w:lastRenderedPageBreak/>
              <w:t>35 (благоустройство)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30 170</w:t>
            </w:r>
          </w:p>
        </w:tc>
      </w:tr>
      <w:tr w:rsidR="009B6345"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9B6345"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5 100</w:t>
            </w:r>
          </w:p>
        </w:tc>
      </w:tr>
      <w:tr w:rsidR="009B6345"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бюджета Песчанокопского района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345" w:rsidTr="00A80172">
        <w:trPr>
          <w:trHeight w:val="3459"/>
        </w:trPr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Богородицком сельском поселении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малых архитектурных форм в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  <w:r w:rsidR="00A80172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9B6345" w:rsidTr="00A80172">
        <w:trPr>
          <w:trHeight w:val="1974"/>
        </w:trPr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>
              <w:rPr>
                <w:rFonts w:ascii="Times New Roman" w:hAnsi="Times New Roman"/>
                <w:i/>
                <w:sz w:val="24"/>
              </w:rPr>
              <w:t>«Инициативные проекты»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Богородицкое по адресу: Ростовская область, Песчанокопский район, с. Богородицкое, пер. Советский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Богородицкое по адресу: Ростовская область, Песчанокопский район, с. Богородицкое, пер. Советский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 w:rsidP="00A80172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Богородицкое по адресу: Ростовская область, р-н Песчанокопский, с. Богородицкое, пер. Советский. «Освещение парка»</w:t>
            </w:r>
            <w:r w:rsidR="00A801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17 060</w:t>
            </w: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32 400</w:t>
            </w:r>
          </w:p>
        </w:tc>
      </w:tr>
      <w:tr w:rsidR="009B6345">
        <w:tc>
          <w:tcPr>
            <w:tcW w:w="834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913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3.1 Приобретение детского спортивно-игрового оборудования (детский спортивно-игровой комплекс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брусья параллельные -1шт) для установки по адресу: Ростовская область, с. Жуковское, ул. Гагарина 35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2303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04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9B6345" w:rsidRDefault="009B6345" w:rsidP="00690E1B">
      <w:pPr>
        <w:pStyle w:val="a7"/>
        <w:rPr>
          <w:rFonts w:ascii="Times New Roman" w:hAnsi="Times New Roman"/>
          <w:sz w:val="24"/>
        </w:rPr>
      </w:pPr>
    </w:p>
    <w:p w:rsidR="009B6345" w:rsidRPr="00E574D4" w:rsidRDefault="00690E1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4. Сроки реализации Программы.</w:t>
      </w:r>
    </w:p>
    <w:p w:rsidR="009B6345" w:rsidRPr="00E574D4" w:rsidRDefault="009B6345">
      <w:pPr>
        <w:pStyle w:val="a7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Срок реализации Программы - 2018 -2024 годы, с возможностью внесения изменений в сроки реализации Программы.</w:t>
      </w:r>
    </w:p>
    <w:p w:rsidR="009B6345" w:rsidRPr="00E574D4" w:rsidRDefault="009B6345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5. Обоснование ресурсного обеспечения Программы.</w:t>
      </w:r>
    </w:p>
    <w:p w:rsidR="009B6345" w:rsidRPr="00E574D4" w:rsidRDefault="009B6345">
      <w:pPr>
        <w:pStyle w:val="a7"/>
        <w:ind w:firstLine="708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Общий объем финансирования мероприятий подпрограммы «Благоустройство общественных территорий»: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на </w:t>
      </w:r>
      <w:r w:rsidRPr="00E574D4">
        <w:rPr>
          <w:rFonts w:ascii="Times New Roman" w:hAnsi="Times New Roman"/>
          <w:b/>
          <w:sz w:val="28"/>
          <w:szCs w:val="28"/>
        </w:rPr>
        <w:t>2019</w:t>
      </w:r>
      <w:r w:rsidRPr="00E574D4">
        <w:rPr>
          <w:rFonts w:ascii="Times New Roman" w:hAnsi="Times New Roman"/>
          <w:sz w:val="28"/>
          <w:szCs w:val="28"/>
        </w:rPr>
        <w:t xml:space="preserve"> год составляет </w:t>
      </w:r>
      <w:r w:rsidRPr="00E574D4">
        <w:rPr>
          <w:rFonts w:ascii="Times New Roman" w:hAnsi="Times New Roman"/>
          <w:b/>
          <w:sz w:val="28"/>
          <w:szCs w:val="28"/>
        </w:rPr>
        <w:t>30 072,8</w:t>
      </w:r>
      <w:r w:rsidRPr="00E574D4">
        <w:rPr>
          <w:rFonts w:ascii="Times New Roman" w:hAnsi="Times New Roman"/>
          <w:sz w:val="28"/>
          <w:szCs w:val="28"/>
        </w:rPr>
        <w:t xml:space="preserve"> тыс. рублей, в том числе: за счет средств федерального бюджета – 28 220,8 тыс. рублей, за счет средств областного бюджета – 1 739,0 тыс. рублей, за счет средств бюджетов Песчанокопского и Летницкого поселений – 113,0 тыс. рублей;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на </w:t>
      </w:r>
      <w:r w:rsidRPr="00E574D4">
        <w:rPr>
          <w:rFonts w:ascii="Times New Roman" w:hAnsi="Times New Roman"/>
          <w:b/>
          <w:sz w:val="28"/>
          <w:szCs w:val="28"/>
        </w:rPr>
        <w:t>2020</w:t>
      </w:r>
      <w:r w:rsidRPr="00E574D4">
        <w:rPr>
          <w:rFonts w:ascii="Times New Roman" w:hAnsi="Times New Roman"/>
          <w:sz w:val="28"/>
          <w:szCs w:val="28"/>
        </w:rPr>
        <w:t xml:space="preserve"> год составляет </w:t>
      </w:r>
      <w:r w:rsidRPr="00E574D4">
        <w:rPr>
          <w:rFonts w:ascii="Times New Roman" w:hAnsi="Times New Roman"/>
          <w:b/>
          <w:sz w:val="28"/>
          <w:szCs w:val="28"/>
        </w:rPr>
        <w:t>69 115,2</w:t>
      </w:r>
      <w:r w:rsidRPr="00E574D4">
        <w:rPr>
          <w:rFonts w:ascii="Times New Roman" w:hAnsi="Times New Roman"/>
          <w:sz w:val="28"/>
          <w:szCs w:val="28"/>
        </w:rPr>
        <w:t xml:space="preserve"> тыс. рублей, за счет средств федерального бюджета – 45 509,8 тыс. рублей, за счет средств областного бюджета – 21 292,9 </w:t>
      </w:r>
      <w:r w:rsidRPr="00E574D4">
        <w:rPr>
          <w:rFonts w:ascii="Times New Roman" w:hAnsi="Times New Roman"/>
          <w:sz w:val="28"/>
          <w:szCs w:val="28"/>
        </w:rPr>
        <w:lastRenderedPageBreak/>
        <w:t xml:space="preserve">тыс. рублей, за счет средств бюджетов Летницкого, Песчанокопского, Развильненского и Жуковского сельских поселений – 2 312,5 тыс. рублей, 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74D4">
        <w:rPr>
          <w:rFonts w:ascii="Times New Roman" w:hAnsi="Times New Roman"/>
          <w:sz w:val="28"/>
          <w:szCs w:val="28"/>
        </w:rPr>
        <w:t xml:space="preserve">на </w:t>
      </w:r>
      <w:r w:rsidRPr="00E574D4">
        <w:rPr>
          <w:rFonts w:ascii="Times New Roman" w:hAnsi="Times New Roman"/>
          <w:b/>
          <w:sz w:val="28"/>
          <w:szCs w:val="28"/>
        </w:rPr>
        <w:t>2021</w:t>
      </w:r>
      <w:r w:rsidRPr="00E574D4">
        <w:rPr>
          <w:rFonts w:ascii="Times New Roman" w:hAnsi="Times New Roman"/>
          <w:sz w:val="28"/>
          <w:szCs w:val="28"/>
        </w:rPr>
        <w:t xml:space="preserve"> год составляет </w:t>
      </w:r>
      <w:r w:rsidRPr="00E574D4">
        <w:rPr>
          <w:rFonts w:ascii="Times New Roman" w:hAnsi="Times New Roman"/>
          <w:b/>
          <w:sz w:val="28"/>
          <w:szCs w:val="28"/>
        </w:rPr>
        <w:t>57 554,1</w:t>
      </w:r>
      <w:r w:rsidRPr="00E574D4">
        <w:rPr>
          <w:rFonts w:ascii="Times New Roman" w:hAnsi="Times New Roman"/>
          <w:sz w:val="28"/>
          <w:szCs w:val="28"/>
        </w:rPr>
        <w:t xml:space="preserve"> тыс. рублей, в том числе средства федерального бюджета -56 329,7 тыс. рублей, областного бюджета –1149,7 тыс. рублей средства бюджетов Песчанокопского, Развильненского, Богородицкого сельских поселений – 74,7 тыс. рублей, средства внебюджетных источников -170,0 тыс. рублей.</w:t>
      </w:r>
      <w:proofErr w:type="gramEnd"/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на </w:t>
      </w:r>
      <w:r w:rsidRPr="00E574D4">
        <w:rPr>
          <w:rFonts w:ascii="Times New Roman" w:hAnsi="Times New Roman"/>
          <w:b/>
          <w:sz w:val="28"/>
          <w:szCs w:val="28"/>
        </w:rPr>
        <w:t>2022 год</w:t>
      </w:r>
      <w:r w:rsidRPr="00E574D4">
        <w:rPr>
          <w:rFonts w:ascii="Times New Roman" w:hAnsi="Times New Roman"/>
          <w:sz w:val="28"/>
          <w:szCs w:val="28"/>
        </w:rPr>
        <w:t xml:space="preserve"> – </w:t>
      </w:r>
      <w:r w:rsidRPr="00E574D4">
        <w:rPr>
          <w:rFonts w:ascii="Times New Roman" w:hAnsi="Times New Roman"/>
          <w:b/>
          <w:sz w:val="28"/>
          <w:szCs w:val="28"/>
        </w:rPr>
        <w:t>11 905,7</w:t>
      </w:r>
      <w:r w:rsidRPr="00E574D4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E574D4">
        <w:rPr>
          <w:rFonts w:ascii="Times New Roman" w:hAnsi="Times New Roman"/>
          <w:sz w:val="28"/>
          <w:szCs w:val="28"/>
        </w:rPr>
        <w:t>рублей</w:t>
      </w:r>
      <w:proofErr w:type="gramEnd"/>
      <w:r w:rsidRPr="00E574D4">
        <w:rPr>
          <w:rFonts w:ascii="Times New Roman" w:hAnsi="Times New Roman"/>
          <w:sz w:val="28"/>
          <w:szCs w:val="28"/>
        </w:rPr>
        <w:t xml:space="preserve">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200,0 тыс. рублей.</w:t>
      </w:r>
    </w:p>
    <w:p w:rsidR="009B6345" w:rsidRPr="00E574D4" w:rsidRDefault="00690E1B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74D4">
        <w:rPr>
          <w:rFonts w:ascii="Times New Roman" w:hAnsi="Times New Roman"/>
          <w:sz w:val="28"/>
          <w:szCs w:val="28"/>
        </w:rPr>
        <w:t>на</w:t>
      </w:r>
      <w:r w:rsidRPr="00E574D4">
        <w:rPr>
          <w:rFonts w:ascii="Times New Roman" w:hAnsi="Times New Roman"/>
          <w:b/>
          <w:sz w:val="28"/>
          <w:szCs w:val="28"/>
        </w:rPr>
        <w:t xml:space="preserve"> 2023 год - 21 655,7 </w:t>
      </w:r>
      <w:r w:rsidRPr="00E574D4">
        <w:rPr>
          <w:rFonts w:ascii="Times New Roman" w:hAnsi="Times New Roman"/>
          <w:sz w:val="28"/>
          <w:szCs w:val="28"/>
        </w:rPr>
        <w:t>тыс. рублей, в том числе средств бюджета Песчанокопского района -0 тыс. рублей., средства бюджета Песчанокопского сельского поселения – 21 1655,7 тыс. рублей в том числе: федерального бюджета – 21 195,0 тыс. рублей, областного бюджета – 432,6 тыс. рублей, бюджета Песчанокопского сельского поселения – 28,1 тыс. рублей.</w:t>
      </w:r>
      <w:proofErr w:type="gramEnd"/>
    </w:p>
    <w:p w:rsidR="00690E1B" w:rsidRPr="00E574D4" w:rsidRDefault="00690E1B" w:rsidP="00690E1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E574D4">
        <w:rPr>
          <w:rFonts w:ascii="Times New Roman" w:hAnsi="Times New Roman"/>
          <w:b/>
          <w:sz w:val="28"/>
          <w:szCs w:val="28"/>
        </w:rPr>
        <w:t xml:space="preserve"> </w:t>
      </w:r>
      <w:r w:rsidRPr="00E574D4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E574D4">
        <w:rPr>
          <w:rFonts w:ascii="Times New Roman" w:hAnsi="Times New Roman"/>
          <w:sz w:val="28"/>
          <w:szCs w:val="28"/>
        </w:rPr>
        <w:t>на</w:t>
      </w:r>
      <w:r w:rsidRPr="00E574D4">
        <w:rPr>
          <w:rFonts w:ascii="Times New Roman" w:hAnsi="Times New Roman"/>
          <w:b/>
          <w:sz w:val="28"/>
          <w:szCs w:val="28"/>
        </w:rPr>
        <w:t xml:space="preserve"> 2024г</w:t>
      </w:r>
      <w:r w:rsidR="00162630" w:rsidRPr="00E574D4">
        <w:rPr>
          <w:rFonts w:ascii="Times New Roman" w:hAnsi="Times New Roman"/>
          <w:b/>
          <w:sz w:val="28"/>
          <w:szCs w:val="28"/>
        </w:rPr>
        <w:t>од</w:t>
      </w:r>
      <w:r w:rsidRPr="00E574D4">
        <w:rPr>
          <w:rFonts w:ascii="Times New Roman" w:hAnsi="Times New Roman"/>
          <w:b/>
          <w:sz w:val="28"/>
          <w:szCs w:val="28"/>
        </w:rPr>
        <w:t xml:space="preserve"> </w:t>
      </w:r>
      <w:r w:rsidRPr="00E574D4">
        <w:rPr>
          <w:rFonts w:ascii="Times New Roman" w:hAnsi="Times New Roman"/>
          <w:sz w:val="28"/>
          <w:szCs w:val="28"/>
        </w:rPr>
        <w:t xml:space="preserve">- </w:t>
      </w:r>
      <w:r w:rsidRPr="00E574D4">
        <w:rPr>
          <w:rFonts w:ascii="Times New Roman" w:hAnsi="Times New Roman"/>
          <w:b/>
          <w:sz w:val="28"/>
          <w:szCs w:val="28"/>
        </w:rPr>
        <w:t>20 000,0</w:t>
      </w:r>
      <w:r w:rsidRPr="00E574D4">
        <w:rPr>
          <w:rFonts w:ascii="Times New Roman" w:hAnsi="Times New Roman"/>
          <w:sz w:val="28"/>
          <w:szCs w:val="28"/>
        </w:rPr>
        <w:t xml:space="preserve"> тыс. рублей, в том числе: средства федерального бюджета – 19 574,0 тыс. рублей, средства областного бюджета – 400,0 тыс. рублей, средства бюджета Песчанокопского района – 26,0 тыс. рублей</w:t>
      </w:r>
      <w:proofErr w:type="gramEnd"/>
    </w:p>
    <w:p w:rsidR="00690E1B" w:rsidRPr="00E574D4" w:rsidRDefault="00690E1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Общий объем финансирования мероприятий подпрограммы «Инициативные проекты»: 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на </w:t>
      </w:r>
      <w:r w:rsidRPr="00E574D4">
        <w:rPr>
          <w:rFonts w:ascii="Times New Roman" w:hAnsi="Times New Roman"/>
          <w:b/>
          <w:sz w:val="28"/>
          <w:szCs w:val="28"/>
        </w:rPr>
        <w:t>2020 г</w:t>
      </w:r>
      <w:r w:rsidRPr="00E574D4">
        <w:rPr>
          <w:rFonts w:ascii="Times New Roman" w:hAnsi="Times New Roman"/>
          <w:sz w:val="28"/>
          <w:szCs w:val="28"/>
        </w:rPr>
        <w:t xml:space="preserve">од составляет </w:t>
      </w:r>
      <w:r w:rsidRPr="00E574D4">
        <w:rPr>
          <w:rFonts w:ascii="Times New Roman" w:hAnsi="Times New Roman"/>
          <w:b/>
          <w:sz w:val="28"/>
          <w:szCs w:val="28"/>
        </w:rPr>
        <w:t>2 400,2</w:t>
      </w:r>
      <w:r w:rsidRPr="00E574D4">
        <w:rPr>
          <w:rFonts w:ascii="Times New Roman" w:hAnsi="Times New Roman"/>
          <w:sz w:val="28"/>
          <w:szCs w:val="28"/>
        </w:rPr>
        <w:t xml:space="preserve"> тыс. рублей, за счет средств областного бюджета – 1 658,0 тыс. рублей, за счет средств бюджета Песчанокопского сельского поселения – 107,8 тыс. рублей, за счет средств внебюджетных источников – 634,4 тыс. рублей.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на </w:t>
      </w:r>
      <w:r w:rsidRPr="00E574D4">
        <w:rPr>
          <w:rFonts w:ascii="Times New Roman" w:hAnsi="Times New Roman"/>
          <w:b/>
          <w:sz w:val="28"/>
          <w:szCs w:val="28"/>
        </w:rPr>
        <w:t>2021</w:t>
      </w:r>
      <w:r w:rsidRPr="00E574D4">
        <w:rPr>
          <w:rFonts w:ascii="Times New Roman" w:hAnsi="Times New Roman"/>
          <w:sz w:val="28"/>
          <w:szCs w:val="28"/>
        </w:rPr>
        <w:t xml:space="preserve"> год составляет – </w:t>
      </w:r>
      <w:r w:rsidRPr="00E574D4">
        <w:rPr>
          <w:rFonts w:ascii="Times New Roman" w:hAnsi="Times New Roman"/>
          <w:b/>
          <w:sz w:val="28"/>
          <w:szCs w:val="28"/>
        </w:rPr>
        <w:t>2 175,0</w:t>
      </w:r>
      <w:r w:rsidRPr="00E574D4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E574D4">
        <w:rPr>
          <w:rFonts w:ascii="Times New Roman" w:hAnsi="Times New Roman"/>
          <w:sz w:val="28"/>
          <w:szCs w:val="28"/>
        </w:rPr>
        <w:t>рублей</w:t>
      </w:r>
      <w:proofErr w:type="gramEnd"/>
      <w:r w:rsidRPr="00E574D4">
        <w:rPr>
          <w:rFonts w:ascii="Times New Roman" w:hAnsi="Times New Roman"/>
          <w:sz w:val="28"/>
          <w:szCs w:val="28"/>
        </w:rPr>
        <w:t xml:space="preserve">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на </w:t>
      </w:r>
      <w:r w:rsidRPr="00E574D4">
        <w:rPr>
          <w:rFonts w:ascii="Times New Roman" w:hAnsi="Times New Roman"/>
          <w:b/>
          <w:sz w:val="28"/>
          <w:szCs w:val="28"/>
        </w:rPr>
        <w:t>2022</w:t>
      </w:r>
      <w:r w:rsidRPr="00E574D4">
        <w:rPr>
          <w:rFonts w:ascii="Times New Roman" w:hAnsi="Times New Roman"/>
          <w:sz w:val="28"/>
          <w:szCs w:val="28"/>
        </w:rPr>
        <w:t xml:space="preserve"> год составляет – </w:t>
      </w:r>
      <w:r w:rsidRPr="00E574D4">
        <w:rPr>
          <w:rFonts w:ascii="Times New Roman" w:hAnsi="Times New Roman"/>
          <w:b/>
          <w:sz w:val="28"/>
          <w:szCs w:val="28"/>
        </w:rPr>
        <w:t>2 099,9</w:t>
      </w:r>
      <w:r w:rsidRPr="00E574D4">
        <w:rPr>
          <w:rFonts w:ascii="Times New Roman" w:hAnsi="Times New Roman"/>
          <w:sz w:val="28"/>
          <w:szCs w:val="28"/>
        </w:rPr>
        <w:t xml:space="preserve"> тыс. руб., в том числе средства областного бюджета – 1 679,9 тыс. рублей</w:t>
      </w:r>
      <w:proofErr w:type="gramStart"/>
      <w:r w:rsidRPr="00E574D4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E574D4">
        <w:rPr>
          <w:rFonts w:ascii="Times New Roman" w:hAnsi="Times New Roman"/>
          <w:sz w:val="28"/>
          <w:szCs w:val="28"/>
        </w:rPr>
        <w:t>средства Богородицкого сельского поселения составляют - 299,5 тыс. рублей, внебюджетные источники (средства физических и юридических лиц) – 120,5 тыс. рублей.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на </w:t>
      </w:r>
      <w:r w:rsidRPr="00E574D4">
        <w:rPr>
          <w:rFonts w:ascii="Times New Roman" w:hAnsi="Times New Roman"/>
          <w:b/>
          <w:sz w:val="28"/>
          <w:szCs w:val="28"/>
        </w:rPr>
        <w:t>2023</w:t>
      </w:r>
      <w:r w:rsidRPr="00E574D4">
        <w:rPr>
          <w:rFonts w:ascii="Times New Roman" w:hAnsi="Times New Roman"/>
          <w:sz w:val="28"/>
          <w:szCs w:val="28"/>
        </w:rPr>
        <w:t xml:space="preserve"> год составляет – </w:t>
      </w:r>
      <w:r w:rsidRPr="00E574D4">
        <w:rPr>
          <w:rFonts w:ascii="Times New Roman" w:hAnsi="Times New Roman"/>
          <w:b/>
          <w:sz w:val="28"/>
          <w:szCs w:val="28"/>
        </w:rPr>
        <w:t>1 901,7</w:t>
      </w:r>
      <w:r w:rsidRPr="00E574D4">
        <w:rPr>
          <w:rFonts w:ascii="Times New Roman" w:hAnsi="Times New Roman"/>
          <w:sz w:val="28"/>
          <w:szCs w:val="28"/>
        </w:rPr>
        <w:t xml:space="preserve"> тыс. рублей, в том </w:t>
      </w:r>
      <w:proofErr w:type="gramStart"/>
      <w:r w:rsidRPr="00E574D4">
        <w:rPr>
          <w:rFonts w:ascii="Times New Roman" w:hAnsi="Times New Roman"/>
          <w:sz w:val="28"/>
          <w:szCs w:val="28"/>
        </w:rPr>
        <w:t>числе</w:t>
      </w:r>
      <w:proofErr w:type="gramEnd"/>
      <w:r w:rsidRPr="00E574D4">
        <w:rPr>
          <w:rFonts w:ascii="Times New Roman" w:hAnsi="Times New Roman"/>
          <w:sz w:val="28"/>
          <w:szCs w:val="28"/>
        </w:rPr>
        <w:t xml:space="preserve"> в том числе средства областного бюджета – 1348,2 тыс. рублей, средства Богородицкого сельского поселения составляют – 443,5 тыс. рублей, внебюджетные источники (средства юридических лиц) – 110,0 тыс. рублей</w:t>
      </w:r>
    </w:p>
    <w:p w:rsidR="009B6345" w:rsidRPr="00E574D4" w:rsidRDefault="009B6345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6. Перечень мероприятий Программы.</w:t>
      </w:r>
    </w:p>
    <w:p w:rsidR="009B6345" w:rsidRPr="00E574D4" w:rsidRDefault="009B6345">
      <w:pPr>
        <w:pStyle w:val="a7"/>
        <w:ind w:firstLine="708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   </w:t>
      </w:r>
      <w:r w:rsidRPr="00E574D4">
        <w:rPr>
          <w:rFonts w:ascii="Times New Roman" w:hAnsi="Times New Roman"/>
          <w:sz w:val="28"/>
          <w:szCs w:val="28"/>
        </w:rPr>
        <w:tab/>
        <w:t xml:space="preserve">Основу Программы составляет ремонт и благоустройство мест массового пребывания населения. Механизм реализации Программы определяется </w:t>
      </w:r>
      <w:r w:rsidRPr="00E574D4">
        <w:rPr>
          <w:rFonts w:ascii="Times New Roman" w:hAnsi="Times New Roman"/>
          <w:sz w:val="28"/>
          <w:szCs w:val="28"/>
        </w:rPr>
        <w:lastRenderedPageBreak/>
        <w:t>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9B6345" w:rsidRPr="00E574D4" w:rsidRDefault="00690E1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         Заказчик Программы: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9B6345" w:rsidRPr="00E574D4" w:rsidRDefault="00690E1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         Исполнители Программы:</w:t>
      </w:r>
    </w:p>
    <w:p w:rsidR="009B6345" w:rsidRPr="00E574D4" w:rsidRDefault="00690E1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- несут ответственность за реализацию мероприятий Программы;</w:t>
      </w:r>
    </w:p>
    <w:p w:rsidR="009B6345" w:rsidRPr="00E574D4" w:rsidRDefault="00690E1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9B6345" w:rsidRPr="00E574D4" w:rsidRDefault="00690E1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- представляют в установленном порядке отчеты.</w:t>
      </w:r>
    </w:p>
    <w:p w:rsidR="009B6345" w:rsidRPr="00E574D4" w:rsidRDefault="009B6345">
      <w:pPr>
        <w:pStyle w:val="a7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7. Ожидаемые результаты реализации Программы.</w:t>
      </w:r>
    </w:p>
    <w:p w:rsidR="009B6345" w:rsidRPr="00E574D4" w:rsidRDefault="009B6345">
      <w:pPr>
        <w:pStyle w:val="a7"/>
        <w:ind w:firstLine="708"/>
        <w:rPr>
          <w:rFonts w:ascii="Times New Roman" w:hAnsi="Times New Roman"/>
          <w:sz w:val="28"/>
          <w:szCs w:val="28"/>
        </w:rPr>
      </w:pP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состоянии мест 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:rsidR="009B6345" w:rsidRPr="00E574D4" w:rsidRDefault="00690E1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574D4">
        <w:rPr>
          <w:rFonts w:ascii="Times New Roman" w:hAnsi="Times New Roman"/>
          <w:sz w:val="28"/>
          <w:szCs w:val="28"/>
        </w:rPr>
        <w:t xml:space="preserve">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</w:t>
      </w:r>
    </w:p>
    <w:p w:rsidR="009B6345" w:rsidRPr="00E574D4" w:rsidRDefault="009B634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6345" w:rsidRDefault="009B6345">
      <w:pPr>
        <w:pStyle w:val="a7"/>
        <w:ind w:firstLine="708"/>
        <w:jc w:val="both"/>
        <w:rPr>
          <w:rFonts w:ascii="Times New Roman" w:hAnsi="Times New Roman"/>
          <w:sz w:val="26"/>
        </w:rPr>
      </w:pPr>
    </w:p>
    <w:p w:rsidR="009B6345" w:rsidRDefault="009B6345">
      <w:pPr>
        <w:pStyle w:val="a7"/>
        <w:ind w:firstLine="708"/>
        <w:jc w:val="both"/>
        <w:rPr>
          <w:rFonts w:ascii="Times New Roman" w:hAnsi="Times New Roman"/>
          <w:sz w:val="26"/>
        </w:rPr>
      </w:pPr>
    </w:p>
    <w:p w:rsidR="009B6345" w:rsidRDefault="009B6345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9B6345" w:rsidRDefault="009B6345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9B6345" w:rsidRDefault="00690E1B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9B6345" w:rsidRDefault="00690E1B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О.В. Купина                                                                    </w:t>
      </w:r>
    </w:p>
    <w:p w:rsidR="009B6345" w:rsidRDefault="009B6345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9B6345" w:rsidRDefault="009B6345">
      <w:pPr>
        <w:sectPr w:rsidR="009B6345" w:rsidSect="00E574D4">
          <w:footerReference w:type="default" r:id="rId9"/>
          <w:pgSz w:w="11906" w:h="16838"/>
          <w:pgMar w:top="1134" w:right="567" w:bottom="1134" w:left="1701" w:header="708" w:footer="708" w:gutter="0"/>
          <w:cols w:space="720"/>
          <w:titlePg/>
          <w:docGrid w:linePitch="299"/>
        </w:sectPr>
      </w:pPr>
    </w:p>
    <w:p w:rsidR="009B6345" w:rsidRDefault="00690E1B">
      <w:pPr>
        <w:pStyle w:val="a7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№1 </w:t>
      </w:r>
    </w:p>
    <w:p w:rsidR="009B6345" w:rsidRDefault="00690E1B">
      <w:pPr>
        <w:pStyle w:val="a7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B6345" w:rsidRDefault="009B6345">
      <w:pPr>
        <w:pStyle w:val="a7"/>
        <w:jc w:val="right"/>
        <w:rPr>
          <w:rFonts w:ascii="Times New Roman" w:hAnsi="Times New Roman"/>
          <w:sz w:val="28"/>
        </w:rPr>
      </w:pPr>
    </w:p>
    <w:p w:rsidR="009B6345" w:rsidRDefault="00690E1B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B6345" w:rsidRDefault="00690E1B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муниципальной программы Песчанокопского района</w:t>
      </w:r>
    </w:p>
    <w:p w:rsidR="009B6345" w:rsidRDefault="00690E1B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«Формирование современной городской среды на территории Песчанокопского района на 2018-2024 годы», подпрограмм муниципальной программы. </w:t>
      </w:r>
    </w:p>
    <w:p w:rsidR="009B6345" w:rsidRDefault="009B6345">
      <w:pPr>
        <w:pStyle w:val="a7"/>
        <w:jc w:val="center"/>
        <w:rPr>
          <w:rFonts w:ascii="Times New Roman" w:hAnsi="Times New Roman"/>
        </w:rPr>
      </w:pPr>
    </w:p>
    <w:tbl>
      <w:tblPr>
        <w:tblStyle w:val="af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75"/>
        <w:gridCol w:w="2508"/>
        <w:gridCol w:w="1618"/>
        <w:gridCol w:w="1205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9B6345">
        <w:tc>
          <w:tcPr>
            <w:tcW w:w="475" w:type="dxa"/>
            <w:vMerge w:val="restart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508" w:type="dxa"/>
            <w:vMerge w:val="restart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показателя</w:t>
            </w:r>
          </w:p>
        </w:tc>
        <w:tc>
          <w:tcPr>
            <w:tcW w:w="1618" w:type="dxa"/>
            <w:vMerge w:val="restart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205" w:type="dxa"/>
            <w:vMerge w:val="restart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98" w:type="dxa"/>
            <w:gridSpan w:val="2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для расчета значений показателя</w:t>
            </w:r>
          </w:p>
        </w:tc>
        <w:tc>
          <w:tcPr>
            <w:tcW w:w="6894" w:type="dxa"/>
            <w:gridSpan w:val="6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9B6345">
        <w:tc>
          <w:tcPr>
            <w:tcW w:w="475" w:type="dxa"/>
            <w:vMerge/>
          </w:tcPr>
          <w:p w:rsidR="009B6345" w:rsidRDefault="009B6345"/>
        </w:tc>
        <w:tc>
          <w:tcPr>
            <w:tcW w:w="2508" w:type="dxa"/>
            <w:vMerge/>
          </w:tcPr>
          <w:p w:rsidR="009B6345" w:rsidRDefault="009B6345"/>
        </w:tc>
        <w:tc>
          <w:tcPr>
            <w:tcW w:w="1618" w:type="dxa"/>
            <w:vMerge/>
          </w:tcPr>
          <w:p w:rsidR="009B6345" w:rsidRDefault="009B6345"/>
        </w:tc>
        <w:tc>
          <w:tcPr>
            <w:tcW w:w="1205" w:type="dxa"/>
            <w:vMerge/>
          </w:tcPr>
          <w:p w:rsidR="009B6345" w:rsidRDefault="009B6345"/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2017г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9B6345">
        <w:tc>
          <w:tcPr>
            <w:tcW w:w="47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8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 Доля благоустроенных объектов в Ростовской области от общего количества объектов, требующих благоустройства в Ростовской области</w:t>
            </w:r>
          </w:p>
        </w:tc>
        <w:tc>
          <w:tcPr>
            <w:tcW w:w="1618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B6345">
        <w:tc>
          <w:tcPr>
            <w:tcW w:w="14998" w:type="dxa"/>
            <w:gridSpan w:val="12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Подпрограмма 1 " Благоустройство общественных территорий Песчанокопского района»</w:t>
            </w:r>
          </w:p>
        </w:tc>
      </w:tr>
      <w:tr w:rsidR="009B6345">
        <w:tc>
          <w:tcPr>
            <w:tcW w:w="47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508" w:type="dxa"/>
          </w:tcPr>
          <w:p w:rsidR="009B6345" w:rsidRDefault="00690E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18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B6345">
        <w:tc>
          <w:tcPr>
            <w:tcW w:w="47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508" w:type="dxa"/>
          </w:tcPr>
          <w:p w:rsidR="009B6345" w:rsidRDefault="00690E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Показатель 1.2. Доля обустроенных мест массового отдыха населения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парков) от общего количества таких территорий</w:t>
            </w:r>
          </w:p>
        </w:tc>
        <w:tc>
          <w:tcPr>
            <w:tcW w:w="1618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B6345">
        <w:tc>
          <w:tcPr>
            <w:tcW w:w="47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508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1.3. Доля граждан, принявших участие в решении вопросов развития </w:t>
            </w:r>
            <w:r>
              <w:rPr>
                <w:rFonts w:ascii="Times New Roman" w:hAnsi="Times New Roman"/>
                <w:sz w:val="20"/>
              </w:rPr>
              <w:lastRenderedPageBreak/>
              <w:t>городской среды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618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ведомственный</w:t>
            </w:r>
          </w:p>
        </w:tc>
        <w:tc>
          <w:tcPr>
            <w:tcW w:w="120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B6345">
        <w:tc>
          <w:tcPr>
            <w:tcW w:w="47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</w:t>
            </w:r>
          </w:p>
        </w:tc>
        <w:tc>
          <w:tcPr>
            <w:tcW w:w="2508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1.4. Количество благоустроенных общественных территорий</w:t>
            </w:r>
          </w:p>
        </w:tc>
        <w:tc>
          <w:tcPr>
            <w:tcW w:w="1618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B6345">
        <w:tc>
          <w:tcPr>
            <w:tcW w:w="14998" w:type="dxa"/>
            <w:gridSpan w:val="12"/>
          </w:tcPr>
          <w:p w:rsidR="009B6345" w:rsidRDefault="00690E1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Подпрограмма 2 « Инициативные проекты»</w:t>
            </w:r>
          </w:p>
        </w:tc>
      </w:tr>
      <w:tr w:rsidR="009B6345">
        <w:tc>
          <w:tcPr>
            <w:tcW w:w="47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508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18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B6345" w:rsidRDefault="00690E1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B6345" w:rsidRDefault="009B6345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B6345" w:rsidRDefault="009B6345">
      <w:pPr>
        <w:pStyle w:val="a7"/>
        <w:jc w:val="center"/>
        <w:rPr>
          <w:rFonts w:ascii="Times New Roman" w:hAnsi="Times New Roman"/>
          <w:sz w:val="24"/>
        </w:rPr>
      </w:pPr>
    </w:p>
    <w:p w:rsidR="009B6345" w:rsidRDefault="009B6345">
      <w:pPr>
        <w:pStyle w:val="a7"/>
        <w:jc w:val="center"/>
        <w:rPr>
          <w:rFonts w:ascii="Times New Roman" w:hAnsi="Times New Roman"/>
          <w:sz w:val="24"/>
        </w:rPr>
      </w:pPr>
    </w:p>
    <w:p w:rsidR="009B6345" w:rsidRDefault="009B6345">
      <w:pPr>
        <w:pStyle w:val="a7"/>
        <w:jc w:val="center"/>
        <w:rPr>
          <w:rFonts w:ascii="Times New Roman" w:hAnsi="Times New Roman"/>
          <w:sz w:val="24"/>
        </w:rPr>
      </w:pPr>
    </w:p>
    <w:p w:rsidR="009B6345" w:rsidRDefault="009B6345">
      <w:pPr>
        <w:pStyle w:val="a7"/>
        <w:jc w:val="center"/>
        <w:rPr>
          <w:rFonts w:ascii="Times New Roman" w:hAnsi="Times New Roman"/>
          <w:sz w:val="24"/>
        </w:rPr>
      </w:pPr>
    </w:p>
    <w:p w:rsidR="009B6345" w:rsidRDefault="009B6345">
      <w:pPr>
        <w:pStyle w:val="a7"/>
        <w:jc w:val="center"/>
        <w:rPr>
          <w:rFonts w:ascii="Times New Roman" w:hAnsi="Times New Roman"/>
          <w:sz w:val="24"/>
        </w:rPr>
      </w:pPr>
    </w:p>
    <w:p w:rsidR="009B6345" w:rsidRDefault="009B6345">
      <w:pPr>
        <w:pStyle w:val="a7"/>
        <w:rPr>
          <w:rFonts w:ascii="Times New Roman" w:hAnsi="Times New Roman"/>
          <w:sz w:val="24"/>
        </w:rPr>
      </w:pPr>
    </w:p>
    <w:p w:rsidR="009B6345" w:rsidRDefault="009B6345">
      <w:pPr>
        <w:pStyle w:val="a7"/>
        <w:rPr>
          <w:rFonts w:ascii="Times New Roman" w:hAnsi="Times New Roman"/>
        </w:rPr>
      </w:pPr>
    </w:p>
    <w:p w:rsidR="009B6345" w:rsidRDefault="009B6345">
      <w:pPr>
        <w:pStyle w:val="a7"/>
        <w:jc w:val="right"/>
        <w:rPr>
          <w:rFonts w:ascii="Times New Roman" w:hAnsi="Times New Roman"/>
        </w:rPr>
      </w:pPr>
    </w:p>
    <w:p w:rsidR="009B6345" w:rsidRDefault="009B6345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9B6345" w:rsidRDefault="009B6345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9B6345" w:rsidRDefault="009B6345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9B6345" w:rsidRDefault="009B6345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9B6345" w:rsidRDefault="009B6345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9B6345" w:rsidRDefault="009B6345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9B6345" w:rsidRDefault="00690E1B">
      <w:pPr>
        <w:pStyle w:val="a7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№2 </w:t>
      </w:r>
    </w:p>
    <w:p w:rsidR="009B6345" w:rsidRDefault="00690E1B">
      <w:pPr>
        <w:pStyle w:val="a7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B6345" w:rsidRDefault="009B6345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A80172" w:rsidRDefault="00A80172">
      <w:pPr>
        <w:pStyle w:val="ConsPlusTitle"/>
        <w:jc w:val="center"/>
        <w:rPr>
          <w:rFonts w:ascii="Times New Roman" w:hAnsi="Times New Roman"/>
          <w:b w:val="0"/>
        </w:rPr>
      </w:pPr>
    </w:p>
    <w:p w:rsidR="009B6345" w:rsidRDefault="00690E1B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B6345" w:rsidRDefault="00690E1B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Подпрограмм, основных мероприятий подпрограмм, подпрограмм муниципальной программы Песчанокопского района «Формирование современной городской среды на территории Песчанокопского района на 2018-2024 годы»</w:t>
      </w:r>
    </w:p>
    <w:p w:rsidR="009B6345" w:rsidRDefault="009B6345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6"/>
        <w:gridCol w:w="85"/>
        <w:gridCol w:w="2465"/>
        <w:gridCol w:w="239"/>
        <w:gridCol w:w="2352"/>
        <w:gridCol w:w="239"/>
        <w:gridCol w:w="1093"/>
        <w:gridCol w:w="239"/>
        <w:gridCol w:w="1093"/>
        <w:gridCol w:w="239"/>
        <w:gridCol w:w="1700"/>
        <w:gridCol w:w="239"/>
        <w:gridCol w:w="1700"/>
        <w:gridCol w:w="239"/>
        <w:gridCol w:w="1853"/>
      </w:tblGrid>
      <w:tr w:rsidR="009B6345">
        <w:tc>
          <w:tcPr>
            <w:tcW w:w="631" w:type="dxa"/>
            <w:gridSpan w:val="2"/>
            <w:vMerge w:val="restart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w="2704" w:type="dxa"/>
            <w:gridSpan w:val="2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Номер и наименование основного мероприятия государственной программы</w:t>
            </w:r>
          </w:p>
        </w:tc>
        <w:tc>
          <w:tcPr>
            <w:tcW w:w="2591" w:type="dxa"/>
            <w:gridSpan w:val="2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Исполнитель, участник, ответственный за исполнение основного мероприятия государственной программы</w:t>
            </w:r>
          </w:p>
        </w:tc>
        <w:tc>
          <w:tcPr>
            <w:tcW w:w="2664" w:type="dxa"/>
            <w:gridSpan w:val="4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Срок (годы)</w:t>
            </w:r>
          </w:p>
        </w:tc>
        <w:tc>
          <w:tcPr>
            <w:tcW w:w="1939" w:type="dxa"/>
            <w:gridSpan w:val="2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Ожидаемый результат (краткое описание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39" w:type="dxa"/>
            <w:gridSpan w:val="2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Последствия не реализации основного мероприятия государственной программы</w:t>
            </w:r>
          </w:p>
        </w:tc>
        <w:tc>
          <w:tcPr>
            <w:tcW w:w="1853" w:type="dxa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Связь с показателями государственной программы (подпрограммы)</w:t>
            </w:r>
          </w:p>
        </w:tc>
      </w:tr>
      <w:tr w:rsidR="009B6345">
        <w:tc>
          <w:tcPr>
            <w:tcW w:w="631" w:type="dxa"/>
            <w:gridSpan w:val="2"/>
            <w:vMerge/>
          </w:tcPr>
          <w:p w:rsidR="009B6345" w:rsidRDefault="009B6345"/>
        </w:tc>
        <w:tc>
          <w:tcPr>
            <w:tcW w:w="2704" w:type="dxa"/>
            <w:gridSpan w:val="2"/>
            <w:vMerge/>
          </w:tcPr>
          <w:p w:rsidR="009B6345" w:rsidRDefault="009B6345"/>
        </w:tc>
        <w:tc>
          <w:tcPr>
            <w:tcW w:w="2591" w:type="dxa"/>
            <w:gridSpan w:val="2"/>
            <w:vMerge/>
          </w:tcPr>
          <w:p w:rsidR="009B6345" w:rsidRDefault="009B6345"/>
        </w:tc>
        <w:tc>
          <w:tcPr>
            <w:tcW w:w="1332" w:type="dxa"/>
            <w:gridSpan w:val="2"/>
          </w:tcPr>
          <w:p w:rsidR="009B6345" w:rsidRDefault="00690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начала реализации</w:t>
            </w:r>
          </w:p>
        </w:tc>
        <w:tc>
          <w:tcPr>
            <w:tcW w:w="1332" w:type="dxa"/>
            <w:gridSpan w:val="2"/>
          </w:tcPr>
          <w:p w:rsidR="009B6345" w:rsidRDefault="00690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1939" w:type="dxa"/>
            <w:gridSpan w:val="2"/>
            <w:vMerge/>
          </w:tcPr>
          <w:p w:rsidR="009B6345" w:rsidRDefault="009B6345"/>
        </w:tc>
        <w:tc>
          <w:tcPr>
            <w:tcW w:w="1939" w:type="dxa"/>
            <w:gridSpan w:val="2"/>
            <w:vMerge/>
          </w:tcPr>
          <w:p w:rsidR="009B6345" w:rsidRDefault="009B6345"/>
        </w:tc>
        <w:tc>
          <w:tcPr>
            <w:tcW w:w="1853" w:type="dxa"/>
            <w:vMerge/>
          </w:tcPr>
          <w:p w:rsidR="009B6345" w:rsidRDefault="009B6345"/>
        </w:tc>
      </w:tr>
      <w:tr w:rsidR="009B6345">
        <w:tc>
          <w:tcPr>
            <w:tcW w:w="14320" w:type="dxa"/>
            <w:gridSpan w:val="15"/>
          </w:tcPr>
          <w:p w:rsidR="009B6345" w:rsidRDefault="00690E1B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9B6345">
        <w:tc>
          <w:tcPr>
            <w:tcW w:w="14320" w:type="dxa"/>
            <w:gridSpan w:val="15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Цель подпрограммы 1 "Повышение благоустроенности общественных территорий Песчанокопского района и кардинальное повышение комфортности городской среды"</w:t>
            </w:r>
          </w:p>
        </w:tc>
      </w:tr>
      <w:tr w:rsidR="009B6345">
        <w:trPr>
          <w:trHeight w:val="687"/>
        </w:trPr>
        <w:tc>
          <w:tcPr>
            <w:tcW w:w="14320" w:type="dxa"/>
            <w:gridSpan w:val="15"/>
          </w:tcPr>
          <w:p w:rsidR="009B6345" w:rsidRDefault="00690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 Задача 1 подпрограммы 1 "Увеличение количества благоустроенных общественных территорий Песчанокопского района".</w:t>
            </w: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 Задача 2 подпрограммы 1 "Создание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среды"</w:t>
            </w:r>
          </w:p>
        </w:tc>
      </w:tr>
      <w:tr w:rsidR="009B6345">
        <w:tc>
          <w:tcPr>
            <w:tcW w:w="546" w:type="dxa"/>
          </w:tcPr>
          <w:p w:rsidR="009B6345" w:rsidRDefault="00690E1B" w:rsidP="00C850A8">
            <w:pPr>
              <w:pStyle w:val="ConsPlusTitle"/>
              <w:ind w:right="-129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550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b w:val="0"/>
                <w:sz w:val="20"/>
              </w:rPr>
              <w:t xml:space="preserve"> 1.1. Благоустройство общественных территорий муниципальных образований Песчанокопского района</w:t>
            </w:r>
          </w:p>
        </w:tc>
        <w:tc>
          <w:tcPr>
            <w:tcW w:w="2591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9B6345" w:rsidRDefault="00690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32" w:type="dxa"/>
            <w:gridSpan w:val="2"/>
          </w:tcPr>
          <w:p w:rsidR="009B6345" w:rsidRDefault="00690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9B6345" w:rsidRDefault="00690E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9B6345" w:rsidRDefault="00690E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снижение комфортности городской среды общественных территорий Песчанокопского района</w:t>
            </w:r>
          </w:p>
        </w:tc>
        <w:tc>
          <w:tcPr>
            <w:tcW w:w="2092" w:type="dxa"/>
            <w:gridSpan w:val="2"/>
          </w:tcPr>
          <w:p w:rsidR="009B6345" w:rsidRDefault="00690E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B6345">
        <w:tc>
          <w:tcPr>
            <w:tcW w:w="14320" w:type="dxa"/>
            <w:gridSpan w:val="15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Подпрограмма 2  «Инициативные проекты»</w:t>
            </w:r>
          </w:p>
        </w:tc>
      </w:tr>
      <w:tr w:rsidR="009B6345">
        <w:tc>
          <w:tcPr>
            <w:tcW w:w="14320" w:type="dxa"/>
            <w:gridSpan w:val="15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 Цель подпрограммы 2 "Повышение благоустроенности общественных территорий Песчанокопского района.</w:t>
            </w:r>
          </w:p>
        </w:tc>
      </w:tr>
      <w:tr w:rsidR="009B6345">
        <w:tc>
          <w:tcPr>
            <w:tcW w:w="14320" w:type="dxa"/>
            <w:gridSpan w:val="15"/>
          </w:tcPr>
          <w:p w:rsidR="009B6345" w:rsidRDefault="00690E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2.1 Задача 1 подпрограммы 2 "Увеличение количества благоустроенных общественных территорий сельских поселений Песчанокопского района".</w:t>
            </w:r>
          </w:p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 Задача 2 подпрограммы 2 "Поиск и привлечение внебюджетных источников для повышения благоустроенности общественных территорий Песчанокопского района "</w:t>
            </w:r>
          </w:p>
        </w:tc>
      </w:tr>
      <w:tr w:rsidR="009B6345">
        <w:tc>
          <w:tcPr>
            <w:tcW w:w="546" w:type="dxa"/>
          </w:tcPr>
          <w:p w:rsidR="009B6345" w:rsidRDefault="00690E1B" w:rsidP="00C850A8">
            <w:pPr>
              <w:pStyle w:val="ConsPlusTitle"/>
              <w:ind w:right="-129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2.2.1</w:t>
            </w:r>
          </w:p>
        </w:tc>
        <w:tc>
          <w:tcPr>
            <w:tcW w:w="2550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бюджетирования</w:t>
            </w:r>
          </w:p>
        </w:tc>
        <w:tc>
          <w:tcPr>
            <w:tcW w:w="2591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Администрация Песчанокопского района; администрации сельских поселений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Песчанокопского района</w:t>
            </w:r>
          </w:p>
        </w:tc>
        <w:tc>
          <w:tcPr>
            <w:tcW w:w="1332" w:type="dxa"/>
            <w:gridSpan w:val="2"/>
          </w:tcPr>
          <w:p w:rsidR="009B6345" w:rsidRDefault="00690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2020</w:t>
            </w:r>
          </w:p>
        </w:tc>
        <w:tc>
          <w:tcPr>
            <w:tcW w:w="1332" w:type="dxa"/>
            <w:gridSpan w:val="2"/>
          </w:tcPr>
          <w:p w:rsidR="009B6345" w:rsidRDefault="00690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939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повышение благоустроенности общественных территорий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Песчанокопского района</w:t>
            </w:r>
          </w:p>
        </w:tc>
        <w:tc>
          <w:tcPr>
            <w:tcW w:w="1939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снижение благоустроенности общественных территорий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Ростовской области</w:t>
            </w:r>
          </w:p>
        </w:tc>
        <w:tc>
          <w:tcPr>
            <w:tcW w:w="2092" w:type="dxa"/>
            <w:gridSpan w:val="2"/>
          </w:tcPr>
          <w:p w:rsidR="009B6345" w:rsidRDefault="00690E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1, 1.1, 1.3, 1.4</w:t>
            </w:r>
          </w:p>
        </w:tc>
      </w:tr>
      <w:tr w:rsidR="009B6345">
        <w:tc>
          <w:tcPr>
            <w:tcW w:w="546" w:type="dxa"/>
          </w:tcPr>
          <w:p w:rsidR="009B6345" w:rsidRDefault="00690E1B" w:rsidP="00C850A8">
            <w:pPr>
              <w:pStyle w:val="ConsPlusTitle"/>
              <w:ind w:right="-129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2.2.2</w:t>
            </w:r>
          </w:p>
        </w:tc>
        <w:tc>
          <w:tcPr>
            <w:tcW w:w="2550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  <w:tc>
          <w:tcPr>
            <w:tcW w:w="2591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9B6345" w:rsidRDefault="00690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32" w:type="dxa"/>
            <w:gridSpan w:val="2"/>
          </w:tcPr>
          <w:p w:rsidR="009B6345" w:rsidRDefault="00690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благоустроенности 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благоустроенности общественных территорий Ростовской области</w:t>
            </w:r>
          </w:p>
        </w:tc>
        <w:tc>
          <w:tcPr>
            <w:tcW w:w="2092" w:type="dxa"/>
            <w:gridSpan w:val="2"/>
          </w:tcPr>
          <w:p w:rsidR="009B6345" w:rsidRDefault="00690E1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</w:tbl>
    <w:p w:rsidR="009B6345" w:rsidRDefault="009B6345">
      <w:pPr>
        <w:pStyle w:val="ConsPlusTitle"/>
        <w:jc w:val="right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  <w:sz w:val="28"/>
        </w:rPr>
      </w:pPr>
    </w:p>
    <w:p w:rsidR="009B6345" w:rsidRPr="00A80172" w:rsidRDefault="00690E1B">
      <w:pPr>
        <w:pStyle w:val="ConsPlusTitle"/>
        <w:ind w:left="9072"/>
        <w:jc w:val="right"/>
        <w:rPr>
          <w:rFonts w:ascii="Times New Roman" w:hAnsi="Times New Roman"/>
          <w:b w:val="0"/>
          <w:szCs w:val="24"/>
        </w:rPr>
      </w:pPr>
      <w:r w:rsidRPr="00A80172">
        <w:rPr>
          <w:rFonts w:ascii="Times New Roman" w:hAnsi="Times New Roman"/>
          <w:b w:val="0"/>
          <w:szCs w:val="24"/>
        </w:rPr>
        <w:lastRenderedPageBreak/>
        <w:t xml:space="preserve">Приложение № 3 </w:t>
      </w:r>
    </w:p>
    <w:p w:rsidR="009B6345" w:rsidRPr="00A80172" w:rsidRDefault="00690E1B">
      <w:pPr>
        <w:pStyle w:val="ConsPlusTitle"/>
        <w:ind w:left="9072"/>
        <w:jc w:val="right"/>
        <w:rPr>
          <w:rFonts w:ascii="Times New Roman" w:hAnsi="Times New Roman"/>
          <w:b w:val="0"/>
          <w:szCs w:val="24"/>
        </w:rPr>
      </w:pPr>
      <w:r w:rsidRPr="00A80172">
        <w:rPr>
          <w:rFonts w:ascii="Times New Roman" w:hAnsi="Times New Roman"/>
          <w:b w:val="0"/>
          <w:szCs w:val="24"/>
        </w:rPr>
        <w:t>к муниципальной программе</w:t>
      </w:r>
    </w:p>
    <w:p w:rsidR="009B6345" w:rsidRDefault="009B6345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B6345" w:rsidRDefault="00690E1B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B6345" w:rsidRDefault="00690E1B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9B6345" w:rsidRDefault="009B6345">
      <w:pPr>
        <w:pStyle w:val="ConsPlusTitle"/>
        <w:jc w:val="center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9"/>
        <w:gridCol w:w="1811"/>
        <w:gridCol w:w="1372"/>
        <w:gridCol w:w="1647"/>
        <w:gridCol w:w="1372"/>
        <w:gridCol w:w="1381"/>
        <w:gridCol w:w="711"/>
        <w:gridCol w:w="1106"/>
        <w:gridCol w:w="962"/>
        <w:gridCol w:w="1043"/>
        <w:gridCol w:w="1089"/>
        <w:gridCol w:w="867"/>
        <w:gridCol w:w="720"/>
      </w:tblGrid>
      <w:tr w:rsidR="009B6345">
        <w:tc>
          <w:tcPr>
            <w:tcW w:w="489" w:type="dxa"/>
            <w:vMerge w:val="restart"/>
          </w:tcPr>
          <w:p w:rsidR="009B6345" w:rsidRDefault="00690E1B" w:rsidP="00A80172">
            <w:pPr>
              <w:ind w:left="-142" w:right="-1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B6345" w:rsidRDefault="00690E1B" w:rsidP="00A80172">
            <w:pPr>
              <w:ind w:left="-142" w:right="-15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811" w:type="dxa"/>
            <w:vMerge w:val="restart"/>
          </w:tcPr>
          <w:p w:rsidR="009B6345" w:rsidRDefault="00690E1B" w:rsidP="00A80172">
            <w:pPr>
              <w:ind w:left="-63" w:right="-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9B6345" w:rsidRDefault="009B63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9B6345" w:rsidRDefault="00690E1B" w:rsidP="00A80172">
            <w:pPr>
              <w:ind w:left="-32" w:right="-8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</w:t>
            </w:r>
            <w:r w:rsidR="00A80172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исполнитель, </w:t>
            </w:r>
            <w:proofErr w:type="spellStart"/>
            <w:r>
              <w:rPr>
                <w:rFonts w:ascii="Times New Roman" w:hAnsi="Times New Roman"/>
              </w:rPr>
              <w:t>соисполни</w:t>
            </w:r>
            <w:r w:rsidR="00A8017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тель</w:t>
            </w:r>
            <w:proofErr w:type="spellEnd"/>
            <w:r>
              <w:rPr>
                <w:rFonts w:ascii="Times New Roman" w:hAnsi="Times New Roman"/>
              </w:rPr>
              <w:t>, участник</w:t>
            </w:r>
          </w:p>
          <w:p w:rsidR="009B6345" w:rsidRDefault="009B63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vMerge w:val="restart"/>
          </w:tcPr>
          <w:p w:rsidR="009B6345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и дата положительного заключения </w:t>
            </w:r>
            <w:proofErr w:type="spellStart"/>
            <w:r>
              <w:rPr>
                <w:rFonts w:ascii="Times New Roman" w:hAnsi="Times New Roman"/>
              </w:rPr>
              <w:t>гос</w:t>
            </w:r>
            <w:proofErr w:type="gramStart"/>
            <w:r>
              <w:rPr>
                <w:rFonts w:ascii="Times New Roman" w:hAnsi="Times New Roman"/>
              </w:rPr>
              <w:t>у</w:t>
            </w:r>
            <w:proofErr w:type="spellEnd"/>
            <w:r w:rsidR="00A80172">
              <w:rPr>
                <w:rFonts w:ascii="Times New Roman" w:hAnsi="Times New Roman"/>
              </w:rPr>
              <w:t>-</w:t>
            </w:r>
            <w:proofErr w:type="gramEnd"/>
            <w:r w:rsidR="00E4022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дарственной (негосударственной) экспертизы</w:t>
            </w:r>
          </w:p>
          <w:p w:rsidR="009B6345" w:rsidRDefault="009B63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9B6345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381" w:type="dxa"/>
            <w:vMerge w:val="restart"/>
          </w:tcPr>
          <w:p w:rsidR="009B6345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стоимость в ценах соответствующих лет на начало, тыс. руб</w:t>
            </w:r>
            <w:r w:rsidR="00A80172">
              <w:rPr>
                <w:rFonts w:ascii="Times New Roman" w:hAnsi="Times New Roman"/>
              </w:rPr>
              <w:t>.</w:t>
            </w: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6497" w:type="dxa"/>
            <w:gridSpan w:val="7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9B6345">
        <w:tc>
          <w:tcPr>
            <w:tcW w:w="489" w:type="dxa"/>
            <w:vMerge/>
          </w:tcPr>
          <w:p w:rsidR="009B6345" w:rsidRDefault="009B6345"/>
        </w:tc>
        <w:tc>
          <w:tcPr>
            <w:tcW w:w="1811" w:type="dxa"/>
            <w:vMerge/>
          </w:tcPr>
          <w:p w:rsidR="009B6345" w:rsidRDefault="009B6345"/>
        </w:tc>
        <w:tc>
          <w:tcPr>
            <w:tcW w:w="1372" w:type="dxa"/>
            <w:vMerge/>
          </w:tcPr>
          <w:p w:rsidR="009B6345" w:rsidRDefault="009B6345"/>
        </w:tc>
        <w:tc>
          <w:tcPr>
            <w:tcW w:w="1647" w:type="dxa"/>
            <w:vMerge/>
          </w:tcPr>
          <w:p w:rsidR="009B6345" w:rsidRDefault="009B6345"/>
        </w:tc>
        <w:tc>
          <w:tcPr>
            <w:tcW w:w="1372" w:type="dxa"/>
            <w:vMerge/>
          </w:tcPr>
          <w:p w:rsidR="009B6345" w:rsidRDefault="009B6345"/>
        </w:tc>
        <w:tc>
          <w:tcPr>
            <w:tcW w:w="1381" w:type="dxa"/>
            <w:vMerge/>
          </w:tcPr>
          <w:p w:rsidR="009B6345" w:rsidRDefault="009B6345"/>
        </w:tc>
        <w:tc>
          <w:tcPr>
            <w:tcW w:w="711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1106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96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104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10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86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71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811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64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381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711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06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96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04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0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86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71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13</w:t>
            </w:r>
          </w:p>
        </w:tc>
      </w:tr>
      <w:tr w:rsidR="009B6345">
        <w:tc>
          <w:tcPr>
            <w:tcW w:w="14570" w:type="dxa"/>
            <w:gridSpan w:val="13"/>
          </w:tcPr>
          <w:p w:rsidR="009B6345" w:rsidRDefault="00690E1B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9B6345">
        <w:tc>
          <w:tcPr>
            <w:tcW w:w="14570" w:type="dxa"/>
            <w:gridSpan w:val="13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9B6345">
        <w:tc>
          <w:tcPr>
            <w:tcW w:w="14570" w:type="dxa"/>
            <w:gridSpan w:val="13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9B6345">
        <w:trPr>
          <w:trHeight w:val="1840"/>
        </w:trPr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811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Песчанокопского сельского поселения</w:t>
            </w:r>
          </w:p>
        </w:tc>
        <w:tc>
          <w:tcPr>
            <w:tcW w:w="138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91 348,70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14 919,7</w:t>
            </w: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30 580,6</w:t>
            </w: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45 848,4</w:t>
            </w: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</w:t>
            </w:r>
          </w:p>
        </w:tc>
        <w:tc>
          <w:tcPr>
            <w:tcW w:w="1811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Благоустройство общественной территории парка участок №1 по ул.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Ленина, с. Летник Песчанокопского района Ростовской области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Песчанокопского района,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администрация Летницкого сельского поселения.</w:t>
            </w:r>
          </w:p>
        </w:tc>
        <w:tc>
          <w:tcPr>
            <w:tcW w:w="1647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2-8-1-0347-19 от 12.04.2019г</w:t>
            </w:r>
          </w:p>
        </w:tc>
        <w:tc>
          <w:tcPr>
            <w:tcW w:w="137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бюджет Летницкого сельского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поселения</w:t>
            </w:r>
          </w:p>
        </w:tc>
        <w:tc>
          <w:tcPr>
            <w:tcW w:w="1381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15 153,10</w:t>
            </w: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5 317,3</w:t>
            </w: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1.3</w:t>
            </w:r>
          </w:p>
        </w:tc>
        <w:tc>
          <w:tcPr>
            <w:tcW w:w="1811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372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1647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37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Развильненского сельского поселения</w:t>
            </w:r>
          </w:p>
        </w:tc>
        <w:tc>
          <w:tcPr>
            <w:tcW w:w="1381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18 724,3</w:t>
            </w: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1.4</w:t>
            </w:r>
          </w:p>
        </w:tc>
        <w:tc>
          <w:tcPr>
            <w:tcW w:w="1811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372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1647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2-8-1-1026-19 от 16.12.2019г</w:t>
            </w:r>
          </w:p>
        </w:tc>
        <w:tc>
          <w:tcPr>
            <w:tcW w:w="137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Жуковского сельского поселения</w:t>
            </w:r>
          </w:p>
        </w:tc>
        <w:tc>
          <w:tcPr>
            <w:tcW w:w="1381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14 493,0</w:t>
            </w: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1.5</w:t>
            </w:r>
          </w:p>
        </w:tc>
        <w:tc>
          <w:tcPr>
            <w:tcW w:w="1811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Развильненского  сельского поселения</w:t>
            </w:r>
          </w:p>
        </w:tc>
        <w:tc>
          <w:tcPr>
            <w:tcW w:w="164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Развильненского сельского поселения</w:t>
            </w:r>
          </w:p>
        </w:tc>
        <w:tc>
          <w:tcPr>
            <w:tcW w:w="138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23 411,4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11 705,7</w:t>
            </w: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11 705,7</w:t>
            </w: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rPr>
          <w:trHeight w:val="1354"/>
        </w:trPr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1.6</w:t>
            </w:r>
          </w:p>
        </w:tc>
        <w:tc>
          <w:tcPr>
            <w:tcW w:w="1811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детского игрового оборудования для Богородицкого сельского поселения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  <w:p w:rsidR="009B6345" w:rsidRDefault="009B634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4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--</w:t>
            </w:r>
          </w:p>
        </w:tc>
        <w:tc>
          <w:tcPr>
            <w:tcW w:w="137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Песчанокопского района</w:t>
            </w:r>
          </w:p>
        </w:tc>
        <w:tc>
          <w:tcPr>
            <w:tcW w:w="138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50,0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50,0</w:t>
            </w: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rPr>
          <w:trHeight w:val="1454"/>
        </w:trPr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1.7</w:t>
            </w:r>
          </w:p>
        </w:tc>
        <w:tc>
          <w:tcPr>
            <w:tcW w:w="1811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детского игрового оборудования для Поливянского сельского поселения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Поливянского сельского поселения</w:t>
            </w:r>
          </w:p>
        </w:tc>
        <w:tc>
          <w:tcPr>
            <w:tcW w:w="164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--</w:t>
            </w:r>
          </w:p>
        </w:tc>
        <w:tc>
          <w:tcPr>
            <w:tcW w:w="137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Песчанокопского района</w:t>
            </w: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38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100,0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100,0</w:t>
            </w: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1.9</w:t>
            </w:r>
          </w:p>
        </w:tc>
        <w:tc>
          <w:tcPr>
            <w:tcW w:w="1811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малых архитектурных форм для Краснополянского сельского поселения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Краснополянского сельского поселения</w:t>
            </w:r>
          </w:p>
        </w:tc>
        <w:tc>
          <w:tcPr>
            <w:tcW w:w="164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--</w:t>
            </w:r>
          </w:p>
        </w:tc>
        <w:tc>
          <w:tcPr>
            <w:tcW w:w="137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Песчанокопского района</w:t>
            </w: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38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50,0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50,0</w:t>
            </w: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Pr="00396194" w:rsidRDefault="00690E1B" w:rsidP="00396194">
            <w:pPr>
              <w:pStyle w:val="ConsPlusTitle"/>
              <w:ind w:left="-142" w:right="-153"/>
              <w:jc w:val="center"/>
              <w:rPr>
                <w:rFonts w:ascii="Times New Roman" w:hAnsi="Times New Roman"/>
                <w:b w:val="0"/>
                <w:sz w:val="16"/>
              </w:rPr>
            </w:pPr>
            <w:r w:rsidRPr="00396194">
              <w:rPr>
                <w:rFonts w:ascii="Times New Roman" w:hAnsi="Times New Roman"/>
                <w:b w:val="0"/>
                <w:sz w:val="16"/>
              </w:rPr>
              <w:t>1.10</w:t>
            </w:r>
          </w:p>
        </w:tc>
        <w:tc>
          <w:tcPr>
            <w:tcW w:w="1811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Территория для благоустройства «Сквер имени 30-летия ВЛКСМ села Песчанокопского, расположенный по адресу: Ростовская </w:t>
            </w:r>
            <w:r>
              <w:rPr>
                <w:rFonts w:ascii="Times New Roman" w:hAnsi="Times New Roman"/>
                <w:sz w:val="20"/>
              </w:rPr>
              <w:lastRenderedPageBreak/>
              <w:t>область с. Песчанокопское ул. Ленина 101-д»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5-16-1-0902-22 от 01.12.2022г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Песчанокопского сельского поселения</w:t>
            </w:r>
          </w:p>
        </w:tc>
        <w:tc>
          <w:tcPr>
            <w:tcW w:w="138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21 655,7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21655,7</w:t>
            </w: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081" w:type="dxa"/>
            <w:gridSpan w:val="12"/>
          </w:tcPr>
          <w:p w:rsidR="009B6345" w:rsidRDefault="00690E1B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 «Инициативные проекты»</w:t>
            </w:r>
          </w:p>
        </w:tc>
      </w:tr>
      <w:tr w:rsidR="009B6345">
        <w:tc>
          <w:tcPr>
            <w:tcW w:w="4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081" w:type="dxa"/>
            <w:gridSpan w:val="12"/>
          </w:tcPr>
          <w:p w:rsidR="009B6345" w:rsidRDefault="00690E1B">
            <w:pPr>
              <w:pStyle w:val="ConsPlusTitl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2"/>
              </w:rPr>
              <w:t>е(</w:t>
            </w:r>
            <w:proofErr w:type="gramEnd"/>
            <w:r>
              <w:rPr>
                <w:rFonts w:ascii="Times New Roman" w:hAnsi="Times New Roman"/>
                <w:sz w:val="22"/>
              </w:rPr>
              <w:t>ОМ)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 xml:space="preserve"> бюджетирования</w:t>
            </w: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</w:t>
            </w:r>
          </w:p>
        </w:tc>
        <w:tc>
          <w:tcPr>
            <w:tcW w:w="1811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Песчанокопского сельского поселения, внебюджетные источники</w:t>
            </w:r>
          </w:p>
        </w:tc>
        <w:tc>
          <w:tcPr>
            <w:tcW w:w="138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081" w:type="dxa"/>
            <w:gridSpan w:val="1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2-8-1-0257-21 от 16.06.2021г</w:t>
            </w:r>
          </w:p>
        </w:tc>
        <w:tc>
          <w:tcPr>
            <w:tcW w:w="137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38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2.4</w:t>
            </w:r>
          </w:p>
        </w:tc>
        <w:tc>
          <w:tcPr>
            <w:tcW w:w="1811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Песчанокопский </w:t>
            </w:r>
            <w:r>
              <w:rPr>
                <w:rFonts w:ascii="Times New Roman" w:hAnsi="Times New Roman"/>
                <w:sz w:val="20"/>
              </w:rPr>
              <w:lastRenderedPageBreak/>
              <w:t>район, с. Богородицкое, пер. Советский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Песчанокопского района, администрация Богородицкого сельского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поселения.</w:t>
            </w:r>
          </w:p>
        </w:tc>
        <w:tc>
          <w:tcPr>
            <w:tcW w:w="164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38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2 099,9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2099,9</w:t>
            </w:r>
          </w:p>
        </w:tc>
        <w:tc>
          <w:tcPr>
            <w:tcW w:w="867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489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2.3</w:t>
            </w:r>
          </w:p>
        </w:tc>
        <w:tc>
          <w:tcPr>
            <w:tcW w:w="1811" w:type="dxa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р-н Песчанокопский, с. Богородицкое, пер. Советский. «Освещение парка»</w:t>
            </w:r>
          </w:p>
          <w:p w:rsidR="009B6345" w:rsidRDefault="009B6345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9B6345" w:rsidRDefault="009B6345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5-16-1-0072-23 от 25.01.2023г</w:t>
            </w:r>
          </w:p>
        </w:tc>
        <w:tc>
          <w:tcPr>
            <w:tcW w:w="137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381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1 901,7</w:t>
            </w:r>
          </w:p>
        </w:tc>
        <w:tc>
          <w:tcPr>
            <w:tcW w:w="711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67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1901,7</w:t>
            </w:r>
          </w:p>
        </w:tc>
        <w:tc>
          <w:tcPr>
            <w:tcW w:w="719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9B6345" w:rsidRDefault="009B6345">
      <w:pPr>
        <w:pStyle w:val="ConsPlusTitle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2"/>
        </w:rPr>
      </w:pP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  <w:sz w:val="22"/>
        </w:rPr>
      </w:pPr>
    </w:p>
    <w:p w:rsidR="009B6345" w:rsidRDefault="009B6345">
      <w:pPr>
        <w:pStyle w:val="ConsPlusTitle"/>
        <w:ind w:left="10206"/>
        <w:jc w:val="both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ind w:left="10206"/>
        <w:jc w:val="both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ind w:left="10206"/>
        <w:jc w:val="both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ind w:left="10206"/>
        <w:jc w:val="both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ind w:left="10206"/>
        <w:jc w:val="both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ind w:left="10206"/>
        <w:jc w:val="both"/>
        <w:rPr>
          <w:rFonts w:ascii="Times New Roman" w:hAnsi="Times New Roman"/>
          <w:b w:val="0"/>
          <w:sz w:val="28"/>
        </w:rPr>
      </w:pPr>
    </w:p>
    <w:p w:rsidR="009B6345" w:rsidRDefault="009B6345">
      <w:pPr>
        <w:pStyle w:val="ConsPlusTitle"/>
        <w:ind w:left="10206"/>
        <w:jc w:val="both"/>
        <w:rPr>
          <w:rFonts w:ascii="Times New Roman" w:hAnsi="Times New Roman"/>
          <w:b w:val="0"/>
          <w:sz w:val="28"/>
        </w:rPr>
      </w:pPr>
    </w:p>
    <w:p w:rsidR="009B6345" w:rsidRDefault="00690E1B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Приложение № 4</w:t>
      </w:r>
    </w:p>
    <w:p w:rsidR="009B6345" w:rsidRDefault="00690E1B">
      <w:pPr>
        <w:pStyle w:val="ConsPlusTitle"/>
        <w:ind w:left="1020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к муниципальной программе</w:t>
      </w:r>
    </w:p>
    <w:p w:rsidR="009B6345" w:rsidRDefault="009B6345">
      <w:pPr>
        <w:pStyle w:val="ConsPlusTitle"/>
        <w:jc w:val="right"/>
        <w:rPr>
          <w:rFonts w:ascii="Times New Roman" w:hAnsi="Times New Roman"/>
          <w:b w:val="0"/>
        </w:rPr>
      </w:pPr>
    </w:p>
    <w:p w:rsidR="009B6345" w:rsidRDefault="00690E1B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B6345" w:rsidRDefault="00690E1B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бюджета Песчанокопского района 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9B6345" w:rsidRDefault="009B6345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1545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813"/>
        <w:gridCol w:w="704"/>
        <w:gridCol w:w="850"/>
        <w:gridCol w:w="818"/>
        <w:gridCol w:w="6"/>
        <w:gridCol w:w="1000"/>
        <w:gridCol w:w="6"/>
        <w:gridCol w:w="967"/>
        <w:gridCol w:w="981"/>
        <w:gridCol w:w="955"/>
        <w:gridCol w:w="973"/>
        <w:gridCol w:w="979"/>
        <w:gridCol w:w="975"/>
        <w:gridCol w:w="987"/>
        <w:gridCol w:w="42"/>
      </w:tblGrid>
      <w:tr w:rsidR="009B6345" w:rsidTr="00396194">
        <w:tc>
          <w:tcPr>
            <w:tcW w:w="2269" w:type="dxa"/>
            <w:vMerge w:val="restart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26" w:type="dxa"/>
            <w:vMerge w:val="restart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соисполнители, участники</w:t>
            </w: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91" w:type="dxa"/>
            <w:gridSpan w:val="5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Код бюджетной классификации расходов</w:t>
            </w:r>
          </w:p>
        </w:tc>
        <w:tc>
          <w:tcPr>
            <w:tcW w:w="1006" w:type="dxa"/>
            <w:gridSpan w:val="2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6859" w:type="dxa"/>
            <w:gridSpan w:val="8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  <w:vMerge/>
          </w:tcPr>
          <w:p w:rsidR="00162630" w:rsidRDefault="00162630"/>
        </w:tc>
        <w:tc>
          <w:tcPr>
            <w:tcW w:w="2126" w:type="dxa"/>
            <w:vMerge/>
          </w:tcPr>
          <w:p w:rsidR="00162630" w:rsidRDefault="00162630"/>
        </w:tc>
        <w:tc>
          <w:tcPr>
            <w:tcW w:w="813" w:type="dxa"/>
          </w:tcPr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704" w:type="dxa"/>
          </w:tcPr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850" w:type="dxa"/>
          </w:tcPr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818" w:type="dxa"/>
          </w:tcPr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1006" w:type="dxa"/>
            <w:gridSpan w:val="2"/>
          </w:tcPr>
          <w:p w:rsidR="00162630" w:rsidRDefault="00162630"/>
        </w:tc>
        <w:tc>
          <w:tcPr>
            <w:tcW w:w="973" w:type="dxa"/>
            <w:gridSpan w:val="2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981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955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973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979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975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987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9B6345" w:rsidTr="00396194">
        <w:tc>
          <w:tcPr>
            <w:tcW w:w="15451" w:type="dxa"/>
            <w:gridSpan w:val="17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9B6345" w:rsidTr="00396194">
        <w:tc>
          <w:tcPr>
            <w:tcW w:w="15451" w:type="dxa"/>
            <w:gridSpan w:val="17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9B6345" w:rsidTr="00396194">
        <w:tc>
          <w:tcPr>
            <w:tcW w:w="15451" w:type="dxa"/>
            <w:gridSpan w:val="17"/>
          </w:tcPr>
          <w:p w:rsidR="009B6345" w:rsidRDefault="00690E1B">
            <w:pPr>
              <w:pStyle w:val="ConsPlus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162630" w:rsidRDefault="00162630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91 348,7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14 919,7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30 580,6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45 848,4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126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Летницкого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15 153,1</w:t>
            </w:r>
          </w:p>
        </w:tc>
        <w:tc>
          <w:tcPr>
            <w:tcW w:w="955" w:type="dxa"/>
          </w:tcPr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5 317,3</w:t>
            </w:r>
          </w:p>
        </w:tc>
        <w:tc>
          <w:tcPr>
            <w:tcW w:w="973" w:type="dxa"/>
          </w:tcPr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Песчанокопского района, администрация </w:t>
            </w:r>
            <w:r>
              <w:rPr>
                <w:rFonts w:ascii="Times New Roman" w:hAnsi="Times New Roman"/>
                <w:sz w:val="20"/>
              </w:rPr>
              <w:lastRenderedPageBreak/>
              <w:t>Развильненского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Парк с. Жуковское, ул. Гагарина, 35</w:t>
            </w:r>
          </w:p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23 411,4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11 705,7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11 705,7</w:t>
            </w: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Песчанокопского района, </w:t>
            </w:r>
          </w:p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21 655,7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21 655,7</w:t>
            </w: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детского игрового оборудования для Богородицкого сельского поселения</w:t>
            </w: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детского игрового оборудования для Поливянского сельского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Поливянского сельского поселения</w:t>
            </w:r>
          </w:p>
          <w:p w:rsidR="00396194" w:rsidRDefault="00396194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Приобретение малых архитектурных форм для  Краснополянского</w:t>
            </w:r>
            <w:r w:rsidR="0039619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сельского поселения</w:t>
            </w: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Краснополянского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219AA" w:rsidTr="00396194">
        <w:trPr>
          <w:gridAfter w:val="1"/>
          <w:wAfter w:w="42" w:type="dxa"/>
        </w:trPr>
        <w:tc>
          <w:tcPr>
            <w:tcW w:w="2269" w:type="dxa"/>
          </w:tcPr>
          <w:p w:rsidR="00C219AA" w:rsidRDefault="00C219AA" w:rsidP="00C219AA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</w:t>
            </w:r>
          </w:p>
        </w:tc>
        <w:tc>
          <w:tcPr>
            <w:tcW w:w="2126" w:type="dxa"/>
          </w:tcPr>
          <w:p w:rsidR="00C219AA" w:rsidRDefault="00C219AA" w:rsidP="00C219AA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  <w:gridSpan w:val="2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C219AA" w:rsidRDefault="00C219AA" w:rsidP="00C219A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20 000,0</w:t>
            </w:r>
          </w:p>
        </w:tc>
      </w:tr>
      <w:tr w:rsidR="009B6345" w:rsidTr="00396194">
        <w:tc>
          <w:tcPr>
            <w:tcW w:w="15451" w:type="dxa"/>
            <w:gridSpan w:val="17"/>
          </w:tcPr>
          <w:p w:rsidR="009B6345" w:rsidRDefault="00690E1B">
            <w:pPr>
              <w:pStyle w:val="a7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2.Подпрограмма «Инициативные проекты»</w:t>
            </w:r>
          </w:p>
        </w:tc>
      </w:tr>
      <w:tr w:rsidR="009B6345" w:rsidTr="00396194">
        <w:tc>
          <w:tcPr>
            <w:tcW w:w="15451" w:type="dxa"/>
            <w:gridSpan w:val="17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0"/>
              </w:rPr>
              <w:t>е(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ОМ)  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бюджетирования</w:t>
            </w: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2 400,2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2 400,2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B6345" w:rsidTr="00396194">
        <w:tc>
          <w:tcPr>
            <w:tcW w:w="15451" w:type="dxa"/>
            <w:gridSpan w:val="17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(ОМ) 2.2. Благоустройство общественных территорий в рамках инициативных проектов</w:t>
            </w: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Песчанокопский район, с. Богородицкое, пер. Советский</w:t>
            </w:r>
          </w:p>
          <w:p w:rsidR="00396194" w:rsidRDefault="00396194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2 099,9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2 099,9</w:t>
            </w: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630" w:rsidTr="00396194">
        <w:trPr>
          <w:gridAfter w:val="1"/>
          <w:wAfter w:w="42" w:type="dxa"/>
        </w:trPr>
        <w:tc>
          <w:tcPr>
            <w:tcW w:w="2269" w:type="dxa"/>
          </w:tcPr>
          <w:p w:rsidR="00396194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р-н Песчанокопский, </w:t>
            </w:r>
          </w:p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Богородицкое, пер. Советский. «Освещение парка»</w:t>
            </w:r>
          </w:p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162630" w:rsidRDefault="00162630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1 901,7</w:t>
            </w:r>
          </w:p>
        </w:tc>
        <w:tc>
          <w:tcPr>
            <w:tcW w:w="973" w:type="dxa"/>
            <w:gridSpan w:val="2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1901,7</w:t>
            </w:r>
          </w:p>
        </w:tc>
        <w:tc>
          <w:tcPr>
            <w:tcW w:w="987" w:type="dxa"/>
          </w:tcPr>
          <w:p w:rsidR="00162630" w:rsidRDefault="001626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396194" w:rsidRDefault="00396194">
      <w:pPr>
        <w:pStyle w:val="ConsPlusTitle"/>
        <w:ind w:left="9639"/>
        <w:rPr>
          <w:rFonts w:ascii="Times New Roman" w:hAnsi="Times New Roman"/>
          <w:b w:val="0"/>
        </w:rPr>
      </w:pPr>
    </w:p>
    <w:p w:rsidR="00396194" w:rsidRDefault="00396194">
      <w:pPr>
        <w:pStyle w:val="ConsPlusTitle"/>
        <w:ind w:left="9639"/>
        <w:rPr>
          <w:rFonts w:ascii="Times New Roman" w:hAnsi="Times New Roman"/>
          <w:b w:val="0"/>
        </w:rPr>
      </w:pPr>
    </w:p>
    <w:p w:rsidR="00396194" w:rsidRDefault="00396194">
      <w:pPr>
        <w:pStyle w:val="ConsPlusTitle"/>
        <w:ind w:left="9639"/>
        <w:rPr>
          <w:rFonts w:ascii="Times New Roman" w:hAnsi="Times New Roman"/>
          <w:b w:val="0"/>
        </w:rPr>
      </w:pPr>
    </w:p>
    <w:p w:rsidR="00396194" w:rsidRDefault="00396194">
      <w:pPr>
        <w:pStyle w:val="ConsPlusTitle"/>
        <w:ind w:left="9639"/>
        <w:rPr>
          <w:rFonts w:ascii="Times New Roman" w:hAnsi="Times New Roman"/>
          <w:b w:val="0"/>
        </w:rPr>
      </w:pPr>
    </w:p>
    <w:p w:rsidR="00396194" w:rsidRDefault="00396194">
      <w:pPr>
        <w:pStyle w:val="ConsPlusTitle"/>
        <w:ind w:left="9639"/>
        <w:rPr>
          <w:rFonts w:ascii="Times New Roman" w:hAnsi="Times New Roman"/>
          <w:b w:val="0"/>
        </w:rPr>
      </w:pPr>
    </w:p>
    <w:p w:rsidR="00396194" w:rsidRDefault="00396194">
      <w:pPr>
        <w:pStyle w:val="ConsPlusTitle"/>
        <w:ind w:left="9639"/>
        <w:rPr>
          <w:rFonts w:ascii="Times New Roman" w:hAnsi="Times New Roman"/>
          <w:b w:val="0"/>
        </w:rPr>
      </w:pPr>
    </w:p>
    <w:p w:rsidR="00396194" w:rsidRDefault="00396194">
      <w:pPr>
        <w:pStyle w:val="ConsPlusTitle"/>
        <w:ind w:left="9639"/>
        <w:rPr>
          <w:rFonts w:ascii="Times New Roman" w:hAnsi="Times New Roman"/>
          <w:b w:val="0"/>
        </w:rPr>
      </w:pPr>
    </w:p>
    <w:p w:rsidR="00396194" w:rsidRDefault="00396194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ind w:left="9639"/>
        <w:rPr>
          <w:rFonts w:ascii="Times New Roman" w:hAnsi="Times New Roman"/>
          <w:b w:val="0"/>
        </w:rPr>
      </w:pPr>
    </w:p>
    <w:p w:rsidR="009B6345" w:rsidRDefault="00690E1B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№ 5 </w:t>
      </w:r>
    </w:p>
    <w:p w:rsidR="009B6345" w:rsidRDefault="00690E1B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муниципальной программе</w:t>
      </w:r>
    </w:p>
    <w:p w:rsidR="009B6345" w:rsidRDefault="00690E1B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B6345" w:rsidRDefault="00690E1B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9B6345" w:rsidRDefault="009B6345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537"/>
        <w:gridCol w:w="2568"/>
        <w:gridCol w:w="1302"/>
        <w:gridCol w:w="1303"/>
        <w:gridCol w:w="1303"/>
        <w:gridCol w:w="1303"/>
        <w:gridCol w:w="1303"/>
        <w:gridCol w:w="1105"/>
        <w:gridCol w:w="992"/>
        <w:gridCol w:w="993"/>
      </w:tblGrid>
      <w:tr w:rsidR="009B6345">
        <w:tc>
          <w:tcPr>
            <w:tcW w:w="2537" w:type="dxa"/>
            <w:vMerge w:val="restart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568" w:type="dxa"/>
            <w:vMerge w:val="restart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1302" w:type="dxa"/>
            <w:vMerge w:val="restart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8302" w:type="dxa"/>
            <w:gridSpan w:val="7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  <w:vMerge/>
          </w:tcPr>
          <w:p w:rsidR="009B6345" w:rsidRDefault="009B6345"/>
        </w:tc>
        <w:tc>
          <w:tcPr>
            <w:tcW w:w="1302" w:type="dxa"/>
            <w:vMerge/>
          </w:tcPr>
          <w:p w:rsidR="009B6345" w:rsidRDefault="009B6345"/>
        </w:tc>
        <w:tc>
          <w:tcPr>
            <w:tcW w:w="130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2018г</w:t>
            </w:r>
          </w:p>
        </w:tc>
        <w:tc>
          <w:tcPr>
            <w:tcW w:w="130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2019г</w:t>
            </w:r>
          </w:p>
        </w:tc>
        <w:tc>
          <w:tcPr>
            <w:tcW w:w="130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2020г</w:t>
            </w:r>
          </w:p>
        </w:tc>
        <w:tc>
          <w:tcPr>
            <w:tcW w:w="130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2021г</w:t>
            </w:r>
          </w:p>
        </w:tc>
        <w:tc>
          <w:tcPr>
            <w:tcW w:w="1105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2022г</w:t>
            </w:r>
          </w:p>
        </w:tc>
        <w:tc>
          <w:tcPr>
            <w:tcW w:w="99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2023г</w:t>
            </w:r>
          </w:p>
        </w:tc>
        <w:tc>
          <w:tcPr>
            <w:tcW w:w="99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2024г</w:t>
            </w:r>
          </w:p>
        </w:tc>
      </w:tr>
      <w:tr w:rsidR="009B6345">
        <w:tc>
          <w:tcPr>
            <w:tcW w:w="2537" w:type="dxa"/>
          </w:tcPr>
          <w:p w:rsidR="009B6345" w:rsidRDefault="00690E1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568" w:type="dxa"/>
          </w:tcPr>
          <w:p w:rsidR="009B6345" w:rsidRDefault="00690E1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130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4</w:t>
            </w:r>
          </w:p>
        </w:tc>
        <w:tc>
          <w:tcPr>
            <w:tcW w:w="130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5</w:t>
            </w:r>
          </w:p>
        </w:tc>
        <w:tc>
          <w:tcPr>
            <w:tcW w:w="130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6</w:t>
            </w:r>
          </w:p>
        </w:tc>
        <w:tc>
          <w:tcPr>
            <w:tcW w:w="130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7</w:t>
            </w:r>
          </w:p>
        </w:tc>
        <w:tc>
          <w:tcPr>
            <w:tcW w:w="1105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8</w:t>
            </w:r>
          </w:p>
        </w:tc>
        <w:tc>
          <w:tcPr>
            <w:tcW w:w="992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9</w:t>
            </w:r>
          </w:p>
        </w:tc>
        <w:tc>
          <w:tcPr>
            <w:tcW w:w="993" w:type="dxa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10</w:t>
            </w:r>
          </w:p>
        </w:tc>
      </w:tr>
      <w:tr w:rsidR="009B6345">
        <w:tc>
          <w:tcPr>
            <w:tcW w:w="14709" w:type="dxa"/>
            <w:gridSpan w:val="10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Муниципальная программа «Формирование современной городской среды»</w:t>
            </w:r>
          </w:p>
        </w:tc>
      </w:tr>
      <w:tr w:rsidR="009B6345">
        <w:tc>
          <w:tcPr>
            <w:tcW w:w="14709" w:type="dxa"/>
            <w:gridSpan w:val="10"/>
          </w:tcPr>
          <w:p w:rsidR="009B6345" w:rsidRDefault="00690E1B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 подпрограмма 1 «Благоустройство общественных территорий Песчанокопского района»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9B6345">
        <w:trPr>
          <w:trHeight w:val="311"/>
        </w:trPr>
        <w:tc>
          <w:tcPr>
            <w:tcW w:w="2537" w:type="dxa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Благоустройство общественного пространства по адресу: Ростовская область, с. Песчанокопское, ул. Суворова 2Е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91 348,7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14 919,7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30 580,6</w:t>
            </w:r>
          </w:p>
          <w:p w:rsidR="009B6345" w:rsidRDefault="009B634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45 848,4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302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2 010,4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85,4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1 865,5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59,5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17 945,1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1 314,3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15 715,1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915,8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71 393,1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13 520,0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13 000,0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44 873,1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20 470,4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15 153,1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5 317,3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Летницкого сельского поселения)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430,6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27,6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5 339,0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424,7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4 914,3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14 700,8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14 700,8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Общественная территория с. Развильное пл. Ленина (благоустройство)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18724,3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18724,3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18 325,3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18 325,3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tabs>
                <w:tab w:val="left" w:pos="145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Парк с. Жуковское, ул. Гагарина, 35</w:t>
            </w:r>
          </w:p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14 493,0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14 493,0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(бюджет Жуковского сельского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поселения)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19,0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289,5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289,5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rPr>
          <w:trHeight w:val="279"/>
        </w:trPr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14 184,5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14 184,5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 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23 411,4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11 705,7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11 705,7</w:t>
            </w: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Развильненского сельского поселения)</w:t>
            </w:r>
          </w:p>
        </w:tc>
        <w:tc>
          <w:tcPr>
            <w:tcW w:w="1302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15,2</w:t>
            </w:r>
          </w:p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15,2</w:t>
            </w: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22 913,2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11 456,6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11 456,6</w:t>
            </w: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21 655,7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21 655,7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28,1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28,1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bookmarkStart w:id="0" w:name="_GoBack"/>
        <w:bookmarkEnd w:id="0"/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432,6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432,6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21 195,0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21 195,0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rPr>
          <w:trHeight w:val="259"/>
        </w:trPr>
        <w:tc>
          <w:tcPr>
            <w:tcW w:w="2537" w:type="dxa"/>
            <w:vMerge w:val="restart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Приобретение детского игрового оборудования для Богородицкого сельского поселения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8.Приобретение детского игрового оборудования для Поливянского сельского поселения 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 Приобретение малых архитектурных форм для Краснополянского сельского поселения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C219AA">
        <w:tc>
          <w:tcPr>
            <w:tcW w:w="2537" w:type="dxa"/>
            <w:vMerge w:val="restart"/>
          </w:tcPr>
          <w:p w:rsidR="00C219AA" w:rsidRPr="00C219AA" w:rsidRDefault="00C219AA" w:rsidP="00C219AA">
            <w:pPr>
              <w:rPr>
                <w:rFonts w:ascii="Times New Roman" w:hAnsi="Times New Roman"/>
                <w:sz w:val="18"/>
                <w:szCs w:val="18"/>
              </w:rPr>
            </w:pPr>
            <w:r w:rsidRPr="00C219AA">
              <w:rPr>
                <w:rFonts w:ascii="Times New Roman" w:hAnsi="Times New Roman"/>
                <w:sz w:val="18"/>
                <w:szCs w:val="18"/>
              </w:rPr>
              <w:t>10. Благоустройство общественной территории</w:t>
            </w:r>
          </w:p>
        </w:tc>
        <w:tc>
          <w:tcPr>
            <w:tcW w:w="2568" w:type="dxa"/>
          </w:tcPr>
          <w:p w:rsidR="00C219AA" w:rsidRDefault="00C219AA" w:rsidP="00C219A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219AA" w:rsidRDefault="00C219AA" w:rsidP="00C219AA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219AA" w:rsidRPr="00C219AA" w:rsidRDefault="00C219AA" w:rsidP="00C219A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219AA">
              <w:rPr>
                <w:rFonts w:ascii="Times New Roman" w:hAnsi="Times New Roman"/>
                <w:b w:val="0"/>
                <w:sz w:val="18"/>
                <w:szCs w:val="18"/>
              </w:rPr>
              <w:t>20000,0</w:t>
            </w:r>
          </w:p>
        </w:tc>
      </w:tr>
      <w:tr w:rsidR="00C219AA">
        <w:tc>
          <w:tcPr>
            <w:tcW w:w="2537" w:type="dxa"/>
            <w:vMerge/>
          </w:tcPr>
          <w:p w:rsidR="00C219AA" w:rsidRDefault="00C219AA" w:rsidP="00C219AA"/>
        </w:tc>
        <w:tc>
          <w:tcPr>
            <w:tcW w:w="2568" w:type="dxa"/>
          </w:tcPr>
          <w:p w:rsidR="00C219AA" w:rsidRDefault="00C219AA" w:rsidP="00C219A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302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219AA" w:rsidRDefault="00C219AA" w:rsidP="00C219AA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219AA" w:rsidRPr="00C219AA" w:rsidRDefault="00C219AA" w:rsidP="00C219A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219AA">
              <w:rPr>
                <w:rFonts w:ascii="Times New Roman" w:hAnsi="Times New Roman"/>
                <w:b w:val="0"/>
                <w:sz w:val="18"/>
                <w:szCs w:val="18"/>
              </w:rPr>
              <w:t>26,0</w:t>
            </w:r>
          </w:p>
        </w:tc>
      </w:tr>
      <w:tr w:rsidR="00C219AA">
        <w:tc>
          <w:tcPr>
            <w:tcW w:w="2537" w:type="dxa"/>
            <w:vMerge/>
          </w:tcPr>
          <w:p w:rsidR="00C219AA" w:rsidRDefault="00C219AA" w:rsidP="00C219AA"/>
        </w:tc>
        <w:tc>
          <w:tcPr>
            <w:tcW w:w="2568" w:type="dxa"/>
          </w:tcPr>
          <w:p w:rsidR="00C219AA" w:rsidRDefault="00C219AA" w:rsidP="00C219A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219AA" w:rsidRDefault="00C219AA" w:rsidP="00C219AA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219AA" w:rsidRPr="00C219AA" w:rsidRDefault="00C219AA" w:rsidP="00C219A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219AA">
              <w:rPr>
                <w:rFonts w:ascii="Times New Roman" w:hAnsi="Times New Roman"/>
                <w:b w:val="0"/>
                <w:sz w:val="18"/>
                <w:szCs w:val="18"/>
              </w:rPr>
              <w:t>400,0</w:t>
            </w:r>
          </w:p>
        </w:tc>
      </w:tr>
      <w:tr w:rsidR="00C219AA">
        <w:tc>
          <w:tcPr>
            <w:tcW w:w="2537" w:type="dxa"/>
            <w:vMerge/>
          </w:tcPr>
          <w:p w:rsidR="00C219AA" w:rsidRDefault="00C219AA" w:rsidP="00C219AA"/>
        </w:tc>
        <w:tc>
          <w:tcPr>
            <w:tcW w:w="2568" w:type="dxa"/>
          </w:tcPr>
          <w:p w:rsidR="00C219AA" w:rsidRDefault="00C219AA" w:rsidP="00C219A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02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C219AA" w:rsidRDefault="00C219AA" w:rsidP="00C219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219AA" w:rsidRDefault="00C219AA" w:rsidP="00C219AA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219AA" w:rsidRPr="00C219AA" w:rsidRDefault="00C219AA" w:rsidP="00C219A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219AA">
              <w:rPr>
                <w:rFonts w:ascii="Times New Roman" w:hAnsi="Times New Roman"/>
                <w:b w:val="0"/>
                <w:sz w:val="18"/>
                <w:szCs w:val="18"/>
              </w:rPr>
              <w:t>19574,0</w:t>
            </w:r>
          </w:p>
        </w:tc>
      </w:tr>
      <w:tr w:rsidR="009B6345">
        <w:tc>
          <w:tcPr>
            <w:tcW w:w="14709" w:type="dxa"/>
            <w:gridSpan w:val="10"/>
          </w:tcPr>
          <w:p w:rsidR="009B6345" w:rsidRDefault="00690E1B">
            <w:pPr>
              <w:pStyle w:val="ConsPlusTitle"/>
              <w:ind w:left="72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2.подпрограмма «Инициативные проекты»</w:t>
            </w: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2 400,2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2 400,2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302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634,4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634,4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2.Благоустройство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Богородицкое по адресу: Ростовская область, Песчанокопский район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 xml:space="preserve">,, 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>с. Богородицкое, пер. Советский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2 175,0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2175,0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3. 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2 099,9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2 099,9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302" w:type="dxa"/>
          </w:tcPr>
          <w:p w:rsidR="009B6345" w:rsidRDefault="009B6345">
            <w:pPr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1 679,9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1 679,9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 w:val="restart"/>
          </w:tcPr>
          <w:p w:rsidR="009B6345" w:rsidRDefault="00690E1B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р-н Песчанокопский, с. Богородицкое, пер. Советский. «Освещение парка»</w:t>
            </w:r>
          </w:p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1901,7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1901,7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302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443,5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443,5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0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6345">
        <w:tc>
          <w:tcPr>
            <w:tcW w:w="2537" w:type="dxa"/>
            <w:vMerge/>
          </w:tcPr>
          <w:p w:rsidR="009B6345" w:rsidRDefault="009B6345"/>
        </w:tc>
        <w:tc>
          <w:tcPr>
            <w:tcW w:w="2568" w:type="dxa"/>
          </w:tcPr>
          <w:p w:rsidR="009B6345" w:rsidRDefault="00690E1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302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03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05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6345" w:rsidRDefault="009B6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6345" w:rsidRDefault="00690E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93" w:type="dxa"/>
          </w:tcPr>
          <w:p w:rsidR="009B6345" w:rsidRDefault="009B634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9B6345" w:rsidRDefault="009B6345">
      <w:pPr>
        <w:pStyle w:val="a7"/>
        <w:jc w:val="right"/>
        <w:rPr>
          <w:rFonts w:ascii="Times New Roman" w:hAnsi="Times New Roman"/>
          <w:sz w:val="20"/>
        </w:rPr>
      </w:pPr>
    </w:p>
    <w:p w:rsidR="009B6345" w:rsidRDefault="009B6345">
      <w:pPr>
        <w:pStyle w:val="a7"/>
        <w:jc w:val="right"/>
        <w:rPr>
          <w:rFonts w:ascii="Times New Roman" w:hAnsi="Times New Roman"/>
        </w:rPr>
      </w:pPr>
    </w:p>
    <w:p w:rsidR="009B6345" w:rsidRDefault="009B6345">
      <w:pPr>
        <w:pStyle w:val="a7"/>
        <w:jc w:val="right"/>
        <w:rPr>
          <w:rFonts w:ascii="Times New Roman" w:hAnsi="Times New Roman"/>
        </w:rPr>
      </w:pPr>
    </w:p>
    <w:p w:rsidR="009B6345" w:rsidRDefault="009B6345">
      <w:pPr>
        <w:pStyle w:val="a7"/>
        <w:jc w:val="right"/>
        <w:rPr>
          <w:rFonts w:ascii="Times New Roman" w:hAnsi="Times New Roman"/>
        </w:rPr>
      </w:pPr>
    </w:p>
    <w:p w:rsidR="009B6345" w:rsidRDefault="009B6345">
      <w:pPr>
        <w:pStyle w:val="a7"/>
        <w:jc w:val="right"/>
        <w:rPr>
          <w:rFonts w:ascii="Times New Roman" w:hAnsi="Times New Roman"/>
        </w:rPr>
      </w:pPr>
    </w:p>
    <w:p w:rsidR="009B6345" w:rsidRDefault="009B6345">
      <w:pPr>
        <w:pStyle w:val="a7"/>
        <w:jc w:val="right"/>
        <w:rPr>
          <w:rFonts w:ascii="Times New Roman" w:hAnsi="Times New Roman"/>
        </w:rPr>
      </w:pPr>
    </w:p>
    <w:p w:rsidR="009B6345" w:rsidRDefault="00690E1B">
      <w:pPr>
        <w:pStyle w:val="a7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6</w:t>
      </w:r>
    </w:p>
    <w:p w:rsidR="009B6345" w:rsidRDefault="00690E1B">
      <w:pPr>
        <w:pStyle w:val="a7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B6345" w:rsidRDefault="009B6345">
      <w:pPr>
        <w:pStyle w:val="a7"/>
        <w:jc w:val="right"/>
        <w:rPr>
          <w:rFonts w:ascii="Times New Roman" w:hAnsi="Times New Roman"/>
          <w:sz w:val="24"/>
        </w:rPr>
      </w:pPr>
    </w:p>
    <w:p w:rsidR="009B6345" w:rsidRDefault="00690E1B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B6345" w:rsidRDefault="00690E1B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по поселениям Песчанокопского района</w:t>
      </w:r>
    </w:p>
    <w:p w:rsidR="009B6345" w:rsidRDefault="009B6345">
      <w:pPr>
        <w:pStyle w:val="a7"/>
        <w:jc w:val="center"/>
        <w:rPr>
          <w:rFonts w:ascii="Times New Roman" w:hAnsi="Times New Roman"/>
          <w:sz w:val="28"/>
        </w:rPr>
      </w:pPr>
    </w:p>
    <w:p w:rsidR="009B6345" w:rsidRDefault="009B6345">
      <w:pPr>
        <w:pStyle w:val="a7"/>
        <w:jc w:val="center"/>
        <w:rPr>
          <w:rFonts w:ascii="Times New Roman" w:hAnsi="Times New Roman"/>
          <w:sz w:val="20"/>
        </w:rPr>
      </w:pPr>
    </w:p>
    <w:tbl>
      <w:tblPr>
        <w:tblStyle w:val="af2"/>
        <w:tblW w:w="14709" w:type="dxa"/>
        <w:tblLayout w:type="fixed"/>
        <w:tblLook w:val="04A0" w:firstRow="1" w:lastRow="0" w:firstColumn="1" w:lastColumn="0" w:noHBand="0" w:noVBand="1"/>
      </w:tblPr>
      <w:tblGrid>
        <w:gridCol w:w="530"/>
        <w:gridCol w:w="5957"/>
        <w:gridCol w:w="1252"/>
        <w:gridCol w:w="1252"/>
        <w:gridCol w:w="1367"/>
        <w:gridCol w:w="1530"/>
        <w:gridCol w:w="1533"/>
        <w:gridCol w:w="1288"/>
      </w:tblGrid>
      <w:tr w:rsidR="00690E1B" w:rsidTr="00690E1B">
        <w:tc>
          <w:tcPr>
            <w:tcW w:w="530" w:type="dxa"/>
            <w:vMerge w:val="restart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957" w:type="dxa"/>
            <w:vMerge w:val="restart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Поселение Песчанокопского района, показатель (наименование)</w:t>
            </w:r>
          </w:p>
        </w:tc>
        <w:tc>
          <w:tcPr>
            <w:tcW w:w="6934" w:type="dxa"/>
            <w:gridSpan w:val="5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rPr>
          <w:trHeight w:val="439"/>
        </w:trPr>
        <w:tc>
          <w:tcPr>
            <w:tcW w:w="530" w:type="dxa"/>
            <w:vMerge/>
          </w:tcPr>
          <w:p w:rsidR="00690E1B" w:rsidRDefault="00690E1B"/>
        </w:tc>
        <w:tc>
          <w:tcPr>
            <w:tcW w:w="5957" w:type="dxa"/>
            <w:vMerge/>
          </w:tcPr>
          <w:p w:rsidR="00690E1B" w:rsidRDefault="00690E1B"/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57" w:type="dxa"/>
          </w:tcPr>
          <w:p w:rsidR="00690E1B" w:rsidRDefault="00690E1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1" w:type="dxa"/>
            <w:gridSpan w:val="6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«Формирование современной городской среды на территории Песчанокопского района на 2018-2024годы»</w:t>
            </w: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(шт.)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rPr>
          <w:trHeight w:val="285"/>
        </w:trPr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rPr>
          <w:trHeight w:val="333"/>
        </w:trPr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Летницкое сельское поселение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Развильненское сельское поселение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Богородицкое сельское поселение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Рассыпненское сельское поселение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Поливянское сельское поселение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Краснополянское сельское поселение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0E1B" w:rsidTr="00690E1B">
        <w:tc>
          <w:tcPr>
            <w:tcW w:w="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957" w:type="dxa"/>
          </w:tcPr>
          <w:p w:rsidR="00690E1B" w:rsidRDefault="00690E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690E1B" w:rsidRDefault="00690E1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B6345" w:rsidRDefault="009B6345">
      <w:pPr>
        <w:pStyle w:val="a7"/>
        <w:jc w:val="center"/>
        <w:rPr>
          <w:rFonts w:ascii="Times New Roman" w:hAnsi="Times New Roman"/>
          <w:sz w:val="24"/>
        </w:rPr>
      </w:pPr>
    </w:p>
    <w:p w:rsidR="009B6345" w:rsidRDefault="009B6345">
      <w:pPr>
        <w:pStyle w:val="ConsPlusTitle"/>
        <w:jc w:val="center"/>
        <w:rPr>
          <w:rFonts w:ascii="Times New Roman" w:hAnsi="Times New Roman"/>
          <w:b w:val="0"/>
        </w:rPr>
      </w:pPr>
    </w:p>
    <w:p w:rsidR="009B6345" w:rsidRDefault="009B6345">
      <w:pPr>
        <w:pStyle w:val="ConsPlusTitle"/>
        <w:jc w:val="center"/>
        <w:rPr>
          <w:rFonts w:ascii="Times New Roman" w:hAnsi="Times New Roman"/>
          <w:b w:val="0"/>
        </w:rPr>
      </w:pPr>
    </w:p>
    <w:p w:rsidR="009B6345" w:rsidRDefault="009B6345">
      <w:pPr>
        <w:pStyle w:val="a7"/>
        <w:rPr>
          <w:rFonts w:ascii="Times New Roman" w:hAnsi="Times New Roman"/>
          <w:sz w:val="24"/>
        </w:rPr>
      </w:pPr>
    </w:p>
    <w:p w:rsidR="009B6345" w:rsidRDefault="009B6345">
      <w:pPr>
        <w:pStyle w:val="a7"/>
        <w:rPr>
          <w:rFonts w:ascii="Times New Roman" w:hAnsi="Times New Roman"/>
          <w:sz w:val="24"/>
        </w:rPr>
      </w:pPr>
    </w:p>
    <w:p w:rsidR="009B6345" w:rsidRDefault="009B6345">
      <w:pPr>
        <w:pStyle w:val="a7"/>
        <w:rPr>
          <w:rFonts w:ascii="Times New Roman" w:hAnsi="Times New Roman"/>
          <w:sz w:val="24"/>
        </w:rPr>
      </w:pPr>
    </w:p>
    <w:p w:rsidR="009B6345" w:rsidRDefault="009B6345">
      <w:pPr>
        <w:pStyle w:val="a7"/>
        <w:rPr>
          <w:rFonts w:ascii="Times New Roman" w:hAnsi="Times New Roman"/>
          <w:sz w:val="24"/>
        </w:rPr>
      </w:pPr>
    </w:p>
    <w:p w:rsidR="009B6345" w:rsidRDefault="009B6345">
      <w:pPr>
        <w:pStyle w:val="a7"/>
        <w:rPr>
          <w:rFonts w:ascii="Times New Roman" w:hAnsi="Times New Roman"/>
          <w:sz w:val="24"/>
        </w:rPr>
      </w:pPr>
    </w:p>
    <w:p w:rsidR="009B6345" w:rsidRDefault="009B6345">
      <w:pPr>
        <w:pStyle w:val="a7"/>
        <w:rPr>
          <w:rFonts w:ascii="Times New Roman" w:hAnsi="Times New Roman"/>
          <w:sz w:val="28"/>
        </w:rPr>
      </w:pPr>
    </w:p>
    <w:p w:rsidR="009B6345" w:rsidRDefault="00690E1B" w:rsidP="00396194">
      <w:pPr>
        <w:pStyle w:val="a7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7 </w:t>
      </w:r>
    </w:p>
    <w:p w:rsidR="009B6345" w:rsidRDefault="00690E1B" w:rsidP="00396194">
      <w:pPr>
        <w:pStyle w:val="a7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B6345" w:rsidRDefault="00690E1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Распределение</w:t>
      </w:r>
    </w:p>
    <w:p w:rsidR="009B6345" w:rsidRDefault="00690E1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иных межбюджетных трансфертов по поселениям Песчанокопского района и направлениям расходования средств</w:t>
      </w:r>
    </w:p>
    <w:p w:rsidR="009B6345" w:rsidRDefault="00690E1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(тыс. рублей)</w:t>
      </w:r>
    </w:p>
    <w:tbl>
      <w:tblPr>
        <w:tblStyle w:val="af2"/>
        <w:tblW w:w="153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220"/>
        <w:gridCol w:w="851"/>
        <w:gridCol w:w="850"/>
        <w:gridCol w:w="850"/>
        <w:gridCol w:w="708"/>
        <w:gridCol w:w="27"/>
        <w:gridCol w:w="825"/>
        <w:gridCol w:w="936"/>
        <w:gridCol w:w="852"/>
        <w:gridCol w:w="910"/>
        <w:gridCol w:w="21"/>
        <w:gridCol w:w="825"/>
        <w:gridCol w:w="992"/>
        <w:gridCol w:w="850"/>
        <w:gridCol w:w="851"/>
        <w:gridCol w:w="21"/>
        <w:gridCol w:w="829"/>
        <w:gridCol w:w="851"/>
        <w:gridCol w:w="709"/>
        <w:gridCol w:w="850"/>
        <w:gridCol w:w="21"/>
      </w:tblGrid>
      <w:tr w:rsidR="00690E1B" w:rsidRPr="00690E1B" w:rsidTr="00396194">
        <w:trPr>
          <w:trHeight w:val="192"/>
        </w:trPr>
        <w:tc>
          <w:tcPr>
            <w:tcW w:w="482" w:type="dxa"/>
            <w:vMerge w:val="restart"/>
          </w:tcPr>
          <w:p w:rsidR="00690E1B" w:rsidRPr="00690E1B" w:rsidRDefault="00690E1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E1B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690E1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90E1B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220" w:type="dxa"/>
            <w:vMerge w:val="restart"/>
          </w:tcPr>
          <w:p w:rsidR="00690E1B" w:rsidRPr="00690E1B" w:rsidRDefault="00690E1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90E1B">
              <w:rPr>
                <w:rFonts w:ascii="Times New Roman" w:hAnsi="Times New Roman"/>
                <w:sz w:val="18"/>
                <w:szCs w:val="18"/>
              </w:rPr>
              <w:t>Наименова</w:t>
            </w:r>
            <w:r w:rsidR="00396194">
              <w:rPr>
                <w:rFonts w:ascii="Times New Roman" w:hAnsi="Times New Roman"/>
                <w:sz w:val="18"/>
                <w:szCs w:val="18"/>
              </w:rPr>
              <w:t>-</w:t>
            </w:r>
            <w:r w:rsidRPr="00690E1B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690E1B">
              <w:rPr>
                <w:rFonts w:ascii="Times New Roman" w:hAnsi="Times New Roman"/>
                <w:sz w:val="18"/>
                <w:szCs w:val="18"/>
              </w:rPr>
              <w:t xml:space="preserve"> поселения Песчано</w:t>
            </w:r>
            <w:r w:rsidR="00396194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90E1B">
              <w:rPr>
                <w:rFonts w:ascii="Times New Roman" w:hAnsi="Times New Roman"/>
                <w:sz w:val="18"/>
                <w:szCs w:val="18"/>
              </w:rPr>
              <w:t>копского</w:t>
            </w:r>
            <w:proofErr w:type="spellEnd"/>
            <w:r w:rsidRPr="00690E1B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286" w:type="dxa"/>
            <w:gridSpan w:val="5"/>
          </w:tcPr>
          <w:p w:rsidR="00690E1B" w:rsidRDefault="00690E1B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0E1B">
              <w:rPr>
                <w:rFonts w:ascii="Times New Roman" w:hAnsi="Times New Roman"/>
                <w:b/>
                <w:sz w:val="18"/>
                <w:szCs w:val="18"/>
              </w:rPr>
              <w:t xml:space="preserve">2021 год </w:t>
            </w:r>
          </w:p>
          <w:p w:rsidR="00162630" w:rsidRPr="00690E1B" w:rsidRDefault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5"/>
          </w:tcPr>
          <w:p w:rsidR="00690E1B" w:rsidRPr="00690E1B" w:rsidRDefault="00690E1B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0E1B">
              <w:rPr>
                <w:rFonts w:ascii="Times New Roman" w:hAnsi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3539" w:type="dxa"/>
            <w:gridSpan w:val="5"/>
          </w:tcPr>
          <w:p w:rsidR="00690E1B" w:rsidRPr="00690E1B" w:rsidRDefault="00690E1B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0E1B">
              <w:rPr>
                <w:rFonts w:ascii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3260" w:type="dxa"/>
            <w:gridSpan w:val="5"/>
          </w:tcPr>
          <w:p w:rsidR="00690E1B" w:rsidRPr="00690E1B" w:rsidRDefault="00690E1B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</w:tr>
      <w:tr w:rsidR="00690E1B" w:rsidTr="00396194">
        <w:trPr>
          <w:gridAfter w:val="1"/>
          <w:wAfter w:w="21" w:type="dxa"/>
          <w:trHeight w:val="108"/>
        </w:trPr>
        <w:tc>
          <w:tcPr>
            <w:tcW w:w="482" w:type="dxa"/>
            <w:vMerge/>
          </w:tcPr>
          <w:p w:rsidR="00690E1B" w:rsidRDefault="00690E1B"/>
        </w:tc>
        <w:tc>
          <w:tcPr>
            <w:tcW w:w="1220" w:type="dxa"/>
            <w:vMerge/>
          </w:tcPr>
          <w:p w:rsidR="00690E1B" w:rsidRDefault="00690E1B"/>
        </w:tc>
        <w:tc>
          <w:tcPr>
            <w:tcW w:w="851" w:type="dxa"/>
            <w:vMerge w:val="restart"/>
          </w:tcPr>
          <w:p w:rsidR="00690E1B" w:rsidRDefault="00690E1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435" w:type="dxa"/>
            <w:gridSpan w:val="4"/>
          </w:tcPr>
          <w:p w:rsidR="00690E1B" w:rsidRDefault="00690E1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  <w:tc>
          <w:tcPr>
            <w:tcW w:w="825" w:type="dxa"/>
          </w:tcPr>
          <w:p w:rsidR="00690E1B" w:rsidRDefault="00690E1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698" w:type="dxa"/>
            <w:gridSpan w:val="3"/>
          </w:tcPr>
          <w:p w:rsidR="00690E1B" w:rsidRDefault="00690E1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  <w:tc>
          <w:tcPr>
            <w:tcW w:w="846" w:type="dxa"/>
            <w:gridSpan w:val="2"/>
          </w:tcPr>
          <w:p w:rsidR="00690E1B" w:rsidRDefault="00690E1B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693" w:type="dxa"/>
            <w:gridSpan w:val="3"/>
          </w:tcPr>
          <w:p w:rsidR="00690E1B" w:rsidRDefault="00690E1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690E1B" w:rsidRDefault="00690E1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410" w:type="dxa"/>
            <w:gridSpan w:val="3"/>
          </w:tcPr>
          <w:p w:rsidR="00690E1B" w:rsidRDefault="00690E1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</w:t>
            </w:r>
          </w:p>
        </w:tc>
      </w:tr>
      <w:tr w:rsidR="00162630" w:rsidTr="00396194">
        <w:trPr>
          <w:gridAfter w:val="1"/>
          <w:wAfter w:w="21" w:type="dxa"/>
          <w:trHeight w:val="108"/>
        </w:trPr>
        <w:tc>
          <w:tcPr>
            <w:tcW w:w="482" w:type="dxa"/>
            <w:vMerge/>
          </w:tcPr>
          <w:p w:rsidR="00162630" w:rsidRDefault="00162630" w:rsidP="00162630"/>
        </w:tc>
        <w:tc>
          <w:tcPr>
            <w:tcW w:w="1220" w:type="dxa"/>
            <w:vMerge/>
          </w:tcPr>
          <w:p w:rsidR="00162630" w:rsidRDefault="00162630" w:rsidP="00162630"/>
        </w:tc>
        <w:tc>
          <w:tcPr>
            <w:tcW w:w="851" w:type="dxa"/>
            <w:vMerge/>
          </w:tcPr>
          <w:p w:rsidR="00162630" w:rsidRDefault="00162630" w:rsidP="00162630"/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бюджета Песчанокопского района 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162630" w:rsidRDefault="00162630" w:rsidP="00396194">
            <w:pPr>
              <w:spacing w:line="228" w:lineRule="auto"/>
              <w:ind w:left="-109" w:right="-164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федераль</w:t>
            </w:r>
            <w:r w:rsidR="00396194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бюджета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910" w:type="dxa"/>
          </w:tcPr>
          <w:p w:rsidR="00162630" w:rsidRDefault="00162630" w:rsidP="00396194">
            <w:pPr>
              <w:spacing w:line="228" w:lineRule="auto"/>
              <w:ind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бюджета Песчанокопского района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феде</w:t>
            </w:r>
            <w:r w:rsidR="00396194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рального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бюджета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Песча</w:t>
            </w:r>
            <w:r w:rsidR="00396194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нокопского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850" w:type="dxa"/>
            <w:gridSpan w:val="2"/>
          </w:tcPr>
          <w:p w:rsidR="00162630" w:rsidRDefault="00162630" w:rsidP="00162630"/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709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Песча</w:t>
            </w:r>
            <w:r w:rsidR="00396194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нокопского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</w:tr>
      <w:tr w:rsidR="00690E1B" w:rsidRPr="00690E1B" w:rsidTr="00396194">
        <w:trPr>
          <w:gridAfter w:val="1"/>
          <w:wAfter w:w="21" w:type="dxa"/>
          <w:trHeight w:val="203"/>
        </w:trPr>
        <w:tc>
          <w:tcPr>
            <w:tcW w:w="482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220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08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52" w:type="dxa"/>
            <w:gridSpan w:val="2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936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52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910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46" w:type="dxa"/>
            <w:gridSpan w:val="2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690E1B" w:rsidRPr="00690E1B" w:rsidRDefault="00690E1B" w:rsidP="00690E1B">
            <w:pPr>
              <w:spacing w:line="228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gridSpan w:val="2"/>
          </w:tcPr>
          <w:p w:rsidR="00690E1B" w:rsidRPr="00690E1B" w:rsidRDefault="00690E1B" w:rsidP="00690E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:rsidR="00690E1B" w:rsidRPr="00690E1B" w:rsidRDefault="00690E1B" w:rsidP="00690E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709" w:type="dxa"/>
          </w:tcPr>
          <w:p w:rsidR="00690E1B" w:rsidRPr="00690E1B" w:rsidRDefault="00690E1B" w:rsidP="00690E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</w:tcPr>
          <w:p w:rsidR="00690E1B" w:rsidRPr="00690E1B" w:rsidRDefault="00690E1B" w:rsidP="00690E1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0E1B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</w:tr>
      <w:tr w:rsidR="00162630" w:rsidTr="00396194">
        <w:trPr>
          <w:gridAfter w:val="1"/>
          <w:wAfter w:w="21" w:type="dxa"/>
          <w:trHeight w:val="371"/>
        </w:trPr>
        <w:tc>
          <w:tcPr>
            <w:tcW w:w="48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20" w:type="dxa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Песчанокопское сельское поселение</w:t>
            </w:r>
          </w:p>
        </w:tc>
        <w:tc>
          <w:tcPr>
            <w:tcW w:w="851" w:type="dxa"/>
          </w:tcPr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62630">
              <w:rPr>
                <w:rFonts w:ascii="Times New Roman" w:hAnsi="Times New Roman"/>
                <w:b/>
                <w:sz w:val="20"/>
              </w:rPr>
              <w:t>45 788,9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44 873,10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915,8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36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21 627,6</w:t>
            </w:r>
          </w:p>
        </w:tc>
        <w:tc>
          <w:tcPr>
            <w:tcW w:w="99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21 195,0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432,6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162630" w:rsidTr="00396194">
        <w:trPr>
          <w:gridAfter w:val="1"/>
          <w:wAfter w:w="21" w:type="dxa"/>
          <w:trHeight w:val="380"/>
        </w:trPr>
        <w:tc>
          <w:tcPr>
            <w:tcW w:w="48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20" w:type="dxa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Развильненское сельское поселение</w:t>
            </w:r>
          </w:p>
        </w:tc>
        <w:tc>
          <w:tcPr>
            <w:tcW w:w="851" w:type="dxa"/>
          </w:tcPr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62630">
              <w:rPr>
                <w:rFonts w:ascii="Times New Roman" w:hAnsi="Times New Roman"/>
                <w:b/>
                <w:sz w:val="20"/>
              </w:rPr>
              <w:t>11 690,5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11 456,6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11 690,5</w:t>
            </w:r>
          </w:p>
        </w:tc>
        <w:tc>
          <w:tcPr>
            <w:tcW w:w="936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11 456,6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91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2630" w:rsidTr="00396194">
        <w:trPr>
          <w:gridAfter w:val="1"/>
          <w:wAfter w:w="21" w:type="dxa"/>
          <w:trHeight w:val="371"/>
        </w:trPr>
        <w:tc>
          <w:tcPr>
            <w:tcW w:w="48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0" w:type="dxa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Богородицкое сельское поселение</w:t>
            </w:r>
          </w:p>
        </w:tc>
        <w:tc>
          <w:tcPr>
            <w:tcW w:w="851" w:type="dxa"/>
          </w:tcPr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62630">
              <w:rPr>
                <w:rFonts w:ascii="Times New Roman" w:hAnsi="Times New Roman"/>
                <w:b/>
                <w:sz w:val="20"/>
              </w:rPr>
              <w:t>1 785,0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1 785,0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1 729,9</w:t>
            </w:r>
          </w:p>
        </w:tc>
        <w:tc>
          <w:tcPr>
            <w:tcW w:w="936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91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1 348,2</w:t>
            </w:r>
          </w:p>
        </w:tc>
        <w:tc>
          <w:tcPr>
            <w:tcW w:w="99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1 348,2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2630" w:rsidTr="00396194">
        <w:trPr>
          <w:gridAfter w:val="1"/>
          <w:wAfter w:w="21" w:type="dxa"/>
          <w:trHeight w:val="380"/>
        </w:trPr>
        <w:tc>
          <w:tcPr>
            <w:tcW w:w="48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20" w:type="dxa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Жуковское сельское поселение</w:t>
            </w:r>
          </w:p>
        </w:tc>
        <w:tc>
          <w:tcPr>
            <w:tcW w:w="851" w:type="dxa"/>
          </w:tcPr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62630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36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2630" w:rsidTr="00396194">
        <w:trPr>
          <w:gridAfter w:val="1"/>
          <w:wAfter w:w="21" w:type="dxa"/>
          <w:trHeight w:val="371"/>
        </w:trPr>
        <w:tc>
          <w:tcPr>
            <w:tcW w:w="48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20" w:type="dxa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Поливянское сельское поселение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36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2630" w:rsidTr="00396194">
        <w:trPr>
          <w:gridAfter w:val="1"/>
          <w:wAfter w:w="21" w:type="dxa"/>
          <w:trHeight w:val="380"/>
        </w:trPr>
        <w:tc>
          <w:tcPr>
            <w:tcW w:w="48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0" w:type="dxa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Краснополянское </w:t>
            </w:r>
            <w:r>
              <w:rPr>
                <w:rFonts w:ascii="Times New Roman" w:hAnsi="Times New Roman"/>
                <w:sz w:val="20"/>
              </w:rPr>
              <w:lastRenderedPageBreak/>
              <w:t>сельское поселение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36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2630" w:rsidTr="00396194">
        <w:trPr>
          <w:gridAfter w:val="1"/>
          <w:wAfter w:w="21" w:type="dxa"/>
          <w:trHeight w:val="380"/>
        </w:trPr>
        <w:tc>
          <w:tcPr>
            <w:tcW w:w="48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1220" w:type="dxa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Летницкое сельское поселение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36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2630" w:rsidTr="00396194">
        <w:trPr>
          <w:gridAfter w:val="1"/>
          <w:wAfter w:w="21" w:type="dxa"/>
          <w:trHeight w:val="380"/>
        </w:trPr>
        <w:tc>
          <w:tcPr>
            <w:tcW w:w="48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20" w:type="dxa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Песчанокопский район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36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19574,0</w:t>
            </w:r>
          </w:p>
        </w:tc>
        <w:tc>
          <w:tcPr>
            <w:tcW w:w="709" w:type="dxa"/>
          </w:tcPr>
          <w:p w:rsid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</w:tr>
      <w:tr w:rsidR="00162630" w:rsidTr="00396194">
        <w:trPr>
          <w:gridAfter w:val="1"/>
          <w:wAfter w:w="21" w:type="dxa"/>
          <w:trHeight w:val="208"/>
        </w:trPr>
        <w:tc>
          <w:tcPr>
            <w:tcW w:w="48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</w:tcPr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</w:p>
          <w:p w:rsidR="00162630" w:rsidRDefault="00162630" w:rsidP="00162630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630">
              <w:rPr>
                <w:rFonts w:ascii="Times New Roman" w:hAnsi="Times New Roman"/>
                <w:b/>
                <w:sz w:val="18"/>
                <w:szCs w:val="18"/>
              </w:rPr>
              <w:t>59 264,4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56 329,7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2 934,7</w:t>
            </w:r>
          </w:p>
        </w:tc>
        <w:tc>
          <w:tcPr>
            <w:tcW w:w="708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630">
              <w:rPr>
                <w:rFonts w:ascii="Times New Roman" w:hAnsi="Times New Roman"/>
                <w:b/>
                <w:sz w:val="18"/>
                <w:szCs w:val="18"/>
              </w:rPr>
              <w:t>13 570,4</w:t>
            </w:r>
          </w:p>
        </w:tc>
        <w:tc>
          <w:tcPr>
            <w:tcW w:w="936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85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1 913,8</w:t>
            </w:r>
          </w:p>
        </w:tc>
        <w:tc>
          <w:tcPr>
            <w:tcW w:w="91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46" w:type="dxa"/>
            <w:gridSpan w:val="2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630">
              <w:rPr>
                <w:rFonts w:ascii="Times New Roman" w:hAnsi="Times New Roman"/>
                <w:b/>
                <w:sz w:val="18"/>
                <w:szCs w:val="18"/>
              </w:rPr>
              <w:t>22 975,8</w:t>
            </w:r>
          </w:p>
        </w:tc>
        <w:tc>
          <w:tcPr>
            <w:tcW w:w="992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21 195,0</w:t>
            </w:r>
          </w:p>
        </w:tc>
        <w:tc>
          <w:tcPr>
            <w:tcW w:w="850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1 780,8</w:t>
            </w:r>
          </w:p>
        </w:tc>
        <w:tc>
          <w:tcPr>
            <w:tcW w:w="851" w:type="dxa"/>
          </w:tcPr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62630" w:rsidRDefault="00162630" w:rsidP="0016263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630">
              <w:rPr>
                <w:rFonts w:ascii="Times New Roman" w:hAnsi="Times New Roman"/>
                <w:b/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19574,0</w:t>
            </w:r>
          </w:p>
        </w:tc>
        <w:tc>
          <w:tcPr>
            <w:tcW w:w="709" w:type="dxa"/>
          </w:tcPr>
          <w:p w:rsid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</w:tcPr>
          <w:p w:rsid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630" w:rsidRPr="00162630" w:rsidRDefault="00162630" w:rsidP="00162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630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</w:tr>
    </w:tbl>
    <w:p w:rsidR="009B6345" w:rsidRDefault="00690E1B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9B6345" w:rsidSect="00A80172">
      <w:footerReference w:type="default" r:id="rId10"/>
      <w:pgSz w:w="16838" w:h="11906" w:orient="landscape"/>
      <w:pgMar w:top="1702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D4" w:rsidRDefault="00E574D4">
      <w:pPr>
        <w:spacing w:after="0" w:line="240" w:lineRule="auto"/>
      </w:pPr>
      <w:r>
        <w:separator/>
      </w:r>
    </w:p>
  </w:endnote>
  <w:endnote w:type="continuationSeparator" w:id="0">
    <w:p w:rsidR="00E574D4" w:rsidRDefault="00E5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D4" w:rsidRDefault="00E574D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E4774">
      <w:rPr>
        <w:noProof/>
      </w:rPr>
      <w:t>2</w:t>
    </w:r>
    <w:r>
      <w:fldChar w:fldCharType="end"/>
    </w:r>
  </w:p>
  <w:p w:rsidR="00E574D4" w:rsidRDefault="00E574D4">
    <w:pPr>
      <w:pStyle w:val="aa"/>
      <w:jc w:val="right"/>
    </w:pPr>
  </w:p>
  <w:p w:rsidR="00E574D4" w:rsidRDefault="00E574D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D4" w:rsidRPr="00C850A8" w:rsidRDefault="00E574D4">
    <w:pPr>
      <w:framePr w:wrap="around" w:vAnchor="text" w:hAnchor="margin" w:xAlign="right" w:y="1"/>
      <w:rPr>
        <w:rFonts w:ascii="Times New Roman" w:hAnsi="Times New Roman"/>
      </w:rPr>
    </w:pPr>
    <w:r w:rsidRPr="00C850A8">
      <w:rPr>
        <w:rFonts w:ascii="Times New Roman" w:hAnsi="Times New Roman"/>
      </w:rPr>
      <w:fldChar w:fldCharType="begin"/>
    </w:r>
    <w:r w:rsidRPr="00C850A8">
      <w:rPr>
        <w:rFonts w:ascii="Times New Roman" w:hAnsi="Times New Roman"/>
      </w:rPr>
      <w:instrText xml:space="preserve">PAGE </w:instrText>
    </w:r>
    <w:r w:rsidRPr="00C850A8">
      <w:rPr>
        <w:rFonts w:ascii="Times New Roman" w:hAnsi="Times New Roman"/>
      </w:rPr>
      <w:fldChar w:fldCharType="separate"/>
    </w:r>
    <w:r w:rsidR="005E4774">
      <w:rPr>
        <w:rFonts w:ascii="Times New Roman" w:hAnsi="Times New Roman"/>
        <w:noProof/>
      </w:rPr>
      <w:t>16</w:t>
    </w:r>
    <w:r w:rsidRPr="00C850A8">
      <w:rPr>
        <w:rFonts w:ascii="Times New Roman" w:hAnsi="Times New Roman"/>
      </w:rPr>
      <w:fldChar w:fldCharType="end"/>
    </w:r>
  </w:p>
  <w:p w:rsidR="00E574D4" w:rsidRDefault="00E574D4">
    <w:pPr>
      <w:pStyle w:val="aa"/>
      <w:jc w:val="right"/>
    </w:pPr>
  </w:p>
  <w:p w:rsidR="00E574D4" w:rsidRDefault="00E574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D4" w:rsidRDefault="00E574D4">
      <w:pPr>
        <w:spacing w:after="0" w:line="240" w:lineRule="auto"/>
      </w:pPr>
      <w:r>
        <w:separator/>
      </w:r>
    </w:p>
  </w:footnote>
  <w:footnote w:type="continuationSeparator" w:id="0">
    <w:p w:rsidR="00E574D4" w:rsidRDefault="00E5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2FC2"/>
    <w:multiLevelType w:val="multilevel"/>
    <w:tmpl w:val="D73E0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243C0"/>
    <w:multiLevelType w:val="multilevel"/>
    <w:tmpl w:val="9F7E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345"/>
    <w:rsid w:val="00162630"/>
    <w:rsid w:val="00396194"/>
    <w:rsid w:val="005E4774"/>
    <w:rsid w:val="005F12BD"/>
    <w:rsid w:val="005F2FED"/>
    <w:rsid w:val="00690E1B"/>
    <w:rsid w:val="00853D07"/>
    <w:rsid w:val="009B6345"/>
    <w:rsid w:val="00A80172"/>
    <w:rsid w:val="00C219AA"/>
    <w:rsid w:val="00C850A8"/>
    <w:rsid w:val="00E40222"/>
    <w:rsid w:val="00E5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2">
    <w:name w:val="Гиперссылка1"/>
    <w:link w:val="a9"/>
    <w:rPr>
      <w:color w:val="0000FF"/>
      <w:u w:val="single"/>
    </w:rPr>
  </w:style>
  <w:style w:type="character" w:styleId="a9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51">
    <w:name w:val="Основной шрифт абзаца5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33</Pages>
  <Words>7489</Words>
  <Characters>42693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9</cp:revision>
  <cp:lastPrinted>2023-06-29T10:15:00Z</cp:lastPrinted>
  <dcterms:created xsi:type="dcterms:W3CDTF">2023-06-28T11:43:00Z</dcterms:created>
  <dcterms:modified xsi:type="dcterms:W3CDTF">2023-06-30T07:07:00Z</dcterms:modified>
</cp:coreProperties>
</file>