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CA" w:rsidRPr="00BC3998" w:rsidRDefault="00AD73CA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6" w:tooltip="Читать весь текст" w:history="1">
        <w:r w:rsidRPr="00BC3998">
          <w:rPr>
            <w:rStyle w:val="a9"/>
          </w:rPr>
          <w:t>НОВОЕ О МЕРАХ ПО ПРОДИВОДЕЙСТВИЮ ВЫЖИГАНИЮ СУХОЙ РАСТИТЕЛЬНОСТИ НА ТЕРРИТОРИИ РОСТОВСКОЙ ОБЛАСТИ</w:t>
        </w:r>
      </w:hyperlink>
    </w:p>
    <w:p w:rsidR="00CD4507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1B336A" wp14:editId="005BE39B">
            <wp:extent cx="4203511" cy="2084950"/>
            <wp:effectExtent l="0" t="0" r="6985" b="0"/>
            <wp:docPr id="1" name="Рисунок 1" descr="http://tacina-adm.ru/files/images/2020/07/v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cina-adm.ru/files/images/2020/07/vs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042" cy="20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98" w:rsidRDefault="00BC3998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7" w:rsidRPr="00BC3998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C3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Ростовской области от 15.03.2021 №153 «О внесении изменений в постановление Правительства Ростовской области от 30.08.2012 №810» в целях приведения нормативного правового акта Правительства Ростовской области в соответствие с действующим законодательством внесены изменения.</w:t>
      </w:r>
    </w:p>
    <w:p w:rsidR="00CD4507" w:rsidRPr="00BC3998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пункт 4 Постановления Правительства Ростовской области от30.08.2012 №810 «О мерах по противодействию выжиганию сухой растительности на территории Ростовской области» изложить в редакции:</w:t>
      </w:r>
    </w:p>
    <w:p w:rsidR="00CD4507" w:rsidRPr="00BC3998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98">
        <w:rPr>
          <w:rFonts w:ascii="Times New Roman" w:eastAsia="Times New Roman" w:hAnsi="Times New Roman" w:cs="Times New Roman"/>
          <w:sz w:val="28"/>
          <w:szCs w:val="28"/>
          <w:lang w:eastAsia="ru-RU"/>
        </w:rPr>
        <w:t>1) «4. В период со дня схода снежного покрова до установления устойчивой дождливой осенней погоды или образования снежного покрова на землях сельскохозяйственного назначения собственникам земельных участков, землепользователям, землевладельцам, арендаторам земельных участков, не прилегающих к лесу:</w:t>
      </w:r>
    </w:p>
    <w:p w:rsidR="00CD4507" w:rsidRPr="00BC3998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9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Предусматривать по периметру земельного участка устройство противопожарных минерализованных полос шириной не менее 2 метров.</w:t>
      </w:r>
    </w:p>
    <w:p w:rsidR="00CD4507" w:rsidRPr="00BC3998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9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Размещать на границе земельного участка, смежного с полосой отвода железных дорог, полосой отвода автомобильных дорог, не менее одного информационного стенда о запрете выжигания сухой растительности (далее - информационный стенд).</w:t>
      </w:r>
    </w:p>
    <w:p w:rsidR="00CD4507" w:rsidRPr="00BC3998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 устанавливается на высоте не ниже 1,3 метра от поверхности земли и должен быть шириной не менее 1,5 метра и высотой не менее 1 метра.</w:t>
      </w:r>
    </w:p>
    <w:p w:rsidR="00CD4507" w:rsidRPr="00BC3998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 на информационном стенде (буквы, цифры) следует выполнять шрифтом размером не менее 150 мм».</w:t>
      </w:r>
    </w:p>
    <w:p w:rsidR="00CD4507" w:rsidRPr="00BC3998" w:rsidRDefault="00CD4507" w:rsidP="00CD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9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Абзац первый пункта 5 после слова «главам» дополнить словом «администраций».</w:t>
      </w:r>
    </w:p>
    <w:bookmarkEnd w:id="0"/>
    <w:p w:rsidR="004D44BE" w:rsidRPr="00BC3998" w:rsidRDefault="004D44BE" w:rsidP="00CD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4BE" w:rsidRDefault="004D44BE" w:rsidP="00CD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4BE" w:rsidRDefault="004D44BE" w:rsidP="00CD4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44B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CB" w:rsidRDefault="00B31DCB" w:rsidP="00AD73CA">
      <w:pPr>
        <w:spacing w:after="0" w:line="240" w:lineRule="auto"/>
      </w:pPr>
      <w:r>
        <w:separator/>
      </w:r>
    </w:p>
  </w:endnote>
  <w:endnote w:type="continuationSeparator" w:id="0">
    <w:p w:rsidR="00B31DCB" w:rsidRDefault="00B31DCB" w:rsidP="00AD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CB" w:rsidRDefault="00B31DCB" w:rsidP="00AD73CA">
      <w:pPr>
        <w:spacing w:after="0" w:line="240" w:lineRule="auto"/>
      </w:pPr>
      <w:r>
        <w:separator/>
      </w:r>
    </w:p>
  </w:footnote>
  <w:footnote w:type="continuationSeparator" w:id="0">
    <w:p w:rsidR="00B31DCB" w:rsidRDefault="00B31DCB" w:rsidP="00AD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CA" w:rsidRDefault="00AD73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88"/>
    <w:rsid w:val="000F23CE"/>
    <w:rsid w:val="004D44BE"/>
    <w:rsid w:val="005C177D"/>
    <w:rsid w:val="009C5456"/>
    <w:rsid w:val="00AD3788"/>
    <w:rsid w:val="00AD73CA"/>
    <w:rsid w:val="00B31DCB"/>
    <w:rsid w:val="00BC3998"/>
    <w:rsid w:val="00CD4507"/>
    <w:rsid w:val="00F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B863"/>
  <w15:docId w15:val="{BC9DFF6C-9D7A-4592-B058-32F0A974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5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3CA"/>
  </w:style>
  <w:style w:type="paragraph" w:styleId="a7">
    <w:name w:val="footer"/>
    <w:basedOn w:val="a"/>
    <w:link w:val="a8"/>
    <w:uiPriority w:val="99"/>
    <w:unhideWhenUsed/>
    <w:rsid w:val="00AD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3CA"/>
  </w:style>
  <w:style w:type="character" w:styleId="a9">
    <w:name w:val="Hyperlink"/>
    <w:basedOn w:val="a0"/>
    <w:uiPriority w:val="99"/>
    <w:semiHidden/>
    <w:unhideWhenUsed/>
    <w:rsid w:val="00AD7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cina-adm.ru/page/novoe-o-merah-po-prodivodeistviu-vyzhiganiu-suhoi-rastitel'nosti-na-territorii-rostovskoi-oblast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Жилина</dc:creator>
  <cp:keywords/>
  <dc:description/>
  <cp:lastModifiedBy>Gost02</cp:lastModifiedBy>
  <cp:revision>2</cp:revision>
  <dcterms:created xsi:type="dcterms:W3CDTF">2021-03-24T11:50:00Z</dcterms:created>
  <dcterms:modified xsi:type="dcterms:W3CDTF">2021-03-24T11:50:00Z</dcterms:modified>
</cp:coreProperties>
</file>