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E6" w:rsidRPr="00323B36" w:rsidRDefault="003A2CE6" w:rsidP="003A2CE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ascii="Calibri" w:eastAsia="Calibri" w:hAnsi="Calibri" w:cs="Mangal"/>
          <w:b/>
          <w:noProof/>
          <w:lang w:eastAsia="ru-RU"/>
        </w:rPr>
        <w:drawing>
          <wp:inline distT="0" distB="0" distL="0" distR="0" wp14:anchorId="5C88DB3A" wp14:editId="094F24E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23B36">
        <w:rPr>
          <w:rFonts w:eastAsia="Calibri"/>
          <w:b/>
          <w:lang w:bidi="hi-IN"/>
        </w:rPr>
        <w:t>РОССИЙСКАЯ ФЕДЕРАЦИЯ</w:t>
      </w:r>
    </w:p>
    <w:p w:rsidR="003A2CE6" w:rsidRPr="00323B36" w:rsidRDefault="003A2CE6" w:rsidP="003A2CE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 w:rsidRPr="00323B36">
        <w:rPr>
          <w:rFonts w:eastAsia="Calibri"/>
          <w:b/>
          <w:lang w:bidi="hi-IN"/>
        </w:rPr>
        <w:t>РОСТОВСКАЯ ОБЛАСТЬ</w:t>
      </w:r>
    </w:p>
    <w:p w:rsidR="003A2CE6" w:rsidRPr="00323B36" w:rsidRDefault="003A2CE6" w:rsidP="003A2CE6">
      <w:pPr>
        <w:keepNext/>
        <w:jc w:val="center"/>
        <w:outlineLvl w:val="2"/>
        <w:rPr>
          <w:rFonts w:eastAsia="SimSun"/>
          <w:b/>
          <w:bCs/>
          <w:lang w:bidi="hi-IN"/>
        </w:rPr>
      </w:pPr>
      <w:r w:rsidRPr="00323B36">
        <w:rPr>
          <w:rFonts w:eastAsia="SimSun"/>
          <w:b/>
          <w:bCs/>
          <w:lang w:bidi="hi-IN"/>
        </w:rPr>
        <w:t>АДМИНИСТРАЦИЯ ПЕСЧАНОКОПСКОГО РАЙОНА</w:t>
      </w:r>
    </w:p>
    <w:p w:rsidR="003A2CE6" w:rsidRPr="00323B36" w:rsidRDefault="003A2CE6" w:rsidP="003A2CE6">
      <w:pPr>
        <w:keepNext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:rsidR="003A2CE6" w:rsidRPr="00323B36" w:rsidRDefault="003A2CE6" w:rsidP="003A2CE6">
      <w:pPr>
        <w:jc w:val="center"/>
        <w:rPr>
          <w:rFonts w:eastAsia="Calibri"/>
          <w:b/>
          <w:sz w:val="2"/>
          <w:lang w:bidi="hi-IN"/>
        </w:rPr>
      </w:pPr>
    </w:p>
    <w:p w:rsidR="003A2CE6" w:rsidRPr="00323B36" w:rsidRDefault="003A2CE6" w:rsidP="003A2CE6">
      <w:pPr>
        <w:jc w:val="center"/>
        <w:rPr>
          <w:rFonts w:eastAsia="Calibri"/>
          <w:b/>
          <w:lang w:bidi="hi-IN"/>
        </w:rPr>
      </w:pPr>
      <w:r w:rsidRPr="00323B36">
        <w:rPr>
          <w:rFonts w:eastAsia="Calibri"/>
          <w:b/>
          <w:lang w:bidi="hi-IN"/>
        </w:rPr>
        <w:t>ПОСТАНОВЛЕНИЕ</w:t>
      </w:r>
    </w:p>
    <w:p w:rsidR="003A2CE6" w:rsidRPr="00323B36" w:rsidRDefault="003A2CE6" w:rsidP="003A2CE6">
      <w:pPr>
        <w:jc w:val="center"/>
        <w:rPr>
          <w:rFonts w:eastAsia="Calibri"/>
          <w:b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2CE6" w:rsidRPr="00323B36" w:rsidTr="002733B1">
        <w:trPr>
          <w:trHeight w:val="383"/>
        </w:trPr>
        <w:tc>
          <w:tcPr>
            <w:tcW w:w="2235" w:type="dxa"/>
            <w:hideMark/>
          </w:tcPr>
          <w:p w:rsidR="003A2CE6" w:rsidRPr="00323B36" w:rsidRDefault="008D2441" w:rsidP="002733B1">
            <w:pPr>
              <w:rPr>
                <w:rFonts w:eastAsia="Calibri"/>
                <w:lang w:bidi="hi-IN"/>
              </w:rPr>
            </w:pPr>
            <w:r>
              <w:rPr>
                <w:lang w:bidi="hi-IN"/>
              </w:rPr>
              <w:t>11.08.2020</w:t>
            </w:r>
          </w:p>
        </w:tc>
        <w:tc>
          <w:tcPr>
            <w:tcW w:w="2268" w:type="dxa"/>
          </w:tcPr>
          <w:p w:rsidR="003A2CE6" w:rsidRPr="00323B36" w:rsidRDefault="003A2CE6" w:rsidP="002733B1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567" w:type="dxa"/>
            <w:hideMark/>
          </w:tcPr>
          <w:p w:rsidR="003A2CE6" w:rsidRPr="00323B36" w:rsidRDefault="003A2CE6" w:rsidP="002733B1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 xml:space="preserve">  </w:t>
            </w:r>
            <w:r w:rsidRPr="00323B36">
              <w:rPr>
                <w:rFonts w:eastAsia="Calibri"/>
                <w:lang w:bidi="hi-IN"/>
              </w:rPr>
              <w:t>№</w:t>
            </w:r>
          </w:p>
        </w:tc>
        <w:tc>
          <w:tcPr>
            <w:tcW w:w="811" w:type="dxa"/>
            <w:hideMark/>
          </w:tcPr>
          <w:p w:rsidR="003A2CE6" w:rsidRPr="00323B36" w:rsidRDefault="008D2441" w:rsidP="002733B1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620</w:t>
            </w:r>
          </w:p>
        </w:tc>
        <w:tc>
          <w:tcPr>
            <w:tcW w:w="1315" w:type="dxa"/>
          </w:tcPr>
          <w:p w:rsidR="003A2CE6" w:rsidRPr="00323B36" w:rsidRDefault="003A2CE6" w:rsidP="002733B1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2693" w:type="dxa"/>
            <w:hideMark/>
          </w:tcPr>
          <w:p w:rsidR="003A2CE6" w:rsidRPr="00323B36" w:rsidRDefault="003A2CE6" w:rsidP="002733B1">
            <w:pPr>
              <w:ind w:left="196" w:hanging="196"/>
              <w:jc w:val="center"/>
              <w:rPr>
                <w:rFonts w:eastAsia="Calibri"/>
                <w:lang w:bidi="hi-IN"/>
              </w:rPr>
            </w:pPr>
            <w:r w:rsidRPr="00323B36">
              <w:rPr>
                <w:rFonts w:eastAsia="Calibri"/>
                <w:lang w:bidi="hi-IN"/>
              </w:rPr>
              <w:t>с. Песчанокопское</w:t>
            </w:r>
          </w:p>
        </w:tc>
      </w:tr>
    </w:tbl>
    <w:p w:rsidR="00B141C2" w:rsidRDefault="00B141C2" w:rsidP="003A2CE6">
      <w:pPr>
        <w:tabs>
          <w:tab w:val="left" w:pos="0"/>
        </w:tabs>
        <w:ind w:right="4818"/>
        <w:jc w:val="both"/>
      </w:pPr>
      <w:r>
        <w:t>О внесении изменений в постановление Администрации Песчанокопского ра</w:t>
      </w:r>
      <w:r>
        <w:t>й</w:t>
      </w:r>
      <w:r>
        <w:t xml:space="preserve">она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ab/>
        <w:t xml:space="preserve">             </w:t>
      </w:r>
    </w:p>
    <w:p w:rsidR="00B141C2" w:rsidRDefault="00B141C2" w:rsidP="00B141C2">
      <w:pPr>
        <w:ind w:firstLine="709"/>
      </w:pPr>
    </w:p>
    <w:p w:rsidR="00B141C2" w:rsidRPr="003A2CE6" w:rsidRDefault="00B141C2" w:rsidP="003A2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2D9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Администрации  Песчанокопского  района от </w:t>
      </w:r>
      <w:r w:rsidR="00A63BEA" w:rsidRPr="004E2D99">
        <w:rPr>
          <w:rFonts w:ascii="Times New Roman" w:hAnsi="Times New Roman" w:cs="Times New Roman"/>
          <w:sz w:val="28"/>
          <w:szCs w:val="28"/>
        </w:rPr>
        <w:t>07</w:t>
      </w:r>
      <w:r w:rsidRPr="004E2D99">
        <w:rPr>
          <w:rFonts w:ascii="Times New Roman" w:hAnsi="Times New Roman" w:cs="Times New Roman"/>
          <w:sz w:val="28"/>
          <w:szCs w:val="28"/>
        </w:rPr>
        <w:t>.1</w:t>
      </w:r>
      <w:r w:rsidR="00A63BEA" w:rsidRPr="004E2D99">
        <w:rPr>
          <w:rFonts w:ascii="Times New Roman" w:hAnsi="Times New Roman" w:cs="Times New Roman"/>
          <w:sz w:val="28"/>
          <w:szCs w:val="28"/>
        </w:rPr>
        <w:t>1</w:t>
      </w:r>
      <w:r w:rsidRPr="004E2D99">
        <w:rPr>
          <w:rFonts w:ascii="Times New Roman" w:hAnsi="Times New Roman" w:cs="Times New Roman"/>
          <w:sz w:val="28"/>
          <w:szCs w:val="28"/>
        </w:rPr>
        <w:t>.201</w:t>
      </w:r>
      <w:r w:rsidR="00A63BEA" w:rsidRPr="004E2D99">
        <w:rPr>
          <w:rFonts w:ascii="Times New Roman" w:hAnsi="Times New Roman" w:cs="Times New Roman"/>
          <w:sz w:val="28"/>
          <w:szCs w:val="28"/>
        </w:rPr>
        <w:t>8</w:t>
      </w:r>
      <w:r w:rsidRPr="004E2D99">
        <w:rPr>
          <w:rFonts w:ascii="Times New Roman" w:hAnsi="Times New Roman" w:cs="Times New Roman"/>
          <w:sz w:val="28"/>
          <w:szCs w:val="28"/>
        </w:rPr>
        <w:t xml:space="preserve"> № </w:t>
      </w:r>
      <w:r w:rsidR="00A63BEA" w:rsidRPr="004E2D99">
        <w:rPr>
          <w:rFonts w:ascii="Times New Roman" w:hAnsi="Times New Roman" w:cs="Times New Roman"/>
          <w:sz w:val="28"/>
          <w:szCs w:val="28"/>
        </w:rPr>
        <w:t>730</w:t>
      </w:r>
      <w:r w:rsidRPr="004E2D99">
        <w:rPr>
          <w:rFonts w:ascii="Times New Roman" w:hAnsi="Times New Roman" w:cs="Times New Roman"/>
          <w:sz w:val="28"/>
          <w:szCs w:val="28"/>
        </w:rPr>
        <w:t xml:space="preserve"> «Об утверждении  Порядка разработки, реализации и оценки эффективности муниципальных  программ Песчанокопского района» и на основании</w:t>
      </w:r>
      <w:r w:rsidR="002B0C0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Ростовской области </w:t>
      </w:r>
      <w:r w:rsidR="00166876">
        <w:rPr>
          <w:rFonts w:ascii="Times New Roman" w:hAnsi="Times New Roman" w:cs="Times New Roman"/>
          <w:sz w:val="28"/>
          <w:szCs w:val="28"/>
        </w:rPr>
        <w:t xml:space="preserve">от 01.06.2020 </w:t>
      </w:r>
      <w:r w:rsidR="002B0C0D">
        <w:rPr>
          <w:rFonts w:ascii="Times New Roman" w:hAnsi="Times New Roman" w:cs="Times New Roman"/>
          <w:sz w:val="28"/>
          <w:szCs w:val="28"/>
        </w:rPr>
        <w:t>№ 506</w:t>
      </w:r>
      <w:r w:rsidR="00166876">
        <w:rPr>
          <w:rFonts w:ascii="Times New Roman" w:hAnsi="Times New Roman" w:cs="Times New Roman"/>
          <w:sz w:val="28"/>
          <w:szCs w:val="28"/>
        </w:rPr>
        <w:t xml:space="preserve"> «</w:t>
      </w:r>
      <w:r w:rsidR="00166876" w:rsidRPr="00166876">
        <w:rPr>
          <w:rStyle w:val="doccaption1"/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Правительства Ростовской области от 17.10.2018 № 641</w:t>
      </w:r>
      <w:r w:rsidR="00166876">
        <w:rPr>
          <w:rStyle w:val="doccaption1"/>
          <w:rFonts w:ascii="Times New Roman" w:hAnsi="Times New Roman" w:cs="Times New Roman"/>
          <w:color w:val="000000"/>
          <w:sz w:val="28"/>
          <w:szCs w:val="28"/>
        </w:rPr>
        <w:t>»</w:t>
      </w:r>
      <w:r w:rsidR="003A2CE6">
        <w:rPr>
          <w:rStyle w:val="doccaption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B141C2" w:rsidRDefault="00B141C2" w:rsidP="00B141C2">
      <w:pPr>
        <w:jc w:val="center"/>
      </w:pPr>
      <w:r>
        <w:rPr>
          <w:b/>
          <w:bCs/>
          <w:color w:val="000000"/>
          <w:sz w:val="36"/>
          <w:szCs w:val="36"/>
          <w:lang w:eastAsia="ru-RU"/>
        </w:rPr>
        <w:t>Постановляю</w:t>
      </w:r>
      <w:r>
        <w:rPr>
          <w:color w:val="000000"/>
          <w:lang w:eastAsia="ru-RU"/>
        </w:rPr>
        <w:t>:</w:t>
      </w:r>
    </w:p>
    <w:p w:rsidR="00B141C2" w:rsidRDefault="00B141C2" w:rsidP="003A2C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Внести в приложение к постановлению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 xml:space="preserve"> «Об утверждении муниципальной программы «Развитие муниципального  управл</w:t>
      </w:r>
      <w:r>
        <w:t>е</w:t>
      </w:r>
      <w:r>
        <w:t>ния и муниципальной службы  в Песчанокопском районе,  дополнительное профессиональное образование лиц, занятых в системе местного самоуправл</w:t>
      </w:r>
      <w:r>
        <w:t>е</w:t>
      </w:r>
      <w:r>
        <w:t>ния» изменения согласно приложению к настоящему постановлению.</w:t>
      </w:r>
    </w:p>
    <w:p w:rsidR="00B141C2" w:rsidRDefault="00B141C2" w:rsidP="003A2CE6">
      <w:pPr>
        <w:tabs>
          <w:tab w:val="left" w:pos="540"/>
          <w:tab w:val="left" w:pos="1080"/>
          <w:tab w:val="left" w:pos="1134"/>
        </w:tabs>
        <w:autoSpaceDE w:val="0"/>
        <w:ind w:firstLine="709"/>
        <w:jc w:val="both"/>
      </w:pPr>
      <w:r>
        <w:t xml:space="preserve">2. </w:t>
      </w:r>
      <w:r w:rsidR="003A2CE6">
        <w:t xml:space="preserve"> </w:t>
      </w:r>
      <w:r>
        <w:t>Настоящее постановление вступает в силу со дня его официального  опубликования.</w:t>
      </w:r>
    </w:p>
    <w:p w:rsidR="00B141C2" w:rsidRDefault="00B141C2" w:rsidP="003A2CE6">
      <w:pPr>
        <w:tabs>
          <w:tab w:val="left" w:pos="540"/>
          <w:tab w:val="left" w:pos="1080"/>
          <w:tab w:val="left" w:pos="1134"/>
        </w:tabs>
        <w:autoSpaceDE w:val="0"/>
        <w:ind w:firstLine="709"/>
        <w:jc w:val="both"/>
      </w:pPr>
      <w:r>
        <w:t xml:space="preserve">3. </w:t>
      </w:r>
      <w:r w:rsidR="003A2CE6">
        <w:t xml:space="preserve"> </w:t>
      </w:r>
      <w:r>
        <w:t>Руководителю пресс-службы Администрации района (</w:t>
      </w:r>
      <w:r w:rsidR="00A63BEA">
        <w:t>Сидоренко С.А.)</w:t>
      </w:r>
      <w:r>
        <w:t xml:space="preserve">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B141C2" w:rsidRDefault="00B141C2" w:rsidP="003A2CE6">
      <w:pPr>
        <w:tabs>
          <w:tab w:val="left" w:pos="142"/>
          <w:tab w:val="left" w:pos="1080"/>
          <w:tab w:val="left" w:pos="1134"/>
        </w:tabs>
        <w:autoSpaceDE w:val="0"/>
        <w:ind w:firstLine="709"/>
        <w:jc w:val="both"/>
      </w:pPr>
      <w:r>
        <w:t xml:space="preserve">4. Начальнику отдела </w:t>
      </w:r>
      <w:r w:rsidR="00A63BEA">
        <w:t xml:space="preserve">информационных технологий </w:t>
      </w:r>
      <w:r>
        <w:t>Администрации ра</w:t>
      </w:r>
      <w:r>
        <w:t>й</w:t>
      </w:r>
      <w:r>
        <w:t>она (</w:t>
      </w:r>
      <w:r w:rsidR="00A63BEA">
        <w:t>Лосевский А.А.</w:t>
      </w:r>
      <w:r>
        <w:t>)  обеспечить размещение данного постановления на оф</w:t>
      </w:r>
      <w:r>
        <w:t>и</w:t>
      </w:r>
      <w:r>
        <w:t xml:space="preserve">циальном сайте Администрации района в сети «Интернет». </w:t>
      </w:r>
    </w:p>
    <w:p w:rsidR="00B141C2" w:rsidRDefault="00B141C2" w:rsidP="003A2CE6">
      <w:pPr>
        <w:tabs>
          <w:tab w:val="left" w:pos="540"/>
          <w:tab w:val="left" w:pos="851"/>
          <w:tab w:val="left" w:pos="1134"/>
        </w:tabs>
        <w:autoSpaceDE w:val="0"/>
        <w:ind w:firstLine="709"/>
        <w:jc w:val="both"/>
      </w:pPr>
      <w:r>
        <w:t>5. Контроль</w:t>
      </w:r>
      <w:r w:rsidR="003A2CE6">
        <w:t xml:space="preserve"> </w:t>
      </w:r>
      <w:r>
        <w:t xml:space="preserve"> за</w:t>
      </w:r>
      <w:r w:rsidR="003A2CE6">
        <w:t xml:space="preserve"> </w:t>
      </w:r>
      <w:r>
        <w:t xml:space="preserve"> выполнением постановления возложить </w:t>
      </w:r>
      <w:proofErr w:type="gramStart"/>
      <w:r>
        <w:t>на</w:t>
      </w:r>
      <w:proofErr w:type="gramEnd"/>
      <w:r>
        <w:t xml:space="preserve"> </w:t>
      </w:r>
      <w:proofErr w:type="spellStart"/>
      <w:r w:rsidR="00313245">
        <w:t>и.</w:t>
      </w:r>
      <w:proofErr w:type="gramStart"/>
      <w:r w:rsidR="00313245">
        <w:t>о</w:t>
      </w:r>
      <w:proofErr w:type="spellEnd"/>
      <w:proofErr w:type="gramEnd"/>
      <w:r w:rsidR="00313245">
        <w:t xml:space="preserve">. </w:t>
      </w:r>
      <w:r>
        <w:t>управл</w:t>
      </w:r>
      <w:r>
        <w:t>я</w:t>
      </w:r>
      <w:r>
        <w:t xml:space="preserve">ющего делами Администрации района </w:t>
      </w:r>
      <w:r w:rsidR="00313245">
        <w:t>Кравцова А.Н.</w:t>
      </w:r>
    </w:p>
    <w:p w:rsidR="00313245" w:rsidRDefault="00313245" w:rsidP="00313245">
      <w:pPr>
        <w:tabs>
          <w:tab w:val="left" w:pos="540"/>
          <w:tab w:val="left" w:pos="851"/>
        </w:tabs>
        <w:autoSpaceDE w:val="0"/>
        <w:ind w:firstLine="709"/>
        <w:jc w:val="both"/>
      </w:pPr>
    </w:p>
    <w:p w:rsidR="00B141C2" w:rsidRDefault="00B141C2" w:rsidP="00B141C2">
      <w:r>
        <w:t>Глава  Администрации</w:t>
      </w:r>
    </w:p>
    <w:p w:rsidR="00B141C2" w:rsidRDefault="00B141C2" w:rsidP="003A2CE6">
      <w:r>
        <w:t>Песчанокопского района                                                                 А.И. Зубов</w:t>
      </w:r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41C2" w:rsidRDefault="00B141C2" w:rsidP="00B141C2">
      <w:r>
        <w:t>Постановление вносит:</w:t>
      </w:r>
    </w:p>
    <w:p w:rsidR="00B141C2" w:rsidRDefault="00B141C2" w:rsidP="00B141C2">
      <w:r>
        <w:t>контрольно-организационный отдел</w:t>
      </w:r>
    </w:p>
    <w:p w:rsidR="002B0C0D" w:rsidRDefault="00B141C2" w:rsidP="003A2CE6">
      <w:r>
        <w:t xml:space="preserve">Администрации района                 </w:t>
      </w:r>
      <w:r w:rsidR="003E2EEC">
        <w:t xml:space="preserve">                              </w:t>
      </w:r>
      <w:r>
        <w:t xml:space="preserve">                                               </w:t>
      </w:r>
    </w:p>
    <w:p w:rsidR="003A2CE6" w:rsidRDefault="003A2CE6" w:rsidP="00B141C2">
      <w:pPr>
        <w:tabs>
          <w:tab w:val="left" w:pos="5529"/>
        </w:tabs>
        <w:ind w:left="5954"/>
      </w:pPr>
    </w:p>
    <w:p w:rsidR="003A2CE6" w:rsidRDefault="003A2CE6" w:rsidP="003A2CE6">
      <w:pPr>
        <w:tabs>
          <w:tab w:val="left" w:pos="5529"/>
        </w:tabs>
        <w:ind w:left="5103"/>
      </w:pPr>
    </w:p>
    <w:p w:rsidR="00B141C2" w:rsidRDefault="00B141C2" w:rsidP="003A2CE6">
      <w:pPr>
        <w:tabs>
          <w:tab w:val="left" w:pos="5529"/>
        </w:tabs>
        <w:ind w:left="5103"/>
      </w:pPr>
      <w:r>
        <w:lastRenderedPageBreak/>
        <w:t xml:space="preserve">Приложение </w:t>
      </w:r>
    </w:p>
    <w:p w:rsidR="00B141C2" w:rsidRDefault="00B141C2" w:rsidP="003A2CE6">
      <w:pPr>
        <w:tabs>
          <w:tab w:val="left" w:pos="5529"/>
        </w:tabs>
        <w:ind w:left="5103"/>
      </w:pPr>
      <w:r>
        <w:t xml:space="preserve">к постановлению  Администрации Песчанокопского  района  </w:t>
      </w:r>
    </w:p>
    <w:p w:rsidR="00B141C2" w:rsidRDefault="003A2CE6" w:rsidP="003A2CE6">
      <w:pPr>
        <w:tabs>
          <w:tab w:val="left" w:pos="5529"/>
        </w:tabs>
        <w:ind w:left="5103"/>
      </w:pPr>
      <w:r>
        <w:t xml:space="preserve">от  </w:t>
      </w:r>
      <w:r w:rsidR="008D2441">
        <w:t>11.08.2020</w:t>
      </w:r>
      <w:r>
        <w:t xml:space="preserve"> </w:t>
      </w:r>
      <w:r w:rsidR="00B141C2">
        <w:t xml:space="preserve"> № </w:t>
      </w:r>
      <w:r w:rsidR="008D2441">
        <w:t>620</w:t>
      </w:r>
      <w:bookmarkStart w:id="0" w:name="_GoBack"/>
      <w:bookmarkEnd w:id="0"/>
    </w:p>
    <w:p w:rsidR="00B141C2" w:rsidRDefault="00B141C2" w:rsidP="00B141C2">
      <w:pPr>
        <w:tabs>
          <w:tab w:val="left" w:pos="5940"/>
        </w:tabs>
      </w:pPr>
      <w:r>
        <w:t xml:space="preserve">                                                            </w:t>
      </w:r>
    </w:p>
    <w:p w:rsidR="00B141C2" w:rsidRDefault="00B141C2" w:rsidP="00B141C2">
      <w:pPr>
        <w:tabs>
          <w:tab w:val="left" w:pos="5940"/>
        </w:tabs>
        <w:jc w:val="center"/>
      </w:pPr>
      <w:r>
        <w:t>Изменения,</w:t>
      </w:r>
    </w:p>
    <w:p w:rsidR="00B141C2" w:rsidRDefault="00B141C2" w:rsidP="00B141C2">
      <w:pPr>
        <w:tabs>
          <w:tab w:val="left" w:pos="5940"/>
        </w:tabs>
        <w:jc w:val="center"/>
      </w:pPr>
      <w:r>
        <w:t xml:space="preserve">вносимые в приложение к постановлению Администрации Песчанокопского района от </w:t>
      </w:r>
      <w:r w:rsidR="00557666">
        <w:t>07</w:t>
      </w:r>
      <w:r>
        <w:t>.</w:t>
      </w:r>
      <w:r w:rsidR="00557666">
        <w:t>12</w:t>
      </w:r>
      <w:r>
        <w:t>.201</w:t>
      </w:r>
      <w:r w:rsidR="00557666">
        <w:t>8</w:t>
      </w:r>
      <w:r>
        <w:t xml:space="preserve"> № 8</w:t>
      </w:r>
      <w:r w:rsidR="00557666">
        <w:t>14</w:t>
      </w:r>
      <w:r>
        <w:t xml:space="preserve"> «Об утверждении муниципальной программы «Ра</w:t>
      </w:r>
      <w:r>
        <w:t>з</w:t>
      </w:r>
      <w:r>
        <w:t>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B141C2" w:rsidRDefault="00B141C2" w:rsidP="003A2CE6">
      <w:pPr>
        <w:tabs>
          <w:tab w:val="left" w:pos="709"/>
          <w:tab w:val="center" w:pos="5102"/>
        </w:tabs>
      </w:pPr>
      <w:r>
        <w:tab/>
      </w:r>
      <w:r w:rsidR="003E2EEC">
        <w:t>1.</w:t>
      </w:r>
      <w:r w:rsidR="003A2CE6">
        <w:t xml:space="preserve"> </w:t>
      </w:r>
      <w:r w:rsidR="00557666">
        <w:t xml:space="preserve"> </w:t>
      </w:r>
      <w:r w:rsidR="002B0C0D">
        <w:t xml:space="preserve">В подразделе  «Паспорт подпрограммы </w:t>
      </w:r>
      <w:r>
        <w:t>«Развитие муниципального управления и муниципальной службы в Песчанокопском районе»</w:t>
      </w:r>
    </w:p>
    <w:p w:rsidR="00B141C2" w:rsidRDefault="00A81EAD" w:rsidP="00A81EAD">
      <w:pPr>
        <w:tabs>
          <w:tab w:val="left" w:pos="375"/>
        </w:tabs>
        <w:ind w:left="142"/>
        <w:jc w:val="both"/>
      </w:pPr>
      <w:r>
        <w:t xml:space="preserve">раздел </w:t>
      </w:r>
      <w:r w:rsidR="00B141C2">
        <w:t>«</w:t>
      </w:r>
      <w:r w:rsidR="00F40CCA">
        <w:t>Целевые индикаторы и показатели подпрограммы 1</w:t>
      </w:r>
      <w:r w:rsidR="00B141C2">
        <w:t>» изложить в р</w:t>
      </w:r>
      <w:r w:rsidR="00B141C2">
        <w:t>е</w:t>
      </w:r>
      <w:r w:rsidR="00B141C2">
        <w:t>дакции:</w:t>
      </w:r>
    </w:p>
    <w:tbl>
      <w:tblPr>
        <w:tblStyle w:val="a4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6947"/>
      </w:tblGrid>
      <w:tr w:rsidR="00B141C2" w:rsidTr="003A2CE6">
        <w:trPr>
          <w:trHeight w:val="80"/>
        </w:trPr>
        <w:tc>
          <w:tcPr>
            <w:tcW w:w="2659" w:type="dxa"/>
          </w:tcPr>
          <w:p w:rsidR="00B141C2" w:rsidRDefault="00B141C2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B141C2" w:rsidRDefault="00B141C2">
            <w:pPr>
              <w:ind w:left="-250" w:firstLine="142"/>
              <w:jc w:val="both"/>
            </w:pPr>
          </w:p>
        </w:tc>
        <w:tc>
          <w:tcPr>
            <w:tcW w:w="6947" w:type="dxa"/>
          </w:tcPr>
          <w:p w:rsidR="00663A03" w:rsidRDefault="00663A03">
            <w:pPr>
              <w:jc w:val="both"/>
            </w:pPr>
          </w:p>
        </w:tc>
      </w:tr>
      <w:tr w:rsidR="00B141C2" w:rsidTr="003A2CE6">
        <w:trPr>
          <w:trHeight w:val="80"/>
        </w:trPr>
        <w:tc>
          <w:tcPr>
            <w:tcW w:w="2659" w:type="dxa"/>
          </w:tcPr>
          <w:p w:rsidR="00B141C2" w:rsidRDefault="00B141C2"/>
        </w:tc>
        <w:tc>
          <w:tcPr>
            <w:tcW w:w="283" w:type="dxa"/>
          </w:tcPr>
          <w:p w:rsidR="00B141C2" w:rsidRDefault="00B141C2"/>
        </w:tc>
        <w:tc>
          <w:tcPr>
            <w:tcW w:w="6947" w:type="dxa"/>
          </w:tcPr>
          <w:p w:rsidR="003E2EEC" w:rsidRDefault="003E2EEC">
            <w:pPr>
              <w:jc w:val="both"/>
            </w:pPr>
          </w:p>
        </w:tc>
      </w:tr>
      <w:tr w:rsidR="00B141C2" w:rsidTr="003A2CE6">
        <w:tc>
          <w:tcPr>
            <w:tcW w:w="2659" w:type="dxa"/>
          </w:tcPr>
          <w:p w:rsidR="00F40CCA" w:rsidRDefault="003A2CE6">
            <w:r>
              <w:t>«</w:t>
            </w:r>
            <w:r w:rsidR="00F40CCA">
              <w:t>Целевые индик</w:t>
            </w:r>
            <w:r w:rsidR="00F40CCA">
              <w:t>а</w:t>
            </w:r>
            <w:r w:rsidR="00F40CCA">
              <w:t>торы и показатели</w:t>
            </w:r>
          </w:p>
          <w:p w:rsidR="00B141C2" w:rsidRDefault="00F40CCA">
            <w:r>
              <w:t>подпрограммы 1</w:t>
            </w:r>
          </w:p>
          <w:p w:rsidR="00B141C2" w:rsidRDefault="00B141C2"/>
        </w:tc>
        <w:tc>
          <w:tcPr>
            <w:tcW w:w="283" w:type="dxa"/>
            <w:hideMark/>
          </w:tcPr>
          <w:p w:rsidR="00B141C2" w:rsidRDefault="00B141C2">
            <w:r>
              <w:t>–</w:t>
            </w:r>
          </w:p>
        </w:tc>
        <w:tc>
          <w:tcPr>
            <w:tcW w:w="6947" w:type="dxa"/>
            <w:hideMark/>
          </w:tcPr>
          <w:p w:rsidR="00626184" w:rsidRDefault="00626184" w:rsidP="0062618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626184" w:rsidRDefault="00626184" w:rsidP="006261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</w:rPr>
            </w:pPr>
            <w:r>
              <w:t>доля вакантных должностей муниципальной службы, замещ</w:t>
            </w:r>
            <w:r w:rsidR="00313245">
              <w:t>енных</w:t>
            </w:r>
            <w:r>
              <w:t xml:space="preserve"> на основе конкурса</w:t>
            </w:r>
            <w:r w:rsidR="00313245">
              <w:t xml:space="preserve"> от общего количества замещенных вакансий</w:t>
            </w:r>
            <w:r>
              <w:t>;</w:t>
            </w:r>
          </w:p>
          <w:p w:rsidR="00626184" w:rsidRDefault="00626184" w:rsidP="006261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доля лиц, назначенных на должности муниципальной службы из </w:t>
            </w:r>
            <w:r w:rsidR="00313245">
              <w:rPr>
                <w:kern w:val="2"/>
              </w:rPr>
              <w:t xml:space="preserve">кадровых резервов, </w:t>
            </w:r>
            <w:r>
              <w:rPr>
                <w:kern w:val="2"/>
              </w:rPr>
              <w:t>муниципальных резе</w:t>
            </w:r>
            <w:r>
              <w:rPr>
                <w:kern w:val="2"/>
              </w:rPr>
              <w:t>р</w:t>
            </w:r>
            <w:r>
              <w:rPr>
                <w:kern w:val="2"/>
              </w:rPr>
              <w:t>вов управленческих кадров</w:t>
            </w:r>
            <w:r w:rsidR="00313245">
              <w:rPr>
                <w:kern w:val="2"/>
              </w:rPr>
              <w:t xml:space="preserve"> от общего числа назначе</w:t>
            </w:r>
            <w:r w:rsidR="00313245">
              <w:rPr>
                <w:kern w:val="2"/>
              </w:rPr>
              <w:t>н</w:t>
            </w:r>
            <w:r w:rsidR="00313245">
              <w:rPr>
                <w:kern w:val="2"/>
              </w:rPr>
              <w:t>ных</w:t>
            </w:r>
            <w:r>
              <w:rPr>
                <w:kern w:val="2"/>
              </w:rPr>
              <w:t>;</w:t>
            </w:r>
          </w:p>
          <w:p w:rsidR="00626184" w:rsidRDefault="00626184" w:rsidP="00626184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доля специалистов до 30 лет, имеющих стаж муниц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пальной службы более 3 лет;</w:t>
            </w:r>
          </w:p>
          <w:p w:rsidR="00B141C2" w:rsidRDefault="00626184" w:rsidP="00626184">
            <w:pPr>
              <w:jc w:val="both"/>
            </w:pPr>
            <w:r>
              <w:rPr>
                <w:kern w:val="2"/>
              </w:rPr>
              <w:t>доля муниципальных служащих, имеющих высшее 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>разование.</w:t>
            </w:r>
          </w:p>
        </w:tc>
      </w:tr>
      <w:tr w:rsidR="00B141C2" w:rsidTr="003A2CE6">
        <w:tc>
          <w:tcPr>
            <w:tcW w:w="2659" w:type="dxa"/>
          </w:tcPr>
          <w:p w:rsidR="00B141C2" w:rsidRDefault="00B141C2">
            <w:pPr>
              <w:ind w:left="284"/>
            </w:pPr>
          </w:p>
        </w:tc>
        <w:tc>
          <w:tcPr>
            <w:tcW w:w="283" w:type="dxa"/>
          </w:tcPr>
          <w:p w:rsidR="00B141C2" w:rsidRDefault="00B141C2"/>
        </w:tc>
        <w:tc>
          <w:tcPr>
            <w:tcW w:w="6947" w:type="dxa"/>
          </w:tcPr>
          <w:p w:rsidR="00B141C2" w:rsidRDefault="00B141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B141C2" w:rsidRDefault="004B2096" w:rsidP="00B141C2">
      <w:pPr>
        <w:ind w:firstLine="709"/>
        <w:jc w:val="both"/>
      </w:pPr>
      <w:r>
        <w:t>3</w:t>
      </w:r>
      <w:r w:rsidR="00AB3C6D">
        <w:t xml:space="preserve">. </w:t>
      </w:r>
      <w:r w:rsidR="0079335F">
        <w:t>В п</w:t>
      </w:r>
      <w:r w:rsidR="00AB3C6D">
        <w:t>риложени</w:t>
      </w:r>
      <w:r w:rsidR="0079335F">
        <w:t>и</w:t>
      </w:r>
      <w:r w:rsidR="00AB3C6D">
        <w:t xml:space="preserve"> №</w:t>
      </w:r>
      <w:r>
        <w:t xml:space="preserve"> </w:t>
      </w:r>
      <w:r w:rsidR="00F40CCA">
        <w:t>1</w:t>
      </w:r>
      <w:r>
        <w:t xml:space="preserve"> </w:t>
      </w:r>
      <w:r w:rsidR="00AB3C6D">
        <w:t>к муниципальной программе</w:t>
      </w:r>
      <w:r w:rsidR="0079335F">
        <w:t>, строки 2, 3 подпр</w:t>
      </w:r>
      <w:r w:rsidR="0079335F">
        <w:t>о</w:t>
      </w:r>
      <w:r w:rsidR="0079335F">
        <w:t>граммы 1</w:t>
      </w:r>
      <w:r w:rsidR="00AB3C6D">
        <w:t xml:space="preserve"> изложить в редакции:</w:t>
      </w:r>
    </w:p>
    <w:p w:rsidR="00B141C2" w:rsidRDefault="00B141C2" w:rsidP="00B141C2">
      <w:pPr>
        <w:ind w:left="284"/>
        <w:jc w:val="both"/>
      </w:pPr>
      <w:r>
        <w:t xml:space="preserve"> </w:t>
      </w:r>
    </w:p>
    <w:p w:rsidR="00B141C2" w:rsidRDefault="00B141C2" w:rsidP="00B141C2">
      <w:pPr>
        <w:ind w:firstLine="709"/>
        <w:jc w:val="both"/>
      </w:pPr>
    </w:p>
    <w:p w:rsidR="00B141C2" w:rsidRDefault="00B141C2" w:rsidP="00B141C2">
      <w:pPr>
        <w:ind w:firstLine="709"/>
        <w:jc w:val="both"/>
      </w:pPr>
    </w:p>
    <w:p w:rsidR="00B141C2" w:rsidRDefault="00B141C2" w:rsidP="00B141C2">
      <w:pPr>
        <w:rPr>
          <w:szCs w:val="24"/>
        </w:rPr>
        <w:sectPr w:rsidR="00B141C2" w:rsidSect="003A2CE6">
          <w:footerReference w:type="default" r:id="rId10"/>
          <w:pgSz w:w="11906" w:h="16838"/>
          <w:pgMar w:top="1134" w:right="567" w:bottom="709" w:left="1701" w:header="510" w:footer="510" w:gutter="0"/>
          <w:cols w:space="720"/>
          <w:titlePg/>
          <w:docGrid w:linePitch="381"/>
        </w:sectPr>
      </w:pPr>
    </w:p>
    <w:p w:rsidR="00A85A95" w:rsidRDefault="00A81EAD" w:rsidP="003A2CE6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lastRenderedPageBreak/>
        <w:t>П</w:t>
      </w:r>
      <w:r w:rsidR="00A85A95">
        <w:rPr>
          <w:color w:val="000000"/>
        </w:rPr>
        <w:t xml:space="preserve">риложение № </w:t>
      </w:r>
      <w:r w:rsidR="00F40CCA">
        <w:rPr>
          <w:color w:val="000000"/>
        </w:rPr>
        <w:t>1</w:t>
      </w:r>
    </w:p>
    <w:p w:rsidR="0079335F" w:rsidRDefault="00A85A95" w:rsidP="003A2CE6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79335F" w:rsidRPr="0079335F" w:rsidRDefault="0079335F" w:rsidP="003A2CE6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rFonts w:eastAsia="Times New Roman"/>
          <w:color w:val="000000"/>
          <w:lang w:eastAsia="ru-RU"/>
        </w:rPr>
      </w:pPr>
      <w:r w:rsidRPr="0079335F">
        <w:rPr>
          <w:rFonts w:eastAsia="Times New Roman"/>
          <w:color w:val="000000"/>
          <w:lang w:eastAsia="ru-RU"/>
        </w:rPr>
        <w:t>СВЕДЕНИЯ</w:t>
      </w:r>
    </w:p>
    <w:p w:rsidR="0079335F" w:rsidRPr="0079335F" w:rsidRDefault="0079335F" w:rsidP="003A2CE6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olor w:val="000000"/>
          <w:lang w:eastAsia="ru-RU"/>
        </w:rPr>
      </w:pPr>
      <w:r w:rsidRPr="0079335F">
        <w:rPr>
          <w:rFonts w:eastAsia="Calibri"/>
          <w:bCs/>
          <w:color w:val="000000"/>
          <w:lang w:eastAsia="ru-RU"/>
        </w:rPr>
        <w:t>о показателях (индикаторах) муниципальной программы, подпрограмм муниципальной программы и их значениях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43"/>
        <w:gridCol w:w="1919"/>
        <w:gridCol w:w="1363"/>
        <w:gridCol w:w="718"/>
        <w:gridCol w:w="718"/>
        <w:gridCol w:w="721"/>
        <w:gridCol w:w="721"/>
        <w:gridCol w:w="721"/>
        <w:gridCol w:w="721"/>
        <w:gridCol w:w="721"/>
        <w:gridCol w:w="721"/>
        <w:gridCol w:w="721"/>
        <w:gridCol w:w="721"/>
        <w:gridCol w:w="950"/>
        <w:gridCol w:w="991"/>
      </w:tblGrid>
      <w:tr w:rsidR="00A107ED" w:rsidRPr="0079335F" w:rsidTr="003A2CE6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№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proofErr w:type="gramStart"/>
            <w:r w:rsidRPr="0079335F">
              <w:rPr>
                <w:rFonts w:eastAsia="Times New Roman"/>
                <w:sz w:val="24"/>
              </w:rPr>
              <w:t>п</w:t>
            </w:r>
            <w:proofErr w:type="gramEnd"/>
            <w:r w:rsidRPr="0079335F">
              <w:rPr>
                <w:rFonts w:eastAsia="Times New Roman"/>
                <w:sz w:val="24"/>
              </w:rPr>
              <w:t>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Номер и наименование показателя (индикатора)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Вид показателя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Единица измерения</w:t>
            </w:r>
          </w:p>
        </w:tc>
        <w:tc>
          <w:tcPr>
            <w:tcW w:w="29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</w:rPr>
            </w:pPr>
            <w:r w:rsidRPr="0079335F">
              <w:rPr>
                <w:rFonts w:eastAsia="Calibri"/>
                <w:bCs/>
                <w:sz w:val="24"/>
              </w:rPr>
              <w:t>Значения показателей</w:t>
            </w:r>
          </w:p>
        </w:tc>
      </w:tr>
      <w:tr w:rsidR="00A107ED" w:rsidRPr="0079335F" w:rsidTr="003A2CE6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5F" w:rsidRPr="0079335F" w:rsidRDefault="0079335F" w:rsidP="003A2CE6">
            <w:pPr>
              <w:rPr>
                <w:rFonts w:eastAsia="Times New Roman"/>
                <w:sz w:val="24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5F" w:rsidRPr="0079335F" w:rsidRDefault="0079335F" w:rsidP="003A2CE6">
            <w:pPr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5F" w:rsidRPr="0079335F" w:rsidRDefault="0079335F" w:rsidP="003A2CE6">
            <w:pPr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5F" w:rsidRPr="0079335F" w:rsidRDefault="0079335F" w:rsidP="003A2CE6">
            <w:pPr>
              <w:rPr>
                <w:rFonts w:eastAsia="Times New Roman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2019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2020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2021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2022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2023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2024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2025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2026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2027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2028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2029</w:t>
            </w:r>
          </w:p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2030 год</w:t>
            </w:r>
          </w:p>
        </w:tc>
      </w:tr>
      <w:tr w:rsidR="0079335F" w:rsidRPr="0079335F" w:rsidTr="003A2CE6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79335F" w:rsidP="003A2CE6">
            <w:pPr>
              <w:ind w:left="360"/>
              <w:jc w:val="both"/>
              <w:rPr>
                <w:rFonts w:eastAsia="Times New Roman"/>
              </w:rPr>
            </w:pPr>
          </w:p>
        </w:tc>
      </w:tr>
      <w:tr w:rsidR="0079335F" w:rsidRPr="0079335F" w:rsidTr="003A2CE6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</w:rPr>
            </w:pPr>
            <w:r w:rsidRPr="0079335F">
              <w:rPr>
                <w:rFonts w:eastAsia="Calibri"/>
                <w:bCs/>
                <w:sz w:val="24"/>
              </w:rPr>
              <w:t>Подпрограмма 1. «</w:t>
            </w:r>
            <w:r w:rsidRPr="0079335F">
              <w:rPr>
                <w:rFonts w:eastAsia="Calibri"/>
                <w:bCs/>
                <w:color w:val="000000"/>
                <w:sz w:val="24"/>
                <w:szCs w:val="24"/>
              </w:rPr>
              <w:t>Развитие муниципального управления и муниципальной службы в Песчанокопском районе</w:t>
            </w:r>
            <w:r w:rsidRPr="0079335F">
              <w:rPr>
                <w:rFonts w:eastAsia="Calibri"/>
                <w:bCs/>
                <w:sz w:val="24"/>
              </w:rPr>
              <w:t>»</w:t>
            </w:r>
          </w:p>
        </w:tc>
      </w:tr>
      <w:tr w:rsidR="00A107ED" w:rsidRPr="0079335F" w:rsidTr="003A2CE6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</w:rPr>
            </w:pPr>
            <w:r w:rsidRPr="0079335F">
              <w:rPr>
                <w:rFonts w:eastAsia="Calibri"/>
                <w:bCs/>
                <w:color w:val="000000"/>
                <w:sz w:val="24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Показатель (индикатор) 1.2.</w:t>
            </w:r>
          </w:p>
          <w:p w:rsid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Доля вакантных дол</w:t>
            </w:r>
            <w:r w:rsidRPr="0079335F">
              <w:rPr>
                <w:rFonts w:eastAsia="Times New Roman"/>
                <w:sz w:val="24"/>
              </w:rPr>
              <w:t>ж</w:t>
            </w:r>
            <w:r w:rsidRPr="0079335F">
              <w:rPr>
                <w:rFonts w:eastAsia="Times New Roman"/>
                <w:sz w:val="24"/>
              </w:rPr>
              <w:t>ностей муниципальной службы, замещ</w:t>
            </w:r>
            <w:r w:rsidR="00A107ED">
              <w:rPr>
                <w:rFonts w:eastAsia="Times New Roman"/>
                <w:sz w:val="24"/>
              </w:rPr>
              <w:t>енных</w:t>
            </w:r>
            <w:r w:rsidRPr="0079335F">
              <w:rPr>
                <w:rFonts w:eastAsia="Times New Roman"/>
                <w:sz w:val="24"/>
              </w:rPr>
              <w:t xml:space="preserve"> на основе конкурса</w:t>
            </w:r>
          </w:p>
          <w:p w:rsidR="00A107ED" w:rsidRPr="0079335F" w:rsidRDefault="00A107ED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от общего количества замещенных вакансий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ведомственный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проценты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A107ED" w:rsidRPr="0079335F" w:rsidTr="003A2CE6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</w:rPr>
            </w:pPr>
            <w:r w:rsidRPr="0079335F">
              <w:rPr>
                <w:rFonts w:eastAsia="Calibri"/>
                <w:bCs/>
                <w:color w:val="000000"/>
                <w:sz w:val="24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79335F" w:rsidP="003A2C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2"/>
                <w:sz w:val="24"/>
                <w:szCs w:val="24"/>
              </w:rPr>
            </w:pPr>
            <w:r w:rsidRPr="0079335F">
              <w:rPr>
                <w:rFonts w:eastAsia="Times New Roman"/>
                <w:kern w:val="2"/>
                <w:sz w:val="24"/>
                <w:szCs w:val="24"/>
              </w:rPr>
              <w:t>Показатель</w:t>
            </w:r>
          </w:p>
          <w:p w:rsidR="0079335F" w:rsidRPr="0079335F" w:rsidRDefault="0079335F" w:rsidP="003A2C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2"/>
                <w:sz w:val="24"/>
                <w:szCs w:val="24"/>
              </w:rPr>
            </w:pPr>
            <w:r w:rsidRPr="0079335F">
              <w:rPr>
                <w:rFonts w:eastAsia="Times New Roman"/>
                <w:kern w:val="2"/>
                <w:sz w:val="24"/>
                <w:szCs w:val="24"/>
              </w:rPr>
              <w:t>(индикатор) 1.3.</w:t>
            </w:r>
          </w:p>
          <w:p w:rsidR="0079335F" w:rsidRPr="003A2CE6" w:rsidRDefault="0079335F" w:rsidP="003A2C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2"/>
                <w:sz w:val="24"/>
                <w:szCs w:val="24"/>
              </w:rPr>
            </w:pPr>
            <w:r w:rsidRPr="0079335F">
              <w:rPr>
                <w:rFonts w:eastAsia="Times New Roman"/>
                <w:kern w:val="2"/>
                <w:sz w:val="24"/>
                <w:szCs w:val="24"/>
              </w:rPr>
              <w:t>Доля лиц, назначенных на должности муниц</w:t>
            </w:r>
            <w:r w:rsidRPr="0079335F">
              <w:rPr>
                <w:rFonts w:eastAsia="Times New Roman"/>
                <w:kern w:val="2"/>
                <w:sz w:val="24"/>
                <w:szCs w:val="24"/>
              </w:rPr>
              <w:t>и</w:t>
            </w:r>
            <w:r w:rsidRPr="0079335F">
              <w:rPr>
                <w:rFonts w:eastAsia="Times New Roman"/>
                <w:kern w:val="2"/>
                <w:sz w:val="24"/>
                <w:szCs w:val="24"/>
              </w:rPr>
              <w:t xml:space="preserve">пальной службы из </w:t>
            </w:r>
            <w:r w:rsidR="00A107ED">
              <w:rPr>
                <w:rFonts w:eastAsia="Times New Roman"/>
                <w:kern w:val="2"/>
                <w:sz w:val="24"/>
                <w:szCs w:val="24"/>
              </w:rPr>
              <w:t xml:space="preserve"> кадровых резервов, </w:t>
            </w:r>
            <w:r w:rsidRPr="0079335F">
              <w:rPr>
                <w:rFonts w:eastAsia="Times New Roman"/>
                <w:kern w:val="2"/>
                <w:sz w:val="24"/>
                <w:szCs w:val="24"/>
              </w:rPr>
              <w:t>м</w:t>
            </w:r>
            <w:r w:rsidRPr="0079335F">
              <w:rPr>
                <w:rFonts w:eastAsia="Times New Roman"/>
                <w:kern w:val="2"/>
                <w:sz w:val="24"/>
                <w:szCs w:val="24"/>
              </w:rPr>
              <w:t>у</w:t>
            </w:r>
            <w:r w:rsidRPr="0079335F">
              <w:rPr>
                <w:rFonts w:eastAsia="Times New Roman"/>
                <w:kern w:val="2"/>
                <w:sz w:val="24"/>
                <w:szCs w:val="24"/>
              </w:rPr>
              <w:t>ниципальных резервов управленческих кадров</w:t>
            </w:r>
            <w:r w:rsidR="00A107ED">
              <w:rPr>
                <w:rFonts w:eastAsia="Times New Roman"/>
                <w:kern w:val="2"/>
                <w:sz w:val="24"/>
                <w:szCs w:val="24"/>
              </w:rPr>
              <w:t xml:space="preserve"> от общего числа назн</w:t>
            </w:r>
            <w:r w:rsidR="00A107ED">
              <w:rPr>
                <w:rFonts w:eastAsia="Times New Roman"/>
                <w:kern w:val="2"/>
                <w:sz w:val="24"/>
                <w:szCs w:val="24"/>
              </w:rPr>
              <w:t>а</w:t>
            </w:r>
            <w:r w:rsidR="00A107ED">
              <w:rPr>
                <w:rFonts w:eastAsia="Times New Roman"/>
                <w:kern w:val="2"/>
                <w:sz w:val="24"/>
                <w:szCs w:val="24"/>
              </w:rPr>
              <w:t>ченных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ведомственный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79335F">
              <w:rPr>
                <w:rFonts w:eastAsia="Times New Roman"/>
                <w:sz w:val="24"/>
              </w:rPr>
              <w:t>проценты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F" w:rsidRPr="0079335F" w:rsidRDefault="0079335F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9335F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F" w:rsidRPr="0079335F" w:rsidRDefault="00A107ED" w:rsidP="003A2CE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</w:tbl>
    <w:p w:rsidR="0079335F" w:rsidRPr="0079335F" w:rsidRDefault="003A2CE6" w:rsidP="003A2CE6">
      <w:pPr>
        <w:widowControl w:val="0"/>
        <w:autoSpaceDE w:val="0"/>
        <w:autoSpaceDN w:val="0"/>
        <w:adjustRightInd w:val="0"/>
        <w:rPr>
          <w:rFonts w:eastAsia="Calibri"/>
          <w:bCs/>
          <w:color w:val="000000"/>
          <w:lang w:eastAsia="ru-RU"/>
        </w:rPr>
      </w:pPr>
      <w:r>
        <w:rPr>
          <w:rFonts w:eastAsia="Calibri"/>
          <w:bCs/>
          <w:color w:val="000000"/>
          <w:lang w:eastAsia="ru-RU"/>
        </w:rPr>
        <w:t>.»</w:t>
      </w:r>
    </w:p>
    <w:p w:rsidR="003A2CE6" w:rsidRPr="00E35510" w:rsidRDefault="003A2CE6" w:rsidP="003A2CE6">
      <w:pPr>
        <w:jc w:val="both"/>
      </w:pPr>
      <w:r w:rsidRPr="00E35510">
        <w:t xml:space="preserve">Управляющий делами </w:t>
      </w:r>
    </w:p>
    <w:p w:rsidR="003A2CE6" w:rsidRPr="00E35510" w:rsidRDefault="003A2CE6" w:rsidP="003A2CE6">
      <w:pPr>
        <w:jc w:val="both"/>
      </w:pPr>
      <w:r w:rsidRPr="00E35510">
        <w:t xml:space="preserve">Администрации района                                          </w:t>
      </w:r>
      <w:r>
        <w:t xml:space="preserve">                                                                      </w:t>
      </w:r>
      <w:r w:rsidRPr="00E35510">
        <w:t>О.В. Купина</w:t>
      </w:r>
    </w:p>
    <w:p w:rsidR="003F6EA7" w:rsidRDefault="003F6EA7" w:rsidP="003A2CE6">
      <w:pPr>
        <w:jc w:val="right"/>
      </w:pPr>
    </w:p>
    <w:sectPr w:rsidR="003F6EA7" w:rsidSect="003A2CE6">
      <w:pgSz w:w="16838" w:h="11906" w:orient="landscape"/>
      <w:pgMar w:top="1701" w:right="1134" w:bottom="1134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0D" w:rsidRDefault="00046E0D" w:rsidP="00B141C2">
      <w:r>
        <w:separator/>
      </w:r>
    </w:p>
  </w:endnote>
  <w:endnote w:type="continuationSeparator" w:id="0">
    <w:p w:rsidR="00046E0D" w:rsidRDefault="00046E0D" w:rsidP="00B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79150"/>
      <w:docPartObj>
        <w:docPartGallery w:val="Page Numbers (Bottom of Page)"/>
        <w:docPartUnique/>
      </w:docPartObj>
    </w:sdtPr>
    <w:sdtEndPr/>
    <w:sdtContent>
      <w:p w:rsidR="003A2CE6" w:rsidRDefault="003A2C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41">
          <w:rPr>
            <w:noProof/>
          </w:rPr>
          <w:t>2</w:t>
        </w:r>
        <w:r>
          <w:fldChar w:fldCharType="end"/>
        </w:r>
      </w:p>
    </w:sdtContent>
  </w:sdt>
  <w:p w:rsidR="003A2CE6" w:rsidRDefault="003A2C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0D" w:rsidRDefault="00046E0D" w:rsidP="00B141C2">
      <w:r>
        <w:separator/>
      </w:r>
    </w:p>
  </w:footnote>
  <w:footnote w:type="continuationSeparator" w:id="0">
    <w:p w:rsidR="00046E0D" w:rsidRDefault="00046E0D" w:rsidP="00B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9E4"/>
    <w:multiLevelType w:val="multilevel"/>
    <w:tmpl w:val="253269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412619CA"/>
    <w:multiLevelType w:val="multilevel"/>
    <w:tmpl w:val="27343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CC4825"/>
    <w:multiLevelType w:val="hybridMultilevel"/>
    <w:tmpl w:val="3F5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46E0D"/>
    <w:rsid w:val="00074E51"/>
    <w:rsid w:val="00123FC9"/>
    <w:rsid w:val="0016005D"/>
    <w:rsid w:val="00166876"/>
    <w:rsid w:val="00193780"/>
    <w:rsid w:val="0024127C"/>
    <w:rsid w:val="00242FCE"/>
    <w:rsid w:val="00244B5E"/>
    <w:rsid w:val="00264F81"/>
    <w:rsid w:val="002B0C0D"/>
    <w:rsid w:val="00313245"/>
    <w:rsid w:val="0036228D"/>
    <w:rsid w:val="00393B83"/>
    <w:rsid w:val="003A2CE6"/>
    <w:rsid w:val="003E2EEC"/>
    <w:rsid w:val="003F6EA7"/>
    <w:rsid w:val="00432DF7"/>
    <w:rsid w:val="00473674"/>
    <w:rsid w:val="004B2096"/>
    <w:rsid w:val="004D6FA5"/>
    <w:rsid w:val="004E2D99"/>
    <w:rsid w:val="00557666"/>
    <w:rsid w:val="005A1F78"/>
    <w:rsid w:val="006060A1"/>
    <w:rsid w:val="00626184"/>
    <w:rsid w:val="00660422"/>
    <w:rsid w:val="00663A03"/>
    <w:rsid w:val="006A78BC"/>
    <w:rsid w:val="0075619A"/>
    <w:rsid w:val="0075778F"/>
    <w:rsid w:val="0079335F"/>
    <w:rsid w:val="007F15DB"/>
    <w:rsid w:val="00827C38"/>
    <w:rsid w:val="008D2441"/>
    <w:rsid w:val="00925CCB"/>
    <w:rsid w:val="00A107ED"/>
    <w:rsid w:val="00A56233"/>
    <w:rsid w:val="00A63BEA"/>
    <w:rsid w:val="00A81EAD"/>
    <w:rsid w:val="00A8574B"/>
    <w:rsid w:val="00A85A95"/>
    <w:rsid w:val="00AB3C6D"/>
    <w:rsid w:val="00B109C2"/>
    <w:rsid w:val="00B141C2"/>
    <w:rsid w:val="00BE3E82"/>
    <w:rsid w:val="00C85E5F"/>
    <w:rsid w:val="00C900D5"/>
    <w:rsid w:val="00CA21E3"/>
    <w:rsid w:val="00CA640A"/>
    <w:rsid w:val="00CB6D90"/>
    <w:rsid w:val="00CD49C0"/>
    <w:rsid w:val="00CE4158"/>
    <w:rsid w:val="00E126AB"/>
    <w:rsid w:val="00E160FF"/>
    <w:rsid w:val="00ED38E1"/>
    <w:rsid w:val="00EF4686"/>
    <w:rsid w:val="00F40CCA"/>
    <w:rsid w:val="00F8658B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doccaption1">
    <w:name w:val="doccaption1"/>
    <w:basedOn w:val="a0"/>
    <w:rsid w:val="00166876"/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doccaption1">
    <w:name w:val="doccaption1"/>
    <w:basedOn w:val="a0"/>
    <w:rsid w:val="00166876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DFD0-2EB3-462C-A2A2-1E42E250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Надежда Михайловна Мелихова</cp:lastModifiedBy>
  <cp:revision>50</cp:revision>
  <cp:lastPrinted>2020-08-11T10:54:00Z</cp:lastPrinted>
  <dcterms:created xsi:type="dcterms:W3CDTF">2017-12-25T05:45:00Z</dcterms:created>
  <dcterms:modified xsi:type="dcterms:W3CDTF">2020-08-11T12:01:00Z</dcterms:modified>
</cp:coreProperties>
</file>