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92" w:type="dxa"/>
        <w:tblLook w:val="01E0" w:firstRow="1" w:lastRow="1" w:firstColumn="1" w:lastColumn="1" w:noHBand="0" w:noVBand="0"/>
      </w:tblPr>
      <w:tblGrid>
        <w:gridCol w:w="10105"/>
        <w:gridCol w:w="2287"/>
      </w:tblGrid>
      <w:tr w:rsidR="000A31F8" w:rsidTr="00B91492">
        <w:trPr>
          <w:trHeight w:val="2212"/>
        </w:trPr>
        <w:tc>
          <w:tcPr>
            <w:tcW w:w="10105" w:type="dxa"/>
            <w:hideMark/>
          </w:tcPr>
          <w:p w:rsidR="00B91492" w:rsidRPr="00323B36" w:rsidRDefault="00B91492" w:rsidP="00B91492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rFonts w:ascii="Calibri" w:eastAsia="Calibri" w:hAnsi="Calibri" w:cs="Mangal"/>
                <w:b/>
                <w:noProof/>
                <w:sz w:val="28"/>
                <w:szCs w:val="28"/>
              </w:rPr>
              <w:drawing>
                <wp:inline distT="0" distB="0" distL="0" distR="0" wp14:anchorId="7E6C26E5" wp14:editId="161D1A00">
                  <wp:extent cx="669925" cy="861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B91492" w:rsidRPr="00323B36" w:rsidRDefault="00B91492" w:rsidP="00B91492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B91492" w:rsidRPr="00323B36" w:rsidRDefault="00B91492" w:rsidP="00B91492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B91492" w:rsidRPr="00323B36" w:rsidRDefault="00B91492" w:rsidP="00B91492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B91492" w:rsidRPr="00323B36" w:rsidRDefault="00B91492" w:rsidP="00B91492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B91492" w:rsidRPr="00323B36" w:rsidRDefault="00B91492" w:rsidP="00B91492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B91492" w:rsidRPr="00323B36" w:rsidRDefault="00B91492" w:rsidP="00B91492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B91492" w:rsidRPr="00323B36" w:rsidTr="00323FDB">
              <w:trPr>
                <w:trHeight w:val="383"/>
              </w:trPr>
              <w:tc>
                <w:tcPr>
                  <w:tcW w:w="2235" w:type="dxa"/>
                  <w:hideMark/>
                </w:tcPr>
                <w:p w:rsidR="00B91492" w:rsidRPr="00323B36" w:rsidRDefault="000E3639" w:rsidP="00B91492">
                  <w:pPr>
                    <w:ind w:left="-108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11.01.2024</w:t>
                  </w:r>
                </w:p>
              </w:tc>
              <w:tc>
                <w:tcPr>
                  <w:tcW w:w="2268" w:type="dxa"/>
                </w:tcPr>
                <w:p w:rsidR="00B91492" w:rsidRPr="00323B36" w:rsidRDefault="00B91492" w:rsidP="00323FD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B91492" w:rsidRPr="00323B36" w:rsidRDefault="00B91492" w:rsidP="00323FD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B91492" w:rsidRPr="00323B36" w:rsidRDefault="000E3639" w:rsidP="00323FD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5</w:t>
                  </w:r>
                </w:p>
              </w:tc>
              <w:tc>
                <w:tcPr>
                  <w:tcW w:w="1315" w:type="dxa"/>
                </w:tcPr>
                <w:p w:rsidR="00B91492" w:rsidRPr="00323B36" w:rsidRDefault="00B91492" w:rsidP="00323FD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B91492" w:rsidRPr="00323B36" w:rsidRDefault="00B91492" w:rsidP="00323FDB">
                  <w:pPr>
                    <w:ind w:left="196" w:hanging="196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B91492" w:rsidRPr="00B91492" w:rsidRDefault="00B91492" w:rsidP="00426D91">
            <w:pPr>
              <w:pStyle w:val="a4"/>
              <w:ind w:right="369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A31F8" w:rsidRDefault="000A31F8" w:rsidP="00B91492">
            <w:pPr>
              <w:pStyle w:val="a4"/>
              <w:ind w:right="4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 реализации мероприятий муниципальной  программы  Песчанокопского района  </w:t>
            </w:r>
            <w:r w:rsidR="00575CC2" w:rsidRPr="00575CC2">
              <w:rPr>
                <w:rFonts w:ascii="Times New Roman" w:hAnsi="Times New Roman" w:cs="Times New Roman"/>
                <w:sz w:val="28"/>
                <w:szCs w:val="28"/>
              </w:rPr>
              <w:t>«Молодёжная по</w:t>
            </w:r>
            <w:r w:rsidR="00575CC2">
              <w:rPr>
                <w:rFonts w:ascii="Times New Roman" w:hAnsi="Times New Roman" w:cs="Times New Roman"/>
                <w:sz w:val="28"/>
                <w:szCs w:val="28"/>
              </w:rPr>
              <w:t>литика и социальная активность»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26D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61C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B91492" w:rsidRPr="008641DE" w:rsidRDefault="00B91492" w:rsidP="00426D91">
            <w:pPr>
              <w:pStyle w:val="a4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A31F8" w:rsidRDefault="000A31F8">
            <w:pPr>
              <w:pStyle w:val="a4"/>
              <w:rPr>
                <w:sz w:val="28"/>
                <w:szCs w:val="28"/>
              </w:rPr>
            </w:pPr>
          </w:p>
        </w:tc>
      </w:tr>
    </w:tbl>
    <w:p w:rsidR="000A31F8" w:rsidRDefault="000A31F8" w:rsidP="008641DE">
      <w:pPr>
        <w:ind w:firstLine="709"/>
        <w:jc w:val="both"/>
        <w:rPr>
          <w:rFonts w:eastAsia="SimSun" w:cs="Mangal"/>
          <w:kern w:val="2"/>
          <w:sz w:val="28"/>
          <w:szCs w:val="34"/>
          <w:lang w:eastAsia="hi-IN" w:bidi="hi-IN"/>
        </w:rPr>
      </w:pPr>
      <w:r>
        <w:rPr>
          <w:sz w:val="28"/>
          <w:szCs w:val="28"/>
        </w:rPr>
        <w:t>В соответствии с постановлением Администрации Песчанокопского</w:t>
      </w:r>
      <w:r w:rsidR="00B961C6">
        <w:rPr>
          <w:sz w:val="28"/>
          <w:szCs w:val="28"/>
        </w:rPr>
        <w:t xml:space="preserve"> района от 09.11.2020</w:t>
      </w:r>
      <w:r w:rsidR="00201D94">
        <w:rPr>
          <w:sz w:val="28"/>
          <w:szCs w:val="28"/>
        </w:rPr>
        <w:t xml:space="preserve"> </w:t>
      </w:r>
      <w:r w:rsidR="00B961C6">
        <w:rPr>
          <w:sz w:val="28"/>
          <w:szCs w:val="28"/>
        </w:rPr>
        <w:t xml:space="preserve"> №833 </w:t>
      </w:r>
      <w:r>
        <w:rPr>
          <w:sz w:val="28"/>
          <w:szCs w:val="28"/>
        </w:rPr>
        <w:t>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</w:t>
      </w:r>
      <w:r w:rsidR="00725A74">
        <w:rPr>
          <w:rFonts w:eastAsia="SimSun" w:cs="Mangal"/>
          <w:kern w:val="2"/>
          <w:sz w:val="28"/>
          <w:szCs w:val="28"/>
          <w:lang w:eastAsia="hi-IN" w:bidi="hi-IN"/>
        </w:rPr>
        <w:t>рограмм Песчанокопского района»,</w:t>
      </w:r>
      <w:r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725A74" w:rsidRPr="00725A74" w:rsidRDefault="00725A74" w:rsidP="008641DE">
      <w:pPr>
        <w:tabs>
          <w:tab w:val="center" w:pos="7285"/>
          <w:tab w:val="left" w:pos="10020"/>
        </w:tabs>
        <w:suppressAutoHyphens/>
        <w:jc w:val="center"/>
        <w:rPr>
          <w:sz w:val="28"/>
          <w:szCs w:val="28"/>
        </w:rPr>
      </w:pPr>
      <w:r w:rsidRPr="00725A74">
        <w:rPr>
          <w:b/>
          <w:bCs/>
          <w:sz w:val="36"/>
          <w:szCs w:val="36"/>
        </w:rPr>
        <w:t>Постановляю</w:t>
      </w:r>
      <w:r w:rsidRPr="00725A74">
        <w:rPr>
          <w:sz w:val="28"/>
          <w:szCs w:val="28"/>
        </w:rPr>
        <w:t>:</w:t>
      </w:r>
    </w:p>
    <w:p w:rsidR="000A31F8" w:rsidRDefault="000A31F8" w:rsidP="00B961C6">
      <w:pPr>
        <w:jc w:val="both"/>
        <w:rPr>
          <w:sz w:val="28"/>
          <w:szCs w:val="28"/>
        </w:rPr>
      </w:pPr>
    </w:p>
    <w:p w:rsidR="000A31F8" w:rsidRPr="000A31F8" w:rsidRDefault="00B961C6" w:rsidP="0072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</w:t>
      </w:r>
      <w:r w:rsidR="000A31F8" w:rsidRPr="000A31F8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ации мероприятий муниципальной программы Песчанокопского района </w:t>
      </w:r>
      <w:r w:rsidR="00575CC2" w:rsidRPr="00575CC2">
        <w:rPr>
          <w:sz w:val="28"/>
          <w:szCs w:val="28"/>
        </w:rPr>
        <w:t>«Молодёжная по</w:t>
      </w:r>
      <w:r w:rsidR="00575CC2">
        <w:rPr>
          <w:sz w:val="28"/>
          <w:szCs w:val="28"/>
        </w:rPr>
        <w:t>литика и социальная активность»</w:t>
      </w:r>
      <w:r>
        <w:rPr>
          <w:sz w:val="28"/>
          <w:szCs w:val="28"/>
        </w:rPr>
        <w:t xml:space="preserve"> на 202</w:t>
      </w:r>
      <w:r w:rsidR="00201D94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</w:t>
      </w:r>
      <w:r w:rsidR="00B91492">
        <w:rPr>
          <w:sz w:val="28"/>
          <w:szCs w:val="28"/>
        </w:rPr>
        <w:t xml:space="preserve">приложению </w:t>
      </w:r>
      <w:r w:rsidR="000A31F8" w:rsidRPr="000A31F8">
        <w:rPr>
          <w:sz w:val="28"/>
          <w:szCs w:val="28"/>
        </w:rPr>
        <w:t xml:space="preserve"> к настоящему постановлению.</w:t>
      </w:r>
    </w:p>
    <w:p w:rsidR="000A31F8" w:rsidRPr="000A31F8" w:rsidRDefault="000A31F8" w:rsidP="00F55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641DE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>От</w:t>
      </w:r>
      <w:r w:rsidR="00B961C6">
        <w:rPr>
          <w:sz w:val="28"/>
          <w:szCs w:val="28"/>
        </w:rPr>
        <w:t xml:space="preserve">делу информационных технологий </w:t>
      </w:r>
      <w:r w:rsidRPr="000A31F8">
        <w:rPr>
          <w:sz w:val="28"/>
          <w:szCs w:val="28"/>
        </w:rPr>
        <w:t>разместить настоящее постановление на официальном сайте</w:t>
      </w:r>
      <w:r w:rsidR="00725A74">
        <w:rPr>
          <w:sz w:val="28"/>
          <w:szCs w:val="28"/>
        </w:rPr>
        <w:t xml:space="preserve"> </w:t>
      </w:r>
      <w:r w:rsidRPr="000A31F8">
        <w:rPr>
          <w:sz w:val="28"/>
          <w:szCs w:val="28"/>
        </w:rPr>
        <w:t xml:space="preserve">Администрации Песчанокопского района в сети «Интернет».      </w:t>
      </w:r>
    </w:p>
    <w:p w:rsidR="000A31F8" w:rsidRPr="000A31F8" w:rsidRDefault="00F55EDF" w:rsidP="008641DE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641DE">
        <w:rPr>
          <w:sz w:val="28"/>
          <w:szCs w:val="28"/>
        </w:rPr>
        <w:t xml:space="preserve">. </w:t>
      </w:r>
      <w:r w:rsidR="000A31F8" w:rsidRPr="000A31F8">
        <w:rPr>
          <w:sz w:val="28"/>
          <w:szCs w:val="28"/>
        </w:rPr>
        <w:t xml:space="preserve">Контроль за выполнением постановления возложить </w:t>
      </w:r>
      <w:r w:rsidR="00B961C6">
        <w:rPr>
          <w:sz w:val="28"/>
          <w:szCs w:val="28"/>
          <w:lang w:eastAsia="en-US"/>
        </w:rPr>
        <w:t xml:space="preserve">на </w:t>
      </w:r>
      <w:r w:rsidR="000A31F8" w:rsidRPr="000A31F8">
        <w:rPr>
          <w:sz w:val="28"/>
          <w:szCs w:val="28"/>
          <w:lang w:eastAsia="en-US"/>
        </w:rPr>
        <w:t>заместителя</w:t>
      </w:r>
      <w:r w:rsidR="00B961C6">
        <w:rPr>
          <w:sz w:val="28"/>
          <w:szCs w:val="28"/>
          <w:lang w:eastAsia="en-US"/>
        </w:rPr>
        <w:t xml:space="preserve"> главы Администрации района по социальным вопросам </w:t>
      </w:r>
      <w:r w:rsidR="000A31F8" w:rsidRPr="000A31F8">
        <w:rPr>
          <w:sz w:val="28"/>
          <w:szCs w:val="28"/>
          <w:lang w:eastAsia="en-US"/>
        </w:rPr>
        <w:t>Горобец С.Н.</w:t>
      </w:r>
    </w:p>
    <w:p w:rsidR="000A31F8" w:rsidRDefault="000A31F8" w:rsidP="000A31F8">
      <w:pPr>
        <w:rPr>
          <w:sz w:val="28"/>
          <w:szCs w:val="28"/>
        </w:rPr>
      </w:pPr>
    </w:p>
    <w:p w:rsidR="00B91492" w:rsidRDefault="00B91492" w:rsidP="000A31F8">
      <w:pPr>
        <w:rPr>
          <w:sz w:val="28"/>
          <w:szCs w:val="28"/>
        </w:rPr>
      </w:pPr>
    </w:p>
    <w:p w:rsidR="000A31F8" w:rsidRDefault="000A31F8" w:rsidP="000A31F8">
      <w:pPr>
        <w:rPr>
          <w:sz w:val="28"/>
          <w:szCs w:val="28"/>
        </w:rPr>
      </w:pPr>
    </w:p>
    <w:p w:rsidR="000A31F8" w:rsidRDefault="000A31F8" w:rsidP="00DA719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A719D">
        <w:rPr>
          <w:sz w:val="28"/>
          <w:szCs w:val="28"/>
        </w:rPr>
        <w:br/>
      </w:r>
      <w:r>
        <w:rPr>
          <w:sz w:val="28"/>
          <w:szCs w:val="28"/>
        </w:rPr>
        <w:t xml:space="preserve">Песчанокопского района                   </w:t>
      </w:r>
      <w:r w:rsidR="00DA71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DA719D">
        <w:rPr>
          <w:sz w:val="28"/>
          <w:szCs w:val="28"/>
        </w:rPr>
        <w:t xml:space="preserve">                       </w:t>
      </w:r>
      <w:r w:rsidR="00806672">
        <w:rPr>
          <w:sz w:val="28"/>
          <w:szCs w:val="28"/>
        </w:rPr>
        <w:t xml:space="preserve">   </w:t>
      </w:r>
      <w:r w:rsidR="00B91492">
        <w:rPr>
          <w:sz w:val="28"/>
          <w:szCs w:val="28"/>
        </w:rPr>
        <w:t xml:space="preserve">       </w:t>
      </w:r>
      <w:r>
        <w:rPr>
          <w:sz w:val="28"/>
          <w:szCs w:val="28"/>
        </w:rPr>
        <w:t>И.И.</w:t>
      </w:r>
      <w:r w:rsidR="00B9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0A31F8" w:rsidRDefault="000A31F8" w:rsidP="000A31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492" w:rsidRDefault="00B91492" w:rsidP="000A31F8">
      <w:pPr>
        <w:rPr>
          <w:sz w:val="28"/>
          <w:szCs w:val="28"/>
        </w:rPr>
      </w:pPr>
    </w:p>
    <w:p w:rsidR="00B91492" w:rsidRDefault="00B91492" w:rsidP="000A31F8">
      <w:pPr>
        <w:rPr>
          <w:sz w:val="28"/>
          <w:szCs w:val="28"/>
        </w:rPr>
      </w:pPr>
    </w:p>
    <w:p w:rsidR="000A31F8" w:rsidRDefault="00287B64" w:rsidP="000A31F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961C6">
        <w:rPr>
          <w:sz w:val="28"/>
          <w:szCs w:val="28"/>
        </w:rPr>
        <w:t>остановлени</w:t>
      </w:r>
      <w:r w:rsidR="00637759">
        <w:rPr>
          <w:sz w:val="28"/>
          <w:szCs w:val="28"/>
        </w:rPr>
        <w:t>е</w:t>
      </w:r>
      <w:r w:rsidR="00B91492">
        <w:rPr>
          <w:sz w:val="28"/>
          <w:szCs w:val="28"/>
        </w:rPr>
        <w:t xml:space="preserve">  </w:t>
      </w:r>
      <w:r w:rsidR="00B961C6">
        <w:rPr>
          <w:sz w:val="28"/>
          <w:szCs w:val="28"/>
        </w:rPr>
        <w:t xml:space="preserve">вносит: </w:t>
      </w:r>
      <w:r w:rsidR="000A31F8">
        <w:rPr>
          <w:sz w:val="28"/>
          <w:szCs w:val="28"/>
        </w:rPr>
        <w:t xml:space="preserve">                                                                                                    отдел культуры, спорта и молодежи</w:t>
      </w:r>
      <w:r w:rsidR="00B961C6">
        <w:rPr>
          <w:sz w:val="28"/>
          <w:szCs w:val="28"/>
        </w:rPr>
        <w:br/>
        <w:t>Администрации Песчанокопского района</w:t>
      </w:r>
    </w:p>
    <w:p w:rsidR="00043590" w:rsidRDefault="00043590" w:rsidP="000A31F8"/>
    <w:p w:rsidR="00847A91" w:rsidRDefault="00847A91" w:rsidP="000A31F8">
      <w:pPr>
        <w:sectPr w:rsidR="00847A91" w:rsidSect="00B91492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41DE" w:rsidRDefault="006F669A" w:rsidP="00B91492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 w:rsidRPr="00847A91">
        <w:rPr>
          <w:rFonts w:eastAsia="Calibri"/>
          <w:bCs/>
          <w:sz w:val="28"/>
          <w:szCs w:val="22"/>
          <w:lang w:eastAsia="en-US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r w:rsidRPr="00847A91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 </w:t>
      </w:r>
    </w:p>
    <w:p w:rsidR="00847A91" w:rsidRDefault="008641DE" w:rsidP="00B91492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  <w:r w:rsidR="00C93F50">
        <w:rPr>
          <w:rFonts w:eastAsia="Calibri"/>
          <w:sz w:val="28"/>
          <w:szCs w:val="22"/>
          <w:lang w:eastAsia="en-US"/>
        </w:rPr>
        <w:t xml:space="preserve"> </w:t>
      </w:r>
      <w:r w:rsidR="000E3639">
        <w:rPr>
          <w:rFonts w:eastAsia="Calibri"/>
          <w:sz w:val="28"/>
          <w:szCs w:val="22"/>
          <w:lang w:eastAsia="en-US"/>
        </w:rPr>
        <w:t xml:space="preserve">11.01.2024 </w:t>
      </w:r>
      <w:bookmarkStart w:id="0" w:name="_GoBack"/>
      <w:bookmarkEnd w:id="0"/>
      <w:r w:rsidR="00B91492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№ </w:t>
      </w:r>
      <w:r w:rsidR="00C93F50">
        <w:rPr>
          <w:rFonts w:eastAsia="Calibri"/>
          <w:sz w:val="28"/>
          <w:szCs w:val="22"/>
          <w:lang w:eastAsia="en-US"/>
        </w:rPr>
        <w:t xml:space="preserve"> </w:t>
      </w:r>
      <w:r w:rsidR="000E3639">
        <w:rPr>
          <w:rFonts w:eastAsia="Calibri"/>
          <w:sz w:val="28"/>
          <w:szCs w:val="22"/>
          <w:lang w:eastAsia="en-US"/>
        </w:rPr>
        <w:t>5</w:t>
      </w:r>
    </w:p>
    <w:p w:rsidR="008641DE" w:rsidRDefault="008641DE" w:rsidP="008641DE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575CC2" w:rsidRPr="00575CC2" w:rsidRDefault="00575CC2" w:rsidP="00575CC2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575CC2">
        <w:rPr>
          <w:rFonts w:eastAsia="Calibri"/>
        </w:rPr>
        <w:t>ПЛАН РЕАЛИЗАЦИИ</w:t>
      </w:r>
    </w:p>
    <w:p w:rsidR="00575CC2" w:rsidRPr="00575CC2" w:rsidRDefault="00575CC2" w:rsidP="00575CC2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575CC2">
        <w:rPr>
          <w:rFonts w:eastAsia="Calibri"/>
        </w:rPr>
        <w:t>Муниципальной программы «Молодёжная политика и социальная активность» на 202</w:t>
      </w:r>
      <w:r>
        <w:rPr>
          <w:rFonts w:eastAsia="Calibri"/>
        </w:rPr>
        <w:t>4</w:t>
      </w:r>
      <w:r w:rsidRPr="00575CC2">
        <w:rPr>
          <w:rFonts w:eastAsia="Calibri"/>
        </w:rPr>
        <w:t xml:space="preserve"> год</w:t>
      </w:r>
    </w:p>
    <w:p w:rsidR="00575CC2" w:rsidRPr="00575CC2" w:rsidRDefault="00575CC2" w:rsidP="00575CC2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2551"/>
        <w:gridCol w:w="1418"/>
        <w:gridCol w:w="1701"/>
        <w:gridCol w:w="1417"/>
        <w:gridCol w:w="1276"/>
        <w:gridCol w:w="992"/>
        <w:gridCol w:w="1134"/>
      </w:tblGrid>
      <w:tr w:rsidR="00575CC2" w:rsidRPr="00575CC2" w:rsidTr="00B9149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1127"/>
            <w:bookmarkEnd w:id="1"/>
            <w:r w:rsidRPr="00575CC2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Номер и наименование</w:t>
            </w:r>
          </w:p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 xml:space="preserve">Ответственный </w:t>
            </w:r>
            <w:r w:rsidRPr="00575CC2">
              <w:br/>
              <w:t xml:space="preserve"> исполнитель, соисполнитель, участник  </w:t>
            </w:r>
            <w:r w:rsidRPr="00575CC2">
              <w:br/>
              <w:t xml:space="preserve">(должность/ ФИО) </w:t>
            </w:r>
            <w:hyperlink w:anchor="Par1127" w:history="1">
              <w:r w:rsidRPr="00575CC2"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575CC2">
              <w:t xml:space="preserve">Плановый </w:t>
            </w:r>
            <w:r w:rsidRPr="00575CC2">
              <w:br/>
              <w:t xml:space="preserve">срок    </w:t>
            </w:r>
            <w:r w:rsidRPr="00575CC2">
              <w:br/>
              <w:t xml:space="preserve">реализации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 xml:space="preserve">Объем расходов, (тыс. рублей) </w:t>
            </w:r>
            <w:hyperlink w:anchor="Par1127" w:history="1">
              <w:r w:rsidRPr="00575CC2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5CC2" w:rsidRPr="00575CC2" w:rsidTr="00B9149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B914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75CC2">
              <w:t xml:space="preserve">федеральный бюджет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областной</w:t>
            </w:r>
            <w:r w:rsidRPr="00575CC2">
              <w:br/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B91492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575CC2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C2" w:rsidRPr="00575CC2" w:rsidRDefault="00575CC2" w:rsidP="00B914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 w:rsidRPr="00575CC2">
              <w:t>внебюд-жетные</w:t>
            </w:r>
            <w:proofErr w:type="spellEnd"/>
            <w:r w:rsidRPr="00575CC2">
              <w:br/>
              <w:t>источники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575CC2" w:rsidRPr="00575CC2" w:rsidRDefault="000E3639" w:rsidP="00575CC2">
            <w:pPr>
              <w:jc w:val="center"/>
              <w:rPr>
                <w:kern w:val="1"/>
                <w:sz w:val="22"/>
                <w:szCs w:val="22"/>
                <w:lang w:eastAsia="fa-IR" w:bidi="fa-IR"/>
              </w:rPr>
            </w:pPr>
            <w:hyperlink r:id="rId11" w:history="1">
              <w:r w:rsidR="00575CC2" w:rsidRPr="00575CC2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575CC2" w:rsidRPr="00575CC2">
              <w:rPr>
                <w:kern w:val="1"/>
                <w:sz w:val="22"/>
                <w:szCs w:val="22"/>
                <w:lang w:eastAsia="fa-IR" w:bidi="fa-IR"/>
              </w:rPr>
              <w:t xml:space="preserve">  1.«Создание условий для развития способностей и талантов молодежи, </w:t>
            </w:r>
          </w:p>
          <w:p w:rsidR="00575CC2" w:rsidRPr="00575CC2" w:rsidRDefault="00575CC2" w:rsidP="00575CC2">
            <w:pPr>
              <w:jc w:val="center"/>
            </w:pPr>
            <w:r w:rsidRPr="00575CC2">
              <w:rPr>
                <w:kern w:val="1"/>
                <w:sz w:val="22"/>
                <w:szCs w:val="22"/>
                <w:lang w:eastAsia="fa-IR" w:bidi="fa-IR"/>
              </w:rPr>
              <w:t>предоставление возможностей самореализации и поддержка социально значимых инициатив»;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pPr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</w:pPr>
            <w:r w:rsidRPr="00575CC2">
              <w:t>Лунева К.В.</w:t>
            </w:r>
          </w:p>
          <w:p w:rsidR="00575CC2" w:rsidRPr="00575CC2" w:rsidRDefault="00575CC2" w:rsidP="00B91492">
            <w:pPr>
              <w:jc w:val="center"/>
            </w:pPr>
          </w:p>
          <w:p w:rsidR="00575CC2" w:rsidRPr="00575CC2" w:rsidRDefault="00575CC2" w:rsidP="00B91492">
            <w:pPr>
              <w:jc w:val="center"/>
            </w:pPr>
            <w:r w:rsidRPr="00575CC2">
              <w:t>начальник</w:t>
            </w:r>
          </w:p>
          <w:p w:rsidR="00575CC2" w:rsidRPr="00575CC2" w:rsidRDefault="00575CC2" w:rsidP="00B91492">
            <w:pPr>
              <w:jc w:val="center"/>
            </w:pPr>
            <w:r w:rsidRPr="00575CC2">
              <w:t>отдела культуры, спорта и молодёжи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Проведение мероприятий</w:t>
            </w:r>
          </w:p>
          <w:p w:rsidR="00575CC2" w:rsidRPr="00575CC2" w:rsidRDefault="00575CC2" w:rsidP="00575CC2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195,0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195,0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r w:rsidRPr="00575CC2">
              <w:t>1.2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r w:rsidRPr="00575CC2">
              <w:rPr>
                <w:rFonts w:eastAsia="Times New Roman CYR"/>
                <w:kern w:val="1"/>
                <w:lang w:eastAsia="fa-IR" w:bidi="fa-IR"/>
              </w:rPr>
              <w:t xml:space="preserve">Обеспечение проведения мероприятий по вовлечению молодежи в социальную практику и информированию ее о 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lastRenderedPageBreak/>
              <w:t>потенциальных возможностях собственного развития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</w:pPr>
            <w:r w:rsidRPr="00575CC2">
              <w:lastRenderedPageBreak/>
              <w:t>Лунева К.В.</w:t>
            </w:r>
          </w:p>
          <w:p w:rsidR="00575CC2" w:rsidRPr="00575CC2" w:rsidRDefault="00575CC2" w:rsidP="00B91492">
            <w:pPr>
              <w:jc w:val="center"/>
            </w:pPr>
          </w:p>
          <w:p w:rsidR="00575CC2" w:rsidRPr="00575CC2" w:rsidRDefault="00575CC2" w:rsidP="00B91492">
            <w:pPr>
              <w:jc w:val="center"/>
            </w:pPr>
            <w:r w:rsidRPr="00575CC2">
              <w:t>начальник</w:t>
            </w:r>
          </w:p>
          <w:p w:rsidR="00575CC2" w:rsidRPr="00575CC2" w:rsidRDefault="00575CC2" w:rsidP="00B91492">
            <w:pPr>
              <w:jc w:val="center"/>
            </w:pPr>
            <w:r w:rsidRPr="00575CC2">
              <w:t xml:space="preserve">отдела культуры, </w:t>
            </w:r>
            <w:r w:rsidRPr="00575CC2">
              <w:lastRenderedPageBreak/>
              <w:t>спорта и молодёжи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lastRenderedPageBreak/>
              <w:t xml:space="preserve">Проведение мероприятий по вовлечению молодежи в социальную практику и 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lastRenderedPageBreak/>
              <w:t>информированию ее о потенциальных возможностях собственного развития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lastRenderedPageBreak/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190,0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190,0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lastRenderedPageBreak/>
              <w:t>1.3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r w:rsidRPr="00575CC2">
              <w:rPr>
                <w:rFonts w:eastAsia="Times New Roman CYR"/>
                <w:kern w:val="1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575CC2">
              <w:rPr>
                <w:kern w:val="1"/>
                <w:lang w:eastAsia="fa-IR" w:bidi="fa-IR"/>
              </w:rPr>
              <w:t>«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t>российской идентичности</w:t>
            </w:r>
            <w:r w:rsidRPr="00575CC2">
              <w:rPr>
                <w:kern w:val="1"/>
                <w:lang w:eastAsia="fa-IR" w:bidi="fa-IR"/>
              </w:rPr>
              <w:t xml:space="preserve">» 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</w:pPr>
            <w:r w:rsidRPr="00575CC2">
              <w:t>Лунева К.В.</w:t>
            </w:r>
          </w:p>
          <w:p w:rsidR="00575CC2" w:rsidRPr="00575CC2" w:rsidRDefault="00575CC2" w:rsidP="00B91492">
            <w:pPr>
              <w:jc w:val="center"/>
            </w:pPr>
          </w:p>
          <w:p w:rsidR="00575CC2" w:rsidRPr="00575CC2" w:rsidRDefault="00575CC2" w:rsidP="00B91492">
            <w:pPr>
              <w:jc w:val="center"/>
            </w:pPr>
            <w:r w:rsidRPr="00575CC2">
              <w:t>начальник</w:t>
            </w:r>
          </w:p>
          <w:p w:rsidR="00575CC2" w:rsidRPr="00575CC2" w:rsidRDefault="00575CC2" w:rsidP="00B91492">
            <w:pPr>
              <w:jc w:val="center"/>
            </w:pPr>
            <w:r w:rsidRPr="00575CC2">
              <w:t>отдела культуры, спорта и молодёжи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Проведение мероприятий по</w:t>
            </w:r>
          </w:p>
          <w:p w:rsidR="00575CC2" w:rsidRPr="00575CC2" w:rsidRDefault="00575CC2" w:rsidP="00575CC2">
            <w:pPr>
              <w:jc w:val="center"/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 xml:space="preserve">формированию у молодежи </w:t>
            </w:r>
            <w:r w:rsidRPr="00575CC2">
              <w:rPr>
                <w:kern w:val="1"/>
                <w:lang w:eastAsia="fa-IR" w:bidi="fa-IR"/>
              </w:rPr>
              <w:t>«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t>российской идентичности</w:t>
            </w:r>
            <w:r w:rsidRPr="00575CC2">
              <w:rPr>
                <w:kern w:val="1"/>
                <w:lang w:eastAsia="fa-IR" w:bidi="fa-IR"/>
              </w:rPr>
              <w:t xml:space="preserve">» </w:t>
            </w:r>
            <w:r w:rsidRPr="00575CC2">
              <w:rPr>
                <w:rFonts w:eastAsia="Times New Roman CYR"/>
                <w:kern w:val="1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190,0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190,0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575CC2" w:rsidRPr="00575CC2" w:rsidRDefault="00575CC2" w:rsidP="00575CC2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</w:pPr>
            <w:r w:rsidRPr="00575CC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  <w:r w:rsidRPr="00575CC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575CC2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575CC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и гражданственности в молодежной среде</w:t>
            </w:r>
            <w:r w:rsidRPr="00575CC2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r w:rsidRPr="00575CC2">
              <w:t>2.1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r w:rsidRPr="00575CC2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</w:pPr>
            <w:r w:rsidRPr="00575CC2">
              <w:t>Лунева К.В.</w:t>
            </w:r>
          </w:p>
          <w:p w:rsidR="00575CC2" w:rsidRPr="00575CC2" w:rsidRDefault="00575CC2" w:rsidP="00575CC2">
            <w:pPr>
              <w:jc w:val="both"/>
            </w:pPr>
          </w:p>
          <w:p w:rsidR="00575CC2" w:rsidRPr="00575CC2" w:rsidRDefault="00575CC2" w:rsidP="00B91492">
            <w:pPr>
              <w:jc w:val="center"/>
            </w:pPr>
            <w:r w:rsidRPr="00575CC2">
              <w:t>начальник</w:t>
            </w:r>
          </w:p>
          <w:p w:rsidR="00575CC2" w:rsidRPr="00575CC2" w:rsidRDefault="00575CC2" w:rsidP="00B91492">
            <w:pPr>
              <w:jc w:val="center"/>
            </w:pPr>
            <w:r w:rsidRPr="00575CC2">
              <w:t>отдела культуры, спорта и молодёжи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rPr>
                <w:rFonts w:eastAsia="Times New Roman CYR"/>
                <w:kern w:val="1"/>
                <w:lang w:eastAsia="fa-IR" w:bidi="fa-IR"/>
              </w:rPr>
              <w:t>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100,0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100,0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575CC2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pPr>
              <w:spacing w:before="100" w:beforeAutospacing="1" w:after="100" w:afterAutospacing="1"/>
              <w:rPr>
                <w:color w:val="000000"/>
              </w:rPr>
            </w:pPr>
            <w:r w:rsidRPr="00575CC2">
              <w:rPr>
                <w:color w:val="000000"/>
              </w:rPr>
              <w:t>3.1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r w:rsidRPr="00575CC2">
              <w:rPr>
                <w:color w:val="000000"/>
              </w:rPr>
              <w:t xml:space="preserve">Реализация регионального проекта «Социальная активность (Ростовская </w:t>
            </w:r>
            <w:r w:rsidRPr="00575CC2">
              <w:rPr>
                <w:color w:val="000000"/>
              </w:rPr>
              <w:lastRenderedPageBreak/>
              <w:t>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575CC2">
            <w:pPr>
              <w:rPr>
                <w:rFonts w:eastAsia="Times New Roman CYR"/>
                <w:kern w:val="1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rPr>
                <w:color w:val="000000"/>
              </w:rPr>
              <w:t xml:space="preserve">Реализация регионального проекта «Социальная </w:t>
            </w:r>
            <w:r w:rsidRPr="00575CC2">
              <w:rPr>
                <w:color w:val="000000"/>
              </w:rPr>
              <w:lastRenderedPageBreak/>
              <w:t>активность (Ростовская область)» на территории Песчанокопского района.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lastRenderedPageBreak/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100,0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100,0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  <w:r w:rsidRPr="00575CC2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pPr>
              <w:spacing w:before="100" w:beforeAutospacing="1" w:after="100" w:afterAutospacing="1"/>
              <w:rPr>
                <w:color w:val="000000"/>
              </w:rPr>
            </w:pPr>
            <w:r w:rsidRPr="00575CC2">
              <w:rPr>
                <w:color w:val="000000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pPr>
              <w:rPr>
                <w:color w:val="000000"/>
              </w:rPr>
            </w:pPr>
            <w:r w:rsidRPr="00575CC2">
              <w:rPr>
                <w:color w:val="000000"/>
              </w:rPr>
              <w:t>Создание многофункциональных молодёжных центров (поддержки молодёжных инициатив)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  <w:rPr>
                <w:rFonts w:eastAsia="Times New Roman CYR"/>
                <w:kern w:val="1"/>
                <w:lang w:eastAsia="fa-IR" w:bidi="fa-IR"/>
              </w:rPr>
            </w:pPr>
            <w:r w:rsidRPr="00575CC2">
              <w:t>Лунева К.В. начальник отдела культуры, спорта и молодежи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jc w:val="center"/>
              <w:rPr>
                <w:color w:val="000000"/>
              </w:rPr>
            </w:pPr>
            <w:r w:rsidRPr="00575CC2">
              <w:rPr>
                <w:color w:val="000000"/>
              </w:rPr>
              <w:t>Приобретение основных средств для ММЦ, в том числе для добровольческих центров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31.12.202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113,0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106,1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6,9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0</w:t>
            </w: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575CC2" w:rsidRPr="00575CC2" w:rsidRDefault="00575CC2" w:rsidP="00B91492">
            <w:pPr>
              <w:jc w:val="center"/>
            </w:pPr>
          </w:p>
        </w:tc>
      </w:tr>
      <w:tr w:rsidR="00575CC2" w:rsidRPr="00575CC2" w:rsidTr="00B9149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575CC2" w:rsidRPr="00575CC2" w:rsidRDefault="00575CC2" w:rsidP="00575CC2">
            <w:pPr>
              <w:spacing w:before="100" w:beforeAutospacing="1" w:after="100" w:afterAutospacing="1"/>
              <w:rPr>
                <w:color w:val="000000"/>
              </w:rPr>
            </w:pPr>
            <w:r w:rsidRPr="00575CC2">
              <w:rPr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</w:pPr>
            <w:r w:rsidRPr="00575CC2">
              <w:t xml:space="preserve">Итого по муниципальной  </w:t>
            </w:r>
            <w:r w:rsidRPr="00575CC2">
              <w:br/>
              <w:t>программе</w:t>
            </w:r>
          </w:p>
        </w:tc>
        <w:tc>
          <w:tcPr>
            <w:tcW w:w="1985" w:type="dxa"/>
            <w:shd w:val="clear" w:color="auto" w:fill="auto"/>
          </w:tcPr>
          <w:p w:rsidR="00575CC2" w:rsidRPr="00575CC2" w:rsidRDefault="00575CC2" w:rsidP="00B91492">
            <w:pPr>
              <w:jc w:val="center"/>
            </w:pPr>
            <w:r w:rsidRPr="00575CC2">
              <w:t>Лунева К.В. начальник отдела культуры, спорта и молодежи</w:t>
            </w:r>
          </w:p>
        </w:tc>
        <w:tc>
          <w:tcPr>
            <w:tcW w:w="255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X</w:t>
            </w:r>
          </w:p>
        </w:tc>
        <w:tc>
          <w:tcPr>
            <w:tcW w:w="1418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X</w:t>
            </w:r>
          </w:p>
          <w:p w:rsidR="00575CC2" w:rsidRPr="00575CC2" w:rsidRDefault="00575CC2" w:rsidP="00575C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888,0</w:t>
            </w:r>
          </w:p>
        </w:tc>
        <w:tc>
          <w:tcPr>
            <w:tcW w:w="1417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X</w:t>
            </w:r>
          </w:p>
        </w:tc>
        <w:tc>
          <w:tcPr>
            <w:tcW w:w="1276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106,1</w:t>
            </w:r>
          </w:p>
        </w:tc>
        <w:tc>
          <w:tcPr>
            <w:tcW w:w="992" w:type="dxa"/>
            <w:shd w:val="clear" w:color="auto" w:fill="auto"/>
          </w:tcPr>
          <w:p w:rsidR="00575CC2" w:rsidRPr="00575CC2" w:rsidRDefault="00575CC2" w:rsidP="00575CC2">
            <w:pPr>
              <w:jc w:val="center"/>
            </w:pPr>
            <w:r w:rsidRPr="00575CC2">
              <w:t>881,1</w:t>
            </w:r>
          </w:p>
        </w:tc>
        <w:tc>
          <w:tcPr>
            <w:tcW w:w="1134" w:type="dxa"/>
            <w:shd w:val="clear" w:color="auto" w:fill="auto"/>
          </w:tcPr>
          <w:p w:rsidR="00575CC2" w:rsidRPr="00575CC2" w:rsidRDefault="00575CC2" w:rsidP="00575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5CC2">
              <w:t>X</w:t>
            </w:r>
          </w:p>
        </w:tc>
      </w:tr>
    </w:tbl>
    <w:p w:rsidR="00575CC2" w:rsidRDefault="00575CC2" w:rsidP="00575CC2"/>
    <w:p w:rsidR="00B91492" w:rsidRPr="00EC0C1A" w:rsidRDefault="00B91492" w:rsidP="00575CC2">
      <w:pPr>
        <w:rPr>
          <w:sz w:val="14"/>
        </w:rPr>
      </w:pPr>
    </w:p>
    <w:p w:rsidR="00575CC2" w:rsidRPr="00B91492" w:rsidRDefault="00575CC2" w:rsidP="00575CC2">
      <w:pPr>
        <w:rPr>
          <w:sz w:val="28"/>
          <w:szCs w:val="28"/>
        </w:rPr>
      </w:pPr>
      <w:r w:rsidRPr="00B91492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575CC2" w:rsidRPr="00B91492" w:rsidRDefault="00575CC2" w:rsidP="00575CC2">
      <w:pPr>
        <w:rPr>
          <w:sz w:val="28"/>
          <w:szCs w:val="28"/>
        </w:rPr>
      </w:pPr>
      <w:r w:rsidRPr="00B91492">
        <w:rPr>
          <w:sz w:val="28"/>
          <w:szCs w:val="28"/>
        </w:rPr>
        <w:t xml:space="preserve">Администрации района                                                                                                     </w:t>
      </w:r>
      <w:r w:rsidR="00B91492">
        <w:rPr>
          <w:sz w:val="28"/>
          <w:szCs w:val="28"/>
        </w:rPr>
        <w:t xml:space="preserve">                                            </w:t>
      </w:r>
      <w:r w:rsidRPr="00B91492">
        <w:rPr>
          <w:sz w:val="28"/>
          <w:szCs w:val="28"/>
        </w:rPr>
        <w:t>О.В. Купина</w:t>
      </w:r>
    </w:p>
    <w:p w:rsidR="006F669A" w:rsidRPr="00575CC2" w:rsidRDefault="006F669A" w:rsidP="00575CC2">
      <w:pPr>
        <w:spacing w:after="200" w:line="276" w:lineRule="auto"/>
        <w:ind w:left="10206"/>
        <w:rPr>
          <w:rFonts w:eastAsia="Calibri"/>
          <w:bCs/>
          <w:sz w:val="28"/>
          <w:szCs w:val="22"/>
          <w:lang w:eastAsia="en-US"/>
        </w:rPr>
      </w:pPr>
      <w:r w:rsidRPr="00847A91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</w:p>
    <w:sectPr w:rsidR="006F669A" w:rsidRPr="00575CC2" w:rsidSect="00B91492">
      <w:pgSz w:w="16838" w:h="11906" w:orient="landscape"/>
      <w:pgMar w:top="1701" w:right="1134" w:bottom="567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92" w:rsidRDefault="00B91492" w:rsidP="00B91492">
      <w:r>
        <w:separator/>
      </w:r>
    </w:p>
  </w:endnote>
  <w:endnote w:type="continuationSeparator" w:id="0">
    <w:p w:rsidR="00B91492" w:rsidRDefault="00B91492" w:rsidP="00B9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413927"/>
      <w:docPartObj>
        <w:docPartGallery w:val="Page Numbers (Bottom of Page)"/>
        <w:docPartUnique/>
      </w:docPartObj>
    </w:sdtPr>
    <w:sdtEndPr/>
    <w:sdtContent>
      <w:p w:rsidR="00B91492" w:rsidRDefault="00B914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639">
          <w:rPr>
            <w:noProof/>
          </w:rPr>
          <w:t>4</w:t>
        </w:r>
        <w:r>
          <w:fldChar w:fldCharType="end"/>
        </w:r>
      </w:p>
    </w:sdtContent>
  </w:sdt>
  <w:p w:rsidR="00B91492" w:rsidRDefault="00B914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92" w:rsidRDefault="00B91492" w:rsidP="00B91492">
      <w:r>
        <w:separator/>
      </w:r>
    </w:p>
  </w:footnote>
  <w:footnote w:type="continuationSeparator" w:id="0">
    <w:p w:rsidR="00B91492" w:rsidRDefault="00B91492" w:rsidP="00B9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547"/>
    <w:multiLevelType w:val="hybridMultilevel"/>
    <w:tmpl w:val="700291D6"/>
    <w:lvl w:ilvl="0" w:tplc="3F4A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AE"/>
    <w:rsid w:val="00043590"/>
    <w:rsid w:val="000A31F8"/>
    <w:rsid w:val="000B30AE"/>
    <w:rsid w:val="000E3639"/>
    <w:rsid w:val="000E77FE"/>
    <w:rsid w:val="001D585E"/>
    <w:rsid w:val="00201D94"/>
    <w:rsid w:val="00287B64"/>
    <w:rsid w:val="002C74A7"/>
    <w:rsid w:val="00306467"/>
    <w:rsid w:val="00336336"/>
    <w:rsid w:val="0038435F"/>
    <w:rsid w:val="00426D91"/>
    <w:rsid w:val="00453B99"/>
    <w:rsid w:val="00575CC2"/>
    <w:rsid w:val="00637759"/>
    <w:rsid w:val="006F669A"/>
    <w:rsid w:val="00725A74"/>
    <w:rsid w:val="00806672"/>
    <w:rsid w:val="00847A91"/>
    <w:rsid w:val="008641DE"/>
    <w:rsid w:val="009C1D52"/>
    <w:rsid w:val="00B91492"/>
    <w:rsid w:val="00B961C6"/>
    <w:rsid w:val="00C7182E"/>
    <w:rsid w:val="00C93F50"/>
    <w:rsid w:val="00CD449A"/>
    <w:rsid w:val="00DA719D"/>
    <w:rsid w:val="00EA5DDB"/>
    <w:rsid w:val="00EC0C1A"/>
    <w:rsid w:val="00F55EDF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31F8"/>
    <w:rPr>
      <w:sz w:val="24"/>
      <w:szCs w:val="24"/>
    </w:rPr>
  </w:style>
  <w:style w:type="paragraph" w:styleId="a4">
    <w:name w:val="No Spacing"/>
    <w:link w:val="a3"/>
    <w:uiPriority w:val="1"/>
    <w:qFormat/>
    <w:rsid w:val="000A31F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6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68BC-EDFA-407E-B3E1-1A36B98C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Елена Алексеевна Мыльникова</cp:lastModifiedBy>
  <cp:revision>5</cp:revision>
  <cp:lastPrinted>2024-01-10T07:17:00Z</cp:lastPrinted>
  <dcterms:created xsi:type="dcterms:W3CDTF">2023-12-28T12:36:00Z</dcterms:created>
  <dcterms:modified xsi:type="dcterms:W3CDTF">2024-01-11T05:47:00Z</dcterms:modified>
</cp:coreProperties>
</file>