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706" w:rsidRDefault="00703706" w:rsidP="00703706">
      <w:pPr>
        <w:jc w:val="center"/>
        <w:textAlignment w:val="baseline"/>
      </w:pPr>
      <w:r>
        <w:rPr>
          <w:noProof/>
        </w:rPr>
        <w:drawing>
          <wp:inline distT="0" distB="0" distL="0" distR="0" wp14:anchorId="4CDC635E" wp14:editId="3DDCFDB1">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noFill/>
                    <a:ln>
                      <a:noFill/>
                    </a:ln>
                  </pic:spPr>
                </pic:pic>
              </a:graphicData>
            </a:graphic>
          </wp:inline>
        </w:drawing>
      </w:r>
    </w:p>
    <w:p w:rsidR="00703706" w:rsidRDefault="00703706" w:rsidP="00703706">
      <w:pPr>
        <w:jc w:val="center"/>
        <w:textAlignment w:val="baseline"/>
      </w:pPr>
      <w:r>
        <w:rPr>
          <w:rFonts w:ascii="Times New Roman CYR" w:hAnsi="Times New Roman CYR"/>
          <w:b/>
          <w:sz w:val="28"/>
          <w:szCs w:val="28"/>
        </w:rPr>
        <w:t>Российская Федерация</w:t>
      </w:r>
    </w:p>
    <w:p w:rsidR="00703706" w:rsidRDefault="00703706" w:rsidP="00703706">
      <w:pPr>
        <w:jc w:val="center"/>
        <w:textAlignment w:val="baseline"/>
      </w:pPr>
      <w:r>
        <w:rPr>
          <w:rFonts w:ascii="Times New Roman CYR" w:hAnsi="Times New Roman CYR"/>
          <w:b/>
          <w:sz w:val="28"/>
          <w:szCs w:val="28"/>
        </w:rPr>
        <w:t>Ростовская область</w:t>
      </w:r>
    </w:p>
    <w:p w:rsidR="00703706" w:rsidRDefault="00703706" w:rsidP="00703706">
      <w:pPr>
        <w:jc w:val="center"/>
        <w:textAlignment w:val="baseline"/>
      </w:pPr>
      <w:r>
        <w:rPr>
          <w:rFonts w:ascii="Times New Roman CYR" w:hAnsi="Times New Roman CYR"/>
          <w:b/>
          <w:sz w:val="28"/>
          <w:szCs w:val="28"/>
        </w:rPr>
        <w:t>Собрание депутатов Песчанокопского района</w:t>
      </w:r>
    </w:p>
    <w:p w:rsidR="00703706" w:rsidRPr="001E7759" w:rsidRDefault="00703706" w:rsidP="00703706">
      <w:pPr>
        <w:tabs>
          <w:tab w:val="center" w:pos="1701"/>
        </w:tabs>
        <w:jc w:val="center"/>
        <w:textAlignment w:val="baseline"/>
        <w:rPr>
          <w:sz w:val="12"/>
        </w:rPr>
      </w:pPr>
    </w:p>
    <w:p w:rsidR="00703706" w:rsidRDefault="00703706" w:rsidP="00703706">
      <w:pPr>
        <w:keepNext/>
        <w:jc w:val="center"/>
        <w:textAlignment w:val="baseline"/>
      </w:pPr>
      <w:r>
        <w:rPr>
          <w:rFonts w:ascii="Times New Roman CYR" w:hAnsi="Times New Roman CYR"/>
          <w:b/>
          <w:sz w:val="28"/>
          <w:szCs w:val="28"/>
        </w:rPr>
        <w:t>РЕШЕНИЕ</w:t>
      </w:r>
    </w:p>
    <w:p w:rsidR="00703706" w:rsidRDefault="00703706" w:rsidP="00703706">
      <w:pPr>
        <w:keepNext/>
        <w:spacing w:line="223" w:lineRule="auto"/>
        <w:ind w:left="142" w:right="141"/>
        <w:jc w:val="center"/>
        <w:textAlignment w:val="baseline"/>
      </w:pPr>
    </w:p>
    <w:p w:rsidR="00703706" w:rsidRDefault="00703706" w:rsidP="00703706">
      <w:pPr>
        <w:spacing w:line="223" w:lineRule="auto"/>
        <w:ind w:right="141"/>
        <w:textAlignment w:val="baseline"/>
      </w:pPr>
      <w:r>
        <w:rPr>
          <w:rFonts w:ascii="Times New Roman CYR" w:hAnsi="Times New Roman CYR"/>
          <w:sz w:val="28"/>
        </w:rPr>
        <w:t xml:space="preserve">26.12.2024 г.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t xml:space="preserve">                                                            № 22</w:t>
      </w:r>
      <w:r>
        <w:rPr>
          <w:rFonts w:ascii="Times New Roman CYR" w:hAnsi="Times New Roman CYR"/>
          <w:sz w:val="28"/>
        </w:rPr>
        <w:t>6</w:t>
      </w:r>
    </w:p>
    <w:p w:rsidR="00D96D98" w:rsidRDefault="0067288A">
      <w:pPr>
        <w:ind w:right="4676"/>
        <w:jc w:val="both"/>
      </w:pPr>
      <w:r>
        <w:rPr>
          <w:sz w:val="28"/>
        </w:rPr>
        <w:t> </w:t>
      </w:r>
    </w:p>
    <w:p w:rsidR="00D96D98" w:rsidRDefault="0067288A" w:rsidP="00703706">
      <w:pPr>
        <w:ind w:right="5668"/>
        <w:jc w:val="both"/>
      </w:pPr>
      <w:r>
        <w:rPr>
          <w:sz w:val="28"/>
        </w:rPr>
        <w:t>О порядке проведения конкурса по отбору кандидатов на должность главы Песчанокопского района</w:t>
      </w:r>
    </w:p>
    <w:p w:rsidR="00D96D98" w:rsidRDefault="0067288A">
      <w:r>
        <w:rPr>
          <w:sz w:val="28"/>
        </w:rPr>
        <w:t> </w:t>
      </w:r>
    </w:p>
    <w:p w:rsidR="00D96D98" w:rsidRDefault="0067288A" w:rsidP="00703706">
      <w:pPr>
        <w:ind w:firstLine="709"/>
        <w:jc w:val="both"/>
      </w:pPr>
      <w:r>
        <w:rPr>
          <w:sz w:val="28"/>
        </w:rPr>
        <w:t>В соответствии со статьей 36 Федерального закона от 06.10.2003 № 131-ФЗ «Об общих принципах организации местного самоуправления в Российской Федерации», статьей 2 Областного закона от 18.04.2024 № 120-ЗС «О представительных органах муниципальных районов и главах муниципальных образований в Ростовской области», статьей 28 Устава муниципального образования «</w:t>
      </w:r>
      <w:proofErr w:type="spellStart"/>
      <w:r>
        <w:rPr>
          <w:sz w:val="28"/>
        </w:rPr>
        <w:t>Песчанокопский</w:t>
      </w:r>
      <w:proofErr w:type="spellEnd"/>
      <w:r>
        <w:rPr>
          <w:sz w:val="28"/>
        </w:rPr>
        <w:t xml:space="preserve"> район»</w:t>
      </w:r>
      <w:r w:rsidR="007B7FC7">
        <w:rPr>
          <w:sz w:val="28"/>
        </w:rPr>
        <w:t>,</w:t>
      </w:r>
      <w:r>
        <w:rPr>
          <w:sz w:val="28"/>
        </w:rPr>
        <w:t xml:space="preserve"> Собрание депутатов Песчанокопского района</w:t>
      </w:r>
    </w:p>
    <w:p w:rsidR="00D96D98" w:rsidRDefault="0067288A">
      <w:pPr>
        <w:jc w:val="center"/>
      </w:pPr>
      <w:r>
        <w:rPr>
          <w:b/>
          <w:sz w:val="12"/>
        </w:rPr>
        <w:t> </w:t>
      </w:r>
    </w:p>
    <w:p w:rsidR="00D96D98" w:rsidRDefault="0067288A">
      <w:pPr>
        <w:jc w:val="center"/>
      </w:pPr>
      <w:r>
        <w:rPr>
          <w:b/>
          <w:sz w:val="28"/>
        </w:rPr>
        <w:t>РЕШИЛО:</w:t>
      </w:r>
    </w:p>
    <w:p w:rsidR="00D96D98" w:rsidRDefault="0067288A">
      <w:pPr>
        <w:jc w:val="center"/>
      </w:pPr>
      <w:r>
        <w:rPr>
          <w:b/>
          <w:sz w:val="28"/>
        </w:rPr>
        <w:t> </w:t>
      </w:r>
    </w:p>
    <w:p w:rsidR="00D96D98" w:rsidRDefault="0067288A" w:rsidP="00703706">
      <w:pPr>
        <w:ind w:firstLine="709"/>
        <w:jc w:val="both"/>
      </w:pPr>
      <w:r>
        <w:rPr>
          <w:sz w:val="28"/>
        </w:rPr>
        <w:t>1.</w:t>
      </w:r>
      <w:r>
        <w:rPr>
          <w:sz w:val="14"/>
        </w:rPr>
        <w:t>    </w:t>
      </w:r>
      <w:r>
        <w:rPr>
          <w:sz w:val="28"/>
        </w:rPr>
        <w:t>Утвердить порядок проведения конкурса по отбору кандидатур на должность главы Песчанокопского района согласно приложению.</w:t>
      </w:r>
    </w:p>
    <w:p w:rsidR="00D96D98" w:rsidRDefault="0067288A" w:rsidP="00703706">
      <w:pPr>
        <w:ind w:firstLine="709"/>
        <w:jc w:val="both"/>
      </w:pPr>
      <w:r>
        <w:rPr>
          <w:sz w:val="28"/>
        </w:rPr>
        <w:t>2.</w:t>
      </w:r>
      <w:r>
        <w:rPr>
          <w:sz w:val="14"/>
        </w:rPr>
        <w:t>    </w:t>
      </w:r>
      <w:r>
        <w:rPr>
          <w:sz w:val="28"/>
        </w:rPr>
        <w:t>Опубликовать настоящее решение в Муниципальном вестнике Песчанокопского района.</w:t>
      </w:r>
    </w:p>
    <w:p w:rsidR="00D96D98" w:rsidRDefault="0067288A" w:rsidP="00703706">
      <w:pPr>
        <w:ind w:firstLine="709"/>
        <w:jc w:val="both"/>
        <w:rPr>
          <w:sz w:val="28"/>
        </w:rPr>
      </w:pPr>
      <w:r>
        <w:rPr>
          <w:sz w:val="28"/>
        </w:rPr>
        <w:t>3.  Признать утратившим силу решение Собрания депутатов Песчанокопского района от 27.09.2024</w:t>
      </w:r>
      <w:r w:rsidR="007B7FC7">
        <w:rPr>
          <w:sz w:val="28"/>
        </w:rPr>
        <w:t>г.</w:t>
      </w:r>
      <w:bookmarkStart w:id="0" w:name="_GoBack"/>
      <w:bookmarkEnd w:id="0"/>
      <w:r>
        <w:rPr>
          <w:sz w:val="28"/>
        </w:rPr>
        <w:t xml:space="preserve"> № 198 «О порядке проведения конкурса по отбору кандидатов на должность главы Песчанокопского района».</w:t>
      </w:r>
    </w:p>
    <w:p w:rsidR="00D96D98" w:rsidRDefault="0067288A" w:rsidP="00703706">
      <w:pPr>
        <w:ind w:firstLine="709"/>
        <w:jc w:val="both"/>
      </w:pPr>
      <w:r>
        <w:rPr>
          <w:sz w:val="28"/>
        </w:rPr>
        <w:t>4.</w:t>
      </w:r>
      <w:r>
        <w:rPr>
          <w:sz w:val="14"/>
        </w:rPr>
        <w:t>    </w:t>
      </w:r>
      <w:r>
        <w:rPr>
          <w:sz w:val="28"/>
        </w:rPr>
        <w:t>Настоящее решение вступает в силу со дня официального опубликования, но не ранее</w:t>
      </w:r>
      <w:r>
        <w:t xml:space="preserve"> </w:t>
      </w:r>
      <w:r>
        <w:rPr>
          <w:sz w:val="28"/>
        </w:rPr>
        <w:t>истечения срока полномочий председателя Собрания депутатов – главы Песчанокопского района или досрочного прекращения его полномочий.</w:t>
      </w:r>
    </w:p>
    <w:p w:rsidR="00D96D98" w:rsidRDefault="0067288A" w:rsidP="00703706">
      <w:pPr>
        <w:ind w:firstLine="709"/>
        <w:jc w:val="both"/>
      </w:pPr>
      <w:r>
        <w:rPr>
          <w:sz w:val="28"/>
        </w:rPr>
        <w:t>5.</w:t>
      </w:r>
      <w:r>
        <w:rPr>
          <w:sz w:val="14"/>
        </w:rPr>
        <w:t>    </w:t>
      </w:r>
      <w:r>
        <w:t xml:space="preserve"> </w:t>
      </w:r>
      <w:proofErr w:type="gramStart"/>
      <w:r>
        <w:rPr>
          <w:sz w:val="28"/>
        </w:rPr>
        <w:t>Контроль за</w:t>
      </w:r>
      <w:proofErr w:type="gramEnd"/>
      <w:r>
        <w:rPr>
          <w:sz w:val="28"/>
        </w:rPr>
        <w:t xml:space="preserve"> исполнением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w:t>
      </w:r>
    </w:p>
    <w:p w:rsidR="00D96D98" w:rsidRDefault="0067288A">
      <w:pPr>
        <w:ind w:firstLine="567"/>
        <w:jc w:val="both"/>
        <w:rPr>
          <w:rFonts w:ascii="Arial" w:hAnsi="Arial"/>
          <w:sz w:val="20"/>
        </w:rPr>
      </w:pPr>
      <w:r>
        <w:rPr>
          <w:sz w:val="28"/>
        </w:rPr>
        <w:t> </w:t>
      </w:r>
    </w:p>
    <w:p w:rsidR="00D96D98" w:rsidRDefault="0067288A">
      <w:pPr>
        <w:ind w:firstLine="540"/>
        <w:jc w:val="both"/>
        <w:rPr>
          <w:rFonts w:ascii="Arial" w:hAnsi="Arial"/>
          <w:sz w:val="20"/>
        </w:rPr>
      </w:pPr>
      <w:r>
        <w:rPr>
          <w:sz w:val="28"/>
        </w:rPr>
        <w:t> </w:t>
      </w:r>
    </w:p>
    <w:p w:rsidR="00D96D98" w:rsidRDefault="0067288A">
      <w:pPr>
        <w:jc w:val="both"/>
        <w:rPr>
          <w:rFonts w:ascii="Arial" w:hAnsi="Arial"/>
          <w:sz w:val="20"/>
        </w:rPr>
      </w:pPr>
      <w:r>
        <w:rPr>
          <w:sz w:val="28"/>
        </w:rPr>
        <w:t>Председатель Собрания депутатов -</w:t>
      </w:r>
    </w:p>
    <w:p w:rsidR="00D96D98" w:rsidRDefault="0067288A" w:rsidP="00703706">
      <w:pPr>
        <w:jc w:val="both"/>
        <w:rPr>
          <w:rFonts w:ascii="Arial" w:hAnsi="Arial"/>
          <w:sz w:val="20"/>
        </w:rPr>
      </w:pPr>
      <w:r>
        <w:rPr>
          <w:sz w:val="28"/>
        </w:rPr>
        <w:t>глава Песчанокопского района                                                      </w:t>
      </w:r>
      <w:r w:rsidR="00703706">
        <w:rPr>
          <w:sz w:val="28"/>
        </w:rPr>
        <w:t xml:space="preserve">        </w:t>
      </w:r>
      <w:r>
        <w:rPr>
          <w:sz w:val="28"/>
        </w:rPr>
        <w:t> </w:t>
      </w:r>
      <w:r w:rsidR="00703706">
        <w:rPr>
          <w:sz w:val="28"/>
        </w:rPr>
        <w:t xml:space="preserve"> </w:t>
      </w:r>
      <w:r>
        <w:rPr>
          <w:sz w:val="28"/>
        </w:rPr>
        <w:t xml:space="preserve">И.Н. </w:t>
      </w:r>
      <w:proofErr w:type="spellStart"/>
      <w:r>
        <w:rPr>
          <w:sz w:val="28"/>
        </w:rPr>
        <w:t>Хребтова</w:t>
      </w:r>
      <w:proofErr w:type="spellEnd"/>
    </w:p>
    <w:p w:rsidR="00D96D98" w:rsidRDefault="0067288A">
      <w:pPr>
        <w:pStyle w:val="ConsPlusNormal"/>
        <w:ind w:firstLine="0"/>
        <w:rPr>
          <w:rFonts w:ascii="Times New Roman" w:hAnsi="Times New Roman"/>
          <w:sz w:val="28"/>
        </w:rPr>
      </w:pPr>
      <w:r>
        <w:rPr>
          <w:rFonts w:ascii="Times New Roman" w:hAnsi="Times New Roman"/>
          <w:sz w:val="28"/>
        </w:rPr>
        <w:br w:type="page"/>
      </w:r>
    </w:p>
    <w:p w:rsidR="00D96D98" w:rsidRDefault="0067288A" w:rsidP="00703706">
      <w:pPr>
        <w:pStyle w:val="ConsPlusNormal"/>
        <w:ind w:left="6237" w:firstLine="0"/>
        <w:rPr>
          <w:rFonts w:ascii="Times New Roman" w:hAnsi="Times New Roman"/>
          <w:b/>
          <w:strike/>
          <w:sz w:val="28"/>
        </w:rPr>
      </w:pPr>
      <w:r>
        <w:rPr>
          <w:rFonts w:ascii="Times New Roman" w:hAnsi="Times New Roman"/>
          <w:sz w:val="28"/>
        </w:rPr>
        <w:lastRenderedPageBreak/>
        <w:t>Приложение</w:t>
      </w:r>
    </w:p>
    <w:p w:rsidR="00D96D98" w:rsidRDefault="0067288A" w:rsidP="00703706">
      <w:pPr>
        <w:pStyle w:val="ConsPlusNormal"/>
        <w:ind w:left="6237" w:firstLine="0"/>
        <w:rPr>
          <w:rFonts w:ascii="Times New Roman" w:hAnsi="Times New Roman"/>
          <w:sz w:val="28"/>
        </w:rPr>
      </w:pPr>
      <w:r>
        <w:rPr>
          <w:rFonts w:ascii="Times New Roman" w:hAnsi="Times New Roman"/>
          <w:sz w:val="28"/>
        </w:rPr>
        <w:t>к решению Собрания депутатов Песчанокопского района</w:t>
      </w:r>
    </w:p>
    <w:p w:rsidR="00D96D98" w:rsidRDefault="0067288A" w:rsidP="00703706">
      <w:pPr>
        <w:pStyle w:val="ConsPlusNormal"/>
        <w:ind w:left="6237" w:firstLine="0"/>
        <w:rPr>
          <w:rFonts w:ascii="Times New Roman" w:hAnsi="Times New Roman"/>
          <w:sz w:val="28"/>
        </w:rPr>
      </w:pPr>
      <w:r>
        <w:rPr>
          <w:rFonts w:ascii="Times New Roman" w:hAnsi="Times New Roman"/>
          <w:sz w:val="28"/>
        </w:rPr>
        <w:t xml:space="preserve">от </w:t>
      </w:r>
      <w:r w:rsidR="00703706">
        <w:rPr>
          <w:rFonts w:ascii="Times New Roman" w:hAnsi="Times New Roman"/>
          <w:sz w:val="28"/>
        </w:rPr>
        <w:t>26.12.2024 г.</w:t>
      </w:r>
      <w:r>
        <w:rPr>
          <w:rFonts w:ascii="Times New Roman" w:hAnsi="Times New Roman"/>
          <w:sz w:val="28"/>
        </w:rPr>
        <w:t xml:space="preserve"> № </w:t>
      </w:r>
      <w:r w:rsidR="00703706">
        <w:rPr>
          <w:rFonts w:ascii="Times New Roman" w:hAnsi="Times New Roman"/>
          <w:sz w:val="28"/>
        </w:rPr>
        <w:t>226</w:t>
      </w:r>
    </w:p>
    <w:p w:rsidR="00D96D98" w:rsidRDefault="00D96D98">
      <w:pPr>
        <w:pStyle w:val="ConsPlusNormal"/>
        <w:ind w:left="5103" w:firstLine="0"/>
        <w:jc w:val="center"/>
        <w:rPr>
          <w:rFonts w:ascii="Times New Roman" w:hAnsi="Times New Roman"/>
          <w:sz w:val="28"/>
        </w:rPr>
      </w:pPr>
    </w:p>
    <w:p w:rsidR="00D96D98" w:rsidRDefault="00D96D98">
      <w:pPr>
        <w:pStyle w:val="ConsPlusNormal"/>
        <w:ind w:firstLine="0"/>
        <w:jc w:val="center"/>
        <w:rPr>
          <w:rFonts w:ascii="Times New Roman" w:hAnsi="Times New Roman"/>
          <w:sz w:val="28"/>
        </w:rPr>
      </w:pPr>
    </w:p>
    <w:p w:rsidR="00D96D98" w:rsidRDefault="0067288A">
      <w:pPr>
        <w:pStyle w:val="ConsPlusNormal"/>
        <w:ind w:firstLine="0"/>
        <w:jc w:val="center"/>
        <w:rPr>
          <w:rFonts w:ascii="Times New Roman" w:hAnsi="Times New Roman"/>
          <w:sz w:val="28"/>
        </w:rPr>
      </w:pPr>
      <w:r>
        <w:rPr>
          <w:rFonts w:ascii="Times New Roman" w:hAnsi="Times New Roman"/>
          <w:sz w:val="28"/>
        </w:rPr>
        <w:t>ПОРЯДОК</w:t>
      </w:r>
    </w:p>
    <w:p w:rsidR="00D96D98" w:rsidRDefault="0067288A">
      <w:pPr>
        <w:ind w:right="-2"/>
        <w:jc w:val="center"/>
        <w:rPr>
          <w:sz w:val="28"/>
        </w:rPr>
      </w:pPr>
      <w:r>
        <w:rPr>
          <w:sz w:val="28"/>
        </w:rPr>
        <w:t>проведения конкурса по отбору кандидатур на должность главы Песчанокопского района</w:t>
      </w:r>
    </w:p>
    <w:p w:rsidR="00D96D98" w:rsidRDefault="00D96D98">
      <w:pPr>
        <w:pStyle w:val="ConsPlusNormal"/>
        <w:ind w:firstLine="0"/>
        <w:jc w:val="center"/>
        <w:rPr>
          <w:rFonts w:ascii="Times New Roman" w:hAnsi="Times New Roman"/>
          <w:sz w:val="28"/>
        </w:rPr>
      </w:pPr>
    </w:p>
    <w:p w:rsidR="00D96D98" w:rsidRDefault="0067288A">
      <w:pPr>
        <w:pStyle w:val="ConsPlusNormal"/>
        <w:ind w:firstLine="0"/>
        <w:jc w:val="center"/>
        <w:rPr>
          <w:rFonts w:ascii="Times New Roman" w:hAnsi="Times New Roman"/>
          <w:sz w:val="28"/>
        </w:rPr>
      </w:pPr>
      <w:r>
        <w:rPr>
          <w:rFonts w:ascii="Times New Roman" w:hAnsi="Times New Roman"/>
          <w:sz w:val="28"/>
        </w:rPr>
        <w:t>1. Формирование и организация деятельности комиссии по проведению конкурса по отбору кандидатур на должность главы Песчанокопского района</w:t>
      </w:r>
    </w:p>
    <w:p w:rsidR="00D96D98" w:rsidRDefault="00D96D98">
      <w:pPr>
        <w:pStyle w:val="ConsPlusNormal"/>
        <w:ind w:firstLine="851"/>
        <w:jc w:val="both"/>
        <w:rPr>
          <w:rFonts w:ascii="Times New Roman" w:hAnsi="Times New Roman"/>
          <w:sz w:val="28"/>
        </w:rPr>
      </w:pP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 Организация и проведение конкурса по отбору кандидатур на должность главы Песчанокопского района (далее – конкурс) осуществляются комиссией по проведению конкурса по отбору кандидатур на должность главы Песчанокопского района (далее – конкурсная комиссия).</w:t>
      </w:r>
    </w:p>
    <w:p w:rsidR="00D96D98" w:rsidRDefault="0067288A">
      <w:pPr>
        <w:pStyle w:val="ConsPlusNormal"/>
        <w:ind w:firstLine="709"/>
        <w:jc w:val="both"/>
        <w:rPr>
          <w:rFonts w:ascii="Times New Roman" w:hAnsi="Times New Roman"/>
          <w:sz w:val="28"/>
        </w:rPr>
      </w:pPr>
      <w:r>
        <w:rPr>
          <w:rFonts w:ascii="Times New Roman" w:hAnsi="Times New Roman"/>
          <w:sz w:val="28"/>
        </w:rPr>
        <w:t>2. Общее число членов конкурсной комиссии составляет 6 человек.</w:t>
      </w:r>
    </w:p>
    <w:p w:rsidR="00D96D98" w:rsidRDefault="0067288A">
      <w:pPr>
        <w:pStyle w:val="ConsPlusNormal"/>
        <w:ind w:firstLine="709"/>
        <w:jc w:val="both"/>
        <w:rPr>
          <w:rFonts w:ascii="Times New Roman" w:hAnsi="Times New Roman"/>
          <w:sz w:val="28"/>
        </w:rPr>
      </w:pPr>
      <w:r>
        <w:rPr>
          <w:rFonts w:ascii="Times New Roman" w:hAnsi="Times New Roman"/>
          <w:sz w:val="28"/>
        </w:rPr>
        <w:t>Половина членов конкурсной комиссии назначается Собранием депутатов Песчанокопского района, а другая половина – Губернатором Ростовской области.</w:t>
      </w:r>
    </w:p>
    <w:p w:rsidR="00D96D98" w:rsidRDefault="0067288A">
      <w:pPr>
        <w:pStyle w:val="ConsPlusNormal"/>
        <w:ind w:firstLine="709"/>
        <w:jc w:val="both"/>
        <w:rPr>
          <w:rFonts w:ascii="Times New Roman" w:hAnsi="Times New Roman"/>
          <w:sz w:val="28"/>
        </w:rPr>
      </w:pPr>
      <w:r>
        <w:rPr>
          <w:rFonts w:ascii="Times New Roman" w:hAnsi="Times New Roman"/>
          <w:sz w:val="28"/>
        </w:rPr>
        <w:t>Конкурсная комиссия может осуществлять свои полномочия в случае назначения не менее двух третей от общего числа ее членов.</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3. Кандидатов в состав конкурсной комиссии от Собрания депутатов Песчанокопского района вправе выдвигать председатель Собрания депутатов Песчанокопского района, депутаты Собрания депутатов Песчанокопского района.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4. Членами конкурсной комиссии могут быть совершеннолетние дееспособные граждане Российской Федерации, обладающие необходимыми навыками и знаниями для осуществления оценки кандидатов на должность главы Песчанокопского района.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В состав конкурсной комиссии не могут быть выдвинуты кандидаты, являющиеся депутатами Собрания депутатов Песчанокопского района.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5. Решение о назначении половины членов конкурсной комиссии принимается Собранием депутатов Песчанокопского района большинством голосов от установленной численности Собрания депутатов Песчанокопского района одновременно с принятием решения об объявлении конкурса.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 xml:space="preserve">6. Конкурсная комиссия состоит из председателя, заместителя председателя, секретаря и членов конкурсной комиссии. </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Председатель, заместитель председателя и секретарь конкурсной комиссии избираются на ее заседании большинством голосов от числа участвующих в заседании членов конкурсной комиссии до рассмотрения иных вопросов. Допускается участие членов конкурсной комиссии в заседании конкурсной комиссии в формате видеоконференции.</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7. Председатель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осуществляет общее руководство работой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 xml:space="preserve">созывает заседания конкурсной комиссии, председательствует на ее </w:t>
      </w:r>
      <w:r>
        <w:rPr>
          <w:rFonts w:ascii="Times New Roman" w:hAnsi="Times New Roman"/>
          <w:sz w:val="28"/>
        </w:rPr>
        <w:lastRenderedPageBreak/>
        <w:t>заседаниях;</w:t>
      </w:r>
    </w:p>
    <w:p w:rsidR="00D96D98" w:rsidRDefault="0067288A">
      <w:pPr>
        <w:pStyle w:val="ConsPlusNormal"/>
        <w:ind w:firstLine="709"/>
        <w:jc w:val="both"/>
        <w:rPr>
          <w:rFonts w:ascii="Times New Roman" w:hAnsi="Times New Roman"/>
          <w:sz w:val="28"/>
        </w:rPr>
      </w:pPr>
      <w:r>
        <w:rPr>
          <w:rFonts w:ascii="Times New Roman" w:hAnsi="Times New Roman"/>
          <w:sz w:val="28"/>
        </w:rPr>
        <w:t>распределяет обязанности между членами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подписывает протоколы заседаний конкурсной комиссии и принятые конкурсной комиссией решения;</w:t>
      </w:r>
    </w:p>
    <w:p w:rsidR="00D96D98" w:rsidRDefault="0067288A">
      <w:pPr>
        <w:pStyle w:val="ConsPlusNormal"/>
        <w:ind w:firstLine="709"/>
        <w:jc w:val="both"/>
        <w:rPr>
          <w:rFonts w:ascii="Times New Roman" w:hAnsi="Times New Roman"/>
          <w:sz w:val="28"/>
        </w:rPr>
      </w:pPr>
      <w:r>
        <w:rPr>
          <w:rFonts w:ascii="Times New Roman" w:hAnsi="Times New Roman"/>
          <w:sz w:val="28"/>
        </w:rPr>
        <w:t>представляет конкурсную комиссию в отношениях с кандидатами на должность главы Песчанокопского района, иными гражданами, органами государственной власти, органами местного самоуправления, организациями, средствами массовой информации и общественными объединениями;</w:t>
      </w:r>
    </w:p>
    <w:p w:rsidR="00D96D98" w:rsidRDefault="0067288A">
      <w:pPr>
        <w:pStyle w:val="ConsPlusNormal"/>
        <w:ind w:firstLine="709"/>
        <w:jc w:val="both"/>
        <w:rPr>
          <w:rFonts w:ascii="Times New Roman" w:hAnsi="Times New Roman"/>
          <w:sz w:val="28"/>
        </w:rPr>
      </w:pPr>
      <w:r>
        <w:rPr>
          <w:rFonts w:ascii="Times New Roman" w:hAnsi="Times New Roman"/>
          <w:sz w:val="28"/>
        </w:rPr>
        <w:t>представляет на заседании Собрания депутатов Песчанокопского района принятое по результатам конкурса решение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осуществляет иные полномочия, предусмотренные настоящим порядком.</w:t>
      </w:r>
    </w:p>
    <w:p w:rsidR="00D96D98" w:rsidRDefault="0067288A">
      <w:pPr>
        <w:pStyle w:val="ConsPlusNormal"/>
        <w:ind w:firstLine="709"/>
        <w:jc w:val="both"/>
        <w:rPr>
          <w:rFonts w:ascii="Times New Roman" w:hAnsi="Times New Roman"/>
          <w:sz w:val="28"/>
        </w:rPr>
      </w:pPr>
      <w:r>
        <w:rPr>
          <w:rFonts w:ascii="Times New Roman" w:hAnsi="Times New Roman"/>
          <w:sz w:val="28"/>
        </w:rPr>
        <w:t>8. До избрания председателя конкурсной комиссии ее заседания созывает, открывает и ведет старейший по возрасту член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9. Заместитель председателя конкурсной комиссии исполняет обязанности председателя конкурсной комиссии в случае его отсутствия, а также выполняет поручения председателя конкурсной комиссии по организационным вопросам подготовки и проведения заседаний.</w:t>
      </w:r>
    </w:p>
    <w:p w:rsidR="00D96D98" w:rsidRDefault="0067288A">
      <w:pPr>
        <w:pStyle w:val="ConsPlusNormal"/>
        <w:jc w:val="both"/>
        <w:rPr>
          <w:rFonts w:ascii="Times New Roman" w:hAnsi="Times New Roman"/>
          <w:sz w:val="28"/>
        </w:rPr>
      </w:pPr>
      <w:r>
        <w:rPr>
          <w:rFonts w:ascii="Times New Roman" w:hAnsi="Times New Roman"/>
          <w:sz w:val="28"/>
        </w:rPr>
        <w:t>В случае отсутствия председателя и заместителя председателя конкурсной комиссии, обязанности председателя конкурсной комиссии исполняет член конкурсной комиссии, определенный ее решением.</w:t>
      </w:r>
    </w:p>
    <w:p w:rsidR="00D96D98" w:rsidRDefault="0067288A">
      <w:pPr>
        <w:pStyle w:val="ConsPlusNormal"/>
        <w:ind w:firstLine="709"/>
        <w:jc w:val="both"/>
        <w:rPr>
          <w:rFonts w:ascii="Times New Roman" w:hAnsi="Times New Roman"/>
          <w:sz w:val="28"/>
        </w:rPr>
      </w:pPr>
      <w:r>
        <w:rPr>
          <w:rFonts w:ascii="Times New Roman" w:hAnsi="Times New Roman"/>
          <w:sz w:val="28"/>
        </w:rPr>
        <w:t>10. Секретарь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осуществляет организационное обеспечение деятельности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ведет делопроизводство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принимает и регистрирует документы от кандидатов на должность главы Песчанокопского района;</w:t>
      </w:r>
    </w:p>
    <w:p w:rsidR="00D96D98" w:rsidRDefault="0067288A">
      <w:pPr>
        <w:pStyle w:val="ConsPlusNormal"/>
        <w:ind w:firstLine="709"/>
        <w:jc w:val="both"/>
        <w:rPr>
          <w:rFonts w:ascii="Times New Roman" w:hAnsi="Times New Roman"/>
          <w:sz w:val="28"/>
        </w:rPr>
      </w:pPr>
      <w:r>
        <w:rPr>
          <w:rFonts w:ascii="Times New Roman" w:hAnsi="Times New Roman"/>
          <w:sz w:val="28"/>
        </w:rPr>
        <w:t>осуществляет подготовку заседаний конкурсной комиссии, в том числе извещает членов конкурсной комиссии, кандидатов на должность главы Песчанокопского района, иных заинтересованных лиц о дате, времени и месте заседания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ведет и оформляет протоколы заседаний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оформляет и подписывает принятые конкурсной комиссией решения;</w:t>
      </w:r>
    </w:p>
    <w:p w:rsidR="00D96D98" w:rsidRDefault="0067288A">
      <w:pPr>
        <w:pStyle w:val="ConsPlusNormal"/>
        <w:ind w:firstLine="709"/>
        <w:jc w:val="both"/>
        <w:rPr>
          <w:rFonts w:ascii="Times New Roman" w:hAnsi="Times New Roman"/>
          <w:sz w:val="28"/>
        </w:rPr>
      </w:pPr>
      <w:r>
        <w:rPr>
          <w:rFonts w:ascii="Times New Roman" w:hAnsi="Times New Roman"/>
          <w:sz w:val="28"/>
        </w:rPr>
        <w:t>решает иные вопросы, связанные с подготовкой и проведением заседаний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 xml:space="preserve">11. До избрания секретаря конкурсной комиссии его обязанности исполняет член конкурсной комиссии, определяемый Собранием депутатов Песчанокопского района из </w:t>
      </w:r>
      <w:proofErr w:type="gramStart"/>
      <w:r>
        <w:rPr>
          <w:rFonts w:ascii="Times New Roman" w:hAnsi="Times New Roman"/>
          <w:sz w:val="28"/>
        </w:rPr>
        <w:t>числа</w:t>
      </w:r>
      <w:proofErr w:type="gramEnd"/>
      <w:r>
        <w:rPr>
          <w:rFonts w:ascii="Times New Roman" w:hAnsi="Times New Roman"/>
          <w:sz w:val="28"/>
        </w:rPr>
        <w:t xml:space="preserve"> назначенных ею членов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В случае отсутствия избранного секретаря конкурсной комиссии его обязанности исполняет член конкурсной комиссии, определяемый председателем конкурсной комиссии.</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12. Организационной формой деятельности конкурсной комиссии являются заседания.</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Заседание конкурсной комиссии является правомочным, если в нем участвует (в том числе в формате видеоконференции) не менее двух третей от установленного числа членов конкурсной комиссии.</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lastRenderedPageBreak/>
        <w:t>Решения конкурсной комиссии принимаются открытым голосованием простым большинством голосов от числа членов конкурсной комиссии, участвующим в заседании (в том числе в формате видеоконференции). При равенстве голосов решающим является голос председателя конкурсной комиссии.</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13. На заседании конкурсной комиссии ведется протокол, который подписывается председателем и секретарем конкурсной комиссии.</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14. Полномочия члена конкурсной комиссии прекращаются досрочно по решению конкурсной комиссии в случаях:</w:t>
      </w:r>
    </w:p>
    <w:p w:rsidR="00D96D98" w:rsidRDefault="0067288A">
      <w:pPr>
        <w:pStyle w:val="ConsPlusNormal"/>
        <w:ind w:firstLine="709"/>
        <w:jc w:val="both"/>
        <w:rPr>
          <w:rFonts w:ascii="Times New Roman" w:hAnsi="Times New Roman"/>
          <w:sz w:val="28"/>
        </w:rPr>
      </w:pPr>
      <w:r>
        <w:rPr>
          <w:rFonts w:ascii="Times New Roman" w:hAnsi="Times New Roman"/>
          <w:sz w:val="28"/>
        </w:rPr>
        <w:t>смерти члена конкурсной комиссии;</w:t>
      </w:r>
    </w:p>
    <w:p w:rsidR="00D96D98" w:rsidRDefault="0067288A">
      <w:pPr>
        <w:pStyle w:val="ConsPlusNormal"/>
        <w:ind w:firstLine="709"/>
        <w:jc w:val="both"/>
        <w:rPr>
          <w:rFonts w:ascii="Times New Roman" w:hAnsi="Times New Roman"/>
          <w:sz w:val="28"/>
        </w:rPr>
      </w:pPr>
      <w:r>
        <w:rPr>
          <w:rFonts w:ascii="Times New Roman" w:hAnsi="Times New Roman"/>
          <w:sz w:val="28"/>
        </w:rPr>
        <w:t>подачи членом конкурсной комиссии заявления в письменной форме о сложении своих полномочий;</w:t>
      </w:r>
    </w:p>
    <w:p w:rsidR="00D96D98" w:rsidRDefault="0067288A">
      <w:pPr>
        <w:pStyle w:val="ConsPlusNormal"/>
        <w:ind w:firstLine="709"/>
        <w:jc w:val="both"/>
        <w:rPr>
          <w:rFonts w:ascii="Times New Roman" w:hAnsi="Times New Roman"/>
          <w:sz w:val="28"/>
        </w:rPr>
      </w:pPr>
      <w:r>
        <w:rPr>
          <w:rFonts w:ascii="Times New Roman" w:hAnsi="Times New Roman"/>
          <w:sz w:val="28"/>
        </w:rPr>
        <w:t>подачи членом конкурсной комиссии, близким родственником члена конкурсной комиссии и (или) лицом, у которого член конкурсной комиссии находится в непосредственном подчинении, заявления о допуске к участию в конкурсе в качестве кандидата на должность главы Песчанокопского района.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 xml:space="preserve">15. В случае досрочного прекращения полномочий членов конкурсной комиссии, в </w:t>
      </w:r>
      <w:proofErr w:type="gramStart"/>
      <w:r>
        <w:rPr>
          <w:rFonts w:ascii="Times New Roman" w:hAnsi="Times New Roman"/>
          <w:sz w:val="28"/>
        </w:rPr>
        <w:t>результате</w:t>
      </w:r>
      <w:proofErr w:type="gramEnd"/>
      <w:r>
        <w:rPr>
          <w:rFonts w:ascii="Times New Roman" w:hAnsi="Times New Roman"/>
          <w:sz w:val="28"/>
        </w:rPr>
        <w:t xml:space="preserve"> которого конкурсная комиссия остается в неправомочном составе, Собрание депутатов Песчанокопского района и (или) Губернатор Ростовской области назначают соответствующих членов конкурсной комиссии взамен выбывших.</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16. Материально-техническое обеспечение деятельности конкурсной комиссии, в том числе хранение ее документации, осуществляется аппаратом Собрания депутатов Песчанокопского района.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17. Конкурсная комиссия осуществляет свои полномочия до дня принятия Собранием депутатов Песчанокопского района решения об избрании на должность главы Песчанокопского района одного из кандидатов, представленных конкурсной комиссией по результатам конкурса.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18.</w:t>
      </w:r>
      <w:r>
        <w:rPr>
          <w:rFonts w:ascii="Times New Roman" w:hAnsi="Times New Roman"/>
          <w:sz w:val="28"/>
        </w:rPr>
        <w:tab/>
        <w:t>Документы конкурсной комиссии по окончании конкурса передаются председателем конкурсной комиссии на хранение в Собрание депутатов Песчанокопского района.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19.</w:t>
      </w:r>
      <w:r>
        <w:rPr>
          <w:rFonts w:ascii="Times New Roman" w:hAnsi="Times New Roman"/>
          <w:sz w:val="28"/>
        </w:rPr>
        <w:tab/>
        <w:t>Документы конкурсной комиссии подлежат хранению в Собрании депутатов Песчанокопского района в течение пяти лет. Указанные документы могут быть переданы в Администрацию Песчанокопского района по ее запросу.</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После завершения работы конкурсной комиссии копии указанных документов могут быть предоставлены лицам, которые являлись кандидатами на должность главы Песчанокопского района, по их письменному запросу.</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 xml:space="preserve">20. Информация о деятельности конкурсной комиссии предоставляется средствам массовой информации, иным организациям и гражданам председателем конкурсной комиссии. </w:t>
      </w:r>
    </w:p>
    <w:p w:rsidR="00D96D98" w:rsidRDefault="0067288A">
      <w:pPr>
        <w:rPr>
          <w:sz w:val="28"/>
        </w:rPr>
      </w:pPr>
      <w:r>
        <w:rPr>
          <w:sz w:val="28"/>
        </w:rPr>
        <w:br w:type="page"/>
      </w:r>
    </w:p>
    <w:p w:rsidR="00D96D98" w:rsidRDefault="0067288A">
      <w:pPr>
        <w:pStyle w:val="ConsPlusNormal"/>
        <w:ind w:firstLine="0"/>
        <w:jc w:val="center"/>
        <w:rPr>
          <w:rFonts w:ascii="Times New Roman" w:hAnsi="Times New Roman"/>
          <w:sz w:val="28"/>
        </w:rPr>
      </w:pPr>
      <w:r>
        <w:rPr>
          <w:rFonts w:ascii="Times New Roman" w:hAnsi="Times New Roman"/>
          <w:sz w:val="28"/>
        </w:rPr>
        <w:lastRenderedPageBreak/>
        <w:t>2. Объявление конкурса</w:t>
      </w:r>
    </w:p>
    <w:p w:rsidR="00D96D98" w:rsidRDefault="00D96D98">
      <w:pPr>
        <w:pStyle w:val="ConsPlusNormal"/>
        <w:ind w:firstLine="851"/>
        <w:jc w:val="both"/>
        <w:rPr>
          <w:rFonts w:ascii="Times New Roman" w:hAnsi="Times New Roman"/>
          <w:sz w:val="28"/>
        </w:rPr>
      </w:pP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 Решение об объявлении конкурса принимается Собранием депутатов Песчанокопского района.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2. Решением об объявлении конкурса в обязательном порядке утверждаются:</w:t>
      </w:r>
    </w:p>
    <w:p w:rsidR="00D96D98" w:rsidRDefault="0067288A">
      <w:pPr>
        <w:pStyle w:val="ConsPlusNormal"/>
        <w:ind w:firstLine="709"/>
        <w:jc w:val="both"/>
        <w:rPr>
          <w:rFonts w:ascii="Times New Roman" w:hAnsi="Times New Roman"/>
          <w:sz w:val="28"/>
        </w:rPr>
      </w:pPr>
      <w:proofErr w:type="gramStart"/>
      <w:r>
        <w:rPr>
          <w:rFonts w:ascii="Times New Roman" w:hAnsi="Times New Roman"/>
          <w:sz w:val="28"/>
        </w:rPr>
        <w:t>1) объявление о проведении конкурса, содержащее сведения о дате, времени и месте проведения конкурса, месте, времени и сроке приема документов, подлежащих представлению кандидатами на должность главы Песчанокопского района в конкурсную комиссию, а также условия конкурса, содержащие требования к уровню профессионального образования, профессиональным знаниям и навыкам, которые являются предпочтительными для осуществления полномочий главой Песчанокопского района;</w:t>
      </w:r>
      <w:proofErr w:type="gramEnd"/>
    </w:p>
    <w:p w:rsidR="00D96D98" w:rsidRDefault="0067288A">
      <w:pPr>
        <w:pStyle w:val="ConsPlusNormal"/>
        <w:widowControl/>
        <w:ind w:firstLine="709"/>
        <w:jc w:val="both"/>
        <w:rPr>
          <w:rFonts w:ascii="Times New Roman" w:hAnsi="Times New Roman"/>
          <w:sz w:val="28"/>
        </w:rPr>
      </w:pPr>
      <w:r>
        <w:rPr>
          <w:rFonts w:ascii="Times New Roman" w:hAnsi="Times New Roman"/>
          <w:sz w:val="28"/>
        </w:rPr>
        <w:t>2) дата, место и время проведения заседания конкурсной комиссии.</w:t>
      </w:r>
    </w:p>
    <w:p w:rsidR="00D96D98" w:rsidRDefault="0067288A">
      <w:pPr>
        <w:pStyle w:val="ConsPlusNormal"/>
        <w:jc w:val="both"/>
        <w:rPr>
          <w:rFonts w:ascii="Times New Roman" w:hAnsi="Times New Roman"/>
          <w:sz w:val="28"/>
        </w:rPr>
      </w:pPr>
      <w:r>
        <w:rPr>
          <w:rFonts w:ascii="Times New Roman" w:hAnsi="Times New Roman"/>
          <w:sz w:val="28"/>
        </w:rPr>
        <w:t xml:space="preserve">3. Решение Собрания депутатов Песчанокопского района об объявлении конкурса подлежит официальному опубликованию и размещению на официальном сайте Администрации Песчанокопского района и (или) Собрания депутатов Песчанокопского района не </w:t>
      </w:r>
      <w:proofErr w:type="gramStart"/>
      <w:r>
        <w:rPr>
          <w:rFonts w:ascii="Times New Roman" w:hAnsi="Times New Roman"/>
          <w:sz w:val="28"/>
        </w:rPr>
        <w:t>позднее</w:t>
      </w:r>
      <w:proofErr w:type="gramEnd"/>
      <w:r>
        <w:rPr>
          <w:rFonts w:ascii="Times New Roman" w:hAnsi="Times New Roman"/>
          <w:sz w:val="28"/>
        </w:rPr>
        <w:t xml:space="preserve"> чем за 35 дней до дня окончания приема документов на участие в конкурсе.</w:t>
      </w:r>
    </w:p>
    <w:p w:rsidR="00D96D98" w:rsidRDefault="00D96D98">
      <w:pPr>
        <w:pStyle w:val="ConsPlusNormal"/>
        <w:ind w:firstLine="709"/>
        <w:jc w:val="both"/>
        <w:rPr>
          <w:rFonts w:ascii="Times New Roman" w:hAnsi="Times New Roman"/>
          <w:sz w:val="28"/>
        </w:rPr>
      </w:pPr>
    </w:p>
    <w:p w:rsidR="00D96D98" w:rsidRDefault="0067288A">
      <w:pPr>
        <w:pStyle w:val="ConsPlusNormal"/>
        <w:ind w:firstLine="0"/>
        <w:jc w:val="center"/>
        <w:rPr>
          <w:rFonts w:ascii="Times New Roman" w:hAnsi="Times New Roman"/>
          <w:sz w:val="28"/>
        </w:rPr>
      </w:pPr>
      <w:r>
        <w:rPr>
          <w:rFonts w:ascii="Times New Roman" w:hAnsi="Times New Roman"/>
          <w:sz w:val="28"/>
        </w:rPr>
        <w:t>3.Условия конкурса</w:t>
      </w:r>
    </w:p>
    <w:p w:rsidR="00D96D98" w:rsidRDefault="00D96D98">
      <w:pPr>
        <w:pStyle w:val="ConsPlusNormal"/>
        <w:ind w:firstLine="709"/>
        <w:jc w:val="both"/>
        <w:rPr>
          <w:rFonts w:ascii="Times New Roman" w:hAnsi="Times New Roman"/>
          <w:sz w:val="28"/>
        </w:rPr>
      </w:pPr>
    </w:p>
    <w:p w:rsidR="00D96D98" w:rsidRDefault="0067288A">
      <w:pPr>
        <w:pStyle w:val="ConsPlusNormal"/>
        <w:ind w:firstLine="709"/>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К участию в конкурсе допускаются граждане Российской Федерации, достигшие возраста 18 лет и не имеющие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roofErr w:type="gramEnd"/>
    </w:p>
    <w:p w:rsidR="00D96D98" w:rsidRDefault="0067288A">
      <w:pPr>
        <w:pStyle w:val="ConsPlusNormal"/>
        <w:ind w:firstLine="709"/>
        <w:jc w:val="both"/>
        <w:rPr>
          <w:rFonts w:ascii="Times New Roman" w:hAnsi="Times New Roman"/>
          <w:sz w:val="28"/>
        </w:rPr>
      </w:pPr>
      <w:r>
        <w:rPr>
          <w:rFonts w:ascii="Times New Roman" w:hAnsi="Times New Roman"/>
          <w:sz w:val="28"/>
        </w:rPr>
        <w:t xml:space="preserve">2. Для участия в конкурсе гражданин </w:t>
      </w:r>
      <w:proofErr w:type="gramStart"/>
      <w:r>
        <w:rPr>
          <w:rFonts w:ascii="Times New Roman" w:hAnsi="Times New Roman"/>
          <w:sz w:val="28"/>
        </w:rPr>
        <w:t>предоставляет следующие документы</w:t>
      </w:r>
      <w:proofErr w:type="gramEnd"/>
      <w:r>
        <w:rPr>
          <w:rFonts w:ascii="Times New Roman" w:hAnsi="Times New Roman"/>
          <w:sz w:val="28"/>
        </w:rPr>
        <w:t>:</w:t>
      </w:r>
    </w:p>
    <w:p w:rsidR="00D96D98" w:rsidRDefault="0067288A">
      <w:pPr>
        <w:pStyle w:val="ConsPlusNormal"/>
        <w:ind w:firstLine="709"/>
        <w:jc w:val="both"/>
        <w:rPr>
          <w:rFonts w:ascii="Times New Roman" w:hAnsi="Times New Roman"/>
          <w:sz w:val="28"/>
        </w:rPr>
      </w:pPr>
      <w:r>
        <w:rPr>
          <w:rFonts w:ascii="Times New Roman" w:hAnsi="Times New Roman"/>
          <w:sz w:val="28"/>
        </w:rPr>
        <w:t>собственноручно подписанное заявление о допуске к участию в конкурсе по форме согласно приложению № 1 к настоящему порядку;</w:t>
      </w:r>
    </w:p>
    <w:p w:rsidR="00D96D98" w:rsidRDefault="0067288A">
      <w:pPr>
        <w:pStyle w:val="ConsPlusNormal"/>
        <w:ind w:firstLine="709"/>
        <w:jc w:val="both"/>
        <w:rPr>
          <w:rFonts w:ascii="Times New Roman" w:hAnsi="Times New Roman"/>
          <w:sz w:val="28"/>
        </w:rPr>
      </w:pPr>
      <w:r>
        <w:rPr>
          <w:rFonts w:ascii="Times New Roman" w:hAnsi="Times New Roman"/>
          <w:sz w:val="28"/>
        </w:rPr>
        <w:t>собственноручно заполненную и подписанную анкету по форме согласно приложению № 2 к настоящему порядку;</w:t>
      </w:r>
    </w:p>
    <w:p w:rsidR="00D96D98" w:rsidRDefault="0067288A">
      <w:pPr>
        <w:pStyle w:val="ConsPlusNormal"/>
        <w:ind w:firstLine="709"/>
        <w:jc w:val="both"/>
        <w:rPr>
          <w:rFonts w:ascii="Times New Roman" w:hAnsi="Times New Roman"/>
          <w:sz w:val="28"/>
        </w:rPr>
      </w:pPr>
      <w:r>
        <w:rPr>
          <w:rFonts w:ascii="Times New Roman" w:hAnsi="Times New Roman"/>
          <w:sz w:val="28"/>
        </w:rPr>
        <w:t>копию паспорта;</w:t>
      </w:r>
    </w:p>
    <w:p w:rsidR="00D96D98" w:rsidRDefault="0067288A">
      <w:pPr>
        <w:pStyle w:val="ConsPlusNormal"/>
        <w:ind w:firstLine="709"/>
        <w:jc w:val="both"/>
        <w:rPr>
          <w:rFonts w:ascii="Times New Roman" w:hAnsi="Times New Roman"/>
          <w:sz w:val="28"/>
        </w:rPr>
      </w:pPr>
      <w:r>
        <w:rPr>
          <w:rFonts w:ascii="Times New Roman" w:hAnsi="Times New Roman"/>
          <w:sz w:val="28"/>
        </w:rPr>
        <w:t>копию трудовой книжки и (или) сведения о трудовой деятельности, оформленные в соответствии со статьей 66</w:t>
      </w:r>
      <w:r>
        <w:rPr>
          <w:rFonts w:ascii="Times New Roman" w:hAnsi="Times New Roman"/>
          <w:sz w:val="28"/>
          <w:vertAlign w:val="superscript"/>
        </w:rPr>
        <w:t>1</w:t>
      </w:r>
      <w:r>
        <w:rPr>
          <w:rFonts w:ascii="Times New Roman" w:hAnsi="Times New Roman"/>
          <w:sz w:val="28"/>
        </w:rPr>
        <w:t xml:space="preserve"> Трудового кодекса Российской Федерации, а также при необходимости иные документы, подтверждающие трудовую деятельность, или их заверенные копии (не предоставляются, если трудовая деятельность осуществляется впервые);</w:t>
      </w:r>
    </w:p>
    <w:p w:rsidR="00D96D98" w:rsidRDefault="0067288A">
      <w:pPr>
        <w:pStyle w:val="ConsPlusNormal"/>
        <w:ind w:firstLine="709"/>
        <w:jc w:val="both"/>
        <w:rPr>
          <w:rFonts w:ascii="Times New Roman" w:hAnsi="Times New Roman"/>
          <w:sz w:val="28"/>
        </w:rPr>
      </w:pPr>
      <w:r>
        <w:rPr>
          <w:rFonts w:ascii="Times New Roman" w:hAnsi="Times New Roman"/>
          <w:sz w:val="28"/>
        </w:rPr>
        <w:t>копию документа об образовании;</w:t>
      </w:r>
    </w:p>
    <w:p w:rsidR="00D96D98" w:rsidRDefault="0067288A">
      <w:pPr>
        <w:pStyle w:val="ConsPlusNormal"/>
        <w:ind w:firstLine="709"/>
        <w:jc w:val="both"/>
        <w:rPr>
          <w:rFonts w:ascii="Times New Roman" w:hAnsi="Times New Roman"/>
          <w:sz w:val="28"/>
        </w:rPr>
      </w:pPr>
      <w:proofErr w:type="gramStart"/>
      <w:r>
        <w:rPr>
          <w:rFonts w:ascii="Times New Roman" w:hAnsi="Times New Roman"/>
          <w:sz w:val="28"/>
        </w:rPr>
        <w:t>справку о наличии (отсутствии) судимости и (или) факта уголовного преследования либо о прекращении уголовного преследования, выданную в отношении гражданина, изъявившего желание принять участие в конкурсе, не ранее чем за 2 месяца до дня предоставления,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Times New Roman" w:hAnsi="Times New Roman"/>
          <w:sz w:val="28"/>
        </w:rPr>
        <w:lastRenderedPageBreak/>
        <w:t>правовому регулированию в сфере внутренних дел.</w:t>
      </w:r>
      <w:proofErr w:type="gramEnd"/>
    </w:p>
    <w:p w:rsidR="00D96D98" w:rsidRDefault="0067288A">
      <w:pPr>
        <w:pStyle w:val="ConsPlusNormal"/>
        <w:widowControl/>
        <w:ind w:firstLine="709"/>
        <w:jc w:val="both"/>
        <w:rPr>
          <w:rFonts w:ascii="Times New Roman" w:hAnsi="Times New Roman"/>
          <w:sz w:val="28"/>
        </w:rPr>
      </w:pPr>
      <w:r>
        <w:rPr>
          <w:rFonts w:ascii="Times New Roman" w:hAnsi="Times New Roman"/>
          <w:sz w:val="28"/>
        </w:rPr>
        <w:t>3. Дополнительно могут представляться иные документы, подтверждающие обладание кандидатом знаниями и навыками, необходимыми для исполнения обязанностей главы Песчанокопского района.</w:t>
      </w:r>
    </w:p>
    <w:p w:rsidR="00D96D98" w:rsidRDefault="00D96D98">
      <w:pPr>
        <w:pStyle w:val="ConsPlusNormal"/>
        <w:ind w:firstLine="709"/>
        <w:jc w:val="both"/>
        <w:rPr>
          <w:rFonts w:ascii="Times New Roman" w:hAnsi="Times New Roman"/>
          <w:sz w:val="28"/>
        </w:rPr>
      </w:pPr>
    </w:p>
    <w:p w:rsidR="00D96D98" w:rsidRDefault="0067288A">
      <w:pPr>
        <w:pStyle w:val="ConsPlusNormal"/>
        <w:ind w:firstLine="709"/>
        <w:jc w:val="center"/>
        <w:rPr>
          <w:rFonts w:ascii="Times New Roman" w:hAnsi="Times New Roman"/>
          <w:sz w:val="28"/>
        </w:rPr>
      </w:pPr>
      <w:r>
        <w:rPr>
          <w:rFonts w:ascii="Times New Roman" w:hAnsi="Times New Roman"/>
          <w:sz w:val="28"/>
        </w:rPr>
        <w:t>4. Прием документов для участия в конкурсе</w:t>
      </w:r>
    </w:p>
    <w:p w:rsidR="00D96D98" w:rsidRDefault="00D96D98">
      <w:pPr>
        <w:pStyle w:val="ConsPlusNormal"/>
        <w:ind w:firstLine="709"/>
        <w:jc w:val="both"/>
        <w:rPr>
          <w:rFonts w:ascii="Times New Roman" w:hAnsi="Times New Roman"/>
          <w:sz w:val="28"/>
        </w:rPr>
      </w:pP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 Прием документов осуществляется секретарем конкурсной комиссии или иным членом конкурсной комиссии, исполняющим его обязанности в соответствии с пунктом 12 раздела 1 настоящего порядка (далее также – секретарь конкурсной комиссии).</w:t>
      </w:r>
    </w:p>
    <w:p w:rsidR="00D96D98" w:rsidRDefault="0067288A">
      <w:pPr>
        <w:pStyle w:val="ConsPlusNormal"/>
        <w:widowControl/>
        <w:jc w:val="both"/>
        <w:rPr>
          <w:rFonts w:ascii="Times New Roman" w:hAnsi="Times New Roman"/>
          <w:sz w:val="28"/>
        </w:rPr>
      </w:pPr>
      <w:r>
        <w:rPr>
          <w:rFonts w:ascii="Times New Roman" w:hAnsi="Times New Roman"/>
          <w:sz w:val="28"/>
        </w:rPr>
        <w:t>2. Гражданин, изъявивший желание участвовать в конкурсе, в сроки, установленные Собранием депутатов Песчанокопского района, лично представляет в конкурсную комиссию документы, предусмотренные пунктами 2, 3 раздела 3 настоящего порядка.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3. К документам, указанным в пунктах 2, 3 раздела 3 настоящего порядка, гражданином прилагается их опись в двух экземплярах по форме согласно приложению № 3 к настоящему порядку.</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Факт представления документов удостоверяется подписью секретаря конкурсной комиссии в указанной описи документов. Один экземпляр описи остается в конкурсной комиссии, а другой возвращается гражданину.</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 xml:space="preserve">4. Гражданин вправе представить нотариально заверенные копии документов либо копии с одновременным предъявлением подлинников документов. </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Копия трудовой книжки заверяется нотариально или кадровой службой по месту службы (работы).</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 На копии документа секретарь конкурсной комиссии делает отметку «копия верна» и ставит свою подпись, расшифровку подписи и дату ее проставления.</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Подлинники документов возвращаются гражданину в день их предъявления, а копии указанных документов и иные представленные кандидатом документы формируются секретарем конкурсной комиссии в дело.</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5. Секретарь конкурсной комиссии в присутствии гражданина сверяет наличие документов, приложенных к заявлению, с их перечнем, указанным в описи документов, а также выдает заявителю экземпляр описи документов с отметкой о дате и времени приема документов.</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 xml:space="preserve">6. Заявления граждан о допуске к участию в конкурсе регистрируются </w:t>
      </w:r>
      <w:proofErr w:type="gramStart"/>
      <w:r>
        <w:rPr>
          <w:rFonts w:ascii="Times New Roman" w:hAnsi="Times New Roman"/>
          <w:sz w:val="28"/>
        </w:rPr>
        <w:t>в журнале регистрации заявлений о допуске к участию в конкурсе с присвоением</w:t>
      </w:r>
      <w:proofErr w:type="gramEnd"/>
      <w:r>
        <w:rPr>
          <w:rFonts w:ascii="Times New Roman" w:hAnsi="Times New Roman"/>
          <w:sz w:val="28"/>
        </w:rPr>
        <w:t xml:space="preserve"> порядковых регистрационных номеров и даты регистрации.</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7. Заявления и приложенные к ним документы (копии документов) хранятся у секретаря конкурсной комиссии с соблюдением требований законодательства о персональных данных.</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8. Секретарь конкурсной комиссии отказывает гражданину в приеме документов в случаях:</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lastRenderedPageBreak/>
        <w:t>отсутствия одного или нескольких документов (их копий), предусмотренных пунктом 2, 3 раздела 3 настоящего порядка;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несоответствия перечня документов, указанных в описи, фактически представленным документам;</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нарушения установленных Собранием депутатов Песчанокопского района сроков представления документов;</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нарушения требования о личном представлении документов в конкурсную комиссию.</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 xml:space="preserve">9. Кандидат не позднее дня, предшествующего дню проведения конкурса, вправе отозвать свое заявление о допуске к участию в конкурсе. </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 xml:space="preserve">В случае поступления такого заявления секретарь конкурсной комиссии делает отметку </w:t>
      </w:r>
      <w:proofErr w:type="gramStart"/>
      <w:r>
        <w:rPr>
          <w:rFonts w:ascii="Times New Roman" w:hAnsi="Times New Roman"/>
          <w:sz w:val="28"/>
        </w:rPr>
        <w:t>в журнале регистрации заявлений кандидатов о допуске к участию в конкурсе об отзыве</w:t>
      </w:r>
      <w:proofErr w:type="gramEnd"/>
      <w:r>
        <w:rPr>
          <w:rFonts w:ascii="Times New Roman" w:hAnsi="Times New Roman"/>
          <w:sz w:val="28"/>
        </w:rPr>
        <w:t xml:space="preserve"> соответствующего заявления. Такое заявление отзыву не подлежит.</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С момента поступления указанного заявления в конкурсную комиссию гражданин считается снявшим свою кандидатуру.</w:t>
      </w:r>
    </w:p>
    <w:p w:rsidR="00D96D98" w:rsidRDefault="00D96D98">
      <w:pPr>
        <w:pStyle w:val="ConsPlusNormal"/>
        <w:widowControl/>
        <w:ind w:firstLine="709"/>
        <w:jc w:val="both"/>
        <w:rPr>
          <w:rFonts w:ascii="Times New Roman" w:hAnsi="Times New Roman"/>
          <w:sz w:val="28"/>
        </w:rPr>
      </w:pPr>
    </w:p>
    <w:p w:rsidR="00D96D98" w:rsidRDefault="0067288A">
      <w:pPr>
        <w:pStyle w:val="a5"/>
        <w:spacing w:after="0" w:line="240" w:lineRule="auto"/>
        <w:ind w:left="0"/>
        <w:jc w:val="center"/>
        <w:rPr>
          <w:rFonts w:ascii="Times New Roman" w:hAnsi="Times New Roman"/>
          <w:sz w:val="28"/>
        </w:rPr>
      </w:pPr>
      <w:bookmarkStart w:id="1" w:name="Par134"/>
      <w:bookmarkEnd w:id="1"/>
      <w:r>
        <w:rPr>
          <w:rFonts w:ascii="Times New Roman" w:hAnsi="Times New Roman"/>
          <w:sz w:val="28"/>
        </w:rPr>
        <w:t>5. Проведение конкурса</w:t>
      </w:r>
    </w:p>
    <w:p w:rsidR="00D96D98" w:rsidRDefault="00D96D98">
      <w:pPr>
        <w:pStyle w:val="a5"/>
        <w:spacing w:after="0" w:line="240" w:lineRule="auto"/>
        <w:ind w:left="0" w:firstLine="709"/>
        <w:jc w:val="center"/>
        <w:rPr>
          <w:rFonts w:ascii="Times New Roman" w:hAnsi="Times New Roman"/>
          <w:sz w:val="28"/>
        </w:rPr>
      </w:pP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 Продолжительность и регламент проведения этапов конкурса определяются конкурсной комиссией.</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Присутствие кандидатов допускается только на конкурсных испытаниях или иных мероприятиях, проводимых в рамках конкурса, в которых в соответствии с настоящим порядком требуется их личное непосредственное участие.</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Лица, не являющиеся членами конкурсной комиссии или кандидатами, могут присутствовать на заседании конкурсной комиссии по решению конкурсной комиссии.</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2. Конкурсные процедуры, предусмотренные настоящим разделом, проводятся на одном заседании конкурсной комиссии.</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3. На основании представленных кандидатами документов и иных сведений устанавливается соответствие кандидатов требованиям абзаца второго части 2</w:t>
      </w:r>
      <w:r>
        <w:rPr>
          <w:rFonts w:ascii="Times New Roman" w:hAnsi="Times New Roman"/>
          <w:sz w:val="28"/>
          <w:vertAlign w:val="superscript"/>
        </w:rPr>
        <w:t>1</w:t>
      </w:r>
      <w:r>
        <w:rPr>
          <w:rFonts w:ascii="Times New Roman" w:hAnsi="Times New Roman"/>
          <w:sz w:val="28"/>
        </w:rPr>
        <w:t xml:space="preserve"> статьи 36 Федерального закона от 06.10.2003 № 131-ФЗ «Об общих принципах организации местного самоуправления в Российской Федерации».</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4. Изучение документов, представленных кандидатами для участия в конкурсе, и сведений о них осуществляется конкурсной комиссией в отсутствие кандидатов.</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5. 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w:t>
      </w:r>
    </w:p>
    <w:p w:rsidR="00D96D98" w:rsidRDefault="0067288A">
      <w:pPr>
        <w:pStyle w:val="ConsPlusNormal"/>
        <w:widowControl/>
        <w:ind w:firstLine="709"/>
        <w:jc w:val="both"/>
        <w:rPr>
          <w:rFonts w:ascii="Times New Roman" w:hAnsi="Times New Roman"/>
          <w:sz w:val="28"/>
        </w:rPr>
      </w:pPr>
      <w:bookmarkStart w:id="2" w:name="Par117"/>
      <w:bookmarkEnd w:id="2"/>
      <w:r>
        <w:rPr>
          <w:rFonts w:ascii="Times New Roman" w:hAnsi="Times New Roman"/>
          <w:sz w:val="28"/>
        </w:rPr>
        <w:t>6. Решение об отказе кандидату в допуске к прохождению конкурсных испытаний принимается конкурсной комиссией в случае:</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несоответствия кандидата требованиям, установленным абзацем вторым части 2</w:t>
      </w:r>
      <w:r>
        <w:rPr>
          <w:rFonts w:ascii="Times New Roman" w:hAnsi="Times New Roman"/>
          <w:sz w:val="28"/>
          <w:vertAlign w:val="superscript"/>
        </w:rPr>
        <w:t>1</w:t>
      </w:r>
      <w:r>
        <w:rPr>
          <w:rFonts w:ascii="Times New Roman" w:hAnsi="Times New Roman"/>
          <w:sz w:val="28"/>
        </w:rPr>
        <w:t xml:space="preserve"> статьи 36 Федерального закона от 06.10.2003 № 131-ФЗ «Об общих принципах организации местного самоуправления в Российской Федерации»;</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lastRenderedPageBreak/>
        <w:t>установления факта нарушения требований к содержанию и составу документов (их копий), установленных пунктами 2, 3 раздела 3 настоящего порядка;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установления факта нарушения требований к подтверждению подлинности копий документов, установленных пунктом 4 раздела 4 настоящего порядка.</w:t>
      </w:r>
    </w:p>
    <w:p w:rsidR="00D96D98" w:rsidRDefault="0067288A">
      <w:pPr>
        <w:pStyle w:val="ConsPlusNormal"/>
        <w:ind w:firstLine="709"/>
        <w:jc w:val="both"/>
        <w:rPr>
          <w:rFonts w:ascii="Times New Roman" w:hAnsi="Times New Roman"/>
          <w:sz w:val="28"/>
        </w:rPr>
      </w:pPr>
      <w:bookmarkStart w:id="3" w:name="Par130"/>
      <w:bookmarkEnd w:id="3"/>
      <w:r>
        <w:rPr>
          <w:rFonts w:ascii="Times New Roman" w:hAnsi="Times New Roman"/>
          <w:sz w:val="28"/>
        </w:rPr>
        <w:t>7. Конкурсная комиссия до начала проведения конкурсных испытаний уведомляет кандидатов о допуске либо об отказе в допуске к их прохождению.</w:t>
      </w:r>
    </w:p>
    <w:p w:rsidR="00D96D98" w:rsidRDefault="0067288A">
      <w:pPr>
        <w:pStyle w:val="ConsPlusNormal"/>
        <w:ind w:firstLine="709"/>
        <w:jc w:val="both"/>
        <w:rPr>
          <w:rFonts w:ascii="Times New Roman" w:hAnsi="Times New Roman"/>
          <w:sz w:val="28"/>
        </w:rPr>
      </w:pPr>
      <w:r>
        <w:rPr>
          <w:rFonts w:ascii="Times New Roman" w:hAnsi="Times New Roman"/>
          <w:sz w:val="28"/>
        </w:rPr>
        <w:t>Уведомление об отказе в допуске к прохождению конкурсных испытаний должно содержать указание на обстоятельства, предусмотренные пунктом 6 настоящего раздела, послужившие основанием для отказа в допуске к прохождению конкурсных испытаний.</w:t>
      </w:r>
      <w:r>
        <w:rPr>
          <w:rFonts w:ascii="Times New Roman" w:hAnsi="Times New Roman"/>
          <w:sz w:val="20"/>
        </w:rPr>
        <w:t xml:space="preserve"> </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Уведомление об отказе в допуске может по письменному требованию кандидата оформляться в письменной форме.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В остальных случаях уведомление объявляется кандидатам лично.</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8. По итогам рассмотрения документов, представленных кандидатами, конкурсная комиссия принимает одно из следующих решений:</w:t>
      </w:r>
    </w:p>
    <w:p w:rsidR="00D96D98" w:rsidRDefault="0067288A">
      <w:pPr>
        <w:pStyle w:val="ConsPlusNormal"/>
        <w:widowControl/>
        <w:ind w:firstLine="709"/>
        <w:jc w:val="both"/>
        <w:rPr>
          <w:rFonts w:ascii="Times New Roman" w:hAnsi="Times New Roman"/>
          <w:strike/>
          <w:sz w:val="28"/>
        </w:rPr>
      </w:pPr>
      <w:r>
        <w:rPr>
          <w:rFonts w:ascii="Times New Roman" w:hAnsi="Times New Roman"/>
          <w:sz w:val="28"/>
        </w:rPr>
        <w:t>1) о проведении конкурсных испытаний с утверждением кандидатов, допущенных к участию</w:t>
      </w:r>
      <w:r>
        <w:rPr>
          <w:rFonts w:ascii="Times New Roman" w:hAnsi="Times New Roman"/>
          <w:strike/>
          <w:sz w:val="28"/>
        </w:rPr>
        <w:t xml:space="preserve"> </w:t>
      </w:r>
      <w:r>
        <w:rPr>
          <w:rFonts w:ascii="Times New Roman" w:hAnsi="Times New Roman"/>
          <w:sz w:val="28"/>
        </w:rPr>
        <w:t>в их прохождении;</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 xml:space="preserve">2) о признании конкурса </w:t>
      </w:r>
      <w:proofErr w:type="gramStart"/>
      <w:r>
        <w:rPr>
          <w:rFonts w:ascii="Times New Roman" w:hAnsi="Times New Roman"/>
          <w:sz w:val="28"/>
        </w:rPr>
        <w:t>несостоявшимся</w:t>
      </w:r>
      <w:proofErr w:type="gramEnd"/>
      <w:r>
        <w:rPr>
          <w:rFonts w:ascii="Times New Roman" w:hAnsi="Times New Roman"/>
          <w:sz w:val="28"/>
        </w:rPr>
        <w:t>, в случаях:</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допуска к прохождению конкурсных испытаний менее двух кандидатов;</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отзыва заявлений о допуске к участию в конкурсе, в результате которого в прохождении конкурсных испытаний примет участие менее двух кандидатов.</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 xml:space="preserve">9. В случае признания конкурса </w:t>
      </w:r>
      <w:proofErr w:type="gramStart"/>
      <w:r>
        <w:rPr>
          <w:rFonts w:ascii="Times New Roman" w:hAnsi="Times New Roman"/>
          <w:sz w:val="28"/>
        </w:rPr>
        <w:t>несостоявшимся</w:t>
      </w:r>
      <w:proofErr w:type="gramEnd"/>
      <w:r>
        <w:rPr>
          <w:rFonts w:ascii="Times New Roman" w:hAnsi="Times New Roman"/>
          <w:sz w:val="28"/>
        </w:rPr>
        <w:t xml:space="preserve"> конкурсная комиссия направляет соответствующее решение в Собрание депутатов Песчанокопского района, которое устанавливает новую дату проведения конкурса и срок подачи документов для участия в конкурсе.</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При повторном проведении конкурса персональный состав и полномочия членов ранее сформированной конкурсной комиссии сохраняются.</w:t>
      </w:r>
    </w:p>
    <w:p w:rsidR="00D96D98" w:rsidRDefault="0067288A">
      <w:pPr>
        <w:pStyle w:val="ConsPlusNormal"/>
        <w:ind w:firstLine="709"/>
        <w:jc w:val="both"/>
        <w:rPr>
          <w:rFonts w:ascii="Times New Roman" w:hAnsi="Times New Roman"/>
          <w:sz w:val="28"/>
        </w:rPr>
      </w:pPr>
      <w:r>
        <w:rPr>
          <w:rFonts w:ascii="Times New Roman" w:hAnsi="Times New Roman"/>
          <w:sz w:val="28"/>
        </w:rPr>
        <w:t>10. Конкурсные испытания проводятся в целях оценки уровня</w:t>
      </w:r>
      <w:r>
        <w:rPr>
          <w:rFonts w:ascii="Times New Roman" w:hAnsi="Times New Roman"/>
          <w:strike/>
          <w:sz w:val="28"/>
        </w:rPr>
        <w:t xml:space="preserve"> </w:t>
      </w:r>
      <w:r>
        <w:rPr>
          <w:rFonts w:ascii="Times New Roman" w:hAnsi="Times New Roman"/>
          <w:sz w:val="28"/>
        </w:rPr>
        <w:t>профессиональных знаний и навыков, необходимых для исполнения должностных обязанностей главы Песчанокопского района.</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11. При проведении конкурса проводятся оценка документов кандидатов об образовании, профессиональное тестирование и собеседование.</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Наличие документа о высшем образовании кандидата оценивается в 5 баллов.</w:t>
      </w:r>
    </w:p>
    <w:p w:rsidR="00D96D98" w:rsidRDefault="0067288A">
      <w:pPr>
        <w:ind w:firstLine="709"/>
        <w:jc w:val="both"/>
        <w:rPr>
          <w:sz w:val="28"/>
        </w:rPr>
      </w:pPr>
      <w:r>
        <w:rPr>
          <w:sz w:val="28"/>
        </w:rPr>
        <w:t>12. Профессиональное тестирование проводится в целях выявления профессиональных знаний кандидата.</w:t>
      </w:r>
    </w:p>
    <w:p w:rsidR="00D96D98" w:rsidRDefault="0067288A">
      <w:pPr>
        <w:ind w:firstLine="709"/>
        <w:jc w:val="both"/>
        <w:rPr>
          <w:sz w:val="28"/>
        </w:rPr>
      </w:pPr>
      <w:r>
        <w:rPr>
          <w:sz w:val="28"/>
        </w:rPr>
        <w:t>13. Для проведения профессионального тестирования конкурсной комиссией разрабатывается тестовое задание, содержащее 30 вопросов с тремя вариантами ответов на каждый из вопросов. Правильный вариант ответа на вопрос может быть только один.</w:t>
      </w:r>
    </w:p>
    <w:p w:rsidR="00D96D98" w:rsidRDefault="0067288A">
      <w:pPr>
        <w:ind w:firstLine="709"/>
        <w:jc w:val="both"/>
        <w:rPr>
          <w:sz w:val="28"/>
        </w:rPr>
      </w:pPr>
      <w:r>
        <w:rPr>
          <w:sz w:val="28"/>
        </w:rPr>
        <w:t>Тестовое задание утверждается конкурсной комиссией непосредственно перед проведением профессионального тестирования.</w:t>
      </w:r>
    </w:p>
    <w:p w:rsidR="00D96D98" w:rsidRDefault="0067288A">
      <w:pPr>
        <w:ind w:firstLine="709"/>
        <w:jc w:val="both"/>
        <w:rPr>
          <w:sz w:val="28"/>
        </w:rPr>
      </w:pPr>
      <w:r>
        <w:rPr>
          <w:sz w:val="28"/>
        </w:rPr>
        <w:t xml:space="preserve">14. Кандидатам необходимо дать правильные ответы на максимальное количество вопросов за 30 минут. </w:t>
      </w:r>
    </w:p>
    <w:p w:rsidR="00D96D98" w:rsidRDefault="0067288A">
      <w:pPr>
        <w:ind w:firstLine="709"/>
        <w:jc w:val="both"/>
        <w:rPr>
          <w:sz w:val="28"/>
        </w:rPr>
      </w:pPr>
      <w:r>
        <w:rPr>
          <w:sz w:val="28"/>
        </w:rPr>
        <w:lastRenderedPageBreak/>
        <w:t>Во время выполнения тестового задания кандидатам запрещается использовать какие-либо источники информации (электронные справочные системы, печатные издания и т.п.).</w:t>
      </w:r>
    </w:p>
    <w:p w:rsidR="00D96D98" w:rsidRDefault="0067288A">
      <w:pPr>
        <w:ind w:firstLine="709"/>
        <w:jc w:val="both"/>
        <w:rPr>
          <w:sz w:val="28"/>
        </w:rPr>
      </w:pPr>
      <w:r>
        <w:rPr>
          <w:sz w:val="28"/>
        </w:rPr>
        <w:t xml:space="preserve">Правильные ответы отмечаются кандидатами непосредственно в тексте тестового задания путем выделения одного </w:t>
      </w:r>
      <w:proofErr w:type="gramStart"/>
      <w:r>
        <w:rPr>
          <w:sz w:val="28"/>
        </w:rPr>
        <w:t>правильного</w:t>
      </w:r>
      <w:proofErr w:type="gramEnd"/>
      <w:r>
        <w:rPr>
          <w:sz w:val="28"/>
        </w:rPr>
        <w:t xml:space="preserve"> по их мнению варианта ответа на каждый вопрос. Каждая страница тестового задания подписывается кандидатом, указываются его фамилия, имя, отчество, дата выполнения задания.</w:t>
      </w:r>
    </w:p>
    <w:p w:rsidR="00D96D98" w:rsidRDefault="0067288A">
      <w:pPr>
        <w:ind w:firstLine="709"/>
        <w:jc w:val="both"/>
        <w:rPr>
          <w:sz w:val="28"/>
        </w:rPr>
      </w:pPr>
      <w:r>
        <w:rPr>
          <w:sz w:val="28"/>
        </w:rPr>
        <w:t>15. По окончании установленного времени заполненные кандидатами тестовые задания проверяются членами конкурсной комиссии в отсутствие кандидатов.</w:t>
      </w:r>
    </w:p>
    <w:p w:rsidR="00D96D98" w:rsidRDefault="0067288A">
      <w:pPr>
        <w:ind w:firstLine="709"/>
        <w:jc w:val="both"/>
        <w:rPr>
          <w:sz w:val="28"/>
        </w:rPr>
      </w:pPr>
      <w:r>
        <w:rPr>
          <w:sz w:val="28"/>
        </w:rPr>
        <w:t>Каждый правильный ответ оценивается в 1 бал. Максимальное количество балов по результатам профессионального тестирования – 30.</w:t>
      </w:r>
    </w:p>
    <w:p w:rsidR="00D96D98" w:rsidRDefault="0067288A">
      <w:pPr>
        <w:ind w:firstLine="709"/>
        <w:jc w:val="both"/>
        <w:rPr>
          <w:sz w:val="28"/>
        </w:rPr>
      </w:pPr>
      <w:r>
        <w:rPr>
          <w:sz w:val="28"/>
        </w:rPr>
        <w:t>16. Собеседование проводится в целях определения профессиональных и иных навыков, в том числе предусмотренных частью 2</w:t>
      </w:r>
      <w:r>
        <w:rPr>
          <w:sz w:val="28"/>
          <w:vertAlign w:val="superscript"/>
        </w:rPr>
        <w:t>2</w:t>
      </w:r>
      <w:r>
        <w:rPr>
          <w:sz w:val="28"/>
        </w:rPr>
        <w:t xml:space="preserve"> статьи 18 Областной закон Ростовской области от 28.12.2005 № 436-ЗС «О местном самоуправлении в Ростовской области», и личных качеств кандидатов, их </w:t>
      </w:r>
      <w:r w:rsidR="00874C0C">
        <w:rPr>
          <w:sz w:val="28"/>
        </w:rPr>
        <w:t>видения работы главы Песчанокопского</w:t>
      </w:r>
      <w:r>
        <w:rPr>
          <w:sz w:val="28"/>
        </w:rPr>
        <w:t xml:space="preserve"> района, целей, задач и иных аспектов деятельности г</w:t>
      </w:r>
      <w:r w:rsidR="00804FD9">
        <w:rPr>
          <w:sz w:val="28"/>
        </w:rPr>
        <w:t>лавы Песчанокопского</w:t>
      </w:r>
      <w:r>
        <w:rPr>
          <w:sz w:val="28"/>
        </w:rPr>
        <w:t xml:space="preserve"> района.</w:t>
      </w:r>
    </w:p>
    <w:p w:rsidR="00D96D98" w:rsidRDefault="0067288A">
      <w:pPr>
        <w:ind w:firstLine="709"/>
        <w:jc w:val="both"/>
        <w:rPr>
          <w:sz w:val="28"/>
        </w:rPr>
      </w:pPr>
      <w:r>
        <w:rPr>
          <w:sz w:val="28"/>
        </w:rPr>
        <w:t>На заседании конкурсной комиссии кандидат выступает с докладом до 15 минут об основных направлениях его деятельности на должности главы Песчанокопского района.</w:t>
      </w:r>
    </w:p>
    <w:p w:rsidR="00D96D98" w:rsidRDefault="0067288A">
      <w:pPr>
        <w:ind w:firstLine="709"/>
        <w:jc w:val="both"/>
        <w:rPr>
          <w:sz w:val="28"/>
        </w:rPr>
      </w:pPr>
      <w:r>
        <w:rPr>
          <w:sz w:val="28"/>
        </w:rPr>
        <w:t>После выступления кандидат отвечает на вопросы членов конкурсной комиссии.</w:t>
      </w:r>
    </w:p>
    <w:p w:rsidR="00D96D98" w:rsidRDefault="0067288A">
      <w:pPr>
        <w:ind w:firstLine="709"/>
        <w:jc w:val="both"/>
        <w:rPr>
          <w:sz w:val="28"/>
        </w:rPr>
      </w:pPr>
      <w:r>
        <w:rPr>
          <w:sz w:val="28"/>
        </w:rPr>
        <w:t>17. Критерии оценки результатов собеседования:</w:t>
      </w:r>
    </w:p>
    <w:p w:rsidR="00D96D98" w:rsidRDefault="00D96D98">
      <w:pPr>
        <w:ind w:firstLine="709"/>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7550"/>
        <w:gridCol w:w="1983"/>
      </w:tblGrid>
      <w:tr w:rsidR="00D96D98">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D98" w:rsidRDefault="0067288A" w:rsidP="00703706">
            <w:pPr>
              <w:ind w:left="-709" w:firstLine="709"/>
              <w:jc w:val="center"/>
              <w:rPr>
                <w:sz w:val="28"/>
              </w:rPr>
            </w:pPr>
            <w:r>
              <w:rPr>
                <w:sz w:val="28"/>
              </w:rPr>
              <w:t>№</w:t>
            </w:r>
          </w:p>
          <w:p w:rsidR="00D96D98" w:rsidRDefault="0067288A" w:rsidP="00703706">
            <w:pPr>
              <w:ind w:left="-709" w:firstLine="709"/>
              <w:jc w:val="center"/>
              <w:rPr>
                <w:sz w:val="28"/>
              </w:rPr>
            </w:pPr>
            <w:proofErr w:type="gramStart"/>
            <w:r>
              <w:rPr>
                <w:sz w:val="28"/>
              </w:rPr>
              <w:t>п</w:t>
            </w:r>
            <w:proofErr w:type="gramEnd"/>
            <w:r>
              <w:rPr>
                <w:sz w:val="28"/>
              </w:rPr>
              <w:t>/п</w:t>
            </w:r>
          </w:p>
        </w:tc>
        <w:tc>
          <w:tcPr>
            <w:tcW w:w="7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D98" w:rsidRDefault="0067288A">
            <w:pPr>
              <w:jc w:val="center"/>
              <w:rPr>
                <w:sz w:val="28"/>
              </w:rPr>
            </w:pPr>
            <w:r>
              <w:rPr>
                <w:sz w:val="28"/>
              </w:rPr>
              <w:t>Критерий оценки</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D98" w:rsidRDefault="0067288A">
            <w:pPr>
              <w:jc w:val="center"/>
              <w:rPr>
                <w:sz w:val="28"/>
              </w:rPr>
            </w:pPr>
            <w:r>
              <w:rPr>
                <w:sz w:val="28"/>
              </w:rPr>
              <w:t>Максимальное количество баллов</w:t>
            </w:r>
          </w:p>
        </w:tc>
      </w:tr>
      <w:tr w:rsidR="00D96D98">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rsidP="00703706">
            <w:pPr>
              <w:ind w:left="-709" w:firstLine="709"/>
              <w:jc w:val="center"/>
              <w:rPr>
                <w:sz w:val="28"/>
              </w:rPr>
            </w:pPr>
            <w:r>
              <w:rPr>
                <w:sz w:val="28"/>
              </w:rPr>
              <w:t>1.</w:t>
            </w:r>
          </w:p>
        </w:tc>
        <w:tc>
          <w:tcPr>
            <w:tcW w:w="7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D98" w:rsidRDefault="0067288A">
            <w:pPr>
              <w:jc w:val="both"/>
              <w:rPr>
                <w:sz w:val="28"/>
              </w:rPr>
            </w:pPr>
            <w:r>
              <w:rPr>
                <w:sz w:val="28"/>
              </w:rPr>
              <w:t xml:space="preserve">Знание текущей социально-экономической ситуации в муниципальном образовании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ind w:firstLine="709"/>
              <w:jc w:val="both"/>
              <w:rPr>
                <w:sz w:val="28"/>
              </w:rPr>
            </w:pPr>
            <w:r>
              <w:rPr>
                <w:sz w:val="28"/>
              </w:rPr>
              <w:t>5</w:t>
            </w:r>
          </w:p>
        </w:tc>
      </w:tr>
      <w:tr w:rsidR="00D96D98">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rsidP="00703706">
            <w:pPr>
              <w:ind w:left="-709" w:firstLine="709"/>
              <w:jc w:val="center"/>
              <w:rPr>
                <w:sz w:val="28"/>
              </w:rPr>
            </w:pPr>
            <w:r>
              <w:rPr>
                <w:sz w:val="28"/>
              </w:rPr>
              <w:t>2.</w:t>
            </w:r>
          </w:p>
        </w:tc>
        <w:tc>
          <w:tcPr>
            <w:tcW w:w="7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D98" w:rsidRDefault="0067288A">
            <w:pPr>
              <w:jc w:val="both"/>
              <w:rPr>
                <w:sz w:val="28"/>
              </w:rPr>
            </w:pPr>
            <w:r>
              <w:rPr>
                <w:sz w:val="28"/>
              </w:rPr>
              <w:t>Навыки эффективного руководства, оперативного принятия и реализации управленческих решений, организации работы по взаимодействию с государственными органами, органами местного самоуправления, организациями и гражданами</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ind w:firstLine="709"/>
              <w:jc w:val="both"/>
              <w:rPr>
                <w:sz w:val="28"/>
              </w:rPr>
            </w:pPr>
            <w:r>
              <w:rPr>
                <w:sz w:val="28"/>
              </w:rPr>
              <w:t>5</w:t>
            </w:r>
          </w:p>
        </w:tc>
      </w:tr>
      <w:tr w:rsidR="00D96D98">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rsidP="00703706">
            <w:pPr>
              <w:ind w:left="-709" w:firstLine="709"/>
              <w:jc w:val="center"/>
              <w:rPr>
                <w:sz w:val="28"/>
              </w:rPr>
            </w:pPr>
            <w:r>
              <w:rPr>
                <w:sz w:val="28"/>
              </w:rPr>
              <w:t>3.</w:t>
            </w:r>
          </w:p>
        </w:tc>
        <w:tc>
          <w:tcPr>
            <w:tcW w:w="7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D98" w:rsidRDefault="0067288A">
            <w:pPr>
              <w:jc w:val="both"/>
              <w:rPr>
                <w:sz w:val="28"/>
              </w:rPr>
            </w:pPr>
            <w:r>
              <w:rPr>
                <w:sz w:val="28"/>
              </w:rPr>
              <w:t>Навыки аналитической работы, систематизации информации, прогнозирования последствий принимаемых решений, ведения деловых переговоров, публичных выступлений</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ind w:firstLine="709"/>
              <w:jc w:val="both"/>
              <w:rPr>
                <w:sz w:val="28"/>
              </w:rPr>
            </w:pPr>
            <w:r>
              <w:rPr>
                <w:sz w:val="28"/>
              </w:rPr>
              <w:t>5</w:t>
            </w:r>
          </w:p>
        </w:tc>
      </w:tr>
      <w:tr w:rsidR="00D96D98">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rsidP="00703706">
            <w:pPr>
              <w:ind w:left="-709" w:firstLine="709"/>
              <w:jc w:val="center"/>
              <w:rPr>
                <w:sz w:val="28"/>
              </w:rPr>
            </w:pPr>
            <w:r>
              <w:rPr>
                <w:sz w:val="28"/>
              </w:rPr>
              <w:t>4.</w:t>
            </w:r>
          </w:p>
        </w:tc>
        <w:tc>
          <w:tcPr>
            <w:tcW w:w="7550"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both"/>
              <w:rPr>
                <w:sz w:val="28"/>
              </w:rPr>
            </w:pPr>
            <w:r>
              <w:rPr>
                <w:sz w:val="28"/>
              </w:rPr>
              <w:t xml:space="preserve">Способность к стратегическому видению, умение выделять главные (приоритетные) направления развития муниципального образования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ind w:firstLine="709"/>
              <w:jc w:val="both"/>
              <w:rPr>
                <w:sz w:val="28"/>
              </w:rPr>
            </w:pPr>
            <w:r>
              <w:rPr>
                <w:sz w:val="28"/>
              </w:rPr>
              <w:t>5</w:t>
            </w:r>
          </w:p>
        </w:tc>
      </w:tr>
      <w:tr w:rsidR="00D96D98">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rsidP="00703706">
            <w:pPr>
              <w:ind w:left="-709" w:firstLine="709"/>
              <w:jc w:val="center"/>
              <w:rPr>
                <w:sz w:val="28"/>
              </w:rPr>
            </w:pPr>
            <w:r>
              <w:rPr>
                <w:sz w:val="28"/>
              </w:rPr>
              <w:t>5.</w:t>
            </w:r>
          </w:p>
        </w:tc>
        <w:tc>
          <w:tcPr>
            <w:tcW w:w="7550"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both"/>
              <w:rPr>
                <w:sz w:val="28"/>
              </w:rPr>
            </w:pPr>
            <w:r>
              <w:rPr>
                <w:sz w:val="28"/>
              </w:rPr>
              <w:t>Соответствие предложений действующему законодательству, основным направлениям социально-экономического развития Ростовской области</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ind w:firstLine="709"/>
              <w:jc w:val="both"/>
              <w:rPr>
                <w:sz w:val="28"/>
              </w:rPr>
            </w:pPr>
            <w:r>
              <w:rPr>
                <w:sz w:val="28"/>
              </w:rPr>
              <w:t>5</w:t>
            </w:r>
          </w:p>
        </w:tc>
      </w:tr>
      <w:tr w:rsidR="00D96D98">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rsidP="00703706">
            <w:pPr>
              <w:ind w:left="-709" w:firstLine="709"/>
              <w:jc w:val="center"/>
              <w:rPr>
                <w:sz w:val="28"/>
              </w:rPr>
            </w:pPr>
            <w:r>
              <w:rPr>
                <w:sz w:val="28"/>
              </w:rPr>
              <w:t>6.</w:t>
            </w:r>
          </w:p>
        </w:tc>
        <w:tc>
          <w:tcPr>
            <w:tcW w:w="7550"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both"/>
              <w:rPr>
                <w:sz w:val="28"/>
              </w:rPr>
            </w:pPr>
            <w:r>
              <w:rPr>
                <w:sz w:val="28"/>
              </w:rPr>
              <w:t xml:space="preserve">Способность аргументированно отстаивать личную точку </w:t>
            </w:r>
            <w:r>
              <w:rPr>
                <w:sz w:val="28"/>
              </w:rPr>
              <w:lastRenderedPageBreak/>
              <w:t>зрения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ind w:firstLine="709"/>
              <w:jc w:val="both"/>
              <w:rPr>
                <w:sz w:val="28"/>
              </w:rPr>
            </w:pPr>
            <w:r>
              <w:rPr>
                <w:sz w:val="28"/>
              </w:rPr>
              <w:lastRenderedPageBreak/>
              <w:t>5</w:t>
            </w:r>
          </w:p>
        </w:tc>
      </w:tr>
    </w:tbl>
    <w:p w:rsidR="00D96D98" w:rsidRDefault="00D96D98">
      <w:pPr>
        <w:ind w:firstLine="709"/>
        <w:jc w:val="both"/>
        <w:rPr>
          <w:sz w:val="28"/>
        </w:rPr>
      </w:pPr>
    </w:p>
    <w:p w:rsidR="00D96D98" w:rsidRDefault="0067288A">
      <w:pPr>
        <w:ind w:firstLine="709"/>
        <w:jc w:val="both"/>
        <w:rPr>
          <w:sz w:val="28"/>
        </w:rPr>
      </w:pPr>
      <w:r>
        <w:rPr>
          <w:sz w:val="28"/>
        </w:rPr>
        <w:t>18. Каждый член конкурсной комиссии оценивает результаты собеседования с кандидатом по указанным критериям. Оценка кандидата определяется как среднее арифметическое от оценок членов конкурсной комиссии, результат округляется до целого балла в сторону увеличения.</w:t>
      </w:r>
    </w:p>
    <w:p w:rsidR="00D96D98" w:rsidRDefault="0067288A">
      <w:pPr>
        <w:ind w:firstLine="709"/>
        <w:jc w:val="both"/>
        <w:rPr>
          <w:sz w:val="28"/>
        </w:rPr>
      </w:pPr>
      <w:r>
        <w:rPr>
          <w:sz w:val="28"/>
        </w:rPr>
        <w:t>Максимальное количество баллов – 30.</w:t>
      </w:r>
    </w:p>
    <w:p w:rsidR="00D96D98" w:rsidRDefault="0067288A">
      <w:pPr>
        <w:ind w:firstLine="709"/>
        <w:jc w:val="both"/>
        <w:rPr>
          <w:sz w:val="28"/>
        </w:rPr>
      </w:pPr>
      <w:r>
        <w:rPr>
          <w:sz w:val="28"/>
        </w:rPr>
        <w:t>19. Общая оценка кандидата составляется из суммы балов, набранных кандидатом по итогам двух конкурсных испытаний.</w:t>
      </w:r>
    </w:p>
    <w:p w:rsidR="00D96D98" w:rsidRDefault="0067288A">
      <w:pPr>
        <w:ind w:firstLine="709"/>
        <w:jc w:val="both"/>
        <w:rPr>
          <w:sz w:val="28"/>
        </w:rPr>
      </w:pPr>
      <w:r>
        <w:rPr>
          <w:sz w:val="28"/>
        </w:rPr>
        <w:t>Максимальное общее количество баллов по результатам конкурсных испытаний – 65.</w:t>
      </w:r>
    </w:p>
    <w:p w:rsidR="00D96D98" w:rsidRDefault="0067288A">
      <w:pPr>
        <w:ind w:firstLine="709"/>
        <w:jc w:val="both"/>
        <w:rPr>
          <w:sz w:val="28"/>
        </w:rPr>
      </w:pPr>
      <w:r>
        <w:rPr>
          <w:sz w:val="28"/>
        </w:rPr>
        <w:t>Оценка результатов профессионального тестирования и собеседования осуществляется конкурсной комиссией в отсутствие кандидатов.</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20. Очередность прохождения кандидатами собеседования устанавливается исходя из очередности регистрации заявлений о допуске к участию в конкурсе.</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21. По итогам проведения конкурсных испытаний конкурсная комиссия принимает одно из следующих решений:</w:t>
      </w:r>
    </w:p>
    <w:p w:rsidR="00D96D98" w:rsidRDefault="0067288A">
      <w:pPr>
        <w:pStyle w:val="ConsPlusNormal"/>
        <w:widowControl/>
        <w:ind w:firstLine="709"/>
        <w:jc w:val="both"/>
        <w:rPr>
          <w:rFonts w:ascii="Times New Roman" w:hAnsi="Times New Roman"/>
          <w:sz w:val="28"/>
        </w:rPr>
      </w:pPr>
      <w:proofErr w:type="gramStart"/>
      <w:r>
        <w:rPr>
          <w:rFonts w:ascii="Times New Roman" w:hAnsi="Times New Roman"/>
          <w:sz w:val="28"/>
        </w:rPr>
        <w:t>1) о признании конкурса состоявшимся и о предложении двух кандидатов, получивших наивысшую оценку по итогам конкурса, Собранию депутатов Песчанокопского района для принятия решения об избрании одного из них на должность главы Песчанокопского района;</w:t>
      </w:r>
      <w:proofErr w:type="gramEnd"/>
    </w:p>
    <w:p w:rsidR="00D96D98" w:rsidRDefault="0067288A">
      <w:pPr>
        <w:pStyle w:val="ConsPlusNormal"/>
        <w:widowControl/>
        <w:ind w:firstLine="709"/>
        <w:jc w:val="both"/>
        <w:rPr>
          <w:rFonts w:ascii="Times New Roman" w:hAnsi="Times New Roman"/>
          <w:sz w:val="28"/>
        </w:rPr>
      </w:pPr>
      <w:r>
        <w:rPr>
          <w:rFonts w:ascii="Times New Roman" w:hAnsi="Times New Roman"/>
          <w:sz w:val="28"/>
        </w:rPr>
        <w:t xml:space="preserve">2) о признании конкурса </w:t>
      </w:r>
      <w:proofErr w:type="gramStart"/>
      <w:r>
        <w:rPr>
          <w:rFonts w:ascii="Times New Roman" w:hAnsi="Times New Roman"/>
          <w:sz w:val="28"/>
        </w:rPr>
        <w:t>несостоявшимся</w:t>
      </w:r>
      <w:proofErr w:type="gramEnd"/>
      <w:r>
        <w:rPr>
          <w:rFonts w:ascii="Times New Roman" w:hAnsi="Times New Roman"/>
          <w:sz w:val="28"/>
        </w:rPr>
        <w:t xml:space="preserve"> в случаях:</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отзыва заявлений кандидатами, в результате которого в конкурсных испытаниях приняли участие менее двух кандидатов;</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неявки кандидатов, в результате которой в конкурсных испытаниях приняли участие менее двух кандидатов.</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 xml:space="preserve">22. В случае признания конкурса </w:t>
      </w:r>
      <w:proofErr w:type="gramStart"/>
      <w:r>
        <w:rPr>
          <w:rFonts w:ascii="Times New Roman" w:hAnsi="Times New Roman"/>
          <w:sz w:val="28"/>
        </w:rPr>
        <w:t>несостоявшимся</w:t>
      </w:r>
      <w:proofErr w:type="gramEnd"/>
      <w:r>
        <w:rPr>
          <w:rFonts w:ascii="Times New Roman" w:hAnsi="Times New Roman"/>
          <w:sz w:val="28"/>
        </w:rPr>
        <w:t xml:space="preserve"> конкурсная комиссия направляет соответствующее решение в Собрание депутатов Песчанокопского района, которое устанавливает новую дату проведения конкурса и срок подачи документов для участия в конкурсе.</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При повторном проведении конкурса персональный состав и полномочия членов ранее сформированной конкурсной комиссии сохраняются.</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23. Решение конкурсной комиссии по результатам проведения конкурса направляется в Собрание депутатов Песчанокопского района не позднее следующего дня после принятия решения.</w:t>
      </w:r>
    </w:p>
    <w:p w:rsidR="00D96D98" w:rsidRDefault="0067288A">
      <w:pPr>
        <w:pStyle w:val="ConsPlusNormal"/>
        <w:widowControl/>
        <w:ind w:firstLine="709"/>
        <w:jc w:val="both"/>
        <w:rPr>
          <w:rFonts w:ascii="Times New Roman" w:hAnsi="Times New Roman"/>
          <w:sz w:val="28"/>
        </w:rPr>
      </w:pPr>
      <w:r>
        <w:rPr>
          <w:rFonts w:ascii="Times New Roman" w:hAnsi="Times New Roman"/>
          <w:sz w:val="28"/>
        </w:rPr>
        <w:t>24. Кандидат вправе обжаловать решения конкурсной комиссии в соответствии с законодательством Российской Федерации.</w:t>
      </w:r>
    </w:p>
    <w:p w:rsidR="00D96D98" w:rsidRDefault="0067288A">
      <w:pPr>
        <w:pStyle w:val="ConsPlusNormal"/>
        <w:ind w:left="5103" w:firstLine="0"/>
        <w:jc w:val="center"/>
        <w:rPr>
          <w:rFonts w:ascii="Times New Roman" w:hAnsi="Times New Roman"/>
          <w:sz w:val="28"/>
        </w:rPr>
      </w:pPr>
      <w:r>
        <w:rPr>
          <w:rFonts w:ascii="Times New Roman" w:hAnsi="Times New Roman"/>
          <w:sz w:val="28"/>
        </w:rPr>
        <w:br w:type="page"/>
      </w:r>
    </w:p>
    <w:p w:rsidR="00D96D98" w:rsidRDefault="00703706">
      <w:pPr>
        <w:pStyle w:val="ConsPlusNormal"/>
        <w:ind w:left="5103" w:firstLine="0"/>
        <w:jc w:val="center"/>
        <w:rPr>
          <w:rFonts w:ascii="Times New Roman" w:hAnsi="Times New Roman"/>
          <w:sz w:val="24"/>
        </w:rPr>
      </w:pPr>
      <w:r>
        <w:rPr>
          <w:rFonts w:ascii="Times New Roman" w:hAnsi="Times New Roman"/>
          <w:sz w:val="24"/>
        </w:rPr>
        <w:lastRenderedPageBreak/>
        <w:t xml:space="preserve">Приложение </w:t>
      </w:r>
      <w:r w:rsidR="0067288A">
        <w:rPr>
          <w:rFonts w:ascii="Times New Roman" w:hAnsi="Times New Roman"/>
          <w:sz w:val="24"/>
        </w:rPr>
        <w:t xml:space="preserve"> 1</w:t>
      </w:r>
    </w:p>
    <w:p w:rsidR="00D96D98" w:rsidRDefault="0067288A">
      <w:pPr>
        <w:pStyle w:val="ConsPlusNormal"/>
        <w:ind w:left="5103" w:firstLine="0"/>
        <w:jc w:val="center"/>
        <w:outlineLvl w:val="0"/>
        <w:rPr>
          <w:rFonts w:ascii="Times New Roman" w:hAnsi="Times New Roman"/>
          <w:sz w:val="24"/>
        </w:rPr>
      </w:pPr>
      <w:r>
        <w:rPr>
          <w:rFonts w:ascii="Times New Roman" w:hAnsi="Times New Roman"/>
          <w:sz w:val="24"/>
        </w:rPr>
        <w:t xml:space="preserve">к порядку проведения конкурса по отбору кандидатур на должность главы </w:t>
      </w:r>
    </w:p>
    <w:p w:rsidR="00D96D98" w:rsidRDefault="0067288A">
      <w:pPr>
        <w:pStyle w:val="ConsPlusNormal"/>
        <w:ind w:left="5103" w:firstLine="0"/>
        <w:jc w:val="center"/>
        <w:outlineLvl w:val="0"/>
        <w:rPr>
          <w:rFonts w:ascii="Times New Roman" w:hAnsi="Times New Roman"/>
          <w:sz w:val="24"/>
        </w:rPr>
      </w:pPr>
      <w:r>
        <w:rPr>
          <w:rFonts w:ascii="Times New Roman" w:hAnsi="Times New Roman"/>
          <w:sz w:val="24"/>
        </w:rPr>
        <w:t>Песчанокопского района</w:t>
      </w:r>
    </w:p>
    <w:p w:rsidR="00D96D98" w:rsidRDefault="00D96D98">
      <w:pPr>
        <w:pStyle w:val="ConsPlusNormal"/>
        <w:ind w:left="5103" w:firstLine="0"/>
        <w:outlineLvl w:val="0"/>
        <w:rPr>
          <w:rFonts w:ascii="Times New Roman" w:hAnsi="Times New Roman"/>
          <w:sz w:val="28"/>
        </w:rPr>
      </w:pPr>
    </w:p>
    <w:p w:rsidR="00D96D98" w:rsidRDefault="0067288A">
      <w:pPr>
        <w:ind w:left="5670" w:right="-2"/>
        <w:jc w:val="both"/>
        <w:rPr>
          <w:sz w:val="28"/>
        </w:rPr>
      </w:pPr>
      <w:r>
        <w:rPr>
          <w:sz w:val="28"/>
        </w:rPr>
        <w:t>В комиссию по проведению конкурса по отбору кандидатур на должность главы Песчанокопского района</w:t>
      </w:r>
    </w:p>
    <w:p w:rsidR="00D96D98" w:rsidRDefault="00D96D98">
      <w:pPr>
        <w:pStyle w:val="ConsPlusNormal"/>
        <w:ind w:left="5670" w:firstLine="0"/>
        <w:jc w:val="both"/>
        <w:outlineLvl w:val="0"/>
        <w:rPr>
          <w:rFonts w:ascii="Times New Roman" w:hAnsi="Times New Roman"/>
          <w:sz w:val="28"/>
        </w:rPr>
      </w:pPr>
    </w:p>
    <w:p w:rsidR="00D96D98" w:rsidRDefault="00D96D98">
      <w:pPr>
        <w:pStyle w:val="ConsPlusNormal"/>
        <w:ind w:left="5670" w:firstLine="0"/>
        <w:outlineLvl w:val="0"/>
        <w:rPr>
          <w:rFonts w:ascii="Times New Roman" w:hAnsi="Times New Roman"/>
          <w:sz w:val="28"/>
        </w:rPr>
      </w:pPr>
    </w:p>
    <w:p w:rsidR="00D96D98" w:rsidRDefault="0067288A">
      <w:pPr>
        <w:pStyle w:val="ConsPlusNormal"/>
        <w:ind w:left="5670" w:firstLine="0"/>
        <w:outlineLvl w:val="0"/>
        <w:rPr>
          <w:rFonts w:ascii="Times New Roman" w:hAnsi="Times New Roman"/>
          <w:sz w:val="28"/>
        </w:rPr>
      </w:pPr>
      <w:r>
        <w:rPr>
          <w:rFonts w:ascii="Times New Roman" w:hAnsi="Times New Roman"/>
          <w:sz w:val="28"/>
        </w:rPr>
        <w:t>_______________________________</w:t>
      </w:r>
    </w:p>
    <w:p w:rsidR="00D96D98" w:rsidRDefault="0067288A">
      <w:pPr>
        <w:pStyle w:val="ConsPlusNormal"/>
        <w:ind w:left="5670" w:firstLine="0"/>
        <w:jc w:val="center"/>
        <w:outlineLvl w:val="0"/>
        <w:rPr>
          <w:rFonts w:ascii="Times New Roman" w:hAnsi="Times New Roman"/>
          <w:sz w:val="20"/>
        </w:rPr>
      </w:pPr>
      <w:r>
        <w:rPr>
          <w:rFonts w:ascii="Times New Roman" w:hAnsi="Times New Roman"/>
          <w:sz w:val="20"/>
        </w:rPr>
        <w:t>(Ф.И.О. заявителя)</w:t>
      </w:r>
    </w:p>
    <w:p w:rsidR="00D96D98" w:rsidRDefault="0067288A">
      <w:pPr>
        <w:pStyle w:val="ConsPlusNormal"/>
        <w:ind w:left="5670" w:firstLine="0"/>
        <w:outlineLvl w:val="0"/>
        <w:rPr>
          <w:rFonts w:ascii="Times New Roman" w:hAnsi="Times New Roman"/>
          <w:sz w:val="28"/>
        </w:rPr>
      </w:pPr>
      <w:r>
        <w:rPr>
          <w:rFonts w:ascii="Times New Roman" w:hAnsi="Times New Roman"/>
          <w:sz w:val="28"/>
        </w:rPr>
        <w:t>_______________________________ ,</w:t>
      </w:r>
    </w:p>
    <w:p w:rsidR="00D96D98" w:rsidRDefault="0067288A">
      <w:pPr>
        <w:pStyle w:val="ConsPlusNormal"/>
        <w:ind w:left="5670" w:firstLine="0"/>
        <w:outlineLvl w:val="0"/>
        <w:rPr>
          <w:rFonts w:ascii="Times New Roman" w:hAnsi="Times New Roman"/>
          <w:sz w:val="28"/>
        </w:rPr>
      </w:pPr>
      <w:proofErr w:type="gramStart"/>
      <w:r>
        <w:rPr>
          <w:rFonts w:ascii="Times New Roman" w:hAnsi="Times New Roman"/>
          <w:sz w:val="28"/>
        </w:rPr>
        <w:t>проживающего</w:t>
      </w:r>
      <w:proofErr w:type="gramEnd"/>
      <w:r>
        <w:rPr>
          <w:rFonts w:ascii="Times New Roman" w:hAnsi="Times New Roman"/>
          <w:sz w:val="28"/>
        </w:rPr>
        <w:t xml:space="preserve"> по адресу:</w:t>
      </w:r>
    </w:p>
    <w:p w:rsidR="00D96D98" w:rsidRDefault="0067288A">
      <w:pPr>
        <w:pStyle w:val="ConsPlusNormal"/>
        <w:ind w:left="5670" w:firstLine="0"/>
        <w:outlineLvl w:val="0"/>
        <w:rPr>
          <w:rFonts w:ascii="Times New Roman" w:hAnsi="Times New Roman"/>
          <w:sz w:val="28"/>
        </w:rPr>
      </w:pPr>
      <w:r>
        <w:rPr>
          <w:rFonts w:ascii="Times New Roman" w:hAnsi="Times New Roman"/>
          <w:sz w:val="28"/>
        </w:rPr>
        <w:t>_______________________________</w:t>
      </w:r>
    </w:p>
    <w:p w:rsidR="00D96D98" w:rsidRDefault="0067288A">
      <w:pPr>
        <w:pStyle w:val="ConsPlusNormal"/>
        <w:ind w:left="5670" w:firstLine="0"/>
        <w:outlineLvl w:val="0"/>
        <w:rPr>
          <w:rFonts w:ascii="Times New Roman" w:hAnsi="Times New Roman"/>
          <w:sz w:val="28"/>
        </w:rPr>
      </w:pPr>
      <w:r>
        <w:rPr>
          <w:rFonts w:ascii="Times New Roman" w:hAnsi="Times New Roman"/>
          <w:sz w:val="28"/>
        </w:rPr>
        <w:t>_______________________________</w:t>
      </w:r>
    </w:p>
    <w:p w:rsidR="00D96D98" w:rsidRDefault="0067288A">
      <w:pPr>
        <w:pStyle w:val="ConsPlusNormal"/>
        <w:ind w:left="5670" w:firstLine="0"/>
        <w:outlineLvl w:val="0"/>
        <w:rPr>
          <w:rFonts w:ascii="Times New Roman" w:hAnsi="Times New Roman"/>
          <w:sz w:val="28"/>
        </w:rPr>
      </w:pPr>
      <w:r>
        <w:rPr>
          <w:rFonts w:ascii="Times New Roman" w:hAnsi="Times New Roman"/>
          <w:sz w:val="28"/>
        </w:rPr>
        <w:t>_______________________________</w:t>
      </w:r>
    </w:p>
    <w:p w:rsidR="00D96D98" w:rsidRDefault="0067288A">
      <w:pPr>
        <w:pStyle w:val="ConsPlusNormal"/>
        <w:ind w:left="5670" w:firstLine="0"/>
        <w:outlineLvl w:val="0"/>
        <w:rPr>
          <w:rFonts w:ascii="Times New Roman" w:hAnsi="Times New Roman"/>
          <w:sz w:val="28"/>
        </w:rPr>
      </w:pPr>
      <w:r>
        <w:rPr>
          <w:rFonts w:ascii="Times New Roman" w:hAnsi="Times New Roman"/>
          <w:sz w:val="28"/>
        </w:rPr>
        <w:t>контактный телефон _____________</w:t>
      </w:r>
    </w:p>
    <w:p w:rsidR="00D96D98" w:rsidRDefault="00D96D98">
      <w:pPr>
        <w:pStyle w:val="ConsPlusNormal"/>
        <w:ind w:left="5103" w:firstLine="0"/>
        <w:outlineLvl w:val="0"/>
        <w:rPr>
          <w:rFonts w:ascii="Times New Roman" w:hAnsi="Times New Roman"/>
          <w:sz w:val="28"/>
        </w:rPr>
      </w:pPr>
    </w:p>
    <w:p w:rsidR="00D96D98" w:rsidRDefault="00D96D98">
      <w:pPr>
        <w:pStyle w:val="ConsPlusNormal"/>
        <w:ind w:left="5103" w:firstLine="0"/>
        <w:outlineLvl w:val="0"/>
        <w:rPr>
          <w:rFonts w:ascii="Times New Roman" w:hAnsi="Times New Roman"/>
          <w:sz w:val="28"/>
        </w:rPr>
      </w:pPr>
    </w:p>
    <w:p w:rsidR="00D96D98" w:rsidRDefault="00D96D98">
      <w:pPr>
        <w:pStyle w:val="ConsPlusNormal"/>
        <w:ind w:left="5103" w:firstLine="0"/>
        <w:outlineLvl w:val="0"/>
        <w:rPr>
          <w:rFonts w:ascii="Times New Roman" w:hAnsi="Times New Roman"/>
          <w:sz w:val="28"/>
        </w:rPr>
      </w:pPr>
    </w:p>
    <w:p w:rsidR="00D96D98" w:rsidRDefault="00D96D98">
      <w:pPr>
        <w:pStyle w:val="ConsPlusNormal"/>
        <w:ind w:left="5103" w:firstLine="0"/>
        <w:outlineLvl w:val="0"/>
        <w:rPr>
          <w:rFonts w:ascii="Times New Roman" w:hAnsi="Times New Roman"/>
          <w:sz w:val="28"/>
        </w:rPr>
      </w:pPr>
    </w:p>
    <w:p w:rsidR="00D96D98" w:rsidRDefault="0067288A">
      <w:pPr>
        <w:pStyle w:val="ConsPlusNormal"/>
        <w:spacing w:after="120"/>
        <w:ind w:firstLine="0"/>
        <w:jc w:val="center"/>
        <w:outlineLvl w:val="0"/>
        <w:rPr>
          <w:rFonts w:ascii="Times New Roman" w:hAnsi="Times New Roman"/>
          <w:sz w:val="28"/>
        </w:rPr>
      </w:pPr>
      <w:r>
        <w:rPr>
          <w:rFonts w:ascii="Times New Roman" w:hAnsi="Times New Roman"/>
          <w:sz w:val="28"/>
        </w:rPr>
        <w:t>ЗАЯВЛЕНИЕ</w:t>
      </w:r>
    </w:p>
    <w:p w:rsidR="00D96D98" w:rsidRDefault="0067288A">
      <w:pPr>
        <w:ind w:right="-2" w:firstLine="709"/>
        <w:jc w:val="both"/>
        <w:rPr>
          <w:sz w:val="28"/>
        </w:rPr>
      </w:pPr>
      <w:r>
        <w:rPr>
          <w:sz w:val="28"/>
        </w:rPr>
        <w:t>Прошу допустить меня к участию в конкурсе по отбору кандидатур</w:t>
      </w:r>
      <w:r>
        <w:rPr>
          <w:b/>
          <w:sz w:val="28"/>
        </w:rPr>
        <w:t xml:space="preserve"> </w:t>
      </w:r>
      <w:r>
        <w:rPr>
          <w:sz w:val="28"/>
        </w:rPr>
        <w:t>на должность главы</w:t>
      </w:r>
      <w:r>
        <w:rPr>
          <w:b/>
          <w:sz w:val="28"/>
        </w:rPr>
        <w:t xml:space="preserve"> </w:t>
      </w:r>
      <w:r>
        <w:rPr>
          <w:sz w:val="28"/>
        </w:rPr>
        <w:t xml:space="preserve">Песчанокопского района, назначенном в соответствии с решением Собрания депутатов Песчанокопского района </w:t>
      </w:r>
      <w:proofErr w:type="gramStart"/>
      <w:r>
        <w:rPr>
          <w:sz w:val="28"/>
        </w:rPr>
        <w:t>от</w:t>
      </w:r>
      <w:proofErr w:type="gramEnd"/>
      <w:r>
        <w:rPr>
          <w:sz w:val="28"/>
        </w:rPr>
        <w:t xml:space="preserve"> __________ №_____. </w:t>
      </w:r>
    </w:p>
    <w:p w:rsidR="00D96D98" w:rsidRDefault="0067288A">
      <w:pPr>
        <w:pStyle w:val="ConsPlusNormal"/>
        <w:ind w:firstLine="709"/>
        <w:jc w:val="both"/>
        <w:outlineLvl w:val="0"/>
        <w:rPr>
          <w:rFonts w:ascii="Times New Roman" w:hAnsi="Times New Roman"/>
          <w:sz w:val="28"/>
        </w:rPr>
      </w:pPr>
      <w:r>
        <w:rPr>
          <w:rFonts w:ascii="Times New Roman" w:hAnsi="Times New Roman"/>
          <w:sz w:val="28"/>
        </w:rPr>
        <w:t xml:space="preserve">С порядком проведения и условиями конкурса </w:t>
      </w:r>
      <w:proofErr w:type="gramStart"/>
      <w:r>
        <w:rPr>
          <w:rFonts w:ascii="Times New Roman" w:hAnsi="Times New Roman"/>
          <w:sz w:val="28"/>
        </w:rPr>
        <w:t>ознакомлен</w:t>
      </w:r>
      <w:proofErr w:type="gramEnd"/>
      <w:r>
        <w:rPr>
          <w:rFonts w:ascii="Times New Roman" w:hAnsi="Times New Roman"/>
          <w:sz w:val="28"/>
        </w:rPr>
        <w:t>.</w:t>
      </w:r>
    </w:p>
    <w:p w:rsidR="00D96D98" w:rsidRDefault="0067288A">
      <w:pPr>
        <w:pStyle w:val="ConsPlusNormal"/>
        <w:ind w:firstLine="709"/>
        <w:jc w:val="both"/>
        <w:outlineLvl w:val="0"/>
        <w:rPr>
          <w:rFonts w:ascii="Times New Roman" w:hAnsi="Times New Roman"/>
          <w:sz w:val="28"/>
        </w:rPr>
      </w:pPr>
      <w:proofErr w:type="gramStart"/>
      <w:r>
        <w:rPr>
          <w:rFonts w:ascii="Times New Roman" w:hAnsi="Times New Roman"/>
          <w:sz w:val="28"/>
        </w:rPr>
        <w:t>Согласен</w:t>
      </w:r>
      <w:proofErr w:type="gramEnd"/>
      <w:r>
        <w:rPr>
          <w:rFonts w:ascii="Times New Roman" w:hAnsi="Times New Roman"/>
          <w:sz w:val="28"/>
        </w:rPr>
        <w:t xml:space="preserve"> на обработку моих персональных данных и проверку сведений, содержащихся в представленных мной документах, комиссией по проведению конкурса по отбору кандидатур на должность главы Песчанокопского района.</w:t>
      </w:r>
    </w:p>
    <w:p w:rsidR="00D96D98" w:rsidRDefault="00D96D98">
      <w:pPr>
        <w:pStyle w:val="ConsPlusNormal"/>
        <w:ind w:firstLine="709"/>
        <w:jc w:val="both"/>
        <w:outlineLvl w:val="0"/>
        <w:rPr>
          <w:rFonts w:ascii="Times New Roman" w:hAnsi="Times New Roman"/>
          <w:sz w:val="28"/>
        </w:rPr>
      </w:pPr>
    </w:p>
    <w:p w:rsidR="00D96D98" w:rsidRDefault="00D96D98">
      <w:pPr>
        <w:pStyle w:val="ConsPlusNonformat"/>
        <w:rPr>
          <w:rFonts w:ascii="Times New Roman" w:hAnsi="Times New Roman"/>
          <w:sz w:val="28"/>
        </w:rPr>
      </w:pPr>
    </w:p>
    <w:p w:rsidR="00D96D98" w:rsidRDefault="00D96D98">
      <w:pPr>
        <w:pStyle w:val="ConsPlusNonformat"/>
        <w:rPr>
          <w:rFonts w:ascii="Times New Roman" w:hAnsi="Times New Roman"/>
          <w:sz w:val="28"/>
        </w:rPr>
      </w:pPr>
    </w:p>
    <w:p w:rsidR="00D96D98" w:rsidRDefault="00D96D98">
      <w:pPr>
        <w:pStyle w:val="ConsPlusNonformat"/>
        <w:rPr>
          <w:rFonts w:ascii="Times New Roman" w:hAnsi="Times New Roman"/>
          <w:sz w:val="28"/>
        </w:rPr>
      </w:pPr>
    </w:p>
    <w:p w:rsidR="00D96D98" w:rsidRDefault="0067288A">
      <w:pPr>
        <w:pStyle w:val="ConsPlusNonformat"/>
        <w:rPr>
          <w:rFonts w:ascii="Times New Roman" w:hAnsi="Times New Roman"/>
          <w:sz w:val="28"/>
        </w:rPr>
      </w:pPr>
      <w:r>
        <w:rPr>
          <w:rFonts w:ascii="Times New Roman" w:hAnsi="Times New Roman"/>
          <w:sz w:val="28"/>
        </w:rPr>
        <w:t xml:space="preserve">«____» _________________ 20___ г. </w:t>
      </w:r>
      <w:r>
        <w:rPr>
          <w:rFonts w:ascii="Times New Roman" w:hAnsi="Times New Roman"/>
          <w:sz w:val="28"/>
        </w:rPr>
        <w:tab/>
      </w:r>
      <w:r>
        <w:rPr>
          <w:rFonts w:ascii="Times New Roman" w:hAnsi="Times New Roman"/>
          <w:sz w:val="28"/>
        </w:rPr>
        <w:tab/>
      </w:r>
      <w:r>
        <w:rPr>
          <w:rFonts w:ascii="Times New Roman" w:hAnsi="Times New Roman"/>
          <w:sz w:val="28"/>
        </w:rPr>
        <w:tab/>
        <w:t>_________________________</w:t>
      </w:r>
    </w:p>
    <w:p w:rsidR="00D96D98" w:rsidRDefault="0067288A">
      <w:pPr>
        <w:pStyle w:val="ConsPlusNormal"/>
        <w:ind w:firstLine="540"/>
        <w:jc w:val="center"/>
        <w:rPr>
          <w:rFonts w:ascii="Times New Roman" w:hAnsi="Times New Roman"/>
          <w:sz w:val="20"/>
        </w:rPr>
      </w:pPr>
      <w:r>
        <w:rPr>
          <w:rFonts w:ascii="Times New Roman" w:hAnsi="Times New Roman"/>
          <w:sz w:val="20"/>
        </w:rPr>
        <w:t>(дата)</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(подпись)</w:t>
      </w:r>
    </w:p>
    <w:p w:rsidR="00D96D98" w:rsidRDefault="0067288A">
      <w:pPr>
        <w:pStyle w:val="ConsPlusNormal"/>
        <w:ind w:left="5103" w:firstLine="0"/>
        <w:outlineLvl w:val="0"/>
        <w:rPr>
          <w:rFonts w:ascii="Times New Roman" w:hAnsi="Times New Roman"/>
          <w:sz w:val="28"/>
        </w:rPr>
      </w:pPr>
      <w:r>
        <w:rPr>
          <w:rFonts w:ascii="Times New Roman" w:hAnsi="Times New Roman"/>
          <w:sz w:val="28"/>
        </w:rPr>
        <w:br w:type="page"/>
      </w:r>
    </w:p>
    <w:p w:rsidR="00D96D98" w:rsidRDefault="00703706">
      <w:pPr>
        <w:pStyle w:val="ConsPlusNormal"/>
        <w:ind w:left="5103" w:firstLine="0"/>
        <w:jc w:val="center"/>
        <w:rPr>
          <w:rFonts w:ascii="Times New Roman" w:hAnsi="Times New Roman"/>
          <w:sz w:val="24"/>
        </w:rPr>
      </w:pPr>
      <w:r>
        <w:rPr>
          <w:rFonts w:ascii="Times New Roman" w:hAnsi="Times New Roman"/>
          <w:sz w:val="24"/>
        </w:rPr>
        <w:lastRenderedPageBreak/>
        <w:t xml:space="preserve">Приложение </w:t>
      </w:r>
      <w:r w:rsidR="0067288A">
        <w:rPr>
          <w:rFonts w:ascii="Times New Roman" w:hAnsi="Times New Roman"/>
          <w:sz w:val="24"/>
        </w:rPr>
        <w:t xml:space="preserve"> 2</w:t>
      </w:r>
    </w:p>
    <w:p w:rsidR="00D96D98" w:rsidRDefault="0067288A">
      <w:pPr>
        <w:pStyle w:val="ConsPlusNormal"/>
        <w:ind w:left="5103" w:firstLine="0"/>
        <w:jc w:val="center"/>
        <w:outlineLvl w:val="0"/>
        <w:rPr>
          <w:rFonts w:ascii="Times New Roman" w:hAnsi="Times New Roman"/>
          <w:sz w:val="24"/>
        </w:rPr>
      </w:pPr>
      <w:r>
        <w:rPr>
          <w:rFonts w:ascii="Times New Roman" w:hAnsi="Times New Roman"/>
          <w:sz w:val="24"/>
        </w:rPr>
        <w:t xml:space="preserve">к порядку проведения конкурса по отбору кандидатур на должность главы </w:t>
      </w:r>
    </w:p>
    <w:p w:rsidR="00D96D98" w:rsidRDefault="0067288A">
      <w:pPr>
        <w:pStyle w:val="ConsPlusNormal"/>
        <w:ind w:left="5103" w:firstLine="0"/>
        <w:jc w:val="center"/>
        <w:outlineLvl w:val="0"/>
        <w:rPr>
          <w:rFonts w:ascii="Times New Roman" w:hAnsi="Times New Roman"/>
          <w:sz w:val="24"/>
        </w:rPr>
      </w:pPr>
      <w:r>
        <w:rPr>
          <w:rFonts w:ascii="Times New Roman" w:hAnsi="Times New Roman"/>
          <w:sz w:val="24"/>
        </w:rPr>
        <w:t>Песчанокопского района</w:t>
      </w:r>
    </w:p>
    <w:p w:rsidR="00D96D98" w:rsidRDefault="00D96D98">
      <w:pPr>
        <w:pStyle w:val="ConsPlusNormal"/>
        <w:ind w:left="5103" w:firstLine="0"/>
        <w:jc w:val="center"/>
        <w:rPr>
          <w:rFonts w:ascii="Times New Roman" w:hAnsi="Times New Roman"/>
          <w:sz w:val="24"/>
        </w:rPr>
      </w:pPr>
    </w:p>
    <w:p w:rsidR="00D96D98" w:rsidRDefault="0067288A">
      <w:pPr>
        <w:pStyle w:val="ConsPlusNormal"/>
        <w:widowControl/>
        <w:ind w:firstLine="0"/>
        <w:jc w:val="center"/>
        <w:rPr>
          <w:rFonts w:ascii="Times New Roman" w:hAnsi="Times New Roman"/>
          <w:sz w:val="28"/>
        </w:rPr>
      </w:pPr>
      <w:r>
        <w:rPr>
          <w:rFonts w:ascii="Times New Roman" w:hAnsi="Times New Roman"/>
          <w:sz w:val="28"/>
        </w:rPr>
        <w:t>АНКЕТА</w:t>
      </w:r>
    </w:p>
    <w:p w:rsidR="00D96D98" w:rsidRDefault="0067288A">
      <w:pPr>
        <w:pStyle w:val="ConsPlusNormal"/>
        <w:widowControl/>
        <w:ind w:firstLine="0"/>
        <w:jc w:val="center"/>
        <w:rPr>
          <w:rFonts w:ascii="Times New Roman" w:hAnsi="Times New Roman"/>
          <w:sz w:val="28"/>
        </w:rPr>
      </w:pPr>
      <w:r>
        <w:rPr>
          <w:rFonts w:ascii="Times New Roman" w:hAnsi="Times New Roman"/>
          <w:sz w:val="28"/>
        </w:rPr>
        <w:t>кандидата на участие в конкурсе по отбору кандидатур</w:t>
      </w:r>
    </w:p>
    <w:p w:rsidR="00D96D98" w:rsidRDefault="0067288A">
      <w:pPr>
        <w:pStyle w:val="ConsPlusNormal"/>
        <w:widowControl/>
        <w:ind w:firstLine="0"/>
        <w:jc w:val="center"/>
        <w:rPr>
          <w:rFonts w:ascii="Times New Roman" w:hAnsi="Times New Roman"/>
          <w:sz w:val="28"/>
        </w:rPr>
      </w:pPr>
      <w:r>
        <w:rPr>
          <w:rFonts w:ascii="Times New Roman" w:hAnsi="Times New Roman"/>
          <w:sz w:val="28"/>
        </w:rPr>
        <w:t>на должность главы Песчаноко</w:t>
      </w:r>
      <w:r w:rsidR="00703706">
        <w:rPr>
          <w:rFonts w:ascii="Times New Roman" w:hAnsi="Times New Roman"/>
          <w:sz w:val="28"/>
        </w:rPr>
        <w:t>пс</w:t>
      </w:r>
      <w:r>
        <w:rPr>
          <w:rFonts w:ascii="Times New Roman" w:hAnsi="Times New Roman"/>
          <w:sz w:val="28"/>
        </w:rPr>
        <w:t>кого района</w:t>
      </w:r>
    </w:p>
    <w:p w:rsidR="00D96D98" w:rsidRDefault="00D96D98">
      <w:pPr>
        <w:pStyle w:val="ConsPlusNormal"/>
        <w:widowControl/>
        <w:ind w:firstLine="0"/>
        <w:jc w:val="center"/>
        <w:rPr>
          <w:rFonts w:ascii="Times New Roman" w:hAnsi="Times New Roman"/>
          <w:sz w:val="28"/>
        </w:rPr>
      </w:pPr>
    </w:p>
    <w:tbl>
      <w:tblPr>
        <w:tblW w:w="0" w:type="auto"/>
        <w:tblLayout w:type="fixed"/>
        <w:tblCellMar>
          <w:left w:w="28" w:type="dxa"/>
          <w:right w:w="28" w:type="dxa"/>
        </w:tblCellMar>
        <w:tblLook w:val="04A0" w:firstRow="1" w:lastRow="0" w:firstColumn="1" w:lastColumn="0" w:noHBand="0" w:noVBand="1"/>
      </w:tblPr>
      <w:tblGrid>
        <w:gridCol w:w="364"/>
        <w:gridCol w:w="559"/>
        <w:gridCol w:w="2082"/>
        <w:gridCol w:w="7201"/>
      </w:tblGrid>
      <w:tr w:rsidR="00D96D98">
        <w:trPr>
          <w:trHeight w:val="421"/>
        </w:trPr>
        <w:tc>
          <w:tcPr>
            <w:tcW w:w="364" w:type="dxa"/>
            <w:tcBorders>
              <w:top w:val="nil"/>
              <w:left w:val="nil"/>
              <w:bottom w:val="nil"/>
              <w:right w:val="nil"/>
            </w:tcBorders>
            <w:tcMar>
              <w:left w:w="28" w:type="dxa"/>
              <w:right w:w="28" w:type="dxa"/>
            </w:tcMar>
            <w:vAlign w:val="bottom"/>
          </w:tcPr>
          <w:p w:rsidR="00D96D98" w:rsidRDefault="0067288A">
            <w:r>
              <w:t>1.</w:t>
            </w:r>
          </w:p>
        </w:tc>
        <w:tc>
          <w:tcPr>
            <w:tcW w:w="2641" w:type="dxa"/>
            <w:gridSpan w:val="2"/>
            <w:tcBorders>
              <w:top w:val="nil"/>
              <w:left w:val="nil"/>
              <w:bottom w:val="nil"/>
            </w:tcBorders>
            <w:tcMar>
              <w:left w:w="28" w:type="dxa"/>
              <w:right w:w="28" w:type="dxa"/>
            </w:tcMar>
            <w:vAlign w:val="bottom"/>
          </w:tcPr>
          <w:p w:rsidR="00D96D98" w:rsidRDefault="0067288A">
            <w:r>
              <w:t>Фамилия</w:t>
            </w:r>
          </w:p>
        </w:tc>
        <w:tc>
          <w:tcPr>
            <w:tcW w:w="7201" w:type="dxa"/>
            <w:tcBorders>
              <w:top w:val="nil"/>
              <w:left w:val="nil"/>
              <w:bottom w:val="single" w:sz="4" w:space="0" w:color="000000"/>
              <w:right w:val="nil"/>
            </w:tcBorders>
            <w:tcMar>
              <w:left w:w="28" w:type="dxa"/>
              <w:right w:w="28" w:type="dxa"/>
            </w:tcMar>
            <w:vAlign w:val="bottom"/>
          </w:tcPr>
          <w:p w:rsidR="00D96D98" w:rsidRDefault="00D96D98">
            <w:pPr>
              <w:jc w:val="center"/>
            </w:pPr>
          </w:p>
        </w:tc>
      </w:tr>
      <w:tr w:rsidR="00D96D98">
        <w:trPr>
          <w:trHeight w:val="420"/>
        </w:trPr>
        <w:tc>
          <w:tcPr>
            <w:tcW w:w="364" w:type="dxa"/>
            <w:tcBorders>
              <w:top w:val="nil"/>
              <w:left w:val="nil"/>
              <w:bottom w:val="nil"/>
              <w:right w:val="nil"/>
            </w:tcBorders>
            <w:tcMar>
              <w:left w:w="28" w:type="dxa"/>
              <w:right w:w="28" w:type="dxa"/>
            </w:tcMar>
            <w:vAlign w:val="bottom"/>
          </w:tcPr>
          <w:p w:rsidR="00D96D98" w:rsidRDefault="00D96D98"/>
        </w:tc>
        <w:tc>
          <w:tcPr>
            <w:tcW w:w="559" w:type="dxa"/>
            <w:tcBorders>
              <w:top w:val="nil"/>
              <w:left w:val="nil"/>
              <w:bottom w:val="nil"/>
              <w:right w:val="nil"/>
            </w:tcBorders>
            <w:tcMar>
              <w:left w:w="28" w:type="dxa"/>
              <w:right w:w="28" w:type="dxa"/>
            </w:tcMar>
            <w:vAlign w:val="bottom"/>
          </w:tcPr>
          <w:p w:rsidR="00D96D98" w:rsidRDefault="0067288A">
            <w:r>
              <w:t>Имя</w:t>
            </w:r>
          </w:p>
        </w:tc>
        <w:tc>
          <w:tcPr>
            <w:tcW w:w="9283" w:type="dxa"/>
            <w:gridSpan w:val="2"/>
            <w:tcBorders>
              <w:top w:val="nil"/>
              <w:left w:val="nil"/>
              <w:bottom w:val="single" w:sz="4" w:space="0" w:color="000000"/>
              <w:right w:val="nil"/>
            </w:tcBorders>
            <w:tcMar>
              <w:left w:w="28" w:type="dxa"/>
              <w:right w:w="28" w:type="dxa"/>
            </w:tcMar>
            <w:vAlign w:val="bottom"/>
          </w:tcPr>
          <w:p w:rsidR="00D96D98" w:rsidRDefault="00D96D98">
            <w:pPr>
              <w:jc w:val="center"/>
            </w:pPr>
          </w:p>
        </w:tc>
      </w:tr>
      <w:tr w:rsidR="00D96D98">
        <w:trPr>
          <w:trHeight w:val="395"/>
        </w:trPr>
        <w:tc>
          <w:tcPr>
            <w:tcW w:w="364" w:type="dxa"/>
            <w:tcBorders>
              <w:top w:val="nil"/>
              <w:left w:val="nil"/>
              <w:bottom w:val="nil"/>
              <w:right w:val="nil"/>
            </w:tcBorders>
            <w:tcMar>
              <w:left w:w="28" w:type="dxa"/>
              <w:right w:w="28" w:type="dxa"/>
            </w:tcMar>
            <w:vAlign w:val="bottom"/>
          </w:tcPr>
          <w:p w:rsidR="00D96D98" w:rsidRDefault="00D96D98"/>
        </w:tc>
        <w:tc>
          <w:tcPr>
            <w:tcW w:w="2641" w:type="dxa"/>
            <w:gridSpan w:val="2"/>
            <w:tcBorders>
              <w:top w:val="nil"/>
              <w:left w:val="nil"/>
              <w:bottom w:val="nil"/>
              <w:right w:val="nil"/>
            </w:tcBorders>
            <w:tcMar>
              <w:left w:w="28" w:type="dxa"/>
              <w:right w:w="28" w:type="dxa"/>
            </w:tcMar>
            <w:vAlign w:val="bottom"/>
          </w:tcPr>
          <w:p w:rsidR="00D96D98" w:rsidRDefault="0067288A">
            <w:r>
              <w:t>Отчество (при наличии)</w:t>
            </w:r>
          </w:p>
        </w:tc>
        <w:tc>
          <w:tcPr>
            <w:tcW w:w="7201" w:type="dxa"/>
            <w:tcBorders>
              <w:top w:val="nil"/>
              <w:left w:val="nil"/>
              <w:bottom w:val="single" w:sz="4" w:space="0" w:color="000000"/>
              <w:right w:val="nil"/>
            </w:tcBorders>
            <w:tcMar>
              <w:left w:w="28" w:type="dxa"/>
              <w:right w:w="28" w:type="dxa"/>
            </w:tcMar>
            <w:vAlign w:val="bottom"/>
          </w:tcPr>
          <w:p w:rsidR="00D96D98" w:rsidRDefault="00D96D98">
            <w:pPr>
              <w:jc w:val="center"/>
            </w:pPr>
          </w:p>
        </w:tc>
      </w:tr>
    </w:tbl>
    <w:p w:rsidR="00D96D98" w:rsidRDefault="00D96D98">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962"/>
        <w:gridCol w:w="5244"/>
      </w:tblGrid>
      <w:tr w:rsidR="00D96D98">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2. </w:t>
            </w:r>
            <w:proofErr w:type="gramStart"/>
            <w: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tc>
      </w:tr>
      <w:tr w:rsidR="00D96D98">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tc>
      </w:tr>
      <w:tr w:rsidR="00D96D98">
        <w:trPr>
          <w:trHeight w:val="1955"/>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tc>
      </w:tr>
      <w:tr w:rsidR="00D96D98">
        <w:trPr>
          <w:trHeight w:val="787"/>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tc>
      </w:tr>
      <w:tr w:rsidR="00D96D98">
        <w:trPr>
          <w:trHeight w:val="1955"/>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tc>
      </w:tr>
      <w:tr w:rsidR="00D96D98">
        <w:trPr>
          <w:trHeight w:val="1955"/>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lastRenderedPageBreak/>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tc>
      </w:tr>
      <w:tr w:rsidR="00D96D98">
        <w:trPr>
          <w:trHeight w:val="116"/>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8. Страховой номер индивидуального лицевого счета (при наличии)</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tc>
      </w:tr>
      <w:tr w:rsidR="00D96D98">
        <w:trPr>
          <w:trHeight w:val="166"/>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9. Полис обязательного медицинского страхования (при наличии)</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tc>
      </w:tr>
      <w:tr w:rsidR="00D96D98">
        <w:trPr>
          <w:trHeight w:val="70"/>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10. Идентификационный номер налогоплательщика (при наличии)</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tc>
      </w:tr>
      <w:tr w:rsidR="00D96D98">
        <w:trPr>
          <w:trHeight w:val="1300"/>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11. </w:t>
            </w:r>
            <w:proofErr w:type="gramStart"/>
            <w: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pPr>
              <w:jc w:val="both"/>
            </w:pPr>
          </w:p>
        </w:tc>
      </w:tr>
      <w:tr w:rsidR="00D96D98">
        <w:trPr>
          <w:trHeight w:val="1382"/>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pPr>
              <w:jc w:val="both"/>
            </w:pPr>
          </w:p>
        </w:tc>
      </w:tr>
      <w:tr w:rsidR="00D96D98">
        <w:trPr>
          <w:trHeight w:val="897"/>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pPr>
              <w:jc w:val="both"/>
            </w:pPr>
          </w:p>
        </w:tc>
      </w:tr>
      <w:tr w:rsidR="00D96D98">
        <w:trPr>
          <w:trHeight w:val="1955"/>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pPr>
              <w:jc w:val="both"/>
            </w:pPr>
          </w:p>
        </w:tc>
      </w:tr>
      <w:tr w:rsidR="00D96D98">
        <w:trPr>
          <w:trHeight w:val="1955"/>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t>выданных</w:t>
            </w:r>
            <w:proofErr w:type="gramEnd"/>
            <w: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pPr>
              <w:jc w:val="both"/>
            </w:pPr>
          </w:p>
        </w:tc>
      </w:tr>
      <w:tr w:rsidR="00D96D98">
        <w:trPr>
          <w:trHeight w:val="1549"/>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lastRenderedPageBreak/>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t>оформивших</w:t>
            </w:r>
            <w:proofErr w:type="gramEnd"/>
            <w:r>
              <w:t xml:space="preserve"> допуск, форма допуска, год оформления</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pPr>
              <w:jc w:val="both"/>
            </w:pPr>
          </w:p>
        </w:tc>
      </w:tr>
      <w:tr w:rsidR="00D96D98">
        <w:trPr>
          <w:trHeight w:val="1955"/>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spacing w:line="216" w:lineRule="auto"/>
              <w:jc w:val="both"/>
            </w:pPr>
            <w: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pPr>
              <w:jc w:val="both"/>
            </w:pPr>
          </w:p>
        </w:tc>
      </w:tr>
      <w:tr w:rsidR="00D96D98">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jc w:val="both"/>
            </w:pPr>
            <w:r>
              <w:t>18. Имеете ли статус иностранного агента (дата решения о включении в реестр иностранных агентов)</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pPr>
              <w:jc w:val="both"/>
            </w:pPr>
          </w:p>
        </w:tc>
      </w:tr>
      <w:tr w:rsidR="00D96D98">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jc w:val="both"/>
            </w:pPr>
            <w:r>
              <w:t xml:space="preserve">19. Имеется ли вступившее в законную силу решение суда о признании Вас </w:t>
            </w:r>
            <w:proofErr w:type="gramStart"/>
            <w:r>
              <w:t>недееспособным</w:t>
            </w:r>
            <w:proofErr w:type="gramEnd"/>
            <w:r>
              <w:t xml:space="preserve"> или ограниченно дееспособным (дата и номер решения суда)</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pPr>
              <w:jc w:val="both"/>
            </w:pPr>
          </w:p>
        </w:tc>
      </w:tr>
      <w:tr w:rsidR="00D96D98">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jc w:val="both"/>
            </w:pPr>
            <w:r>
              <w:t>20.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pPr>
              <w:jc w:val="both"/>
            </w:pPr>
          </w:p>
        </w:tc>
      </w:tr>
      <w:tr w:rsidR="00D96D98">
        <w:trPr>
          <w:trHeight w:val="2080"/>
        </w:trPr>
        <w:tc>
          <w:tcPr>
            <w:tcW w:w="4962" w:type="dxa"/>
            <w:tcBorders>
              <w:top w:val="single" w:sz="4" w:space="0" w:color="000000"/>
              <w:left w:val="nil"/>
              <w:bottom w:val="single" w:sz="4" w:space="0" w:color="000000"/>
              <w:right w:val="single" w:sz="4" w:space="0" w:color="000000"/>
            </w:tcBorders>
            <w:tcMar>
              <w:left w:w="28" w:type="dxa"/>
              <w:right w:w="28" w:type="dxa"/>
            </w:tcMar>
          </w:tcPr>
          <w:p w:rsidR="00D96D98" w:rsidRDefault="0067288A">
            <w:pPr>
              <w:jc w:val="both"/>
            </w:pPr>
            <w:r>
              <w:t>21.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tc>
        <w:tc>
          <w:tcPr>
            <w:tcW w:w="5244" w:type="dxa"/>
            <w:tcBorders>
              <w:top w:val="single" w:sz="4" w:space="0" w:color="000000"/>
              <w:left w:val="single" w:sz="4" w:space="0" w:color="000000"/>
              <w:bottom w:val="single" w:sz="4" w:space="0" w:color="000000"/>
              <w:right w:val="nil"/>
            </w:tcBorders>
            <w:tcMar>
              <w:left w:w="28" w:type="dxa"/>
              <w:right w:w="28" w:type="dxa"/>
            </w:tcMar>
          </w:tcPr>
          <w:p w:rsidR="00D96D98" w:rsidRDefault="00D96D98">
            <w:pPr>
              <w:jc w:val="both"/>
            </w:pPr>
          </w:p>
        </w:tc>
      </w:tr>
    </w:tbl>
    <w:p w:rsidR="00D96D98" w:rsidRDefault="00D96D98"/>
    <w:p w:rsidR="00D96D98" w:rsidRDefault="0067288A">
      <w:pPr>
        <w:ind w:firstLine="567"/>
        <w:jc w:val="both"/>
      </w:pPr>
      <w:r>
        <w:t xml:space="preserve">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t>другое</w:t>
      </w:r>
      <w:proofErr w:type="gramEnd"/>
      <w:r>
        <w:t>).</w:t>
      </w:r>
    </w:p>
    <w:p w:rsidR="00D96D98" w:rsidRDefault="0067288A">
      <w:pPr>
        <w:ind w:firstLine="567"/>
        <w:jc w:val="both"/>
      </w:pPr>
      <w:proofErr w:type="gramStart"/>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D96D98" w:rsidRDefault="0067288A">
      <w:pPr>
        <w:ind w:firstLine="567"/>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290"/>
        <w:gridCol w:w="1290"/>
        <w:gridCol w:w="4252"/>
        <w:gridCol w:w="3402"/>
      </w:tblGrid>
      <w:tr w:rsidR="00D96D98">
        <w:tc>
          <w:tcPr>
            <w:tcW w:w="2580"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67288A">
            <w:pPr>
              <w:jc w:val="center"/>
              <w:rPr>
                <w:sz w:val="20"/>
              </w:rPr>
            </w:pPr>
            <w:r>
              <w:rPr>
                <w:sz w:val="20"/>
              </w:rPr>
              <w:t>Месяц и год</w:t>
            </w:r>
          </w:p>
        </w:tc>
        <w:tc>
          <w:tcPr>
            <w:tcW w:w="4252"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D96D98" w:rsidRDefault="0067288A">
            <w:pPr>
              <w:jc w:val="center"/>
              <w:rPr>
                <w:sz w:val="20"/>
              </w:rPr>
            </w:pPr>
            <w:r>
              <w:rPr>
                <w:sz w:val="20"/>
              </w:rPr>
              <w:t>Должность с указанием</w:t>
            </w:r>
            <w:r>
              <w:rPr>
                <w:sz w:val="20"/>
              </w:rPr>
              <w:br/>
              <w:t>наименования организации, органа</w:t>
            </w:r>
          </w:p>
        </w:tc>
        <w:tc>
          <w:tcPr>
            <w:tcW w:w="3402"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67288A">
            <w:pPr>
              <w:jc w:val="center"/>
              <w:rPr>
                <w:sz w:val="20"/>
              </w:rPr>
            </w:pPr>
            <w:r>
              <w:rPr>
                <w:sz w:val="20"/>
              </w:rPr>
              <w:t>Адрес</w:t>
            </w:r>
            <w:r>
              <w:rPr>
                <w:sz w:val="20"/>
              </w:rPr>
              <w:br/>
              <w:t>организации, органа</w:t>
            </w:r>
          </w:p>
        </w:tc>
      </w:tr>
      <w:tr w:rsidR="00D96D98">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67288A">
            <w:pPr>
              <w:jc w:val="center"/>
              <w:rPr>
                <w:sz w:val="20"/>
              </w:rPr>
            </w:pPr>
            <w:r>
              <w:rPr>
                <w:sz w:val="20"/>
              </w:rPr>
              <w:t>приема</w:t>
            </w: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67288A">
            <w:pPr>
              <w:jc w:val="center"/>
              <w:rPr>
                <w:sz w:val="20"/>
              </w:rPr>
            </w:pPr>
            <w:r>
              <w:rPr>
                <w:sz w:val="20"/>
              </w:rPr>
              <w:t>увольнения</w:t>
            </w:r>
          </w:p>
        </w:tc>
        <w:tc>
          <w:tcPr>
            <w:tcW w:w="4252"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D96D98" w:rsidRDefault="00D96D98"/>
        </w:tc>
        <w:tc>
          <w:tcPr>
            <w:tcW w:w="3402"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tc>
      </w:tr>
      <w:tr w:rsidR="00D96D98">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pPr>
              <w:jc w:val="cente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pPr>
              <w:jc w:val="cente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tc>
      </w:tr>
      <w:tr w:rsidR="00D96D98">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pPr>
              <w:jc w:val="cente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pPr>
              <w:jc w:val="cente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tc>
      </w:tr>
      <w:tr w:rsidR="00D96D98">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pPr>
              <w:jc w:val="center"/>
            </w:pPr>
          </w:p>
        </w:tc>
        <w:tc>
          <w:tcPr>
            <w:tcW w:w="1290"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pPr>
              <w:jc w:val="center"/>
            </w:pPr>
          </w:p>
        </w:tc>
        <w:tc>
          <w:tcPr>
            <w:tcW w:w="42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96D98" w:rsidRDefault="00D96D98"/>
        </w:tc>
      </w:tr>
    </w:tbl>
    <w:p w:rsidR="00D96D98" w:rsidRDefault="0067288A">
      <w:pPr>
        <w:ind w:firstLine="567"/>
        <w:jc w:val="both"/>
        <w:rPr>
          <w:sz w:val="32"/>
        </w:rPr>
      </w:pPr>
      <w:r>
        <w:lastRenderedPageBreak/>
        <w:t>23. </w:t>
      </w:r>
      <w:proofErr w:type="gramStart"/>
      <w: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r>
        <w:rPr>
          <w:sz w:val="32"/>
        </w:rPr>
        <w:t>_____________________________________________________________________________________________________________________________________________________________________________________________</w:t>
      </w:r>
      <w:proofErr w:type="gramEnd"/>
    </w:p>
    <w:p w:rsidR="00D96D98" w:rsidRDefault="00D96D98">
      <w:pPr>
        <w:jc w:val="both"/>
      </w:pPr>
    </w:p>
    <w:p w:rsidR="00D96D98" w:rsidRDefault="0067288A">
      <w:pPr>
        <w:ind w:firstLine="567"/>
        <w:jc w:val="both"/>
      </w:pPr>
      <w:r>
        <w:t>24. </w:t>
      </w:r>
      <w:proofErr w:type="gramStart"/>
      <w: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w:t>
      </w:r>
      <w:proofErr w:type="gramEnd"/>
    </w:p>
    <w:p w:rsidR="00D96D98" w:rsidRDefault="0067288A">
      <w:pPr>
        <w:ind w:firstLine="567"/>
        <w:jc w:val="both"/>
      </w:pPr>
      <w:r>
        <w:t>Если члены семьи и близкие родственники изменяли фамилию, имя, отчество, необходимо также указать их прежние фамилию, имя, отчество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0"/>
        <w:gridCol w:w="1700"/>
        <w:gridCol w:w="1701"/>
        <w:gridCol w:w="1701"/>
        <w:gridCol w:w="1701"/>
        <w:gridCol w:w="1701"/>
      </w:tblGrid>
      <w:tr w:rsidR="00D96D98">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Степень родства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Фамилия, имя, отчество (при наличии)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Дата и место рождения</w:t>
            </w:r>
          </w:p>
          <w:p w:rsidR="00D96D98" w:rsidRDefault="0067288A">
            <w:pPr>
              <w:jc w:val="center"/>
              <w:rPr>
                <w:sz w:val="20"/>
              </w:rPr>
            </w:pPr>
            <w:r>
              <w:rPr>
                <w:sz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Гражданство (подданство)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Место работы, учебы (наименование и адрес организации, органа), должность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Место жительства</w:t>
            </w:r>
          </w:p>
          <w:p w:rsidR="00D96D98" w:rsidRDefault="0067288A">
            <w:pPr>
              <w:jc w:val="center"/>
              <w:rPr>
                <w:sz w:val="20"/>
              </w:rPr>
            </w:pPr>
            <w:r>
              <w:rPr>
                <w:sz w:val="20"/>
              </w:rPr>
              <w:t>(адрес регистрации, фактического проживания; в случае смерти родственника указываются дата его смерти и место захоронения)</w:t>
            </w:r>
          </w:p>
        </w:tc>
      </w:tr>
      <w:tr w:rsidR="00D96D98">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r>
      <w:tr w:rsidR="00D96D98">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r>
      <w:tr w:rsidR="00D96D98">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r>
    </w:tbl>
    <w:p w:rsidR="00D96D98" w:rsidRDefault="00D96D98">
      <w:pPr>
        <w:jc w:val="both"/>
      </w:pPr>
    </w:p>
    <w:p w:rsidR="00D96D98" w:rsidRDefault="0067288A">
      <w:pPr>
        <w:ind w:firstLine="567"/>
        <w:jc w:val="both"/>
      </w:pPr>
      <w:r>
        <w:t>25. </w:t>
      </w:r>
      <w:proofErr w:type="gramStart"/>
      <w: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t xml:space="preserve"> право на постоянное проживание гражданина на территории иностранного государства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1"/>
        <w:gridCol w:w="2041"/>
        <w:gridCol w:w="2041"/>
        <w:gridCol w:w="2041"/>
        <w:gridCol w:w="2041"/>
      </w:tblGrid>
      <w:tr w:rsidR="00D96D98">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Степень родства</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Фамилия, имя, отчество (при наличии)</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Период (месяц и год) пребывания за границей</w:t>
            </w:r>
          </w:p>
          <w:p w:rsidR="00D96D98" w:rsidRDefault="0067288A">
            <w:pPr>
              <w:jc w:val="center"/>
              <w:rPr>
                <w:sz w:val="20"/>
              </w:rPr>
            </w:pPr>
            <w:r>
              <w:rPr>
                <w:sz w:val="20"/>
              </w:rPr>
              <w:t>(указывается в отношении лиц, постоянно проживающих за границей)</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Государство пребывания</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Цель пребывания</w:t>
            </w:r>
          </w:p>
        </w:tc>
      </w:tr>
      <w:tr w:rsidR="00D96D98">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r>
      <w:tr w:rsidR="00D96D98">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r>
      <w:tr w:rsidR="00D96D98">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r>
    </w:tbl>
    <w:p w:rsidR="00D96D98" w:rsidRDefault="0067288A">
      <w:pPr>
        <w:jc w:val="both"/>
      </w:pPr>
      <w:r>
        <w:br w:type="page"/>
      </w:r>
    </w:p>
    <w:p w:rsidR="00D96D98" w:rsidRDefault="0067288A">
      <w:pPr>
        <w:ind w:firstLine="567"/>
        <w:jc w:val="both"/>
      </w:pPr>
      <w:r>
        <w:lastRenderedPageBreak/>
        <w:t>26. Привлекались ли к уголовной ответственности (</w:t>
      </w:r>
      <w:proofErr w:type="gramStart"/>
      <w:r>
        <w:t>указываются</w:t>
      </w:r>
      <w:proofErr w:type="gramEnd"/>
      <w:r>
        <w:t xml:space="preserve"> в том числе сведения о снятой или погашенной судимости)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1"/>
        <w:gridCol w:w="3401"/>
        <w:gridCol w:w="3402"/>
      </w:tblGrid>
      <w:tr w:rsidR="00D96D98">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Пункт, часть, статья Уголовного кодекса Российской Федерации (иного закона)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Дата назначения наказания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67288A">
            <w:pPr>
              <w:jc w:val="center"/>
              <w:rPr>
                <w:sz w:val="20"/>
              </w:rPr>
            </w:pPr>
            <w:r>
              <w:rPr>
                <w:sz w:val="20"/>
              </w:rPr>
              <w:t>Вид, срок и (или) размер наказания</w:t>
            </w:r>
          </w:p>
        </w:tc>
      </w:tr>
      <w:tr w:rsidR="00D96D98">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r>
      <w:tr w:rsidR="00D96D98">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r>
      <w:tr w:rsidR="00D96D98">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96D98" w:rsidRDefault="00D96D98">
            <w:pPr>
              <w:jc w:val="both"/>
            </w:pPr>
          </w:p>
        </w:tc>
      </w:tr>
    </w:tbl>
    <w:p w:rsidR="00D96D98" w:rsidRDefault="00D96D98">
      <w:pPr>
        <w:ind w:firstLine="567"/>
        <w:jc w:val="both"/>
      </w:pPr>
    </w:p>
    <w:p w:rsidR="00D96D98" w:rsidRDefault="0067288A">
      <w:pPr>
        <w:ind w:firstLine="567"/>
        <w:jc w:val="both"/>
        <w:rPr>
          <w:sz w:val="32"/>
        </w:rPr>
      </w:pPr>
      <w:r>
        <w:t xml:space="preserve">27.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w:t>
      </w:r>
      <w:r>
        <w:rPr>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D98" w:rsidRDefault="00D96D98">
      <w:pPr>
        <w:ind w:firstLine="567"/>
        <w:jc w:val="both"/>
      </w:pPr>
    </w:p>
    <w:p w:rsidR="00D96D98" w:rsidRDefault="0067288A">
      <w:pPr>
        <w:ind w:firstLine="567"/>
        <w:jc w:val="both"/>
        <w:rPr>
          <w:sz w:val="32"/>
        </w:rPr>
      </w:pPr>
      <w:r>
        <w:t xml:space="preserve">28. Государственные награды, иные награды и знаки отличия </w:t>
      </w:r>
      <w:r>
        <w:rPr>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6D98" w:rsidRDefault="00D96D98">
      <w:pPr>
        <w:ind w:firstLine="567"/>
        <w:jc w:val="both"/>
      </w:pPr>
    </w:p>
    <w:p w:rsidR="00D96D98" w:rsidRDefault="0067288A">
      <w:pPr>
        <w:ind w:firstLine="567"/>
        <w:jc w:val="both"/>
        <w:rPr>
          <w:sz w:val="32"/>
        </w:rPr>
      </w:pPr>
      <w:r>
        <w:t xml:space="preserve">29. Место жительства (адрес регистрации, фактического проживания) </w:t>
      </w:r>
      <w:r>
        <w:rPr>
          <w:sz w:val="32"/>
        </w:rPr>
        <w:t>_____________________________________________________________________________________________________________________________________________________________________________________________</w:t>
      </w:r>
    </w:p>
    <w:p w:rsidR="00D96D98" w:rsidRDefault="00D96D98">
      <w:pPr>
        <w:ind w:firstLine="567"/>
        <w:jc w:val="both"/>
      </w:pPr>
    </w:p>
    <w:p w:rsidR="00D96D98" w:rsidRDefault="0067288A">
      <w:pPr>
        <w:ind w:firstLine="567"/>
        <w:jc w:val="both"/>
      </w:pPr>
      <w:r>
        <w:t xml:space="preserve">30. Контактные номера телефонов, адреса электронной почты (при наличии) </w:t>
      </w:r>
      <w:r>
        <w:rPr>
          <w:sz w:val="32"/>
        </w:rPr>
        <w:t>______________________________________________________________________________________________________________________________</w:t>
      </w:r>
    </w:p>
    <w:p w:rsidR="00D96D98" w:rsidRDefault="00D96D98">
      <w:pPr>
        <w:ind w:firstLine="567"/>
        <w:jc w:val="both"/>
      </w:pPr>
    </w:p>
    <w:p w:rsidR="00D96D98" w:rsidRDefault="0067288A">
      <w:pPr>
        <w:ind w:firstLine="567"/>
        <w:jc w:val="both"/>
      </w:pPr>
      <w:r>
        <w:t>31. </w:t>
      </w:r>
      <w:proofErr w:type="gramStart"/>
      <w:r>
        <w:t xml:space="preserve">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 </w:t>
      </w:r>
      <w:r>
        <w:rPr>
          <w:sz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roofErr w:type="gramEnd"/>
    </w:p>
    <w:p w:rsidR="00D96D98" w:rsidRDefault="00D96D98">
      <w:pPr>
        <w:jc w:val="both"/>
      </w:pPr>
    </w:p>
    <w:p w:rsidR="00D96D98" w:rsidRDefault="0067288A">
      <w:pPr>
        <w:ind w:firstLine="426"/>
        <w:jc w:val="both"/>
      </w:pPr>
      <w:r>
        <w:lastRenderedPageBreak/>
        <w:t>Подтверждаю, что на дату подачи документов не имею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права для избрания выборным должностным лицом местного самоуправления.</w:t>
      </w:r>
    </w:p>
    <w:p w:rsidR="00D96D98" w:rsidRDefault="0067288A">
      <w:pPr>
        <w:ind w:firstLine="567"/>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D96D98" w:rsidRDefault="00D96D98">
      <w:pPr>
        <w:ind w:firstLine="567"/>
        <w:jc w:val="both"/>
      </w:pPr>
    </w:p>
    <w:tbl>
      <w:tblPr>
        <w:tblW w:w="0" w:type="auto"/>
        <w:tblLayout w:type="fixed"/>
        <w:tblCellMar>
          <w:left w:w="28" w:type="dxa"/>
          <w:right w:w="28" w:type="dxa"/>
        </w:tblCellMar>
        <w:tblLook w:val="04A0" w:firstRow="1" w:lastRow="0" w:firstColumn="1" w:lastColumn="0" w:noHBand="0" w:noVBand="1"/>
      </w:tblPr>
      <w:tblGrid>
        <w:gridCol w:w="170"/>
        <w:gridCol w:w="424"/>
        <w:gridCol w:w="283"/>
        <w:gridCol w:w="1978"/>
        <w:gridCol w:w="425"/>
        <w:gridCol w:w="316"/>
        <w:gridCol w:w="4300"/>
        <w:gridCol w:w="2308"/>
      </w:tblGrid>
      <w:tr w:rsidR="00D96D98">
        <w:tc>
          <w:tcPr>
            <w:tcW w:w="170" w:type="dxa"/>
            <w:tcBorders>
              <w:top w:val="nil"/>
              <w:left w:val="nil"/>
              <w:bottom w:val="nil"/>
              <w:right w:val="nil"/>
            </w:tcBorders>
            <w:tcMar>
              <w:left w:w="28" w:type="dxa"/>
              <w:right w:w="28" w:type="dxa"/>
            </w:tcMar>
            <w:vAlign w:val="bottom"/>
          </w:tcPr>
          <w:p w:rsidR="00D96D98" w:rsidRDefault="0067288A">
            <w:r>
              <w:t>“</w:t>
            </w:r>
          </w:p>
        </w:tc>
        <w:tc>
          <w:tcPr>
            <w:tcW w:w="424" w:type="dxa"/>
            <w:tcBorders>
              <w:top w:val="nil"/>
              <w:left w:val="nil"/>
              <w:bottom w:val="single" w:sz="4" w:space="0" w:color="000000"/>
              <w:right w:val="nil"/>
            </w:tcBorders>
            <w:tcMar>
              <w:left w:w="28" w:type="dxa"/>
              <w:right w:w="28" w:type="dxa"/>
            </w:tcMar>
            <w:vAlign w:val="bottom"/>
          </w:tcPr>
          <w:p w:rsidR="00D96D98" w:rsidRDefault="00D96D98">
            <w:pPr>
              <w:jc w:val="center"/>
            </w:pPr>
          </w:p>
        </w:tc>
        <w:tc>
          <w:tcPr>
            <w:tcW w:w="283" w:type="dxa"/>
            <w:tcBorders>
              <w:top w:val="nil"/>
              <w:left w:val="nil"/>
              <w:bottom w:val="nil"/>
              <w:right w:val="nil"/>
            </w:tcBorders>
            <w:tcMar>
              <w:left w:w="28" w:type="dxa"/>
              <w:right w:w="28" w:type="dxa"/>
            </w:tcMar>
            <w:vAlign w:val="bottom"/>
          </w:tcPr>
          <w:p w:rsidR="00D96D98" w:rsidRDefault="0067288A">
            <w:r>
              <w:t>”</w:t>
            </w:r>
          </w:p>
        </w:tc>
        <w:tc>
          <w:tcPr>
            <w:tcW w:w="1978" w:type="dxa"/>
            <w:tcBorders>
              <w:top w:val="nil"/>
              <w:left w:val="nil"/>
              <w:bottom w:val="single" w:sz="4" w:space="0" w:color="000000"/>
              <w:right w:val="nil"/>
            </w:tcBorders>
            <w:tcMar>
              <w:left w:w="28" w:type="dxa"/>
              <w:right w:w="28" w:type="dxa"/>
            </w:tcMar>
            <w:vAlign w:val="bottom"/>
          </w:tcPr>
          <w:p w:rsidR="00D96D98" w:rsidRDefault="00D96D98">
            <w:pPr>
              <w:jc w:val="center"/>
            </w:pPr>
          </w:p>
        </w:tc>
        <w:tc>
          <w:tcPr>
            <w:tcW w:w="425" w:type="dxa"/>
            <w:tcBorders>
              <w:top w:val="nil"/>
              <w:left w:val="nil"/>
              <w:bottom w:val="nil"/>
              <w:right w:val="nil"/>
            </w:tcBorders>
            <w:tcMar>
              <w:left w:w="28" w:type="dxa"/>
              <w:right w:w="28" w:type="dxa"/>
            </w:tcMar>
            <w:vAlign w:val="bottom"/>
          </w:tcPr>
          <w:p w:rsidR="00D96D98" w:rsidRDefault="0067288A">
            <w:pPr>
              <w:jc w:val="right"/>
            </w:pPr>
            <w:r>
              <w:t>20</w:t>
            </w:r>
          </w:p>
        </w:tc>
        <w:tc>
          <w:tcPr>
            <w:tcW w:w="316" w:type="dxa"/>
            <w:tcBorders>
              <w:top w:val="nil"/>
              <w:left w:val="nil"/>
              <w:bottom w:val="single" w:sz="4" w:space="0" w:color="000000"/>
              <w:right w:val="nil"/>
            </w:tcBorders>
            <w:tcMar>
              <w:left w:w="28" w:type="dxa"/>
              <w:right w:w="28" w:type="dxa"/>
            </w:tcMar>
            <w:vAlign w:val="bottom"/>
          </w:tcPr>
          <w:p w:rsidR="00D96D98" w:rsidRDefault="00D96D98"/>
        </w:tc>
        <w:tc>
          <w:tcPr>
            <w:tcW w:w="4300" w:type="dxa"/>
            <w:tcBorders>
              <w:top w:val="nil"/>
              <w:left w:val="nil"/>
              <w:bottom w:val="nil"/>
              <w:right w:val="nil"/>
            </w:tcBorders>
            <w:tcMar>
              <w:left w:w="28" w:type="dxa"/>
              <w:right w:w="28" w:type="dxa"/>
            </w:tcMar>
            <w:vAlign w:val="bottom"/>
          </w:tcPr>
          <w:p w:rsidR="00D96D98" w:rsidRDefault="0067288A">
            <w:pPr>
              <w:tabs>
                <w:tab w:val="left" w:pos="3270"/>
              </w:tabs>
            </w:pPr>
            <w:r>
              <w:t xml:space="preserve"> г.</w:t>
            </w:r>
            <w:r>
              <w:tab/>
              <w:t>Подпись</w:t>
            </w:r>
          </w:p>
        </w:tc>
        <w:tc>
          <w:tcPr>
            <w:tcW w:w="2308" w:type="dxa"/>
            <w:tcBorders>
              <w:top w:val="nil"/>
              <w:left w:val="nil"/>
              <w:bottom w:val="single" w:sz="4" w:space="0" w:color="000000"/>
              <w:right w:val="nil"/>
            </w:tcBorders>
            <w:tcMar>
              <w:left w:w="28" w:type="dxa"/>
              <w:right w:w="28" w:type="dxa"/>
            </w:tcMar>
            <w:vAlign w:val="bottom"/>
          </w:tcPr>
          <w:p w:rsidR="00D96D98" w:rsidRDefault="00D96D98">
            <w:pPr>
              <w:jc w:val="center"/>
            </w:pPr>
          </w:p>
        </w:tc>
      </w:tr>
    </w:tbl>
    <w:p w:rsidR="00D96D98" w:rsidRDefault="00D96D98"/>
    <w:p w:rsidR="00D96D98" w:rsidRDefault="0067288A">
      <w:pPr>
        <w:pStyle w:val="ConsPlusNormal"/>
        <w:ind w:left="5103" w:firstLine="0"/>
        <w:jc w:val="center"/>
        <w:outlineLvl w:val="0"/>
        <w:rPr>
          <w:rFonts w:ascii="Times New Roman" w:hAnsi="Times New Roman"/>
          <w:sz w:val="24"/>
        </w:rPr>
      </w:pPr>
      <w:r>
        <w:rPr>
          <w:rFonts w:ascii="Times New Roman" w:hAnsi="Times New Roman"/>
          <w:sz w:val="24"/>
        </w:rPr>
        <w:br w:type="page"/>
      </w:r>
      <w:r w:rsidR="00703706">
        <w:rPr>
          <w:rFonts w:ascii="Times New Roman" w:hAnsi="Times New Roman"/>
          <w:sz w:val="24"/>
        </w:rPr>
        <w:lastRenderedPageBreak/>
        <w:t xml:space="preserve">Приложение </w:t>
      </w:r>
      <w:r>
        <w:rPr>
          <w:rFonts w:ascii="Times New Roman" w:hAnsi="Times New Roman"/>
          <w:sz w:val="24"/>
        </w:rPr>
        <w:t xml:space="preserve"> 3</w:t>
      </w:r>
    </w:p>
    <w:p w:rsidR="00D96D98" w:rsidRDefault="0067288A">
      <w:pPr>
        <w:pStyle w:val="ConsPlusNormal"/>
        <w:ind w:left="5103" w:firstLine="0"/>
        <w:jc w:val="center"/>
        <w:outlineLvl w:val="0"/>
        <w:rPr>
          <w:rFonts w:ascii="Times New Roman" w:hAnsi="Times New Roman"/>
          <w:sz w:val="24"/>
        </w:rPr>
      </w:pPr>
      <w:r>
        <w:rPr>
          <w:rFonts w:ascii="Times New Roman" w:hAnsi="Times New Roman"/>
          <w:sz w:val="24"/>
        </w:rPr>
        <w:t xml:space="preserve">к порядку проведения конкурса по отбору кандидатур на должность главы </w:t>
      </w:r>
    </w:p>
    <w:p w:rsidR="00D96D98" w:rsidRDefault="0067288A">
      <w:pPr>
        <w:pStyle w:val="ConsPlusNormal"/>
        <w:ind w:left="5103" w:firstLine="0"/>
        <w:jc w:val="center"/>
        <w:outlineLvl w:val="0"/>
        <w:rPr>
          <w:rFonts w:ascii="Times New Roman" w:hAnsi="Times New Roman"/>
          <w:sz w:val="24"/>
        </w:rPr>
      </w:pPr>
      <w:r>
        <w:rPr>
          <w:rFonts w:ascii="Times New Roman" w:hAnsi="Times New Roman"/>
          <w:sz w:val="24"/>
        </w:rPr>
        <w:t>Песчанокопского района</w:t>
      </w:r>
    </w:p>
    <w:p w:rsidR="00D96D98" w:rsidRDefault="00D96D98">
      <w:pPr>
        <w:pStyle w:val="ConsPlusNormal"/>
        <w:ind w:firstLine="540"/>
        <w:jc w:val="both"/>
        <w:rPr>
          <w:rFonts w:ascii="Times New Roman" w:hAnsi="Times New Roman"/>
          <w:sz w:val="24"/>
        </w:rPr>
      </w:pPr>
    </w:p>
    <w:p w:rsidR="00D96D98" w:rsidRDefault="0067288A">
      <w:pPr>
        <w:pStyle w:val="ConsPlusNonformat"/>
        <w:jc w:val="center"/>
        <w:rPr>
          <w:rFonts w:ascii="Times New Roman" w:hAnsi="Times New Roman"/>
          <w:sz w:val="28"/>
        </w:rPr>
      </w:pPr>
      <w:r>
        <w:rPr>
          <w:rFonts w:ascii="Times New Roman" w:hAnsi="Times New Roman"/>
          <w:sz w:val="28"/>
        </w:rPr>
        <w:t>ОПИСЬ ДОКУМЕНТОВ,</w:t>
      </w:r>
    </w:p>
    <w:p w:rsidR="00D96D98" w:rsidRDefault="0067288A">
      <w:pPr>
        <w:ind w:right="-2"/>
        <w:jc w:val="center"/>
        <w:rPr>
          <w:sz w:val="28"/>
        </w:rPr>
      </w:pPr>
      <w:r>
        <w:rPr>
          <w:sz w:val="28"/>
        </w:rPr>
        <w:t>представленных в комиссию по проведению конкурса по отбору кандидатур на должность главы Песчанокопского района</w:t>
      </w:r>
    </w:p>
    <w:p w:rsidR="00D96D98" w:rsidRDefault="00D96D98">
      <w:pPr>
        <w:pStyle w:val="ConsPlusNonformat"/>
        <w:ind w:left="1134" w:right="1134"/>
        <w:jc w:val="center"/>
        <w:rPr>
          <w:rFonts w:ascii="Times New Roman" w:hAnsi="Times New Roman"/>
          <w:sz w:val="28"/>
        </w:rPr>
      </w:pPr>
    </w:p>
    <w:p w:rsidR="00D96D98" w:rsidRDefault="00D96D98">
      <w:pPr>
        <w:pStyle w:val="ConsPlusNonformat"/>
        <w:rPr>
          <w:rFonts w:ascii="Times New Roman" w:hAnsi="Times New Roman"/>
          <w:sz w:val="24"/>
        </w:rPr>
      </w:pPr>
    </w:p>
    <w:p w:rsidR="00D96D98" w:rsidRDefault="0067288A">
      <w:pPr>
        <w:pStyle w:val="ConsPlusNonformat"/>
        <w:ind w:firstLine="851"/>
        <w:jc w:val="both"/>
        <w:rPr>
          <w:rFonts w:ascii="Times New Roman" w:hAnsi="Times New Roman"/>
          <w:sz w:val="28"/>
        </w:rPr>
      </w:pPr>
      <w:r>
        <w:rPr>
          <w:rFonts w:ascii="Times New Roman" w:hAnsi="Times New Roman"/>
          <w:sz w:val="28"/>
        </w:rPr>
        <w:t>Я, ___________________________________________________________</w:t>
      </w:r>
    </w:p>
    <w:p w:rsidR="00D96D98" w:rsidRDefault="0067288A">
      <w:pPr>
        <w:pStyle w:val="ConsPlusNonformat"/>
        <w:ind w:firstLine="851"/>
        <w:jc w:val="center"/>
        <w:rPr>
          <w:rFonts w:ascii="Times New Roman" w:hAnsi="Times New Roman"/>
        </w:rPr>
      </w:pPr>
      <w:r>
        <w:rPr>
          <w:rFonts w:ascii="Times New Roman" w:hAnsi="Times New Roman"/>
        </w:rPr>
        <w:t>(фамилия, имя, отчество, дата рождения кандидата)</w:t>
      </w:r>
    </w:p>
    <w:p w:rsidR="00D96D98" w:rsidRDefault="0067288A">
      <w:pPr>
        <w:ind w:right="-2"/>
        <w:jc w:val="both"/>
        <w:rPr>
          <w:sz w:val="28"/>
        </w:rPr>
      </w:pPr>
      <w:r>
        <w:rPr>
          <w:sz w:val="28"/>
        </w:rPr>
        <w:t xml:space="preserve">представляю в комиссию по проведению конкурса по отбору кандидатур на должность главы Песчанокопского </w:t>
      </w:r>
      <w:proofErr w:type="gramStart"/>
      <w:r>
        <w:rPr>
          <w:sz w:val="28"/>
        </w:rPr>
        <w:t>района</w:t>
      </w:r>
      <w:proofErr w:type="gramEnd"/>
      <w:r>
        <w:rPr>
          <w:sz w:val="28"/>
        </w:rPr>
        <w:t xml:space="preserve"> следующие документы:</w:t>
      </w:r>
    </w:p>
    <w:tbl>
      <w:tblPr>
        <w:tblW w:w="0" w:type="auto"/>
        <w:tblInd w:w="102" w:type="dxa"/>
        <w:tblLayout w:type="fixed"/>
        <w:tblCellMar>
          <w:top w:w="102" w:type="dxa"/>
          <w:left w:w="62" w:type="dxa"/>
          <w:bottom w:w="102" w:type="dxa"/>
          <w:right w:w="62" w:type="dxa"/>
        </w:tblCellMar>
        <w:tblLook w:val="04A0" w:firstRow="1" w:lastRow="0" w:firstColumn="1" w:lastColumn="0" w:noHBand="0" w:noVBand="1"/>
      </w:tblPr>
      <w:tblGrid>
        <w:gridCol w:w="624"/>
        <w:gridCol w:w="8165"/>
        <w:gridCol w:w="1390"/>
      </w:tblGrid>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vAlign w:val="center"/>
          </w:tcPr>
          <w:p w:rsidR="00D96D98" w:rsidRDefault="0067288A">
            <w:pPr>
              <w:pStyle w:val="ConsPlusNormal"/>
              <w:ind w:firstLine="0"/>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vAlign w:val="center"/>
          </w:tcPr>
          <w:p w:rsidR="00D96D98" w:rsidRDefault="0067288A">
            <w:pPr>
              <w:pStyle w:val="ConsPlusNormal"/>
              <w:ind w:firstLine="0"/>
              <w:jc w:val="center"/>
              <w:rPr>
                <w:rFonts w:ascii="Times New Roman" w:hAnsi="Times New Roman"/>
                <w:sz w:val="24"/>
              </w:rPr>
            </w:pPr>
            <w:r>
              <w:rPr>
                <w:rFonts w:ascii="Times New Roman" w:hAnsi="Times New Roman"/>
                <w:sz w:val="24"/>
              </w:rPr>
              <w:t>Наименование документа</w:t>
            </w: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vAlign w:val="center"/>
          </w:tcPr>
          <w:p w:rsidR="00D96D98" w:rsidRDefault="0067288A">
            <w:pPr>
              <w:pStyle w:val="ConsPlusNormal"/>
              <w:ind w:firstLine="0"/>
              <w:jc w:val="center"/>
              <w:rPr>
                <w:rFonts w:ascii="Times New Roman" w:hAnsi="Times New Roman"/>
                <w:sz w:val="24"/>
              </w:rPr>
            </w:pPr>
            <w:r>
              <w:rPr>
                <w:rFonts w:ascii="Times New Roman" w:hAnsi="Times New Roman"/>
                <w:sz w:val="24"/>
              </w:rPr>
              <w:t>Количество листов</w:t>
            </w: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r w:rsidR="00D96D98">
        <w:tc>
          <w:tcPr>
            <w:tcW w:w="62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numPr>
                <w:ilvl w:val="0"/>
                <w:numId w:val="1"/>
              </w:numPr>
              <w:spacing w:line="276" w:lineRule="auto"/>
              <w:rPr>
                <w:rFonts w:ascii="Times New Roman" w:hAnsi="Times New Roman"/>
                <w:sz w:val="24"/>
              </w:rPr>
            </w:pPr>
          </w:p>
        </w:tc>
        <w:tc>
          <w:tcPr>
            <w:tcW w:w="816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ind w:left="17" w:hanging="17"/>
              <w:rPr>
                <w:rFonts w:ascii="Times New Roman" w:hAnsi="Times New Roman"/>
                <w:sz w:val="24"/>
              </w:rPr>
            </w:pPr>
          </w:p>
        </w:tc>
        <w:tc>
          <w:tcPr>
            <w:tcW w:w="139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D96D98" w:rsidRDefault="00D96D98">
            <w:pPr>
              <w:pStyle w:val="ConsPlusNormal"/>
              <w:spacing w:line="276" w:lineRule="auto"/>
              <w:rPr>
                <w:rFonts w:ascii="Times New Roman" w:hAnsi="Times New Roman"/>
                <w:sz w:val="24"/>
              </w:rPr>
            </w:pPr>
          </w:p>
        </w:tc>
      </w:tr>
    </w:tbl>
    <w:p w:rsidR="00D96D98" w:rsidRDefault="0067288A">
      <w:pPr>
        <w:pStyle w:val="ConsPlusNormal"/>
        <w:ind w:firstLine="540"/>
        <w:jc w:val="both"/>
        <w:rPr>
          <w:rFonts w:ascii="Times New Roman" w:hAnsi="Times New Roman"/>
          <w:sz w:val="28"/>
        </w:rPr>
      </w:pPr>
      <w:r>
        <w:rPr>
          <w:rFonts w:ascii="Times New Roman" w:hAnsi="Times New Roman"/>
          <w:sz w:val="28"/>
        </w:rPr>
        <w:t>Подтверждаю, что сведения, содержащиеся в представленных мною документах, достоверны.</w:t>
      </w:r>
    </w:p>
    <w:p w:rsidR="00D96D98" w:rsidRDefault="00D96D98">
      <w:pPr>
        <w:pStyle w:val="ConsPlusNonformat"/>
        <w:rPr>
          <w:rFonts w:ascii="Times New Roman" w:hAnsi="Times New Roman"/>
          <w:sz w:val="28"/>
        </w:rPr>
      </w:pPr>
    </w:p>
    <w:p w:rsidR="00D96D98" w:rsidRDefault="0067288A">
      <w:pPr>
        <w:pStyle w:val="ConsPlusNonformat"/>
        <w:rPr>
          <w:rFonts w:ascii="Times New Roman" w:hAnsi="Times New Roman"/>
          <w:sz w:val="28"/>
        </w:rPr>
      </w:pPr>
      <w:r>
        <w:rPr>
          <w:rFonts w:ascii="Times New Roman" w:hAnsi="Times New Roman"/>
          <w:sz w:val="28"/>
        </w:rPr>
        <w:t>Документы поданы «____» _________ 20__ г.</w:t>
      </w:r>
    </w:p>
    <w:p w:rsidR="00D96D98" w:rsidRDefault="0067288A">
      <w:pPr>
        <w:pStyle w:val="ConsPlusNonformat"/>
        <w:rPr>
          <w:rFonts w:ascii="Times New Roman" w:hAnsi="Times New Roman"/>
          <w:sz w:val="28"/>
        </w:rPr>
      </w:pPr>
      <w:r>
        <w:rPr>
          <w:rFonts w:ascii="Times New Roman" w:hAnsi="Times New Roman"/>
          <w:sz w:val="28"/>
        </w:rPr>
        <w:t xml:space="preserve">Подпись лица, представившего документы </w:t>
      </w:r>
      <w:r>
        <w:rPr>
          <w:rFonts w:ascii="Times New Roman" w:hAnsi="Times New Roman"/>
          <w:sz w:val="28"/>
        </w:rPr>
        <w:tab/>
      </w:r>
      <w:r>
        <w:rPr>
          <w:rFonts w:ascii="Times New Roman" w:hAnsi="Times New Roman"/>
          <w:sz w:val="28"/>
        </w:rPr>
        <w:tab/>
        <w:t>___________________________</w:t>
      </w:r>
    </w:p>
    <w:p w:rsidR="00D96D98" w:rsidRDefault="00D96D98">
      <w:pPr>
        <w:pStyle w:val="ConsPlusNonformat"/>
        <w:rPr>
          <w:rFonts w:ascii="Times New Roman" w:hAnsi="Times New Roman"/>
          <w:sz w:val="24"/>
        </w:rPr>
      </w:pPr>
    </w:p>
    <w:p w:rsidR="00D96D98" w:rsidRDefault="0067288A">
      <w:pPr>
        <w:pStyle w:val="ConsPlusNonformat"/>
        <w:rPr>
          <w:rFonts w:ascii="Times New Roman" w:hAnsi="Times New Roman"/>
          <w:sz w:val="28"/>
        </w:rPr>
      </w:pPr>
      <w:r>
        <w:rPr>
          <w:rFonts w:ascii="Times New Roman" w:hAnsi="Times New Roman"/>
          <w:sz w:val="28"/>
        </w:rPr>
        <w:t>Документы приняты «____» _________ 20__ г.</w:t>
      </w:r>
    </w:p>
    <w:p w:rsidR="00D96D98" w:rsidRDefault="0067288A">
      <w:pPr>
        <w:pStyle w:val="ConsPlusNonformat"/>
        <w:rPr>
          <w:rFonts w:ascii="Times New Roman" w:hAnsi="Times New Roman"/>
          <w:sz w:val="28"/>
        </w:rPr>
      </w:pPr>
      <w:r>
        <w:rPr>
          <w:rFonts w:ascii="Times New Roman" w:hAnsi="Times New Roman"/>
          <w:sz w:val="28"/>
        </w:rPr>
        <w:t xml:space="preserve">Подпись секретаря конкурсной комиссии </w:t>
      </w:r>
    </w:p>
    <w:p w:rsidR="00D96D98" w:rsidRDefault="0067288A">
      <w:pPr>
        <w:pStyle w:val="ConsPlusNonformat"/>
        <w:rPr>
          <w:rFonts w:ascii="Times New Roman" w:hAnsi="Times New Roman"/>
          <w:sz w:val="28"/>
        </w:rPr>
      </w:pPr>
      <w:r>
        <w:rPr>
          <w:rFonts w:ascii="Times New Roman" w:hAnsi="Times New Roman"/>
          <w:sz w:val="26"/>
        </w:rPr>
        <w:t>(лица, исполняющего его обязанности)</w:t>
      </w:r>
      <w:r>
        <w:rPr>
          <w:rFonts w:ascii="Times New Roman" w:hAnsi="Times New Roman"/>
          <w:sz w:val="26"/>
        </w:rPr>
        <w:tab/>
      </w:r>
      <w:r>
        <w:rPr>
          <w:rFonts w:ascii="Times New Roman" w:hAnsi="Times New Roman"/>
          <w:sz w:val="28"/>
        </w:rPr>
        <w:tab/>
      </w:r>
      <w:r>
        <w:rPr>
          <w:rFonts w:ascii="Times New Roman" w:hAnsi="Times New Roman"/>
          <w:sz w:val="28"/>
        </w:rPr>
        <w:tab/>
        <w:t>___________________________</w:t>
      </w:r>
    </w:p>
    <w:sectPr w:rsidR="00D96D98">
      <w:headerReference w:type="default" r:id="rId9"/>
      <w:footerReference w:type="default" r:id="rId10"/>
      <w:pgSz w:w="11905" w:h="16837"/>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7B4" w:rsidRDefault="00A867B4">
      <w:r>
        <w:separator/>
      </w:r>
    </w:p>
  </w:endnote>
  <w:endnote w:type="continuationSeparator" w:id="0">
    <w:p w:rsidR="00A867B4" w:rsidRDefault="00A8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70"/>
      <w:docPartObj>
        <w:docPartGallery w:val="Page Numbers (Bottom of Page)"/>
        <w:docPartUnique/>
      </w:docPartObj>
    </w:sdtPr>
    <w:sdtContent>
      <w:p w:rsidR="00703706" w:rsidRDefault="00703706">
        <w:pPr>
          <w:pStyle w:val="ac"/>
          <w:jc w:val="right"/>
        </w:pPr>
        <w:r>
          <w:fldChar w:fldCharType="begin"/>
        </w:r>
        <w:r>
          <w:instrText>PAGE   \* MERGEFORMAT</w:instrText>
        </w:r>
        <w:r>
          <w:fldChar w:fldCharType="separate"/>
        </w:r>
        <w:r w:rsidR="007B7FC7">
          <w:rPr>
            <w:noProof/>
          </w:rPr>
          <w:t>18</w:t>
        </w:r>
        <w:r>
          <w:fldChar w:fldCharType="end"/>
        </w:r>
      </w:p>
    </w:sdtContent>
  </w:sdt>
  <w:p w:rsidR="00703706" w:rsidRDefault="007037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7B4" w:rsidRDefault="00A867B4">
      <w:r>
        <w:separator/>
      </w:r>
    </w:p>
  </w:footnote>
  <w:footnote w:type="continuationSeparator" w:id="0">
    <w:p w:rsidR="00A867B4" w:rsidRDefault="00A86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98" w:rsidRDefault="00D96D98">
    <w:pPr>
      <w:pStyle w:val="aff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7095C"/>
    <w:multiLevelType w:val="multilevel"/>
    <w:tmpl w:val="62002C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7EBF2C7F"/>
    <w:multiLevelType w:val="multilevel"/>
    <w:tmpl w:val="71F65648"/>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D98"/>
    <w:rsid w:val="0067288A"/>
    <w:rsid w:val="00703706"/>
    <w:rsid w:val="007B7FC7"/>
    <w:rsid w:val="00804FD9"/>
    <w:rsid w:val="00874C0C"/>
    <w:rsid w:val="00A867B4"/>
    <w:rsid w:val="00AD360D"/>
    <w:rsid w:val="00BA1647"/>
    <w:rsid w:val="00D9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numPr>
        <w:ilvl w:val="3"/>
        <w:numId w:val="2"/>
      </w:numPr>
      <w:spacing w:after="120"/>
      <w:jc w:val="both"/>
      <w:outlineLvl w:val="3"/>
    </w:pPr>
    <w:rPr>
      <w:sz w:val="28"/>
    </w:rPr>
  </w:style>
  <w:style w:type="paragraph" w:styleId="5">
    <w:name w:val="heading 5"/>
    <w:basedOn w:val="a"/>
    <w:next w:val="a"/>
    <w:link w:val="50"/>
    <w:uiPriority w:val="9"/>
    <w:qFormat/>
    <w:pPr>
      <w:keepNext/>
      <w:numPr>
        <w:ilvl w:val="4"/>
        <w:numId w:val="2"/>
      </w:numPr>
      <w:spacing w:after="120"/>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a3">
    <w:name w:val="Статья"/>
    <w:basedOn w:val="a"/>
    <w:link w:val="a4"/>
    <w:pPr>
      <w:keepNext/>
      <w:keepLines/>
      <w:widowControl w:val="0"/>
      <w:spacing w:before="240" w:after="60"/>
      <w:ind w:firstLine="709"/>
      <w:jc w:val="both"/>
    </w:pPr>
    <w:rPr>
      <w:sz w:val="28"/>
    </w:rPr>
  </w:style>
  <w:style w:type="character" w:customStyle="1" w:styleId="a4">
    <w:name w:val="Статья"/>
    <w:basedOn w:val="1"/>
    <w:link w:val="a3"/>
    <w:rPr>
      <w:color w:val="000000"/>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List Paragraph"/>
    <w:basedOn w:val="a"/>
    <w:link w:val="a6"/>
    <w:pPr>
      <w:spacing w:after="200" w:line="276" w:lineRule="auto"/>
      <w:ind w:left="720"/>
      <w:contextualSpacing/>
    </w:pPr>
    <w:rPr>
      <w:rFonts w:ascii="Calibri" w:hAnsi="Calibri"/>
      <w:sz w:val="22"/>
    </w:rPr>
  </w:style>
  <w:style w:type="character" w:customStyle="1" w:styleId="a6">
    <w:name w:val="Абзац списка Знак"/>
    <w:basedOn w:val="1"/>
    <w:link w:val="a5"/>
    <w:rPr>
      <w:rFonts w:ascii="Calibri" w:hAnsi="Calibri"/>
      <w:sz w:val="22"/>
    </w:rPr>
  </w:style>
  <w:style w:type="paragraph" w:customStyle="1" w:styleId="13">
    <w:name w:val="Название1"/>
    <w:basedOn w:val="a"/>
    <w:link w:val="14"/>
    <w:pPr>
      <w:spacing w:before="120" w:after="120"/>
    </w:pPr>
    <w:rPr>
      <w:rFonts w:ascii="Arial" w:hAnsi="Arial"/>
      <w:i/>
      <w:sz w:val="20"/>
    </w:rPr>
  </w:style>
  <w:style w:type="character" w:customStyle="1" w:styleId="14">
    <w:name w:val="Название1"/>
    <w:basedOn w:val="1"/>
    <w:link w:val="13"/>
    <w:rPr>
      <w:rFonts w:ascii="Arial" w:hAnsi="Arial"/>
      <w:i/>
      <w:sz w:val="20"/>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7">
    <w:name w:val="Содержимое таблицы"/>
    <w:basedOn w:val="a"/>
    <w:link w:val="a8"/>
  </w:style>
  <w:style w:type="character" w:customStyle="1" w:styleId="a8">
    <w:name w:val="Содержимое таблицы"/>
    <w:basedOn w:val="1"/>
    <w:link w:val="a7"/>
    <w:rPr>
      <w:sz w:val="24"/>
    </w:rPr>
  </w:style>
  <w:style w:type="paragraph" w:customStyle="1" w:styleId="15">
    <w:name w:val="Знак сноски1"/>
    <w:link w:val="a9"/>
    <w:rPr>
      <w:vertAlign w:val="superscript"/>
    </w:rPr>
  </w:style>
  <w:style w:type="character" w:styleId="a9">
    <w:name w:val="footnote reference"/>
    <w:link w:val="15"/>
    <w:rPr>
      <w:vertAlign w:val="superscript"/>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Основной шрифт абзаца1"/>
    <w:link w:val="17"/>
  </w:style>
  <w:style w:type="character" w:customStyle="1" w:styleId="17">
    <w:name w:val="Основной шрифт абзаца1"/>
    <w:link w:val="16"/>
  </w:style>
  <w:style w:type="character" w:customStyle="1" w:styleId="30">
    <w:name w:val="Заголовок 3 Знак"/>
    <w:link w:val="3"/>
    <w:rPr>
      <w:rFonts w:ascii="XO Thames" w:hAnsi="XO Thames"/>
      <w:b/>
      <w:sz w:val="26"/>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aa">
    <w:name w:val="Абазц_№ Знак"/>
    <w:basedOn w:val="a"/>
    <w:link w:val="ab"/>
    <w:pPr>
      <w:keepLines/>
      <w:jc w:val="both"/>
    </w:pPr>
    <w:rPr>
      <w:sz w:val="28"/>
    </w:rPr>
  </w:style>
  <w:style w:type="character" w:customStyle="1" w:styleId="ab">
    <w:name w:val="Абазц_№ Знак"/>
    <w:basedOn w:val="1"/>
    <w:link w:val="aa"/>
    <w:rPr>
      <w:color w:val="000000"/>
      <w:sz w:val="28"/>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basedOn w:val="1"/>
    <w:link w:val="ac"/>
    <w:uiPriority w:val="99"/>
    <w:rPr>
      <w:sz w:val="24"/>
    </w:rPr>
  </w:style>
  <w:style w:type="paragraph" w:customStyle="1" w:styleId="23">
    <w:name w:val="Название2"/>
    <w:basedOn w:val="a"/>
    <w:link w:val="24"/>
    <w:pPr>
      <w:spacing w:before="120" w:after="120"/>
    </w:pPr>
    <w:rPr>
      <w:rFonts w:ascii="Arial" w:hAnsi="Arial"/>
      <w:i/>
      <w:sz w:val="20"/>
    </w:rPr>
  </w:style>
  <w:style w:type="character" w:customStyle="1" w:styleId="24">
    <w:name w:val="Название2"/>
    <w:basedOn w:val="1"/>
    <w:link w:val="23"/>
    <w:rPr>
      <w:rFonts w:ascii="Arial" w:hAnsi="Arial"/>
      <w:i/>
      <w:sz w:val="20"/>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ConsPlusNormal">
    <w:name w:val="ConsPlusNormal"/>
    <w:link w:val="ConsPlusNormal0"/>
    <w:pPr>
      <w:widowControl w:val="0"/>
      <w:ind w:firstLine="720"/>
    </w:pPr>
    <w:rPr>
      <w:rFonts w:ascii="Arial" w:hAnsi="Arial"/>
      <w:sz w:val="16"/>
    </w:rPr>
  </w:style>
  <w:style w:type="character" w:customStyle="1" w:styleId="ConsPlusNormal0">
    <w:name w:val="ConsPlusNormal"/>
    <w:link w:val="ConsPlusNormal"/>
    <w:rPr>
      <w:rFonts w:ascii="Arial" w:hAnsi="Arial"/>
      <w:sz w:val="16"/>
    </w:rPr>
  </w:style>
  <w:style w:type="paragraph" w:customStyle="1" w:styleId="ae">
    <w:name w:val="Абазц_№"/>
    <w:basedOn w:val="a"/>
    <w:link w:val="af"/>
    <w:pPr>
      <w:keepLines/>
      <w:spacing w:after="60"/>
      <w:jc w:val="both"/>
    </w:pPr>
    <w:rPr>
      <w:sz w:val="28"/>
    </w:rPr>
  </w:style>
  <w:style w:type="character" w:customStyle="1" w:styleId="af">
    <w:name w:val="Абазц_№"/>
    <w:basedOn w:val="1"/>
    <w:link w:val="ae"/>
    <w:rPr>
      <w:sz w:val="28"/>
    </w:rPr>
  </w:style>
  <w:style w:type="paragraph" w:customStyle="1" w:styleId="af0">
    <w:name w:val="Текст абазаца"/>
    <w:basedOn w:val="a"/>
    <w:link w:val="af1"/>
    <w:pPr>
      <w:keepLines/>
      <w:ind w:firstLine="709"/>
      <w:jc w:val="both"/>
    </w:pPr>
    <w:rPr>
      <w:sz w:val="28"/>
    </w:rPr>
  </w:style>
  <w:style w:type="character" w:customStyle="1" w:styleId="af1">
    <w:name w:val="Текст абазаца"/>
    <w:basedOn w:val="1"/>
    <w:link w:val="af0"/>
    <w:rPr>
      <w:sz w:val="28"/>
    </w:rPr>
  </w:style>
  <w:style w:type="paragraph" w:customStyle="1" w:styleId="25">
    <w:name w:val="Указатель2"/>
    <w:basedOn w:val="a"/>
    <w:link w:val="26"/>
    <w:rPr>
      <w:rFonts w:ascii="Arial" w:hAnsi="Arial"/>
    </w:rPr>
  </w:style>
  <w:style w:type="character" w:customStyle="1" w:styleId="26">
    <w:name w:val="Указатель2"/>
    <w:basedOn w:val="1"/>
    <w:link w:val="25"/>
    <w:rPr>
      <w:rFonts w:ascii="Arial" w:hAnsi="Arial"/>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8Num1z0">
    <w:name w:val="WW8Num1z0"/>
    <w:link w:val="WW8Num1z00"/>
  </w:style>
  <w:style w:type="character" w:customStyle="1" w:styleId="WW8Num1z00">
    <w:name w:val="WW8Num1z0"/>
    <w:link w:val="WW8Num1z0"/>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01">
    <w:name w:val="Стиль Пункт_№) + Черный После:  0 пт1"/>
    <w:basedOn w:val="af2"/>
    <w:link w:val="010"/>
    <w:pPr>
      <w:spacing w:after="0"/>
    </w:pPr>
  </w:style>
  <w:style w:type="character" w:customStyle="1" w:styleId="010">
    <w:name w:val="Стиль Пункт_№) + Черный После:  0 пт1"/>
    <w:basedOn w:val="af3"/>
    <w:link w:val="01"/>
    <w:rPr>
      <w:color w:val="000000"/>
      <w:sz w:val="28"/>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character" w:customStyle="1" w:styleId="50">
    <w:name w:val="Заголовок 5 Знак"/>
    <w:basedOn w:val="1"/>
    <w:link w:val="5"/>
    <w:rPr>
      <w:sz w:val="28"/>
    </w:rPr>
  </w:style>
  <w:style w:type="character" w:customStyle="1" w:styleId="11">
    <w:name w:val="Заголовок 1 Знак"/>
    <w:link w:val="10"/>
    <w:rPr>
      <w:rFonts w:ascii="XO Thames" w:hAnsi="XO Thames"/>
      <w:b/>
      <w:sz w:val="32"/>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8">
    <w:name w:val="Гиперссылка1"/>
    <w:link w:val="af6"/>
    <w:rPr>
      <w:color w:val="0000FF"/>
      <w:u w:val="single"/>
    </w:rPr>
  </w:style>
  <w:style w:type="character" w:styleId="af6">
    <w:name w:val="Hyperlink"/>
    <w:link w:val="18"/>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f7">
    <w:name w:val="Заголовок таблицы"/>
    <w:basedOn w:val="a7"/>
    <w:link w:val="af8"/>
    <w:pPr>
      <w:jc w:val="center"/>
    </w:pPr>
    <w:rPr>
      <w:b/>
    </w:rPr>
  </w:style>
  <w:style w:type="character" w:customStyle="1" w:styleId="af8">
    <w:name w:val="Заголовок таблицы"/>
    <w:basedOn w:val="a8"/>
    <w:link w:val="af7"/>
    <w:rPr>
      <w:b/>
      <w:sz w:val="24"/>
    </w:rPr>
  </w:style>
  <w:style w:type="paragraph" w:customStyle="1" w:styleId="af2">
    <w:name w:val="Пункт_№)"/>
    <w:basedOn w:val="a"/>
    <w:link w:val="af3"/>
    <w:pPr>
      <w:keepLines/>
      <w:tabs>
        <w:tab w:val="left" w:pos="1134"/>
      </w:tabs>
      <w:spacing w:after="60"/>
      <w:ind w:firstLine="709"/>
      <w:jc w:val="both"/>
    </w:pPr>
    <w:rPr>
      <w:sz w:val="28"/>
    </w:rPr>
  </w:style>
  <w:style w:type="character" w:customStyle="1" w:styleId="af3">
    <w:name w:val="Пункт_№)"/>
    <w:basedOn w:val="1"/>
    <w:link w:val="af2"/>
    <w:rPr>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210">
    <w:name w:val="Основной текст с отступом 21"/>
    <w:basedOn w:val="a"/>
    <w:link w:val="211"/>
    <w:pPr>
      <w:spacing w:after="120" w:line="480" w:lineRule="auto"/>
      <w:ind w:left="283"/>
    </w:pPr>
  </w:style>
  <w:style w:type="character" w:customStyle="1" w:styleId="211">
    <w:name w:val="Основной текст с отступом 21"/>
    <w:basedOn w:val="1"/>
    <w:link w:val="210"/>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af9">
    <w:name w:val="List"/>
    <w:basedOn w:val="afa"/>
    <w:link w:val="afb"/>
    <w:rPr>
      <w:rFonts w:ascii="Arial" w:hAnsi="Arial"/>
    </w:rPr>
  </w:style>
  <w:style w:type="character" w:customStyle="1" w:styleId="afb">
    <w:name w:val="Список Знак"/>
    <w:basedOn w:val="afc"/>
    <w:link w:val="af9"/>
    <w:rPr>
      <w:rFonts w:ascii="Arial" w:hAnsi="Arial"/>
      <w:sz w:val="24"/>
    </w:rPr>
  </w:style>
  <w:style w:type="paragraph" w:customStyle="1" w:styleId="1b">
    <w:name w:val="Указатель1"/>
    <w:basedOn w:val="a"/>
    <w:link w:val="1c"/>
    <w:rPr>
      <w:rFonts w:ascii="Arial" w:hAnsi="Arial"/>
    </w:rPr>
  </w:style>
  <w:style w:type="character" w:customStyle="1" w:styleId="1c">
    <w:name w:val="Указатель1"/>
    <w:basedOn w:val="1"/>
    <w:link w:val="1b"/>
    <w:rPr>
      <w:rFonts w:ascii="Arial" w:hAnsi="Arial"/>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styleId="27">
    <w:name w:val="Body Text 2"/>
    <w:basedOn w:val="a"/>
    <w:link w:val="28"/>
    <w:pPr>
      <w:spacing w:after="120" w:line="480" w:lineRule="auto"/>
    </w:pPr>
  </w:style>
  <w:style w:type="character" w:customStyle="1" w:styleId="28">
    <w:name w:val="Основной текст 2 Знак"/>
    <w:basedOn w:val="1"/>
    <w:link w:val="27"/>
    <w:rPr>
      <w:sz w:val="24"/>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styleId="afa">
    <w:name w:val="Body Text"/>
    <w:basedOn w:val="a"/>
    <w:link w:val="afc"/>
    <w:pPr>
      <w:spacing w:after="120"/>
    </w:pPr>
  </w:style>
  <w:style w:type="character" w:customStyle="1" w:styleId="afc">
    <w:name w:val="Основной текст Знак"/>
    <w:basedOn w:val="1"/>
    <w:link w:val="afa"/>
    <w:rPr>
      <w:sz w:val="24"/>
    </w:rPr>
  </w:style>
  <w:style w:type="paragraph" w:customStyle="1" w:styleId="1d">
    <w:name w:val="Знак концевой сноски1"/>
    <w:link w:val="afd"/>
    <w:rPr>
      <w:vertAlign w:val="superscript"/>
    </w:rPr>
  </w:style>
  <w:style w:type="character" w:styleId="afd">
    <w:name w:val="endnote reference"/>
    <w:link w:val="1d"/>
    <w:rPr>
      <w:vertAlign w:val="superscript"/>
    </w:rPr>
  </w:style>
  <w:style w:type="paragraph" w:customStyle="1" w:styleId="0">
    <w:name w:val="Стиль Пункт_№) + Черный После:  0 пт"/>
    <w:basedOn w:val="af2"/>
    <w:link w:val="00"/>
    <w:pPr>
      <w:spacing w:after="0"/>
    </w:pPr>
  </w:style>
  <w:style w:type="character" w:customStyle="1" w:styleId="00">
    <w:name w:val="Стиль Пункт_№) + Черный После:  0 пт"/>
    <w:basedOn w:val="af3"/>
    <w:link w:val="0"/>
    <w:rPr>
      <w:color w:val="000000"/>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afe">
    <w:name w:val="Символ нумерации"/>
    <w:link w:val="aff"/>
  </w:style>
  <w:style w:type="character" w:customStyle="1" w:styleId="aff">
    <w:name w:val="Символ нумерации"/>
    <w:link w:val="afe"/>
  </w:style>
  <w:style w:type="paragraph" w:styleId="aff0">
    <w:name w:val="Subtitle"/>
    <w:next w:val="a"/>
    <w:link w:val="aff1"/>
    <w:uiPriority w:val="11"/>
    <w:qFormat/>
    <w:pPr>
      <w:jc w:val="both"/>
    </w:pPr>
    <w:rPr>
      <w:rFonts w:ascii="XO Thames" w:hAnsi="XO Thames"/>
      <w:i/>
      <w:sz w:val="24"/>
    </w:rPr>
  </w:style>
  <w:style w:type="character" w:customStyle="1" w:styleId="aff1">
    <w:name w:val="Подзаголовок Знак"/>
    <w:link w:val="aff0"/>
    <w:rPr>
      <w:rFonts w:ascii="XO Thames" w:hAnsi="XO Thames"/>
      <w:i/>
      <w:sz w:val="24"/>
    </w:rPr>
  </w:style>
  <w:style w:type="paragraph" w:styleId="aff2">
    <w:name w:val="endnote text"/>
    <w:basedOn w:val="a"/>
    <w:link w:val="aff3"/>
    <w:rPr>
      <w:sz w:val="20"/>
    </w:rPr>
  </w:style>
  <w:style w:type="character" w:customStyle="1" w:styleId="aff3">
    <w:name w:val="Текст концевой сноски Знак"/>
    <w:basedOn w:val="1"/>
    <w:link w:val="aff2"/>
    <w:rPr>
      <w:sz w:val="20"/>
    </w:rPr>
  </w:style>
  <w:style w:type="paragraph" w:styleId="aff4">
    <w:name w:val="Title"/>
    <w:next w:val="a"/>
    <w:link w:val="aff5"/>
    <w:uiPriority w:val="10"/>
    <w:qFormat/>
    <w:pPr>
      <w:spacing w:before="567" w:after="567"/>
      <w:jc w:val="center"/>
    </w:pPr>
    <w:rPr>
      <w:rFonts w:ascii="XO Thames" w:hAnsi="XO Thames"/>
      <w:b/>
      <w:caps/>
      <w:sz w:val="40"/>
    </w:rPr>
  </w:style>
  <w:style w:type="character" w:customStyle="1" w:styleId="aff5">
    <w:name w:val="Название Знак"/>
    <w:link w:val="aff4"/>
    <w:rPr>
      <w:rFonts w:ascii="XO Thames" w:hAnsi="XO Thames"/>
      <w:b/>
      <w:caps/>
      <w:sz w:val="40"/>
    </w:rPr>
  </w:style>
  <w:style w:type="character" w:customStyle="1" w:styleId="40">
    <w:name w:val="Заголовок 4 Знак"/>
    <w:basedOn w:val="1"/>
    <w:link w:val="4"/>
    <w:rPr>
      <w:sz w:val="28"/>
    </w:rPr>
  </w:style>
  <w:style w:type="character" w:customStyle="1" w:styleId="20">
    <w:name w:val="Заголовок 2 Знак"/>
    <w:link w:val="2"/>
    <w:rPr>
      <w:rFonts w:ascii="XO Thames" w:hAnsi="XO Thames"/>
      <w:b/>
      <w:sz w:val="28"/>
    </w:rPr>
  </w:style>
  <w:style w:type="paragraph" w:customStyle="1" w:styleId="1e">
    <w:name w:val="Заголовок1"/>
    <w:basedOn w:val="a"/>
    <w:next w:val="afa"/>
    <w:link w:val="1f"/>
    <w:pPr>
      <w:keepNext/>
      <w:spacing w:before="240" w:after="120"/>
    </w:pPr>
    <w:rPr>
      <w:rFonts w:ascii="Arial" w:hAnsi="Arial"/>
      <w:sz w:val="28"/>
    </w:rPr>
  </w:style>
  <w:style w:type="character" w:customStyle="1" w:styleId="1f">
    <w:name w:val="Заголовок1"/>
    <w:basedOn w:val="1"/>
    <w:link w:val="1e"/>
    <w:rPr>
      <w:rFonts w:ascii="Arial" w:hAnsi="Arial"/>
      <w:sz w:val="28"/>
    </w:rPr>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aff6">
    <w:name w:val="header"/>
    <w:basedOn w:val="a"/>
    <w:link w:val="aff7"/>
    <w:pPr>
      <w:tabs>
        <w:tab w:val="center" w:pos="4677"/>
        <w:tab w:val="right" w:pos="9355"/>
      </w:tabs>
    </w:pPr>
  </w:style>
  <w:style w:type="character" w:customStyle="1" w:styleId="aff7">
    <w:name w:val="Верхний колонтитул Знак"/>
    <w:basedOn w:val="1"/>
    <w:link w:val="aff6"/>
    <w:rPr>
      <w:sz w:val="24"/>
    </w:rPr>
  </w:style>
  <w:style w:type="table" w:customStyle="1" w:styleId="1f0">
    <w:name w:val="Сетка таблицы1"/>
    <w:basedOn w:val="a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numPr>
        <w:ilvl w:val="3"/>
        <w:numId w:val="2"/>
      </w:numPr>
      <w:spacing w:after="120"/>
      <w:jc w:val="both"/>
      <w:outlineLvl w:val="3"/>
    </w:pPr>
    <w:rPr>
      <w:sz w:val="28"/>
    </w:rPr>
  </w:style>
  <w:style w:type="paragraph" w:styleId="5">
    <w:name w:val="heading 5"/>
    <w:basedOn w:val="a"/>
    <w:next w:val="a"/>
    <w:link w:val="50"/>
    <w:uiPriority w:val="9"/>
    <w:qFormat/>
    <w:pPr>
      <w:keepNext/>
      <w:numPr>
        <w:ilvl w:val="4"/>
        <w:numId w:val="2"/>
      </w:numPr>
      <w:spacing w:after="120"/>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a3">
    <w:name w:val="Статья"/>
    <w:basedOn w:val="a"/>
    <w:link w:val="a4"/>
    <w:pPr>
      <w:keepNext/>
      <w:keepLines/>
      <w:widowControl w:val="0"/>
      <w:spacing w:before="240" w:after="60"/>
      <w:ind w:firstLine="709"/>
      <w:jc w:val="both"/>
    </w:pPr>
    <w:rPr>
      <w:sz w:val="28"/>
    </w:rPr>
  </w:style>
  <w:style w:type="character" w:customStyle="1" w:styleId="a4">
    <w:name w:val="Статья"/>
    <w:basedOn w:val="1"/>
    <w:link w:val="a3"/>
    <w:rPr>
      <w:color w:val="000000"/>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List Paragraph"/>
    <w:basedOn w:val="a"/>
    <w:link w:val="a6"/>
    <w:pPr>
      <w:spacing w:after="200" w:line="276" w:lineRule="auto"/>
      <w:ind w:left="720"/>
      <w:contextualSpacing/>
    </w:pPr>
    <w:rPr>
      <w:rFonts w:ascii="Calibri" w:hAnsi="Calibri"/>
      <w:sz w:val="22"/>
    </w:rPr>
  </w:style>
  <w:style w:type="character" w:customStyle="1" w:styleId="a6">
    <w:name w:val="Абзац списка Знак"/>
    <w:basedOn w:val="1"/>
    <w:link w:val="a5"/>
    <w:rPr>
      <w:rFonts w:ascii="Calibri" w:hAnsi="Calibri"/>
      <w:sz w:val="22"/>
    </w:rPr>
  </w:style>
  <w:style w:type="paragraph" w:customStyle="1" w:styleId="13">
    <w:name w:val="Название1"/>
    <w:basedOn w:val="a"/>
    <w:link w:val="14"/>
    <w:pPr>
      <w:spacing w:before="120" w:after="120"/>
    </w:pPr>
    <w:rPr>
      <w:rFonts w:ascii="Arial" w:hAnsi="Arial"/>
      <w:i/>
      <w:sz w:val="20"/>
    </w:rPr>
  </w:style>
  <w:style w:type="character" w:customStyle="1" w:styleId="14">
    <w:name w:val="Название1"/>
    <w:basedOn w:val="1"/>
    <w:link w:val="13"/>
    <w:rPr>
      <w:rFonts w:ascii="Arial" w:hAnsi="Arial"/>
      <w:i/>
      <w:sz w:val="20"/>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7">
    <w:name w:val="Содержимое таблицы"/>
    <w:basedOn w:val="a"/>
    <w:link w:val="a8"/>
  </w:style>
  <w:style w:type="character" w:customStyle="1" w:styleId="a8">
    <w:name w:val="Содержимое таблицы"/>
    <w:basedOn w:val="1"/>
    <w:link w:val="a7"/>
    <w:rPr>
      <w:sz w:val="24"/>
    </w:rPr>
  </w:style>
  <w:style w:type="paragraph" w:customStyle="1" w:styleId="15">
    <w:name w:val="Знак сноски1"/>
    <w:link w:val="a9"/>
    <w:rPr>
      <w:vertAlign w:val="superscript"/>
    </w:rPr>
  </w:style>
  <w:style w:type="character" w:styleId="a9">
    <w:name w:val="footnote reference"/>
    <w:link w:val="15"/>
    <w:rPr>
      <w:vertAlign w:val="superscript"/>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Основной шрифт абзаца1"/>
    <w:link w:val="17"/>
  </w:style>
  <w:style w:type="character" w:customStyle="1" w:styleId="17">
    <w:name w:val="Основной шрифт абзаца1"/>
    <w:link w:val="16"/>
  </w:style>
  <w:style w:type="character" w:customStyle="1" w:styleId="30">
    <w:name w:val="Заголовок 3 Знак"/>
    <w:link w:val="3"/>
    <w:rPr>
      <w:rFonts w:ascii="XO Thames" w:hAnsi="XO Thames"/>
      <w:b/>
      <w:sz w:val="26"/>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aa">
    <w:name w:val="Абазц_№ Знак"/>
    <w:basedOn w:val="a"/>
    <w:link w:val="ab"/>
    <w:pPr>
      <w:keepLines/>
      <w:jc w:val="both"/>
    </w:pPr>
    <w:rPr>
      <w:sz w:val="28"/>
    </w:rPr>
  </w:style>
  <w:style w:type="character" w:customStyle="1" w:styleId="ab">
    <w:name w:val="Абазц_№ Знак"/>
    <w:basedOn w:val="1"/>
    <w:link w:val="aa"/>
    <w:rPr>
      <w:color w:val="000000"/>
      <w:sz w:val="28"/>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basedOn w:val="1"/>
    <w:link w:val="ac"/>
    <w:uiPriority w:val="99"/>
    <w:rPr>
      <w:sz w:val="24"/>
    </w:rPr>
  </w:style>
  <w:style w:type="paragraph" w:customStyle="1" w:styleId="23">
    <w:name w:val="Название2"/>
    <w:basedOn w:val="a"/>
    <w:link w:val="24"/>
    <w:pPr>
      <w:spacing w:before="120" w:after="120"/>
    </w:pPr>
    <w:rPr>
      <w:rFonts w:ascii="Arial" w:hAnsi="Arial"/>
      <w:i/>
      <w:sz w:val="20"/>
    </w:rPr>
  </w:style>
  <w:style w:type="character" w:customStyle="1" w:styleId="24">
    <w:name w:val="Название2"/>
    <w:basedOn w:val="1"/>
    <w:link w:val="23"/>
    <w:rPr>
      <w:rFonts w:ascii="Arial" w:hAnsi="Arial"/>
      <w:i/>
      <w:sz w:val="20"/>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ConsPlusNormal">
    <w:name w:val="ConsPlusNormal"/>
    <w:link w:val="ConsPlusNormal0"/>
    <w:pPr>
      <w:widowControl w:val="0"/>
      <w:ind w:firstLine="720"/>
    </w:pPr>
    <w:rPr>
      <w:rFonts w:ascii="Arial" w:hAnsi="Arial"/>
      <w:sz w:val="16"/>
    </w:rPr>
  </w:style>
  <w:style w:type="character" w:customStyle="1" w:styleId="ConsPlusNormal0">
    <w:name w:val="ConsPlusNormal"/>
    <w:link w:val="ConsPlusNormal"/>
    <w:rPr>
      <w:rFonts w:ascii="Arial" w:hAnsi="Arial"/>
      <w:sz w:val="16"/>
    </w:rPr>
  </w:style>
  <w:style w:type="paragraph" w:customStyle="1" w:styleId="ae">
    <w:name w:val="Абазц_№"/>
    <w:basedOn w:val="a"/>
    <w:link w:val="af"/>
    <w:pPr>
      <w:keepLines/>
      <w:spacing w:after="60"/>
      <w:jc w:val="both"/>
    </w:pPr>
    <w:rPr>
      <w:sz w:val="28"/>
    </w:rPr>
  </w:style>
  <w:style w:type="character" w:customStyle="1" w:styleId="af">
    <w:name w:val="Абазц_№"/>
    <w:basedOn w:val="1"/>
    <w:link w:val="ae"/>
    <w:rPr>
      <w:sz w:val="28"/>
    </w:rPr>
  </w:style>
  <w:style w:type="paragraph" w:customStyle="1" w:styleId="af0">
    <w:name w:val="Текст абазаца"/>
    <w:basedOn w:val="a"/>
    <w:link w:val="af1"/>
    <w:pPr>
      <w:keepLines/>
      <w:ind w:firstLine="709"/>
      <w:jc w:val="both"/>
    </w:pPr>
    <w:rPr>
      <w:sz w:val="28"/>
    </w:rPr>
  </w:style>
  <w:style w:type="character" w:customStyle="1" w:styleId="af1">
    <w:name w:val="Текст абазаца"/>
    <w:basedOn w:val="1"/>
    <w:link w:val="af0"/>
    <w:rPr>
      <w:sz w:val="28"/>
    </w:rPr>
  </w:style>
  <w:style w:type="paragraph" w:customStyle="1" w:styleId="25">
    <w:name w:val="Указатель2"/>
    <w:basedOn w:val="a"/>
    <w:link w:val="26"/>
    <w:rPr>
      <w:rFonts w:ascii="Arial" w:hAnsi="Arial"/>
    </w:rPr>
  </w:style>
  <w:style w:type="character" w:customStyle="1" w:styleId="26">
    <w:name w:val="Указатель2"/>
    <w:basedOn w:val="1"/>
    <w:link w:val="25"/>
    <w:rPr>
      <w:rFonts w:ascii="Arial" w:hAnsi="Arial"/>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8Num1z0">
    <w:name w:val="WW8Num1z0"/>
    <w:link w:val="WW8Num1z00"/>
  </w:style>
  <w:style w:type="character" w:customStyle="1" w:styleId="WW8Num1z00">
    <w:name w:val="WW8Num1z0"/>
    <w:link w:val="WW8Num1z0"/>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01">
    <w:name w:val="Стиль Пункт_№) + Черный После:  0 пт1"/>
    <w:basedOn w:val="af2"/>
    <w:link w:val="010"/>
    <w:pPr>
      <w:spacing w:after="0"/>
    </w:pPr>
  </w:style>
  <w:style w:type="character" w:customStyle="1" w:styleId="010">
    <w:name w:val="Стиль Пункт_№) + Черный После:  0 пт1"/>
    <w:basedOn w:val="af3"/>
    <w:link w:val="01"/>
    <w:rPr>
      <w:color w:val="000000"/>
      <w:sz w:val="28"/>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character" w:customStyle="1" w:styleId="50">
    <w:name w:val="Заголовок 5 Знак"/>
    <w:basedOn w:val="1"/>
    <w:link w:val="5"/>
    <w:rPr>
      <w:sz w:val="28"/>
    </w:rPr>
  </w:style>
  <w:style w:type="character" w:customStyle="1" w:styleId="11">
    <w:name w:val="Заголовок 1 Знак"/>
    <w:link w:val="10"/>
    <w:rPr>
      <w:rFonts w:ascii="XO Thames" w:hAnsi="XO Thames"/>
      <w:b/>
      <w:sz w:val="32"/>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8">
    <w:name w:val="Гиперссылка1"/>
    <w:link w:val="af6"/>
    <w:rPr>
      <w:color w:val="0000FF"/>
      <w:u w:val="single"/>
    </w:rPr>
  </w:style>
  <w:style w:type="character" w:styleId="af6">
    <w:name w:val="Hyperlink"/>
    <w:link w:val="18"/>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f7">
    <w:name w:val="Заголовок таблицы"/>
    <w:basedOn w:val="a7"/>
    <w:link w:val="af8"/>
    <w:pPr>
      <w:jc w:val="center"/>
    </w:pPr>
    <w:rPr>
      <w:b/>
    </w:rPr>
  </w:style>
  <w:style w:type="character" w:customStyle="1" w:styleId="af8">
    <w:name w:val="Заголовок таблицы"/>
    <w:basedOn w:val="a8"/>
    <w:link w:val="af7"/>
    <w:rPr>
      <w:b/>
      <w:sz w:val="24"/>
    </w:rPr>
  </w:style>
  <w:style w:type="paragraph" w:customStyle="1" w:styleId="af2">
    <w:name w:val="Пункт_№)"/>
    <w:basedOn w:val="a"/>
    <w:link w:val="af3"/>
    <w:pPr>
      <w:keepLines/>
      <w:tabs>
        <w:tab w:val="left" w:pos="1134"/>
      </w:tabs>
      <w:spacing w:after="60"/>
      <w:ind w:firstLine="709"/>
      <w:jc w:val="both"/>
    </w:pPr>
    <w:rPr>
      <w:sz w:val="28"/>
    </w:rPr>
  </w:style>
  <w:style w:type="character" w:customStyle="1" w:styleId="af3">
    <w:name w:val="Пункт_№)"/>
    <w:basedOn w:val="1"/>
    <w:link w:val="af2"/>
    <w:rPr>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210">
    <w:name w:val="Основной текст с отступом 21"/>
    <w:basedOn w:val="a"/>
    <w:link w:val="211"/>
    <w:pPr>
      <w:spacing w:after="120" w:line="480" w:lineRule="auto"/>
      <w:ind w:left="283"/>
    </w:pPr>
  </w:style>
  <w:style w:type="character" w:customStyle="1" w:styleId="211">
    <w:name w:val="Основной текст с отступом 21"/>
    <w:basedOn w:val="1"/>
    <w:link w:val="210"/>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af9">
    <w:name w:val="List"/>
    <w:basedOn w:val="afa"/>
    <w:link w:val="afb"/>
    <w:rPr>
      <w:rFonts w:ascii="Arial" w:hAnsi="Arial"/>
    </w:rPr>
  </w:style>
  <w:style w:type="character" w:customStyle="1" w:styleId="afb">
    <w:name w:val="Список Знак"/>
    <w:basedOn w:val="afc"/>
    <w:link w:val="af9"/>
    <w:rPr>
      <w:rFonts w:ascii="Arial" w:hAnsi="Arial"/>
      <w:sz w:val="24"/>
    </w:rPr>
  </w:style>
  <w:style w:type="paragraph" w:customStyle="1" w:styleId="1b">
    <w:name w:val="Указатель1"/>
    <w:basedOn w:val="a"/>
    <w:link w:val="1c"/>
    <w:rPr>
      <w:rFonts w:ascii="Arial" w:hAnsi="Arial"/>
    </w:rPr>
  </w:style>
  <w:style w:type="character" w:customStyle="1" w:styleId="1c">
    <w:name w:val="Указатель1"/>
    <w:basedOn w:val="1"/>
    <w:link w:val="1b"/>
    <w:rPr>
      <w:rFonts w:ascii="Arial" w:hAnsi="Arial"/>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styleId="27">
    <w:name w:val="Body Text 2"/>
    <w:basedOn w:val="a"/>
    <w:link w:val="28"/>
    <w:pPr>
      <w:spacing w:after="120" w:line="480" w:lineRule="auto"/>
    </w:pPr>
  </w:style>
  <w:style w:type="character" w:customStyle="1" w:styleId="28">
    <w:name w:val="Основной текст 2 Знак"/>
    <w:basedOn w:val="1"/>
    <w:link w:val="27"/>
    <w:rPr>
      <w:sz w:val="24"/>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styleId="afa">
    <w:name w:val="Body Text"/>
    <w:basedOn w:val="a"/>
    <w:link w:val="afc"/>
    <w:pPr>
      <w:spacing w:after="120"/>
    </w:pPr>
  </w:style>
  <w:style w:type="character" w:customStyle="1" w:styleId="afc">
    <w:name w:val="Основной текст Знак"/>
    <w:basedOn w:val="1"/>
    <w:link w:val="afa"/>
    <w:rPr>
      <w:sz w:val="24"/>
    </w:rPr>
  </w:style>
  <w:style w:type="paragraph" w:customStyle="1" w:styleId="1d">
    <w:name w:val="Знак концевой сноски1"/>
    <w:link w:val="afd"/>
    <w:rPr>
      <w:vertAlign w:val="superscript"/>
    </w:rPr>
  </w:style>
  <w:style w:type="character" w:styleId="afd">
    <w:name w:val="endnote reference"/>
    <w:link w:val="1d"/>
    <w:rPr>
      <w:vertAlign w:val="superscript"/>
    </w:rPr>
  </w:style>
  <w:style w:type="paragraph" w:customStyle="1" w:styleId="0">
    <w:name w:val="Стиль Пункт_№) + Черный После:  0 пт"/>
    <w:basedOn w:val="af2"/>
    <w:link w:val="00"/>
    <w:pPr>
      <w:spacing w:after="0"/>
    </w:pPr>
  </w:style>
  <w:style w:type="character" w:customStyle="1" w:styleId="00">
    <w:name w:val="Стиль Пункт_№) + Черный После:  0 пт"/>
    <w:basedOn w:val="af3"/>
    <w:link w:val="0"/>
    <w:rPr>
      <w:color w:val="000000"/>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afe">
    <w:name w:val="Символ нумерации"/>
    <w:link w:val="aff"/>
  </w:style>
  <w:style w:type="character" w:customStyle="1" w:styleId="aff">
    <w:name w:val="Символ нумерации"/>
    <w:link w:val="afe"/>
  </w:style>
  <w:style w:type="paragraph" w:styleId="aff0">
    <w:name w:val="Subtitle"/>
    <w:next w:val="a"/>
    <w:link w:val="aff1"/>
    <w:uiPriority w:val="11"/>
    <w:qFormat/>
    <w:pPr>
      <w:jc w:val="both"/>
    </w:pPr>
    <w:rPr>
      <w:rFonts w:ascii="XO Thames" w:hAnsi="XO Thames"/>
      <w:i/>
      <w:sz w:val="24"/>
    </w:rPr>
  </w:style>
  <w:style w:type="character" w:customStyle="1" w:styleId="aff1">
    <w:name w:val="Подзаголовок Знак"/>
    <w:link w:val="aff0"/>
    <w:rPr>
      <w:rFonts w:ascii="XO Thames" w:hAnsi="XO Thames"/>
      <w:i/>
      <w:sz w:val="24"/>
    </w:rPr>
  </w:style>
  <w:style w:type="paragraph" w:styleId="aff2">
    <w:name w:val="endnote text"/>
    <w:basedOn w:val="a"/>
    <w:link w:val="aff3"/>
    <w:rPr>
      <w:sz w:val="20"/>
    </w:rPr>
  </w:style>
  <w:style w:type="character" w:customStyle="1" w:styleId="aff3">
    <w:name w:val="Текст концевой сноски Знак"/>
    <w:basedOn w:val="1"/>
    <w:link w:val="aff2"/>
    <w:rPr>
      <w:sz w:val="20"/>
    </w:rPr>
  </w:style>
  <w:style w:type="paragraph" w:styleId="aff4">
    <w:name w:val="Title"/>
    <w:next w:val="a"/>
    <w:link w:val="aff5"/>
    <w:uiPriority w:val="10"/>
    <w:qFormat/>
    <w:pPr>
      <w:spacing w:before="567" w:after="567"/>
      <w:jc w:val="center"/>
    </w:pPr>
    <w:rPr>
      <w:rFonts w:ascii="XO Thames" w:hAnsi="XO Thames"/>
      <w:b/>
      <w:caps/>
      <w:sz w:val="40"/>
    </w:rPr>
  </w:style>
  <w:style w:type="character" w:customStyle="1" w:styleId="aff5">
    <w:name w:val="Название Знак"/>
    <w:link w:val="aff4"/>
    <w:rPr>
      <w:rFonts w:ascii="XO Thames" w:hAnsi="XO Thames"/>
      <w:b/>
      <w:caps/>
      <w:sz w:val="40"/>
    </w:rPr>
  </w:style>
  <w:style w:type="character" w:customStyle="1" w:styleId="40">
    <w:name w:val="Заголовок 4 Знак"/>
    <w:basedOn w:val="1"/>
    <w:link w:val="4"/>
    <w:rPr>
      <w:sz w:val="28"/>
    </w:rPr>
  </w:style>
  <w:style w:type="character" w:customStyle="1" w:styleId="20">
    <w:name w:val="Заголовок 2 Знак"/>
    <w:link w:val="2"/>
    <w:rPr>
      <w:rFonts w:ascii="XO Thames" w:hAnsi="XO Thames"/>
      <w:b/>
      <w:sz w:val="28"/>
    </w:rPr>
  </w:style>
  <w:style w:type="paragraph" w:customStyle="1" w:styleId="1e">
    <w:name w:val="Заголовок1"/>
    <w:basedOn w:val="a"/>
    <w:next w:val="afa"/>
    <w:link w:val="1f"/>
    <w:pPr>
      <w:keepNext/>
      <w:spacing w:before="240" w:after="120"/>
    </w:pPr>
    <w:rPr>
      <w:rFonts w:ascii="Arial" w:hAnsi="Arial"/>
      <w:sz w:val="28"/>
    </w:rPr>
  </w:style>
  <w:style w:type="character" w:customStyle="1" w:styleId="1f">
    <w:name w:val="Заголовок1"/>
    <w:basedOn w:val="1"/>
    <w:link w:val="1e"/>
    <w:rPr>
      <w:rFonts w:ascii="Arial" w:hAnsi="Arial"/>
      <w:sz w:val="28"/>
    </w:rPr>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aff6">
    <w:name w:val="header"/>
    <w:basedOn w:val="a"/>
    <w:link w:val="aff7"/>
    <w:pPr>
      <w:tabs>
        <w:tab w:val="center" w:pos="4677"/>
        <w:tab w:val="right" w:pos="9355"/>
      </w:tabs>
    </w:pPr>
  </w:style>
  <w:style w:type="character" w:customStyle="1" w:styleId="aff7">
    <w:name w:val="Верхний колонтитул Знак"/>
    <w:basedOn w:val="1"/>
    <w:link w:val="aff6"/>
    <w:rPr>
      <w:sz w:val="24"/>
    </w:rPr>
  </w:style>
  <w:style w:type="table" w:customStyle="1" w:styleId="1f0">
    <w:name w:val="Сетка таблицы1"/>
    <w:basedOn w:val="a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5464</Words>
  <Characters>31148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Николаевна Абрамова</dc:creator>
  <cp:lastModifiedBy>Галина Николаевна Абрамова</cp:lastModifiedBy>
  <cp:revision>4</cp:revision>
  <cp:lastPrinted>2024-12-26T08:48:00Z</cp:lastPrinted>
  <dcterms:created xsi:type="dcterms:W3CDTF">2024-12-26T08:14:00Z</dcterms:created>
  <dcterms:modified xsi:type="dcterms:W3CDTF">2024-12-26T08:49:00Z</dcterms:modified>
</cp:coreProperties>
</file>