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B7" w:rsidRPr="00323B36" w:rsidRDefault="001414B7" w:rsidP="001414B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729DE420" wp14:editId="2E4583E1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1414B7" w:rsidRPr="00323B36" w:rsidRDefault="001414B7" w:rsidP="001414B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1414B7" w:rsidRPr="00323B36" w:rsidRDefault="001414B7" w:rsidP="001414B7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1414B7" w:rsidRPr="00323B36" w:rsidRDefault="001414B7" w:rsidP="001414B7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1414B7" w:rsidRPr="00323B36" w:rsidRDefault="001414B7" w:rsidP="001414B7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1414B7" w:rsidRPr="00323B36" w:rsidRDefault="001414B7" w:rsidP="001414B7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1414B7" w:rsidRPr="00323B36" w:rsidRDefault="001414B7" w:rsidP="001414B7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414B7" w:rsidRPr="00323B36" w:rsidTr="005258AC">
        <w:trPr>
          <w:trHeight w:val="383"/>
        </w:trPr>
        <w:tc>
          <w:tcPr>
            <w:tcW w:w="2235" w:type="dxa"/>
            <w:hideMark/>
          </w:tcPr>
          <w:p w:rsidR="001414B7" w:rsidRPr="00323B36" w:rsidRDefault="002A2D7D" w:rsidP="005258AC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25.09.2023</w:t>
            </w:r>
            <w:bookmarkStart w:id="0" w:name="_GoBack"/>
            <w:bookmarkEnd w:id="0"/>
          </w:p>
        </w:tc>
        <w:tc>
          <w:tcPr>
            <w:tcW w:w="2268" w:type="dxa"/>
          </w:tcPr>
          <w:p w:rsidR="001414B7" w:rsidRPr="00323B36" w:rsidRDefault="001414B7" w:rsidP="005258A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414B7" w:rsidRPr="00323B36" w:rsidRDefault="001414B7" w:rsidP="005258A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1414B7" w:rsidRPr="00323B36" w:rsidRDefault="002A2D7D" w:rsidP="005258AC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935</w:t>
            </w:r>
          </w:p>
        </w:tc>
        <w:tc>
          <w:tcPr>
            <w:tcW w:w="1315" w:type="dxa"/>
          </w:tcPr>
          <w:p w:rsidR="001414B7" w:rsidRPr="00323B36" w:rsidRDefault="001414B7" w:rsidP="005258AC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414B7" w:rsidRPr="00323B36" w:rsidRDefault="001414B7" w:rsidP="005258AC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83064" w:rsidRDefault="001414B7">
      <w:pPr>
        <w:tabs>
          <w:tab w:val="left" w:pos="708"/>
          <w:tab w:val="left" w:pos="2280"/>
          <w:tab w:val="center" w:pos="4536"/>
          <w:tab w:val="right" w:pos="9072"/>
        </w:tabs>
        <w:rPr>
          <w:sz w:val="8"/>
        </w:rPr>
      </w:pPr>
      <w:r>
        <w:rPr>
          <w:sz w:val="28"/>
        </w:rPr>
        <w:tab/>
      </w:r>
      <w:r>
        <w:rPr>
          <w:sz w:val="28"/>
        </w:rPr>
        <w:tab/>
      </w:r>
    </w:p>
    <w:p w:rsidR="00383064" w:rsidRDefault="001414B7" w:rsidP="001414B7">
      <w:pPr>
        <w:tabs>
          <w:tab w:val="left" w:pos="5670"/>
        </w:tabs>
        <w:ind w:right="4676"/>
        <w:jc w:val="both"/>
        <w:rPr>
          <w:sz w:val="28"/>
        </w:rPr>
      </w:pPr>
      <w:r>
        <w:rPr>
          <w:sz w:val="28"/>
        </w:rPr>
        <w:t xml:space="preserve">Об утверждении проектно-сметной документации по объекту «Капитальный ремонт дороги асфальтобетонной по адресу: </w:t>
      </w:r>
      <w:r w:rsidR="00FE5C96">
        <w:rPr>
          <w:sz w:val="28"/>
        </w:rPr>
        <w:t>Ростовская область, р-н</w:t>
      </w:r>
      <w:r>
        <w:rPr>
          <w:sz w:val="28"/>
        </w:rPr>
        <w:t xml:space="preserve"> Песчанокопский, с. Песчанокопское,                  ул. Энгельса, от поворота </w:t>
      </w:r>
      <w:proofErr w:type="spellStart"/>
      <w:r>
        <w:rPr>
          <w:sz w:val="28"/>
        </w:rPr>
        <w:t>ул</w:t>
      </w:r>
      <w:proofErr w:type="gramStart"/>
      <w:r>
        <w:rPr>
          <w:sz w:val="28"/>
        </w:rPr>
        <w:t>.Э</w:t>
      </w:r>
      <w:proofErr w:type="gramEnd"/>
      <w:r>
        <w:rPr>
          <w:sz w:val="28"/>
        </w:rPr>
        <w:t>нгельса</w:t>
      </w:r>
      <w:proofErr w:type="spellEnd"/>
      <w:r>
        <w:rPr>
          <w:sz w:val="28"/>
        </w:rPr>
        <w:t xml:space="preserve">, стадион имени </w:t>
      </w:r>
      <w:proofErr w:type="spellStart"/>
      <w:r>
        <w:rPr>
          <w:sz w:val="28"/>
        </w:rPr>
        <w:t>И.П.Чайка</w:t>
      </w:r>
      <w:proofErr w:type="spellEnd"/>
      <w:r>
        <w:rPr>
          <w:sz w:val="28"/>
        </w:rPr>
        <w:t xml:space="preserve"> до кинотеатра "Родина"»</w:t>
      </w:r>
    </w:p>
    <w:p w:rsidR="00383064" w:rsidRDefault="00383064">
      <w:pPr>
        <w:rPr>
          <w:sz w:val="28"/>
        </w:rPr>
      </w:pPr>
    </w:p>
    <w:p w:rsidR="00383064" w:rsidRDefault="001414B7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 подпунктом 2.4. пункта 2. Порядка организации и финансирования из областного бюджета работ по строительству, реконструкции, капитальному ремонту объектов, выполнению мероприятий по благоустройству территории, а также ремонту автомобильных дорог», утвержденного постановлением Правительства Ростовской области                    от 04.10.2012 № 945, </w:t>
      </w:r>
    </w:p>
    <w:p w:rsidR="00383064" w:rsidRDefault="00383064">
      <w:pPr>
        <w:ind w:firstLine="709"/>
        <w:jc w:val="both"/>
        <w:rPr>
          <w:sz w:val="2"/>
        </w:rPr>
      </w:pPr>
    </w:p>
    <w:p w:rsidR="00383064" w:rsidRDefault="001414B7">
      <w:pPr>
        <w:widowControl/>
        <w:jc w:val="center"/>
        <w:rPr>
          <w:sz w:val="28"/>
        </w:rPr>
      </w:pPr>
      <w:r>
        <w:rPr>
          <w:b/>
          <w:sz w:val="36"/>
        </w:rPr>
        <w:t>Постановляю</w:t>
      </w:r>
      <w:r>
        <w:rPr>
          <w:sz w:val="28"/>
        </w:rPr>
        <w:t>:</w:t>
      </w:r>
    </w:p>
    <w:p w:rsidR="00383064" w:rsidRDefault="00383064">
      <w:pPr>
        <w:jc w:val="center"/>
        <w:rPr>
          <w:b/>
          <w:sz w:val="8"/>
        </w:rPr>
      </w:pPr>
    </w:p>
    <w:p w:rsidR="00383064" w:rsidRDefault="001414B7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</w:rPr>
        <w:tab/>
        <w:t xml:space="preserve">Утвердить проектно-сметную документацию по объекту «Капитальный ремонт дороги асфальтобетонной по </w:t>
      </w:r>
      <w:r w:rsidR="00FE5C96">
        <w:rPr>
          <w:sz w:val="28"/>
        </w:rPr>
        <w:t>адресу: Ростовская область, р-н</w:t>
      </w:r>
      <w:r>
        <w:rPr>
          <w:sz w:val="28"/>
        </w:rPr>
        <w:t xml:space="preserve">  Песчанокопский, с. Песчанокопское, ул. Энгельса, от поворота </w:t>
      </w:r>
      <w:proofErr w:type="spellStart"/>
      <w:r>
        <w:rPr>
          <w:sz w:val="28"/>
        </w:rPr>
        <w:t>ул</w:t>
      </w:r>
      <w:proofErr w:type="gramStart"/>
      <w:r>
        <w:rPr>
          <w:sz w:val="28"/>
        </w:rPr>
        <w:t>.Э</w:t>
      </w:r>
      <w:proofErr w:type="gramEnd"/>
      <w:r>
        <w:rPr>
          <w:sz w:val="28"/>
        </w:rPr>
        <w:t>нгельса</w:t>
      </w:r>
      <w:proofErr w:type="spellEnd"/>
      <w:r>
        <w:rPr>
          <w:sz w:val="28"/>
        </w:rPr>
        <w:t xml:space="preserve">, стадион имени </w:t>
      </w:r>
      <w:proofErr w:type="spellStart"/>
      <w:r>
        <w:rPr>
          <w:sz w:val="28"/>
        </w:rPr>
        <w:t>И.П.Чайка</w:t>
      </w:r>
      <w:proofErr w:type="spellEnd"/>
      <w:r>
        <w:rPr>
          <w:sz w:val="28"/>
        </w:rPr>
        <w:t xml:space="preserve"> до кинотеатра "Родина"» общей сметной стоимостью в текущих ценах по состоянию на III квартал 2023 г. –                    4 322,14266 тыс. руб.</w:t>
      </w:r>
    </w:p>
    <w:p w:rsidR="00383064" w:rsidRDefault="001414B7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 xml:space="preserve">2. Отделу информационных технологий </w:t>
      </w:r>
      <w:proofErr w:type="gramStart"/>
      <w:r>
        <w:rPr>
          <w:sz w:val="28"/>
        </w:rPr>
        <w:t>разместить</w:t>
      </w:r>
      <w:proofErr w:type="gramEnd"/>
      <w:r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383064" w:rsidRDefault="001414B7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3. Руководителю пресс-службы Администрации Песчанокопского района опубликовать настоящее постановление в вестнике Администрации Песчанокопского района «Район официальный».</w:t>
      </w:r>
    </w:p>
    <w:p w:rsidR="00383064" w:rsidRDefault="001414B7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ab/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данного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383064" w:rsidRDefault="00383064">
      <w:pPr>
        <w:jc w:val="both"/>
        <w:rPr>
          <w:sz w:val="12"/>
        </w:rPr>
      </w:pPr>
    </w:p>
    <w:p w:rsidR="00383064" w:rsidRDefault="00383064">
      <w:pPr>
        <w:jc w:val="both"/>
        <w:rPr>
          <w:sz w:val="2"/>
        </w:rPr>
      </w:pPr>
    </w:p>
    <w:p w:rsidR="00383064" w:rsidRDefault="001414B7">
      <w:pPr>
        <w:jc w:val="both"/>
        <w:rPr>
          <w:sz w:val="28"/>
        </w:rPr>
      </w:pPr>
      <w:r>
        <w:rPr>
          <w:sz w:val="28"/>
        </w:rPr>
        <w:t xml:space="preserve">Глава Администрации </w:t>
      </w:r>
    </w:p>
    <w:p w:rsidR="00383064" w:rsidRDefault="001414B7">
      <w:pPr>
        <w:tabs>
          <w:tab w:val="right" w:pos="9639"/>
        </w:tabs>
        <w:jc w:val="both"/>
        <w:rPr>
          <w:sz w:val="28"/>
        </w:rPr>
      </w:pPr>
      <w:r>
        <w:rPr>
          <w:sz w:val="28"/>
        </w:rPr>
        <w:t xml:space="preserve">Песчанокопского района                                                               И.И. Апольский    </w:t>
      </w:r>
    </w:p>
    <w:p w:rsidR="00383064" w:rsidRDefault="00383064">
      <w:pPr>
        <w:jc w:val="both"/>
        <w:rPr>
          <w:sz w:val="12"/>
        </w:rPr>
      </w:pPr>
    </w:p>
    <w:p w:rsidR="00383064" w:rsidRDefault="001414B7">
      <w:pPr>
        <w:jc w:val="both"/>
        <w:rPr>
          <w:sz w:val="28"/>
        </w:rPr>
      </w:pPr>
      <w:r>
        <w:rPr>
          <w:sz w:val="28"/>
        </w:rPr>
        <w:t>Постановление вносит:</w:t>
      </w:r>
    </w:p>
    <w:p w:rsidR="00383064" w:rsidRDefault="001414B7">
      <w:pPr>
        <w:jc w:val="both"/>
        <w:rPr>
          <w:sz w:val="28"/>
        </w:rPr>
      </w:pPr>
      <w:r>
        <w:rPr>
          <w:sz w:val="28"/>
        </w:rPr>
        <w:t>отдел по вопросам муниципального хозяйства</w:t>
      </w:r>
    </w:p>
    <w:p w:rsidR="00383064" w:rsidRDefault="001414B7">
      <w:pPr>
        <w:jc w:val="both"/>
        <w:rPr>
          <w:sz w:val="28"/>
        </w:rPr>
      </w:pPr>
      <w:r>
        <w:rPr>
          <w:sz w:val="28"/>
        </w:rPr>
        <w:t>Администрации Песчанокопского района</w:t>
      </w:r>
    </w:p>
    <w:sectPr w:rsidR="00383064" w:rsidSect="001414B7">
      <w:footerReference w:type="default" r:id="rId8"/>
      <w:pgSz w:w="11906" w:h="16838"/>
      <w:pgMar w:top="567" w:right="567" w:bottom="426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6A9" w:rsidRDefault="001414B7">
      <w:r>
        <w:separator/>
      </w:r>
    </w:p>
  </w:endnote>
  <w:endnote w:type="continuationSeparator" w:id="0">
    <w:p w:rsidR="00DB36A9" w:rsidRDefault="0014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064" w:rsidRDefault="001414B7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383064" w:rsidRDefault="00383064">
    <w:pPr>
      <w:pStyle w:val="af2"/>
      <w:jc w:val="right"/>
    </w:pPr>
  </w:p>
  <w:p w:rsidR="00383064" w:rsidRDefault="0038306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6A9" w:rsidRDefault="001414B7">
      <w:r>
        <w:separator/>
      </w:r>
    </w:p>
  </w:footnote>
  <w:footnote w:type="continuationSeparator" w:id="0">
    <w:p w:rsidR="00DB36A9" w:rsidRDefault="00141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064"/>
    <w:rsid w:val="001414B7"/>
    <w:rsid w:val="002A2D7D"/>
    <w:rsid w:val="00383064"/>
    <w:rsid w:val="00DB36A9"/>
    <w:rsid w:val="00FE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"/>
    <w:link w:val="12"/>
    <w:rPr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"/>
    <w:link w:val="14"/>
    <w:rPr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4"/>
    </w:rPr>
  </w:style>
  <w:style w:type="paragraph" w:styleId="a5">
    <w:name w:val="Balloon Text"/>
    <w:basedOn w:val="a"/>
    <w:link w:val="a6"/>
    <w:rPr>
      <w:rFonts w:ascii="Segoe UI" w:hAnsi="Segoe UI"/>
      <w:sz w:val="18"/>
    </w:rPr>
  </w:style>
  <w:style w:type="character" w:customStyle="1" w:styleId="a6">
    <w:name w:val="Текст выноски Знак"/>
    <w:basedOn w:val="1"/>
    <w:link w:val="a5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7">
    <w:name w:val="List"/>
    <w:basedOn w:val="a8"/>
    <w:link w:val="a9"/>
  </w:style>
  <w:style w:type="character" w:customStyle="1" w:styleId="a9">
    <w:name w:val="Список Знак"/>
    <w:basedOn w:val="aa"/>
    <w:link w:val="a7"/>
    <w:rPr>
      <w:sz w:val="24"/>
    </w:rPr>
  </w:style>
  <w:style w:type="paragraph" w:customStyle="1" w:styleId="23">
    <w:name w:val="Название2"/>
    <w:basedOn w:val="ab"/>
    <w:next w:val="ac"/>
    <w:link w:val="24"/>
  </w:style>
  <w:style w:type="character" w:customStyle="1" w:styleId="24">
    <w:name w:val="Название2"/>
    <w:basedOn w:val="ad"/>
    <w:link w:val="23"/>
    <w:rPr>
      <w:rFonts w:ascii="Arial" w:hAnsi="Arial"/>
      <w:sz w:val="28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ae">
    <w:name w:val="endnote text"/>
    <w:basedOn w:val="a"/>
    <w:link w:val="af"/>
    <w:rPr>
      <w:sz w:val="20"/>
    </w:rPr>
  </w:style>
  <w:style w:type="character" w:customStyle="1" w:styleId="af">
    <w:name w:val="Текст концевой сноски Знак"/>
    <w:basedOn w:val="1"/>
    <w:link w:val="ae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af0">
    <w:name w:val="Символ нумерации"/>
    <w:link w:val="af1"/>
  </w:style>
  <w:style w:type="character" w:customStyle="1" w:styleId="af1">
    <w:name w:val="Символ нумерации"/>
    <w:link w:val="af0"/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1"/>
    <w:link w:val="af2"/>
    <w:rPr>
      <w:sz w:val="24"/>
    </w:rPr>
  </w:style>
  <w:style w:type="paragraph" w:customStyle="1" w:styleId="16">
    <w:name w:val="Гиперссылка1"/>
    <w:link w:val="af4"/>
    <w:rPr>
      <w:color w:val="0000FF"/>
      <w:u w:val="single"/>
    </w:rPr>
  </w:style>
  <w:style w:type="character" w:styleId="af4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Знак концевой сноски1"/>
    <w:basedOn w:val="1a"/>
    <w:link w:val="af5"/>
    <w:rPr>
      <w:vertAlign w:val="superscript"/>
    </w:rPr>
  </w:style>
  <w:style w:type="character" w:styleId="af5">
    <w:name w:val="endnote reference"/>
    <w:basedOn w:val="a0"/>
    <w:link w:val="19"/>
    <w:rPr>
      <w:vertAlign w:val="superscript"/>
    </w:rPr>
  </w:style>
  <w:style w:type="paragraph" w:styleId="af6">
    <w:name w:val="List Paragraph"/>
    <w:basedOn w:val="a"/>
    <w:link w:val="af7"/>
    <w:pPr>
      <w:widowControl/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7">
    <w:name w:val="Абзац списка Знак"/>
    <w:basedOn w:val="1"/>
    <w:link w:val="af6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basedOn w:val="ab"/>
    <w:next w:val="a8"/>
    <w:link w:val="af8"/>
    <w:uiPriority w:val="11"/>
    <w:qFormat/>
    <w:pPr>
      <w:jc w:val="center"/>
    </w:pPr>
    <w:rPr>
      <w:i/>
    </w:rPr>
  </w:style>
  <w:style w:type="character" w:customStyle="1" w:styleId="af8">
    <w:name w:val="Подзаголовок Знак"/>
    <w:basedOn w:val="ad"/>
    <w:link w:val="ac"/>
    <w:rPr>
      <w:rFonts w:ascii="Arial" w:hAnsi="Arial"/>
      <w:i/>
      <w:sz w:val="28"/>
    </w:rPr>
  </w:style>
  <w:style w:type="paragraph" w:customStyle="1" w:styleId="1a">
    <w:name w:val="Основной шрифт абзаца1"/>
  </w:style>
  <w:style w:type="paragraph" w:styleId="ab">
    <w:name w:val="Title"/>
    <w:basedOn w:val="a"/>
    <w:next w:val="a8"/>
    <w:link w:val="ad"/>
    <w:uiPriority w:val="10"/>
    <w:qFormat/>
    <w:pPr>
      <w:keepNext/>
      <w:spacing w:before="240" w:after="120"/>
    </w:pPr>
    <w:rPr>
      <w:rFonts w:ascii="Arial" w:hAnsi="Arial"/>
      <w:sz w:val="28"/>
    </w:rPr>
  </w:style>
  <w:style w:type="character" w:customStyle="1" w:styleId="ad">
    <w:name w:val="Название Знак"/>
    <w:basedOn w:val="1"/>
    <w:link w:val="ab"/>
    <w:rPr>
      <w:rFonts w:ascii="Arial" w:hAnsi="Arial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fs1">
    <w:name w:val="cfs1"/>
    <w:link w:val="cfs10"/>
  </w:style>
  <w:style w:type="character" w:customStyle="1" w:styleId="cfs10">
    <w:name w:val="cfs1"/>
    <w:link w:val="cfs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ody Text"/>
    <w:basedOn w:val="a"/>
    <w:link w:val="aa"/>
    <w:pPr>
      <w:spacing w:after="120"/>
    </w:pPr>
  </w:style>
  <w:style w:type="character" w:customStyle="1" w:styleId="aa">
    <w:name w:val="Основной текст Знак"/>
    <w:basedOn w:val="1"/>
    <w:link w:val="a8"/>
    <w:rPr>
      <w:sz w:val="24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table" w:styleId="a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4</cp:revision>
  <cp:lastPrinted>2023-09-22T13:05:00Z</cp:lastPrinted>
  <dcterms:created xsi:type="dcterms:W3CDTF">2023-09-22T12:57:00Z</dcterms:created>
  <dcterms:modified xsi:type="dcterms:W3CDTF">2023-09-25T06:47:00Z</dcterms:modified>
</cp:coreProperties>
</file>