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DF" w:rsidRDefault="004B68DF" w:rsidP="004B68DF">
      <w:pPr>
        <w:pStyle w:val="ac"/>
        <w:jc w:val="center"/>
        <w:textAlignment w:val="baseline"/>
      </w:pPr>
      <w:r w:rsidRPr="00FA6944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.6pt;height:67.6pt;visibility:visible;mso-wrap-style:square">
            <v:imagedata r:id="rId9" o:title=""/>
          </v:shape>
        </w:pict>
      </w:r>
    </w:p>
    <w:p w:rsidR="004B68DF" w:rsidRDefault="004B68DF" w:rsidP="004B68D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B68DF" w:rsidRDefault="004B68DF" w:rsidP="004B68D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B68DF" w:rsidRDefault="004B68DF" w:rsidP="004B68D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B68DF" w:rsidRPr="001E7759" w:rsidRDefault="004B68DF" w:rsidP="004B68DF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4B68DF" w:rsidRDefault="004B68DF" w:rsidP="004B68DF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B68DF" w:rsidRDefault="004B68DF" w:rsidP="004B68DF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4B68DF" w:rsidRDefault="004B68DF" w:rsidP="004B68DF">
      <w:pPr>
        <w:pStyle w:val="ac"/>
        <w:spacing w:line="223" w:lineRule="auto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28.02.2025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№ 229</w:t>
      </w:r>
    </w:p>
    <w:p w:rsidR="004B68DF" w:rsidRPr="004B68DF" w:rsidRDefault="004B68DF" w:rsidP="00154524">
      <w:pPr>
        <w:jc w:val="both"/>
        <w:rPr>
          <w:sz w:val="20"/>
          <w:szCs w:val="28"/>
        </w:rPr>
      </w:pPr>
    </w:p>
    <w:p w:rsidR="001B0CAE" w:rsidRPr="00154524" w:rsidRDefault="001B0CAE" w:rsidP="004B68DF">
      <w:pPr>
        <w:ind w:right="5103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C42C85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C42C85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года № </w:t>
      </w:r>
      <w:r w:rsidR="00C42C85">
        <w:rPr>
          <w:sz w:val="28"/>
          <w:szCs w:val="28"/>
        </w:rPr>
        <w:t>219</w:t>
      </w:r>
      <w:r w:rsidR="0034059B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«Об утверждении бюджета</w:t>
      </w:r>
      <w:r w:rsidR="004B68DF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C42C85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 и на</w:t>
      </w:r>
      <w:r w:rsidR="004B68DF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C42C85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и 202</w:t>
      </w:r>
      <w:r w:rsidR="00C42C85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4B68DF">
      <w:pPr>
        <w:ind w:right="5103"/>
        <w:jc w:val="both"/>
        <w:rPr>
          <w:sz w:val="28"/>
          <w:szCs w:val="28"/>
        </w:rPr>
      </w:pPr>
    </w:p>
    <w:p w:rsidR="001B0CAE" w:rsidRDefault="001B0CAE" w:rsidP="004B68DF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4B68DF">
      <w:pPr>
        <w:pStyle w:val="Style23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Default="001B0CAE" w:rsidP="004B68D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3C671B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202</w:t>
      </w:r>
      <w:r w:rsidR="003C671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3C671B">
        <w:rPr>
          <w:sz w:val="28"/>
          <w:szCs w:val="28"/>
        </w:rPr>
        <w:t>219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C671B">
        <w:rPr>
          <w:sz w:val="28"/>
          <w:szCs w:val="28"/>
        </w:rPr>
        <w:t>5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C671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C671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4B68D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DB157A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3C671B" w:rsidRPr="003C671B">
        <w:rPr>
          <w:sz w:val="28"/>
          <w:szCs w:val="28"/>
        </w:rPr>
        <w:t>1 458 484,2</w:t>
      </w:r>
      <w:r w:rsidR="001B0CAE" w:rsidRPr="003C671B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4C11F6">
        <w:rPr>
          <w:sz w:val="28"/>
          <w:szCs w:val="28"/>
        </w:rPr>
        <w:t>1 446 601,5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4C11F6">
        <w:rPr>
          <w:sz w:val="28"/>
          <w:szCs w:val="28"/>
        </w:rPr>
        <w:t>1 458 484,2</w:t>
      </w:r>
      <w:r w:rsidR="001B0CAE" w:rsidRPr="0039139D">
        <w:rPr>
          <w:sz w:val="28"/>
          <w:szCs w:val="28"/>
        </w:rPr>
        <w:t>» заменить цифрами «</w:t>
      </w:r>
      <w:r w:rsidR="004C11F6">
        <w:rPr>
          <w:sz w:val="28"/>
          <w:szCs w:val="28"/>
        </w:rPr>
        <w:t xml:space="preserve"> 1483 </w:t>
      </w:r>
      <w:r w:rsidR="002C58EF">
        <w:rPr>
          <w:sz w:val="28"/>
          <w:szCs w:val="28"/>
        </w:rPr>
        <w:t>427,0</w:t>
      </w:r>
      <w:r w:rsidR="00DB566C">
        <w:rPr>
          <w:sz w:val="28"/>
          <w:szCs w:val="28"/>
        </w:rPr>
        <w:t>»</w:t>
      </w:r>
      <w:r w:rsidR="008601E6">
        <w:rPr>
          <w:sz w:val="28"/>
          <w:szCs w:val="28"/>
        </w:rPr>
        <w:t xml:space="preserve">, </w:t>
      </w:r>
      <w:r w:rsidR="008601E6" w:rsidRPr="008601E6">
        <w:rPr>
          <w:sz w:val="28"/>
          <w:szCs w:val="28"/>
        </w:rPr>
        <w:t>в пункте 5 цифры  «0,0» заменить цифрами «</w:t>
      </w:r>
      <w:r w:rsidR="004C11F6">
        <w:rPr>
          <w:sz w:val="28"/>
          <w:szCs w:val="28"/>
        </w:rPr>
        <w:t>36</w:t>
      </w:r>
      <w:r w:rsidR="002C58EF">
        <w:rPr>
          <w:sz w:val="28"/>
          <w:szCs w:val="28"/>
        </w:rPr>
        <w:t> 825,5</w:t>
      </w:r>
      <w:r w:rsidR="008601E6" w:rsidRPr="008601E6">
        <w:rPr>
          <w:sz w:val="28"/>
          <w:szCs w:val="28"/>
        </w:rPr>
        <w:t>»;</w:t>
      </w:r>
      <w:r w:rsidR="001B0CAE" w:rsidRPr="0039139D">
        <w:rPr>
          <w:sz w:val="28"/>
          <w:szCs w:val="28"/>
        </w:rPr>
        <w:t xml:space="preserve"> </w:t>
      </w:r>
    </w:p>
    <w:p w:rsidR="00545723" w:rsidRPr="00545723" w:rsidRDefault="00545723" w:rsidP="004B68D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545723" w:rsidRPr="0054419B" w:rsidRDefault="00545723" w:rsidP="004B68DF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 w:rsidR="00636AE1">
        <w:rPr>
          <w:iCs/>
          <w:sz w:val="28"/>
          <w:szCs w:val="28"/>
        </w:rPr>
        <w:t>103 778,1</w:t>
      </w:r>
      <w:r w:rsidRPr="00545723">
        <w:rPr>
          <w:sz w:val="28"/>
          <w:szCs w:val="28"/>
        </w:rPr>
        <w:t>» заменить цифрами  «</w:t>
      </w:r>
      <w:r w:rsidR="00636AE1">
        <w:rPr>
          <w:sz w:val="28"/>
          <w:szCs w:val="28"/>
        </w:rPr>
        <w:t>116 189,5</w:t>
      </w:r>
      <w:r w:rsidRPr="00545723">
        <w:rPr>
          <w:sz w:val="28"/>
          <w:szCs w:val="28"/>
        </w:rPr>
        <w:t>»;</w:t>
      </w:r>
    </w:p>
    <w:p w:rsidR="00867940" w:rsidRDefault="00087989" w:rsidP="004B68D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Default="00087989" w:rsidP="004B68DF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 xml:space="preserve">в части </w:t>
      </w:r>
      <w:r w:rsidR="00036D24">
        <w:rPr>
          <w:sz w:val="28"/>
          <w:szCs w:val="28"/>
        </w:rPr>
        <w:t>3</w:t>
      </w:r>
      <w:r w:rsidRPr="00087989">
        <w:rPr>
          <w:sz w:val="28"/>
          <w:szCs w:val="28"/>
        </w:rPr>
        <w:t xml:space="preserve"> цифры «</w:t>
      </w:r>
      <w:r w:rsidR="00036D24" w:rsidRPr="00036D24">
        <w:rPr>
          <w:sz w:val="28"/>
          <w:szCs w:val="28"/>
        </w:rPr>
        <w:t>261 181,4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036D24">
        <w:rPr>
          <w:sz w:val="28"/>
          <w:szCs w:val="28"/>
        </w:rPr>
        <w:t>253 936,9</w:t>
      </w:r>
      <w:r w:rsidRPr="00087989">
        <w:rPr>
          <w:sz w:val="28"/>
          <w:szCs w:val="28"/>
        </w:rPr>
        <w:t>»;</w:t>
      </w:r>
    </w:p>
    <w:p w:rsidR="00FB46EE" w:rsidRDefault="002548C1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B46EE">
        <w:rPr>
          <w:sz w:val="28"/>
          <w:szCs w:val="28"/>
        </w:rPr>
        <w:t>.в статье 8:</w:t>
      </w:r>
    </w:p>
    <w:p w:rsidR="00FB46EE" w:rsidRDefault="00FB46EE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дополнить часть 3 следующего содержания:</w:t>
      </w:r>
    </w:p>
    <w:p w:rsidR="00FB46EE" w:rsidRPr="00FB46EE" w:rsidRDefault="00FB46EE" w:rsidP="004B68DF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«3.У</w:t>
      </w:r>
      <w:r w:rsidRPr="00FB46EE">
        <w:rPr>
          <w:sz w:val="28"/>
          <w:szCs w:val="28"/>
        </w:rPr>
        <w:t>твердить в расходах бюджета Песчанокопского района распределение иных</w:t>
      </w:r>
      <w:r>
        <w:rPr>
          <w:sz w:val="28"/>
          <w:szCs w:val="28"/>
        </w:rPr>
        <w:t xml:space="preserve"> </w:t>
      </w:r>
      <w:r w:rsidRPr="00FB46EE">
        <w:rPr>
          <w:sz w:val="28"/>
          <w:szCs w:val="28"/>
        </w:rPr>
        <w:t>межбюджетных трансфертов бюджетам сельских поселений из бюджета Песчанокопского района  на 20</w:t>
      </w:r>
      <w:r>
        <w:rPr>
          <w:sz w:val="28"/>
          <w:szCs w:val="28"/>
        </w:rPr>
        <w:t>25</w:t>
      </w:r>
      <w:r w:rsidRPr="00FB46EE">
        <w:rPr>
          <w:sz w:val="28"/>
          <w:szCs w:val="28"/>
        </w:rPr>
        <w:t xml:space="preserve"> год в сумме </w:t>
      </w:r>
      <w:r w:rsidR="006F540F">
        <w:rPr>
          <w:sz w:val="28"/>
          <w:szCs w:val="28"/>
        </w:rPr>
        <w:t>8484,0</w:t>
      </w:r>
      <w:r w:rsidRPr="00FB46EE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FB46EE">
        <w:rPr>
          <w:sz w:val="28"/>
          <w:szCs w:val="28"/>
        </w:rPr>
        <w:t xml:space="preserve"> год в сумме </w:t>
      </w:r>
      <w:r w:rsidR="00154D07">
        <w:rPr>
          <w:sz w:val="28"/>
          <w:szCs w:val="28"/>
        </w:rPr>
        <w:t>184,9</w:t>
      </w:r>
      <w:r w:rsidRPr="00FB46EE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7</w:t>
      </w:r>
      <w:r w:rsidRPr="00FB46EE">
        <w:rPr>
          <w:sz w:val="28"/>
          <w:szCs w:val="28"/>
        </w:rPr>
        <w:t xml:space="preserve"> год в сумме </w:t>
      </w:r>
      <w:r w:rsidR="00154D07">
        <w:rPr>
          <w:sz w:val="28"/>
          <w:szCs w:val="28"/>
        </w:rPr>
        <w:t>184,9</w:t>
      </w:r>
      <w:r w:rsidRPr="00FB46EE">
        <w:rPr>
          <w:sz w:val="28"/>
          <w:szCs w:val="28"/>
        </w:rPr>
        <w:t xml:space="preserve"> тыс. рублей, </w:t>
      </w:r>
      <w:r w:rsidRPr="00FB46EE">
        <w:rPr>
          <w:iCs/>
          <w:sz w:val="28"/>
          <w:szCs w:val="28"/>
        </w:rPr>
        <w:t xml:space="preserve">согласно </w:t>
      </w:r>
      <w:hyperlink r:id="rId10" w:history="1">
        <w:r w:rsidRPr="00FB46EE">
          <w:rPr>
            <w:iCs/>
            <w:sz w:val="28"/>
            <w:szCs w:val="28"/>
          </w:rPr>
          <w:t xml:space="preserve">приложению </w:t>
        </w:r>
      </w:hyperlink>
      <w:r>
        <w:rPr>
          <w:iCs/>
          <w:sz w:val="28"/>
          <w:szCs w:val="28"/>
        </w:rPr>
        <w:t>13</w:t>
      </w:r>
      <w:r w:rsidRPr="00FB46EE">
        <w:rPr>
          <w:iCs/>
          <w:sz w:val="28"/>
          <w:szCs w:val="28"/>
        </w:rPr>
        <w:t xml:space="preserve"> к настоящему </w:t>
      </w:r>
      <w:r w:rsidR="004B68DF">
        <w:rPr>
          <w:iCs/>
          <w:sz w:val="28"/>
          <w:szCs w:val="28"/>
        </w:rPr>
        <w:t>р</w:t>
      </w:r>
      <w:r w:rsidR="002548C1">
        <w:rPr>
          <w:iCs/>
          <w:sz w:val="28"/>
          <w:szCs w:val="28"/>
        </w:rPr>
        <w:t>ешению</w:t>
      </w:r>
      <w:r>
        <w:rPr>
          <w:iCs/>
          <w:sz w:val="28"/>
          <w:szCs w:val="28"/>
        </w:rPr>
        <w:t>»</w:t>
      </w:r>
      <w:r w:rsidR="002548C1">
        <w:rPr>
          <w:iCs/>
          <w:sz w:val="28"/>
          <w:szCs w:val="28"/>
        </w:rPr>
        <w:t>;</w:t>
      </w:r>
    </w:p>
    <w:p w:rsidR="00036D24" w:rsidRDefault="00FB46EE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36D24">
        <w:rPr>
          <w:sz w:val="28"/>
          <w:szCs w:val="28"/>
        </w:rPr>
        <w:t>.</w:t>
      </w:r>
      <w:r w:rsidR="002548C1">
        <w:rPr>
          <w:sz w:val="28"/>
          <w:szCs w:val="28"/>
        </w:rPr>
        <w:t xml:space="preserve"> </w:t>
      </w:r>
      <w:r w:rsidR="0083677B">
        <w:rPr>
          <w:sz w:val="28"/>
          <w:szCs w:val="28"/>
        </w:rPr>
        <w:t>в статье 10:</w:t>
      </w:r>
    </w:p>
    <w:p w:rsidR="0083677B" w:rsidRDefault="00FB46EE" w:rsidP="004B6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83677B">
        <w:rPr>
          <w:sz w:val="28"/>
          <w:szCs w:val="28"/>
        </w:rPr>
        <w:t>.1. часть 3 изложить в редакции:</w:t>
      </w:r>
    </w:p>
    <w:p w:rsidR="0083677B" w:rsidRPr="0083677B" w:rsidRDefault="0083677B" w:rsidP="004B6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3677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 Установить, что в 2025</w:t>
      </w:r>
      <w:r w:rsidRPr="0083677B">
        <w:rPr>
          <w:bCs/>
          <w:sz w:val="28"/>
          <w:szCs w:val="28"/>
        </w:rPr>
        <w:t xml:space="preserve"> году </w:t>
      </w:r>
      <w:r w:rsidRPr="0083677B">
        <w:rPr>
          <w:sz w:val="28"/>
          <w:szCs w:val="28"/>
        </w:rPr>
        <w:t xml:space="preserve">в соответствии со статьей </w:t>
      </w:r>
      <w:hyperlink r:id="rId11" w:history="1">
        <w:r w:rsidRPr="0083677B">
          <w:rPr>
            <w:bCs/>
            <w:color w:val="0000FF"/>
            <w:sz w:val="28"/>
            <w:szCs w:val="28"/>
            <w:u w:val="single"/>
          </w:rPr>
          <w:t>242</w:t>
        </w:r>
        <w:r w:rsidRPr="0083677B">
          <w:rPr>
            <w:bCs/>
            <w:color w:val="0000FF"/>
            <w:sz w:val="28"/>
            <w:szCs w:val="28"/>
            <w:u w:val="single"/>
            <w:vertAlign w:val="superscript"/>
          </w:rPr>
          <w:t>26</w:t>
        </w:r>
      </w:hyperlink>
      <w:r w:rsidRPr="0083677B">
        <w:rPr>
          <w:bCs/>
          <w:sz w:val="28"/>
          <w:szCs w:val="28"/>
        </w:rPr>
        <w:t xml:space="preserve"> </w:t>
      </w:r>
      <w:r w:rsidRPr="0083677B">
        <w:rPr>
          <w:sz w:val="28"/>
          <w:szCs w:val="28"/>
        </w:rPr>
        <w:t>Бюджетного кодекса Российской Федерации, казначейскому сопровождению подлежат:</w:t>
      </w:r>
    </w:p>
    <w:p w:rsidR="0083677B" w:rsidRPr="0083677B" w:rsidRDefault="0083677B" w:rsidP="004B6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77B">
        <w:rPr>
          <w:sz w:val="28"/>
          <w:szCs w:val="28"/>
        </w:rPr>
        <w:t>1) расчеты по муниципальным контрактам о поставке  товаров, выполнении работ, оказания услуг на сумму свыше 100 000,0 тыс. рублей и контрактам (договорам) о поставке товаров, выполнении работ, оказании услуг, на сумму  свыше 100 000,0 тыс. рублей и более муниципальными бюджетными и автономными учреждениями;</w:t>
      </w:r>
    </w:p>
    <w:p w:rsidR="0083677B" w:rsidRPr="0083677B" w:rsidRDefault="0083677B" w:rsidP="004B68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77B">
        <w:rPr>
          <w:sz w:val="28"/>
          <w:szCs w:val="28"/>
        </w:rPr>
        <w:t xml:space="preserve"> 2)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</w:t>
      </w:r>
      <w:r w:rsidR="002548C1">
        <w:rPr>
          <w:sz w:val="28"/>
          <w:szCs w:val="28"/>
        </w:rPr>
        <w:t>ддержку  элитного семеноводства</w:t>
      </w:r>
      <w:r>
        <w:rPr>
          <w:sz w:val="28"/>
          <w:szCs w:val="28"/>
        </w:rPr>
        <w:t>»</w:t>
      </w:r>
      <w:r w:rsidR="002548C1">
        <w:rPr>
          <w:sz w:val="28"/>
          <w:szCs w:val="28"/>
        </w:rPr>
        <w:t>;</w:t>
      </w:r>
    </w:p>
    <w:p w:rsidR="001B0CAE" w:rsidRPr="00BD1C96" w:rsidRDefault="009201C6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6F540F">
        <w:rPr>
          <w:snapToGrid w:val="0"/>
          <w:color w:val="000000"/>
          <w:sz w:val="28"/>
          <w:szCs w:val="28"/>
        </w:rPr>
        <w:t>6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E125CB">
        <w:rPr>
          <w:snapToGrid w:val="0"/>
          <w:sz w:val="28"/>
          <w:szCs w:val="28"/>
        </w:rPr>
        <w:t>5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E125C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и 202</w:t>
      </w:r>
      <w:r w:rsidR="00E125CB">
        <w:rPr>
          <w:snapToGrid w:val="0"/>
          <w:sz w:val="28"/>
          <w:szCs w:val="28"/>
        </w:rPr>
        <w:t>7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4B68DF">
        <w:rPr>
          <w:snapToGrid w:val="0"/>
          <w:sz w:val="28"/>
          <w:szCs w:val="28"/>
        </w:rPr>
        <w:t>р</w:t>
      </w:r>
      <w:r w:rsidR="001B0CAE" w:rsidRPr="00407F20">
        <w:rPr>
          <w:snapToGrid w:val="0"/>
          <w:sz w:val="28"/>
          <w:szCs w:val="28"/>
        </w:rPr>
        <w:t>ешению;</w:t>
      </w:r>
    </w:p>
    <w:p w:rsidR="001B0CAE" w:rsidRDefault="001B0CAE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6F540F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E125C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E125CB">
        <w:rPr>
          <w:snapToGrid w:val="0"/>
          <w:sz w:val="28"/>
          <w:szCs w:val="28"/>
        </w:rPr>
        <w:t>6</w:t>
      </w:r>
      <w:r w:rsidR="00D20A1B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t>и 202</w:t>
      </w:r>
      <w:r w:rsidR="00E125CB">
        <w:rPr>
          <w:snapToGrid w:val="0"/>
          <w:sz w:val="28"/>
          <w:szCs w:val="28"/>
        </w:rPr>
        <w:t>7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 xml:space="preserve">к настоящему </w:t>
      </w:r>
      <w:r w:rsidR="004B68DF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Default="001B0CAE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6F540F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E125C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E125C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и 202</w:t>
      </w:r>
      <w:r w:rsidR="00E125CB">
        <w:rPr>
          <w:snapToGrid w:val="0"/>
          <w:sz w:val="28"/>
          <w:szCs w:val="28"/>
        </w:rPr>
        <w:t>7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4B68DF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Pr="00BD1C96" w:rsidRDefault="001B0CAE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6F540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E125CB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E125C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E125CB">
        <w:rPr>
          <w:sz w:val="28"/>
          <w:szCs w:val="28"/>
        </w:rPr>
        <w:t>7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</w:t>
      </w:r>
      <w:r w:rsidR="004B68DF">
        <w:rPr>
          <w:sz w:val="28"/>
          <w:szCs w:val="28"/>
        </w:rPr>
        <w:t>р</w:t>
      </w:r>
      <w:r w:rsidRPr="00B23AB2">
        <w:rPr>
          <w:sz w:val="28"/>
          <w:szCs w:val="28"/>
        </w:rPr>
        <w:t>ешению;</w:t>
      </w:r>
    </w:p>
    <w:p w:rsidR="001B0CAE" w:rsidRDefault="001B0CAE" w:rsidP="004B68D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540F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E125C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E125C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E125CB">
        <w:rPr>
          <w:sz w:val="28"/>
          <w:szCs w:val="28"/>
        </w:rPr>
        <w:t>7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4B68DF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D17370" w:rsidRDefault="00D17370" w:rsidP="004B68D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D17370">
        <w:t xml:space="preserve"> </w:t>
      </w:r>
      <w:r w:rsidRPr="0095037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 «</w:t>
      </w:r>
      <w:r w:rsidRPr="00D17370">
        <w:rPr>
          <w:sz w:val="28"/>
          <w:szCs w:val="28"/>
        </w:rPr>
        <w:t>Распределение субвенций бюджету Песчанокопского района из областного бюджета на 2025 год</w:t>
      </w:r>
      <w:r>
        <w:rPr>
          <w:sz w:val="28"/>
          <w:szCs w:val="28"/>
        </w:rPr>
        <w:t>»,</w:t>
      </w:r>
      <w:r w:rsidRPr="00D17370">
        <w:rPr>
          <w:sz w:val="28"/>
          <w:szCs w:val="28"/>
        </w:rPr>
        <w:t xml:space="preserve"> </w:t>
      </w:r>
      <w:r w:rsidRPr="00950374">
        <w:rPr>
          <w:sz w:val="28"/>
          <w:szCs w:val="28"/>
        </w:rPr>
        <w:t xml:space="preserve">изложить согласно приложению 6 к настоящему </w:t>
      </w:r>
      <w:r w:rsidR="004B68DF">
        <w:rPr>
          <w:sz w:val="28"/>
          <w:szCs w:val="28"/>
        </w:rPr>
        <w:t>р</w:t>
      </w:r>
      <w:r w:rsidRPr="00950374">
        <w:rPr>
          <w:sz w:val="28"/>
          <w:szCs w:val="28"/>
        </w:rPr>
        <w:t>ешению;</w:t>
      </w:r>
    </w:p>
    <w:p w:rsidR="00730C81" w:rsidRDefault="00730C81" w:rsidP="004B68D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Pr="00D17370">
        <w:t xml:space="preserve"> </w:t>
      </w:r>
      <w:r w:rsidRPr="0095037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 «</w:t>
      </w:r>
      <w:r w:rsidRPr="00D17370">
        <w:rPr>
          <w:sz w:val="28"/>
          <w:szCs w:val="28"/>
        </w:rPr>
        <w:t>Распределение субвенций бюджету Песчанокопского района из областного бюджета на</w:t>
      </w:r>
      <w:r w:rsidRPr="00C42C85">
        <w:rPr>
          <w:sz w:val="28"/>
          <w:szCs w:val="28"/>
        </w:rPr>
        <w:t xml:space="preserve"> плановый период 2026 и 2027 годов</w:t>
      </w:r>
      <w:r>
        <w:rPr>
          <w:sz w:val="28"/>
          <w:szCs w:val="28"/>
        </w:rPr>
        <w:t>»</w:t>
      </w:r>
      <w:r w:rsidRPr="00D17370">
        <w:rPr>
          <w:sz w:val="28"/>
          <w:szCs w:val="28"/>
        </w:rPr>
        <w:t xml:space="preserve"> год</w:t>
      </w:r>
      <w:r>
        <w:rPr>
          <w:sz w:val="28"/>
          <w:szCs w:val="28"/>
        </w:rPr>
        <w:t>»,</w:t>
      </w:r>
      <w:r w:rsidRPr="00D17370">
        <w:rPr>
          <w:sz w:val="28"/>
          <w:szCs w:val="28"/>
        </w:rPr>
        <w:t xml:space="preserve"> </w:t>
      </w:r>
      <w:r w:rsidRPr="00950374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7</w:t>
      </w:r>
      <w:r w:rsidRPr="00950374">
        <w:rPr>
          <w:sz w:val="28"/>
          <w:szCs w:val="28"/>
        </w:rPr>
        <w:t xml:space="preserve"> к настоящему </w:t>
      </w:r>
      <w:r w:rsidR="004B68DF">
        <w:rPr>
          <w:sz w:val="28"/>
          <w:szCs w:val="28"/>
        </w:rPr>
        <w:t>р</w:t>
      </w:r>
      <w:r w:rsidRPr="00950374">
        <w:rPr>
          <w:sz w:val="28"/>
          <w:szCs w:val="28"/>
        </w:rPr>
        <w:t>ешению;</w:t>
      </w:r>
    </w:p>
    <w:p w:rsidR="00B77E06" w:rsidRDefault="00950374" w:rsidP="004B68DF">
      <w:pPr>
        <w:pStyle w:val="a8"/>
        <w:ind w:left="0" w:firstLine="709"/>
        <w:jc w:val="both"/>
        <w:rPr>
          <w:sz w:val="28"/>
          <w:szCs w:val="28"/>
        </w:rPr>
      </w:pPr>
      <w:r w:rsidRPr="00950374">
        <w:rPr>
          <w:sz w:val="28"/>
          <w:szCs w:val="28"/>
        </w:rPr>
        <w:t>1.</w:t>
      </w:r>
      <w:r w:rsidR="006F540F">
        <w:rPr>
          <w:sz w:val="28"/>
          <w:szCs w:val="28"/>
        </w:rPr>
        <w:t>1</w:t>
      </w:r>
      <w:r w:rsidR="00730C81">
        <w:rPr>
          <w:sz w:val="28"/>
          <w:szCs w:val="28"/>
        </w:rPr>
        <w:t>3</w:t>
      </w:r>
      <w:r w:rsidRPr="00950374">
        <w:rPr>
          <w:sz w:val="28"/>
          <w:szCs w:val="28"/>
        </w:rPr>
        <w:t xml:space="preserve">. приложение </w:t>
      </w:r>
      <w:r w:rsidR="00036D24">
        <w:rPr>
          <w:sz w:val="28"/>
          <w:szCs w:val="28"/>
        </w:rPr>
        <w:t>9</w:t>
      </w:r>
      <w:r w:rsidRPr="00950374">
        <w:rPr>
          <w:sz w:val="28"/>
          <w:szCs w:val="28"/>
        </w:rPr>
        <w:t xml:space="preserve"> «</w:t>
      </w:r>
      <w:r w:rsidR="00C42C85" w:rsidRPr="00C42C85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C42C85">
        <w:rPr>
          <w:sz w:val="28"/>
          <w:szCs w:val="28"/>
        </w:rPr>
        <w:t>софинансирования</w:t>
      </w:r>
      <w:proofErr w:type="spellEnd"/>
      <w:r w:rsidR="00C42C85" w:rsidRPr="00C42C85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2025 год</w:t>
      </w:r>
      <w:r w:rsidRPr="00950374">
        <w:rPr>
          <w:sz w:val="28"/>
          <w:szCs w:val="28"/>
        </w:rPr>
        <w:t xml:space="preserve">», изложить согласно приложению </w:t>
      </w:r>
      <w:r w:rsidR="00730C81">
        <w:rPr>
          <w:sz w:val="28"/>
          <w:szCs w:val="28"/>
        </w:rPr>
        <w:t>8</w:t>
      </w:r>
      <w:r w:rsidRPr="00950374">
        <w:rPr>
          <w:sz w:val="28"/>
          <w:szCs w:val="28"/>
        </w:rPr>
        <w:t xml:space="preserve"> к настоящему Решению;</w:t>
      </w:r>
    </w:p>
    <w:p w:rsidR="00B77E06" w:rsidRDefault="00817109" w:rsidP="004B68D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E1C">
        <w:rPr>
          <w:sz w:val="28"/>
          <w:szCs w:val="28"/>
        </w:rPr>
        <w:t>1</w:t>
      </w:r>
      <w:r w:rsidR="00470E2F">
        <w:rPr>
          <w:sz w:val="28"/>
          <w:szCs w:val="28"/>
        </w:rPr>
        <w:t>4</w:t>
      </w:r>
      <w:r w:rsidR="004B68DF">
        <w:rPr>
          <w:sz w:val="28"/>
          <w:szCs w:val="28"/>
        </w:rPr>
        <w:t>.</w:t>
      </w:r>
      <w:r w:rsidR="005707B7">
        <w:rPr>
          <w:sz w:val="28"/>
          <w:szCs w:val="28"/>
        </w:rPr>
        <w:t xml:space="preserve"> </w:t>
      </w:r>
      <w:r w:rsidR="00B77E06" w:rsidRPr="00B77E06">
        <w:rPr>
          <w:sz w:val="28"/>
          <w:szCs w:val="28"/>
        </w:rPr>
        <w:t xml:space="preserve">приложение </w:t>
      </w:r>
      <w:r w:rsidR="00036D24">
        <w:rPr>
          <w:sz w:val="28"/>
          <w:szCs w:val="28"/>
        </w:rPr>
        <w:t>10</w:t>
      </w:r>
      <w:r w:rsidR="00B77E06" w:rsidRPr="00B77E06">
        <w:rPr>
          <w:sz w:val="28"/>
          <w:szCs w:val="28"/>
        </w:rPr>
        <w:t xml:space="preserve"> «</w:t>
      </w:r>
      <w:r w:rsidR="00C42C85" w:rsidRPr="00C42C85">
        <w:rPr>
          <w:sz w:val="28"/>
          <w:szCs w:val="28"/>
        </w:rPr>
        <w:t xml:space="preserve">Распределение субсидий для </w:t>
      </w:r>
      <w:proofErr w:type="spellStart"/>
      <w:r w:rsidR="00C42C85" w:rsidRPr="00C42C85">
        <w:rPr>
          <w:sz w:val="28"/>
          <w:szCs w:val="28"/>
        </w:rPr>
        <w:t>софинансирования</w:t>
      </w:r>
      <w:proofErr w:type="spellEnd"/>
      <w:r w:rsidR="00C42C85" w:rsidRPr="00C42C85">
        <w:rPr>
          <w:sz w:val="28"/>
          <w:szCs w:val="28"/>
        </w:rPr>
        <w:t xml:space="preserve"> расходных обязательств, возникающих при выполнении полномочий органов </w:t>
      </w:r>
      <w:r w:rsidR="00C42C85" w:rsidRPr="00C42C85">
        <w:rPr>
          <w:sz w:val="28"/>
          <w:szCs w:val="28"/>
        </w:rPr>
        <w:lastRenderedPageBreak/>
        <w:t>местного самоуправления по вопросам местного значения бюджету  Песчанокопского района на плановый период 2026 и 2027 годов</w:t>
      </w:r>
      <w:r w:rsidR="00B77E06" w:rsidRPr="00C42C85">
        <w:rPr>
          <w:sz w:val="28"/>
          <w:szCs w:val="28"/>
        </w:rPr>
        <w:t>»</w:t>
      </w:r>
      <w:r w:rsidR="00B77E06" w:rsidRPr="00B77E06">
        <w:rPr>
          <w:sz w:val="28"/>
          <w:szCs w:val="28"/>
        </w:rPr>
        <w:t xml:space="preserve">, изложить согласно приложению </w:t>
      </w:r>
      <w:r w:rsidR="00730C81">
        <w:rPr>
          <w:sz w:val="28"/>
          <w:szCs w:val="28"/>
        </w:rPr>
        <w:t>9</w:t>
      </w:r>
      <w:r w:rsidR="00B77E06" w:rsidRPr="00B77E06">
        <w:rPr>
          <w:sz w:val="28"/>
          <w:szCs w:val="28"/>
        </w:rPr>
        <w:t xml:space="preserve"> к настоящему Решению</w:t>
      </w:r>
      <w:r w:rsidR="00B77E06">
        <w:rPr>
          <w:sz w:val="28"/>
          <w:szCs w:val="28"/>
        </w:rPr>
        <w:t>;</w:t>
      </w:r>
    </w:p>
    <w:p w:rsidR="00036D24" w:rsidRDefault="00470E2F" w:rsidP="004B68D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036D24">
        <w:rPr>
          <w:sz w:val="28"/>
          <w:szCs w:val="28"/>
        </w:rPr>
        <w:t>.</w:t>
      </w:r>
      <w:r w:rsidR="0083677B">
        <w:rPr>
          <w:sz w:val="28"/>
          <w:szCs w:val="28"/>
        </w:rPr>
        <w:t xml:space="preserve"> </w:t>
      </w:r>
      <w:r w:rsidR="00FB46EE">
        <w:rPr>
          <w:sz w:val="28"/>
          <w:szCs w:val="28"/>
        </w:rPr>
        <w:t>приложение 13 «</w:t>
      </w:r>
      <w:r w:rsidR="006F540F" w:rsidRPr="006F540F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2025 год и на плановый период 2026 и 2027 годов</w:t>
      </w:r>
      <w:r w:rsidR="006F540F">
        <w:rPr>
          <w:sz w:val="28"/>
          <w:szCs w:val="28"/>
        </w:rPr>
        <w:t>»</w:t>
      </w:r>
      <w:r w:rsidR="005707B7">
        <w:rPr>
          <w:sz w:val="28"/>
          <w:szCs w:val="28"/>
        </w:rPr>
        <w:t>, изложить согласно приложению 10</w:t>
      </w:r>
      <w:r w:rsidR="006F540F">
        <w:rPr>
          <w:sz w:val="28"/>
          <w:szCs w:val="28"/>
        </w:rPr>
        <w:t xml:space="preserve"> к настоящему </w:t>
      </w:r>
      <w:r w:rsidR="002548C1">
        <w:rPr>
          <w:sz w:val="28"/>
          <w:szCs w:val="28"/>
        </w:rPr>
        <w:t>р</w:t>
      </w:r>
      <w:bookmarkStart w:id="0" w:name="_GoBack"/>
      <w:bookmarkEnd w:id="0"/>
      <w:r w:rsidR="006F540F">
        <w:rPr>
          <w:sz w:val="28"/>
          <w:szCs w:val="28"/>
        </w:rPr>
        <w:t>ешению.</w:t>
      </w:r>
    </w:p>
    <w:p w:rsidR="001B0CAE" w:rsidRPr="00B761EE" w:rsidRDefault="001B0CAE" w:rsidP="004B68DF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4B68D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4B68D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4B68DF">
      <w:pPr>
        <w:jc w:val="both"/>
        <w:rPr>
          <w:sz w:val="28"/>
          <w:szCs w:val="28"/>
        </w:rPr>
      </w:pPr>
    </w:p>
    <w:p w:rsidR="004B68DF" w:rsidRDefault="004B68DF" w:rsidP="004B68DF">
      <w:pPr>
        <w:jc w:val="both"/>
        <w:rPr>
          <w:sz w:val="28"/>
          <w:szCs w:val="28"/>
        </w:rPr>
      </w:pPr>
    </w:p>
    <w:p w:rsidR="004B68DF" w:rsidRDefault="004B68DF" w:rsidP="004B68DF">
      <w:pPr>
        <w:jc w:val="both"/>
        <w:rPr>
          <w:sz w:val="28"/>
          <w:szCs w:val="28"/>
        </w:rPr>
      </w:pPr>
    </w:p>
    <w:p w:rsidR="001B0CAE" w:rsidRPr="00A26D0C" w:rsidRDefault="001B0CAE" w:rsidP="004B68DF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4B68DF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</w:t>
      </w:r>
      <w:r w:rsidR="002548C1">
        <w:rPr>
          <w:sz w:val="28"/>
          <w:szCs w:val="28"/>
        </w:rPr>
        <w:t xml:space="preserve">         </w:t>
      </w:r>
      <w:r w:rsidRPr="00A26D0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4B68DF" w:rsidRDefault="004B68DF" w:rsidP="004B68DF">
      <w:pPr>
        <w:jc w:val="both"/>
        <w:rPr>
          <w:sz w:val="28"/>
          <w:szCs w:val="28"/>
        </w:rPr>
      </w:pPr>
    </w:p>
    <w:p w:rsidR="004B68DF" w:rsidRDefault="004B68DF" w:rsidP="004B68DF">
      <w:pPr>
        <w:jc w:val="both"/>
        <w:rPr>
          <w:sz w:val="28"/>
          <w:szCs w:val="28"/>
        </w:rPr>
      </w:pPr>
    </w:p>
    <w:p w:rsidR="004B68DF" w:rsidRDefault="004B68DF" w:rsidP="004B68DF">
      <w:pPr>
        <w:jc w:val="both"/>
        <w:rPr>
          <w:sz w:val="28"/>
          <w:szCs w:val="28"/>
        </w:rPr>
      </w:pPr>
    </w:p>
    <w:p w:rsidR="001B0CAE" w:rsidRPr="00A26D0C" w:rsidRDefault="001B0CAE" w:rsidP="004B68DF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4B68D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4B68DF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4B68DF">
      <w:headerReference w:type="default" r:id="rId12"/>
      <w:footerReference w:type="default" r:id="rId13"/>
      <w:pgSz w:w="11906" w:h="16838" w:code="9"/>
      <w:pgMar w:top="113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8C1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54D07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548C1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C58EF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85F31"/>
    <w:rsid w:val="0039139D"/>
    <w:rsid w:val="003B52DE"/>
    <w:rsid w:val="003C671B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B68DF"/>
    <w:rsid w:val="004C11F6"/>
    <w:rsid w:val="004E5227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36AE1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6F540F"/>
    <w:rsid w:val="007045BD"/>
    <w:rsid w:val="007131E2"/>
    <w:rsid w:val="00714F21"/>
    <w:rsid w:val="00722EA0"/>
    <w:rsid w:val="00730C81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3677B"/>
    <w:rsid w:val="008435AF"/>
    <w:rsid w:val="00845577"/>
    <w:rsid w:val="00845C68"/>
    <w:rsid w:val="0085497C"/>
    <w:rsid w:val="008601E6"/>
    <w:rsid w:val="00867940"/>
    <w:rsid w:val="00876036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8F6D7F"/>
    <w:rsid w:val="00913037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42C85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D5FFB"/>
    <w:rsid w:val="00CF4882"/>
    <w:rsid w:val="00CF6B90"/>
    <w:rsid w:val="00D02603"/>
    <w:rsid w:val="00D13F3A"/>
    <w:rsid w:val="00D17370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E05B49"/>
    <w:rsid w:val="00E125CB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B46EE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4B68D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D3F6AA28DB2C946D4AABB7E8CE4C63D6C82C0F1F935D8E7D06343894B7FECBF944FF8293D43F2676A4C8CC9E236C7AF032EA198C22R4q9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2899041A1E022FD608256F7E2705920B71C001482963471634E41CBF24815B8BF9D26833BA6A3AE7D527P0V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4048-F28E-4705-AC08-C939DD2C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Елена Алексеевна Мыльникова</cp:lastModifiedBy>
  <cp:revision>192</cp:revision>
  <cp:lastPrinted>2025-03-05T12:02:00Z</cp:lastPrinted>
  <dcterms:created xsi:type="dcterms:W3CDTF">2020-06-15T07:15:00Z</dcterms:created>
  <dcterms:modified xsi:type="dcterms:W3CDTF">2025-03-05T12:02:00Z</dcterms:modified>
</cp:coreProperties>
</file>