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68" w:rsidRPr="00E67B68" w:rsidRDefault="00E67B68" w:rsidP="00E67B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67B6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28D4F7" wp14:editId="587EC8F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B6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E67B68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E67B6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67B68" w:rsidRPr="00E67B68" w:rsidRDefault="00E67B68" w:rsidP="00E67B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67B6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67B68" w:rsidRPr="00E67B68" w:rsidRDefault="00E67B68" w:rsidP="00E67B6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67B6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67B68" w:rsidRPr="00E67B68" w:rsidRDefault="00E67B68" w:rsidP="00E67B6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67B68" w:rsidRPr="00E67B68" w:rsidRDefault="00E67B68" w:rsidP="00E67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67B68" w:rsidRPr="00E67B68" w:rsidRDefault="00E67B68" w:rsidP="00E67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67B6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67B68" w:rsidRPr="00E67B68" w:rsidRDefault="00E67B68" w:rsidP="00E67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7B68" w:rsidRPr="00E67B68" w:rsidTr="00E67B68">
        <w:trPr>
          <w:trHeight w:val="383"/>
        </w:trPr>
        <w:tc>
          <w:tcPr>
            <w:tcW w:w="2235" w:type="dxa"/>
            <w:hideMark/>
          </w:tcPr>
          <w:p w:rsidR="00E67B68" w:rsidRPr="00E67B68" w:rsidRDefault="007F0DA7" w:rsidP="00E67B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13.04.2021</w:t>
            </w:r>
          </w:p>
        </w:tc>
        <w:tc>
          <w:tcPr>
            <w:tcW w:w="2268" w:type="dxa"/>
          </w:tcPr>
          <w:p w:rsidR="00E67B68" w:rsidRPr="00E67B68" w:rsidRDefault="00E67B68" w:rsidP="00E67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67B68" w:rsidRPr="00E67B68" w:rsidRDefault="00E67B68" w:rsidP="00E67B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67B6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67B68" w:rsidRPr="00E67B68" w:rsidRDefault="007F0DA7" w:rsidP="00E67B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296</w:t>
            </w:r>
          </w:p>
        </w:tc>
        <w:tc>
          <w:tcPr>
            <w:tcW w:w="1315" w:type="dxa"/>
          </w:tcPr>
          <w:p w:rsidR="00E67B68" w:rsidRPr="00E67B68" w:rsidRDefault="00E67B68" w:rsidP="00E67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67B68" w:rsidRPr="00E67B68" w:rsidRDefault="00E67B68" w:rsidP="00E67B6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67B6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5472C" w:rsidRDefault="0025472C" w:rsidP="0025472C">
      <w:pPr>
        <w:pStyle w:val="a9"/>
        <w:ind w:right="467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 утверждении отчета об исполнении бюджета Песчанокопского района за </w:t>
      </w:r>
      <w:r>
        <w:rPr>
          <w:rFonts w:ascii="Times New Roman" w:hAnsi="Times New Roman"/>
          <w:szCs w:val="28"/>
          <w:lang w:val="en-US"/>
        </w:rPr>
        <w:t>I</w:t>
      </w:r>
      <w:r w:rsidRPr="002547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квартал 2021 года</w:t>
      </w:r>
    </w:p>
    <w:p w:rsidR="0025472C" w:rsidRDefault="0025472C" w:rsidP="0025472C">
      <w:pPr>
        <w:pStyle w:val="a9"/>
        <w:rPr>
          <w:rFonts w:ascii="Times New Roman" w:hAnsi="Times New Roman"/>
          <w:szCs w:val="28"/>
        </w:rPr>
      </w:pPr>
    </w:p>
    <w:p w:rsidR="0025472C" w:rsidRPr="0025472C" w:rsidRDefault="0025472C" w:rsidP="00254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264.2 Бюджетного Кодекса Российской Фед</w:t>
      </w:r>
      <w:r w:rsidRPr="002547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ст. 47 решения Собрания депутатов Песчанокопского района от 26.09.2007 № 207 «Об утверждении Положения «О бюджетном процессе в Пе</w:t>
      </w:r>
      <w:r w:rsidRPr="002547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47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чанокопском районе», в целях соблюдения бюджетного законодательства,</w:t>
      </w:r>
    </w:p>
    <w:p w:rsidR="0025472C" w:rsidRPr="0025472C" w:rsidRDefault="0025472C" w:rsidP="00254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72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5472C">
        <w:rPr>
          <w:rFonts w:ascii="Times New Roman" w:hAnsi="Times New Roman" w:cs="Times New Roman"/>
          <w:sz w:val="28"/>
          <w:szCs w:val="28"/>
        </w:rPr>
        <w:t>: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54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2021 года по доходам в сумме 261790,6 тыс. рублей, расходам в сумме 243701,4 тыс. рублей, с размером профицита в сумме 18089,2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гласно приложению.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Определить, что держателем оригинала отчета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54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2021 года является финансовый отдел Администрации Песчанокопского района Ростовской области.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финансового отдела (Афанасьева И.А.) направить настоящее постановление и отчет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54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2021 года в Собрание депутатов Песчанокопского района.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подлежит размещению  на официальном сайте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 в сети «Интернет».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копского района «Район официальный».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Постановление вступает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силу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дня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его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официального опублик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вания.</w:t>
      </w:r>
    </w:p>
    <w:p w:rsidR="0025472C" w:rsidRDefault="0025472C" w:rsidP="00254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67B6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25472C" w:rsidRDefault="0025472C" w:rsidP="00254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</w:t>
      </w:r>
    </w:p>
    <w:p w:rsidR="0025472C" w:rsidRDefault="0025472C" w:rsidP="0025472C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25472C" w:rsidRDefault="0025472C" w:rsidP="0025472C">
      <w:pPr>
        <w:pStyle w:val="7"/>
        <w:rPr>
          <w:sz w:val="28"/>
          <w:szCs w:val="28"/>
        </w:rPr>
      </w:pPr>
      <w:r>
        <w:rPr>
          <w:sz w:val="28"/>
          <w:szCs w:val="28"/>
        </w:rPr>
        <w:t>Песчанокопского района                                                           И.И. Апольский</w:t>
      </w:r>
    </w:p>
    <w:p w:rsidR="0025472C" w:rsidRDefault="0025472C" w:rsidP="0025472C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</w:p>
    <w:p w:rsidR="0025472C" w:rsidRDefault="0025472C" w:rsidP="0025472C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25472C" w:rsidRDefault="00E67B68" w:rsidP="0025472C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25472C">
        <w:rPr>
          <w:sz w:val="28"/>
          <w:szCs w:val="28"/>
        </w:rPr>
        <w:t xml:space="preserve">инансовый отдел  </w:t>
      </w:r>
    </w:p>
    <w:p w:rsidR="00E67B68" w:rsidRDefault="00E67B68" w:rsidP="00E67B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77AE0" w:rsidRPr="00726939" w:rsidRDefault="00677AE0" w:rsidP="00E67B68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 w:rsidRPr="007269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7AE0" w:rsidRDefault="00677AE0" w:rsidP="00E67B68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 w:rsidRPr="0072693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E6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77AE0" w:rsidRDefault="00677AE0" w:rsidP="00E67B68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77AE0" w:rsidRDefault="00677AE0" w:rsidP="00E67B68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7F0DA7">
        <w:rPr>
          <w:rFonts w:ascii="Times New Roman" w:hAnsi="Times New Roman" w:cs="Times New Roman"/>
          <w:sz w:val="28"/>
          <w:szCs w:val="28"/>
          <w:lang w:bidi="hi-IN"/>
        </w:rPr>
        <w:t>13.04.2021</w:t>
      </w:r>
      <w:r w:rsidR="00E6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F0DA7">
        <w:rPr>
          <w:rFonts w:ascii="Times New Roman" w:hAnsi="Times New Roman" w:cs="Times New Roman"/>
          <w:sz w:val="28"/>
          <w:szCs w:val="28"/>
        </w:rPr>
        <w:t xml:space="preserve"> 296</w:t>
      </w:r>
      <w:bookmarkStart w:id="0" w:name="_GoBack"/>
      <w:bookmarkEnd w:id="0"/>
    </w:p>
    <w:p w:rsidR="00677AE0" w:rsidRPr="00C172D5" w:rsidRDefault="00677AE0" w:rsidP="00677A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7AE0" w:rsidRPr="00C172D5" w:rsidRDefault="00677AE0" w:rsidP="00677A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677AE0" w:rsidRPr="00C172D5" w:rsidRDefault="00677AE0" w:rsidP="00677A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677AE0" w:rsidRPr="00C172D5" w:rsidRDefault="00677AE0" w:rsidP="00677A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7AE0" w:rsidRPr="00C172D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AE0" w:rsidRPr="008A6A88" w:rsidRDefault="00677AE0" w:rsidP="00E67B68">
      <w:pPr>
        <w:pStyle w:val="ConsPlusNormal"/>
        <w:widowControl/>
        <w:tabs>
          <w:tab w:val="left" w:pos="7560"/>
          <w:tab w:val="left" w:pos="79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656194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2021 года с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ставило по доходам в сумме </w:t>
      </w:r>
      <w:r w:rsidRPr="001811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261790,6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20 процента к годовому плану, и по расходам в сумме  </w:t>
      </w:r>
      <w:r w:rsidRPr="0018111A">
        <w:rPr>
          <w:rFonts w:ascii="Times New Roman" w:hAnsi="Times New Roman" w:cs="Times New Roman"/>
          <w:b/>
          <w:color w:val="000000"/>
          <w:sz w:val="28"/>
          <w:szCs w:val="28"/>
        </w:rPr>
        <w:t>243701,4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17,9 процента. </w:t>
      </w:r>
      <w:r w:rsidRPr="0018111A">
        <w:rPr>
          <w:rFonts w:ascii="Times New Roman" w:hAnsi="Times New Roman" w:cs="Times New Roman"/>
          <w:b/>
          <w:color w:val="000000"/>
          <w:sz w:val="28"/>
          <w:szCs w:val="28"/>
        </w:rPr>
        <w:t>Проф</w:t>
      </w:r>
      <w:r w:rsidRPr="0018111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1811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цит по итогам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2B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1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квартала 2021 года составил  18089,2 тыс. рублей.</w:t>
      </w:r>
      <w:r w:rsidRPr="0018111A">
        <w:rPr>
          <w:rFonts w:ascii="Times New Roman" w:hAnsi="Times New Roman" w:cs="Times New Roman"/>
          <w:color w:val="000000"/>
          <w:sz w:val="28"/>
          <w:szCs w:val="28"/>
        </w:rPr>
        <w:t xml:space="preserve"> Прирост доходов по сравнению с аналогичным периодом прошлого года составил 38056,4 тыс. рублей, или 17,0 процента. Увеличение расходов – 38470,7 тыс. рублей, или 18,7 процента в сопоставимых данных.</w:t>
      </w:r>
    </w:p>
    <w:p w:rsidR="00677AE0" w:rsidRPr="00656194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19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бюджета Песчанокопского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194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2021 года прилагаются, согласно приложению</w:t>
      </w:r>
      <w:r w:rsidR="00EE6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194">
        <w:rPr>
          <w:rFonts w:ascii="Times New Roman" w:hAnsi="Times New Roman" w:cs="Times New Roman"/>
          <w:color w:val="000000"/>
          <w:sz w:val="28"/>
          <w:szCs w:val="28"/>
        </w:rPr>
        <w:t xml:space="preserve"> к Сведениям о ходе исполнения бюджета Песчанокопского района.    </w:t>
      </w:r>
    </w:p>
    <w:p w:rsidR="00677AE0" w:rsidRPr="0018111A" w:rsidRDefault="00677AE0" w:rsidP="00E67B68">
      <w:pPr>
        <w:pStyle w:val="ConsPlusNormal"/>
        <w:widowControl/>
        <w:tabs>
          <w:tab w:val="left" w:pos="7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1A">
        <w:rPr>
          <w:rFonts w:ascii="Times New Roman" w:hAnsi="Times New Roman" w:cs="Times New Roman"/>
          <w:sz w:val="28"/>
          <w:szCs w:val="28"/>
        </w:rPr>
        <w:t>Объем налоговых и неналоговых доходов составил 51368,6 тыс. рублей, или 19,6 процента всех поступлений и 26 процента к годовым плановым назн</w:t>
      </w:r>
      <w:r w:rsidRPr="0018111A">
        <w:rPr>
          <w:rFonts w:ascii="Times New Roman" w:hAnsi="Times New Roman" w:cs="Times New Roman"/>
          <w:sz w:val="28"/>
          <w:szCs w:val="28"/>
        </w:rPr>
        <w:t>а</w:t>
      </w:r>
      <w:r w:rsidRPr="0018111A">
        <w:rPr>
          <w:rFonts w:ascii="Times New Roman" w:hAnsi="Times New Roman" w:cs="Times New Roman"/>
          <w:sz w:val="28"/>
          <w:szCs w:val="28"/>
        </w:rPr>
        <w:t>чениям</w:t>
      </w:r>
      <w:r w:rsidRPr="0018111A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18111A">
        <w:rPr>
          <w:rFonts w:ascii="Times New Roman" w:hAnsi="Times New Roman" w:cs="Times New Roman"/>
          <w:sz w:val="28"/>
          <w:szCs w:val="28"/>
        </w:rPr>
        <w:t xml:space="preserve"> Данный показатель меньше уровня аналогичного периода прошлого года на 2078,2 тыс. рублей.</w:t>
      </w:r>
      <w:r w:rsidRPr="0018111A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18111A">
        <w:rPr>
          <w:rFonts w:ascii="Times New Roman" w:hAnsi="Times New Roman" w:cs="Times New Roman"/>
          <w:sz w:val="28"/>
          <w:szCs w:val="28"/>
        </w:rPr>
        <w:t>Наибольший удельный вес в их структуре заним</w:t>
      </w:r>
      <w:r w:rsidRPr="0018111A">
        <w:rPr>
          <w:rFonts w:ascii="Times New Roman" w:hAnsi="Times New Roman" w:cs="Times New Roman"/>
          <w:sz w:val="28"/>
          <w:szCs w:val="28"/>
        </w:rPr>
        <w:t>а</w:t>
      </w:r>
      <w:r w:rsidRPr="0018111A">
        <w:rPr>
          <w:rFonts w:ascii="Times New Roman" w:hAnsi="Times New Roman" w:cs="Times New Roman"/>
          <w:sz w:val="28"/>
          <w:szCs w:val="28"/>
        </w:rPr>
        <w:t>ют:  налог на доходы физических лиц – 16847,6 тыс. рублей, или 32,8 процента, налоги на совокупный доход – 22290,7 тыс. рублей или 43,4 процента.</w:t>
      </w:r>
    </w:p>
    <w:p w:rsidR="00677AE0" w:rsidRPr="00C172D5" w:rsidRDefault="00677AE0" w:rsidP="00E67B68">
      <w:pPr>
        <w:pStyle w:val="ConsPlusNormal"/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1A"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бюджету Песчанокопского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11A">
        <w:rPr>
          <w:rFonts w:ascii="Times New Roman" w:hAnsi="Times New Roman" w:cs="Times New Roman"/>
          <w:sz w:val="28"/>
          <w:szCs w:val="28"/>
        </w:rPr>
        <w:t xml:space="preserve"> квартал  2021 года составили  210422,1 тыс. рублей</w:t>
      </w:r>
      <w:r w:rsidR="00E67B68">
        <w:rPr>
          <w:rFonts w:ascii="Times New Roman" w:hAnsi="Times New Roman" w:cs="Times New Roman"/>
          <w:sz w:val="28"/>
          <w:szCs w:val="28"/>
        </w:rPr>
        <w:t>.</w:t>
      </w:r>
    </w:p>
    <w:p w:rsidR="00677AE0" w:rsidRPr="00E67B68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0F6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677AE0" w:rsidRPr="000440F6" w:rsidRDefault="00E67B68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учреждений культуры, здравоохранения, о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>разования, социального обслуживания населения, а также проведение меропр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 xml:space="preserve">ятий в отраслях социально-культурной сферы – </w:t>
      </w:r>
      <w:r w:rsidR="00677AE0">
        <w:rPr>
          <w:rFonts w:ascii="Times New Roman" w:hAnsi="Times New Roman" w:cs="Times New Roman"/>
          <w:color w:val="000000"/>
          <w:sz w:val="28"/>
          <w:szCs w:val="28"/>
        </w:rPr>
        <w:t>212772,5</w:t>
      </w:r>
      <w:r w:rsidR="00677AE0" w:rsidRPr="000440F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677AE0" w:rsidRPr="003040C0" w:rsidRDefault="00E67B68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7AE0" w:rsidRPr="008C76E5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 развития отраслей экон</w:t>
      </w:r>
      <w:r w:rsidR="00677AE0" w:rsidRPr="008C76E5">
        <w:rPr>
          <w:rFonts w:ascii="Times New Roman" w:hAnsi="Times New Roman" w:cs="Times New Roman"/>
          <w:sz w:val="28"/>
          <w:szCs w:val="28"/>
        </w:rPr>
        <w:t>о</w:t>
      </w:r>
      <w:r w:rsidR="00677AE0" w:rsidRPr="008C76E5">
        <w:rPr>
          <w:rFonts w:ascii="Times New Roman" w:hAnsi="Times New Roman" w:cs="Times New Roman"/>
          <w:sz w:val="28"/>
          <w:szCs w:val="28"/>
        </w:rPr>
        <w:t xml:space="preserve">мики –  </w:t>
      </w:r>
      <w:r w:rsidR="00677AE0">
        <w:rPr>
          <w:rFonts w:ascii="Times New Roman" w:hAnsi="Times New Roman" w:cs="Times New Roman"/>
          <w:sz w:val="28"/>
          <w:szCs w:val="28"/>
        </w:rPr>
        <w:t xml:space="preserve">3204,5 </w:t>
      </w:r>
      <w:r w:rsidR="00677AE0" w:rsidRPr="008C76E5">
        <w:rPr>
          <w:rFonts w:ascii="Times New Roman" w:hAnsi="Times New Roman" w:cs="Times New Roman"/>
          <w:sz w:val="28"/>
          <w:szCs w:val="28"/>
        </w:rPr>
        <w:t>тыс. руб</w:t>
      </w:r>
      <w:r w:rsidR="00677AE0" w:rsidRPr="003040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7AE0" w:rsidRPr="000440F6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0F6">
        <w:rPr>
          <w:rFonts w:ascii="Times New Roman" w:hAnsi="Times New Roman" w:cs="Times New Roman"/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>том являлось обеспечение населения бюджетными услугами отраслей социал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>ной сферы.</w:t>
      </w:r>
    </w:p>
    <w:p w:rsidR="00677AE0" w:rsidRPr="000440F6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0F6">
        <w:rPr>
          <w:rFonts w:ascii="Times New Roman" w:hAnsi="Times New Roman" w:cs="Times New Roman"/>
          <w:color w:val="000000"/>
          <w:sz w:val="28"/>
          <w:szCs w:val="28"/>
        </w:rPr>
        <w:t>Расходы на образование, социальную политику, культуру, спорт и здр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 xml:space="preserve">воохранение составили </w:t>
      </w:r>
      <w:r>
        <w:rPr>
          <w:rFonts w:ascii="Times New Roman" w:hAnsi="Times New Roman" w:cs="Times New Roman"/>
          <w:color w:val="000000"/>
          <w:sz w:val="28"/>
          <w:szCs w:val="28"/>
        </w:rPr>
        <w:t>87,3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всех расходов.</w:t>
      </w:r>
    </w:p>
    <w:p w:rsidR="00677AE0" w:rsidRPr="00607583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B4">
        <w:rPr>
          <w:rFonts w:ascii="Times New Roman" w:hAnsi="Times New Roman" w:cs="Times New Roman"/>
          <w:sz w:val="28"/>
          <w:szCs w:val="28"/>
        </w:rPr>
        <w:t>В составе бюджета Песчанокопского района расходы на оплату труда р</w:t>
      </w:r>
      <w:r w:rsidRPr="005525B4">
        <w:rPr>
          <w:rFonts w:ascii="Times New Roman" w:hAnsi="Times New Roman" w:cs="Times New Roman"/>
          <w:sz w:val="28"/>
          <w:szCs w:val="28"/>
        </w:rPr>
        <w:t>а</w:t>
      </w:r>
      <w:r w:rsidRPr="005525B4">
        <w:rPr>
          <w:rFonts w:ascii="Times New Roman" w:hAnsi="Times New Roman" w:cs="Times New Roman"/>
          <w:sz w:val="28"/>
          <w:szCs w:val="28"/>
        </w:rPr>
        <w:t xml:space="preserve">ботников бюджетной сферы составили </w:t>
      </w:r>
      <w:r>
        <w:rPr>
          <w:rFonts w:ascii="Times New Roman" w:hAnsi="Times New Roman" w:cs="Times New Roman"/>
          <w:sz w:val="28"/>
          <w:szCs w:val="28"/>
        </w:rPr>
        <w:t>76552,2</w:t>
      </w:r>
      <w:r w:rsidRPr="005525B4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31,4</w:t>
      </w:r>
      <w:r w:rsidRPr="003040C0">
        <w:rPr>
          <w:rFonts w:ascii="Times New Roman" w:hAnsi="Times New Roman" w:cs="Times New Roman"/>
          <w:sz w:val="28"/>
          <w:szCs w:val="28"/>
        </w:rPr>
        <w:t>%</w:t>
      </w:r>
      <w:r w:rsidRPr="005525B4">
        <w:rPr>
          <w:rFonts w:ascii="Times New Roman" w:hAnsi="Times New Roman" w:cs="Times New Roman"/>
          <w:sz w:val="28"/>
          <w:szCs w:val="28"/>
        </w:rPr>
        <w:t xml:space="preserve"> </w:t>
      </w:r>
      <w:r w:rsidRPr="00607583">
        <w:rPr>
          <w:rFonts w:ascii="Times New Roman" w:hAnsi="Times New Roman" w:cs="Times New Roman"/>
          <w:sz w:val="28"/>
          <w:szCs w:val="28"/>
        </w:rPr>
        <w:t>проце</w:t>
      </w:r>
      <w:r w:rsidRPr="00607583">
        <w:rPr>
          <w:rFonts w:ascii="Times New Roman" w:hAnsi="Times New Roman" w:cs="Times New Roman"/>
          <w:sz w:val="28"/>
          <w:szCs w:val="28"/>
        </w:rPr>
        <w:t>н</w:t>
      </w:r>
      <w:r w:rsidRPr="00607583">
        <w:rPr>
          <w:rFonts w:ascii="Times New Roman" w:hAnsi="Times New Roman" w:cs="Times New Roman"/>
          <w:sz w:val="28"/>
          <w:szCs w:val="28"/>
        </w:rPr>
        <w:t xml:space="preserve">та бюджета, аппарата управления – </w:t>
      </w:r>
      <w:r>
        <w:rPr>
          <w:rFonts w:ascii="Times New Roman" w:hAnsi="Times New Roman" w:cs="Times New Roman"/>
          <w:sz w:val="28"/>
          <w:szCs w:val="28"/>
        </w:rPr>
        <w:t>12255,8</w:t>
      </w:r>
      <w:r w:rsidRPr="0060758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5,0</w:t>
      </w:r>
      <w:r w:rsidRPr="00607583">
        <w:rPr>
          <w:rFonts w:ascii="Times New Roman" w:hAnsi="Times New Roman" w:cs="Times New Roman"/>
          <w:sz w:val="28"/>
          <w:szCs w:val="28"/>
        </w:rPr>
        <w:t>% процента бюджета.</w:t>
      </w:r>
    </w:p>
    <w:p w:rsidR="00677AE0" w:rsidRPr="00607583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5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3 месяца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г. штатная численность муниципальных служащих с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шт. единицы с денежным содержанием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10074,2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607583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607583">
        <w:rPr>
          <w:rFonts w:ascii="Times New Roman" w:hAnsi="Times New Roman" w:cs="Times New Roman"/>
          <w:color w:val="000000"/>
          <w:sz w:val="28"/>
          <w:szCs w:val="28"/>
        </w:rPr>
        <w:t>уб., работников обслуживающих органы местного самоуправления и осуществляющих техн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ческое обеспечение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шт. единиц, затраты на их содержание составили </w:t>
      </w:r>
      <w:r>
        <w:rPr>
          <w:rFonts w:ascii="Times New Roman" w:hAnsi="Times New Roman" w:cs="Times New Roman"/>
          <w:color w:val="000000"/>
          <w:sz w:val="28"/>
          <w:szCs w:val="28"/>
        </w:rPr>
        <w:t>2039,7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тыс.руб. Численность работников муниципальных бюджетных и автономных учреждений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1466,4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штатных единиц, сумма расходов на их денежное содерж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ние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110978,7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677AE0" w:rsidRPr="00607583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В целях выравнивания бюджетной обеспеченности Песчанокопскому району  оказана финансовая поддержка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29290,1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 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AE0" w:rsidRPr="00607583" w:rsidRDefault="00677AE0" w:rsidP="00E67B68">
      <w:pPr>
        <w:pStyle w:val="ConsPlusNormal"/>
        <w:widowControl/>
        <w:tabs>
          <w:tab w:val="left" w:pos="7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>
        <w:rPr>
          <w:rFonts w:ascii="Times New Roman" w:hAnsi="Times New Roman" w:cs="Times New Roman"/>
          <w:sz w:val="28"/>
          <w:szCs w:val="28"/>
        </w:rPr>
        <w:t>175268,9</w:t>
      </w:r>
      <w:r w:rsidRPr="00607583">
        <w:rPr>
          <w:rFonts w:ascii="Times New Roman" w:hAnsi="Times New Roman" w:cs="Times New Roman"/>
          <w:sz w:val="28"/>
          <w:szCs w:val="28"/>
        </w:rPr>
        <w:t xml:space="preserve"> 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60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73912,8</w:t>
      </w:r>
      <w:r w:rsidRPr="00607583">
        <w:rPr>
          <w:rFonts w:ascii="Times New Roman" w:hAnsi="Times New Roman" w:cs="Times New Roman"/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>
        <w:rPr>
          <w:rFonts w:ascii="Times New Roman" w:hAnsi="Times New Roman" w:cs="Times New Roman"/>
          <w:sz w:val="28"/>
          <w:szCs w:val="28"/>
        </w:rPr>
        <w:t>101356,1</w:t>
      </w:r>
      <w:r w:rsidRPr="00607583">
        <w:rPr>
          <w:rFonts w:ascii="Times New Roman" w:hAnsi="Times New Roman" w:cs="Times New Roman"/>
          <w:sz w:val="28"/>
          <w:szCs w:val="28"/>
        </w:rPr>
        <w:t xml:space="preserve">  тыс. рублей.</w:t>
      </w:r>
      <w:proofErr w:type="gramEnd"/>
    </w:p>
    <w:p w:rsidR="00677AE0" w:rsidRPr="000440F6" w:rsidRDefault="00677AE0" w:rsidP="00E67B6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583">
        <w:rPr>
          <w:rFonts w:ascii="Times New Roman" w:hAnsi="Times New Roman" w:cs="Times New Roman"/>
          <w:color w:val="000000"/>
          <w:sz w:val="28"/>
          <w:szCs w:val="28"/>
        </w:rPr>
        <w:t>Просроченные долги по обязательствам бюджета Песчанокопского рай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07583">
        <w:rPr>
          <w:rFonts w:ascii="Times New Roman" w:hAnsi="Times New Roman" w:cs="Times New Roman"/>
          <w:color w:val="000000"/>
          <w:sz w:val="28"/>
          <w:szCs w:val="28"/>
        </w:rPr>
        <w:t>на отсутствуют.</w:t>
      </w:r>
      <w:r w:rsidRPr="000440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AE0" w:rsidRPr="002B725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AE0" w:rsidRPr="004D1F69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77AE0" w:rsidRPr="00C172D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7B68" w:rsidRPr="00E35510" w:rsidRDefault="00E67B68" w:rsidP="00E67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67B68" w:rsidRPr="00E35510" w:rsidRDefault="00E67B68" w:rsidP="00E67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677AE0" w:rsidRPr="00C172D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AE0" w:rsidRPr="00C172D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AE0" w:rsidRPr="00C172D5" w:rsidRDefault="00677AE0" w:rsidP="00677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677AE0" w:rsidRDefault="00677AE0" w:rsidP="002538B4">
      <w:pPr>
        <w:pStyle w:val="a5"/>
        <w:ind w:left="6521"/>
        <w:jc w:val="center"/>
      </w:pPr>
    </w:p>
    <w:p w:rsidR="00B61C36" w:rsidRDefault="00B61C36" w:rsidP="00E67B68">
      <w:pPr>
        <w:pStyle w:val="a5"/>
        <w:ind w:right="708"/>
      </w:pPr>
    </w:p>
    <w:p w:rsidR="00E67B68" w:rsidRDefault="00E67B68" w:rsidP="00E67B68">
      <w:pPr>
        <w:pStyle w:val="a5"/>
        <w:ind w:right="708"/>
      </w:pPr>
    </w:p>
    <w:p w:rsidR="0036447F" w:rsidRDefault="0036447F" w:rsidP="0036447F">
      <w:pPr>
        <w:pStyle w:val="a5"/>
        <w:ind w:left="5103" w:right="708"/>
        <w:rPr>
          <w:rFonts w:ascii="Times New Roman" w:hAnsi="Times New Roman" w:cs="Times New Roman"/>
          <w:sz w:val="28"/>
        </w:rPr>
      </w:pPr>
    </w:p>
    <w:p w:rsidR="002538B4" w:rsidRPr="00E67B68" w:rsidRDefault="002538B4" w:rsidP="0036447F">
      <w:pPr>
        <w:pStyle w:val="a5"/>
        <w:ind w:left="5103" w:right="708"/>
        <w:rPr>
          <w:rFonts w:ascii="Times New Roman" w:hAnsi="Times New Roman" w:cs="Times New Roman"/>
          <w:sz w:val="28"/>
        </w:rPr>
      </w:pPr>
      <w:r w:rsidRPr="00E67B68">
        <w:rPr>
          <w:rFonts w:ascii="Times New Roman" w:hAnsi="Times New Roman" w:cs="Times New Roman"/>
          <w:sz w:val="28"/>
        </w:rPr>
        <w:lastRenderedPageBreak/>
        <w:t>Приложение</w:t>
      </w:r>
      <w:r w:rsidR="00EE6A71">
        <w:rPr>
          <w:rFonts w:ascii="Times New Roman" w:hAnsi="Times New Roman" w:cs="Times New Roman"/>
          <w:sz w:val="28"/>
        </w:rPr>
        <w:t xml:space="preserve"> </w:t>
      </w:r>
    </w:p>
    <w:p w:rsidR="002538B4" w:rsidRPr="00E67B68" w:rsidRDefault="002538B4" w:rsidP="0036447F">
      <w:pPr>
        <w:pStyle w:val="a5"/>
        <w:ind w:left="5103" w:right="708"/>
        <w:rPr>
          <w:rFonts w:ascii="Times New Roman" w:hAnsi="Times New Roman" w:cs="Times New Roman"/>
          <w:sz w:val="28"/>
        </w:rPr>
      </w:pPr>
      <w:r w:rsidRPr="00E67B68">
        <w:rPr>
          <w:rFonts w:ascii="Times New Roman" w:hAnsi="Times New Roman" w:cs="Times New Roman"/>
          <w:sz w:val="28"/>
        </w:rPr>
        <w:t>к Сведениям о ходе</w:t>
      </w:r>
      <w:r w:rsidR="0036447F">
        <w:rPr>
          <w:rFonts w:ascii="Times New Roman" w:hAnsi="Times New Roman" w:cs="Times New Roman"/>
          <w:sz w:val="28"/>
        </w:rPr>
        <w:t xml:space="preserve"> </w:t>
      </w:r>
      <w:r w:rsidRPr="00E67B68">
        <w:rPr>
          <w:rFonts w:ascii="Times New Roman" w:hAnsi="Times New Roman" w:cs="Times New Roman"/>
          <w:sz w:val="28"/>
        </w:rPr>
        <w:t>исполнения бюджета</w:t>
      </w:r>
      <w:r w:rsidR="0036447F">
        <w:rPr>
          <w:rFonts w:ascii="Times New Roman" w:hAnsi="Times New Roman" w:cs="Times New Roman"/>
          <w:sz w:val="28"/>
        </w:rPr>
        <w:t xml:space="preserve"> Песчанокопского района </w:t>
      </w:r>
      <w:r w:rsidRPr="00E67B68">
        <w:rPr>
          <w:rFonts w:ascii="Times New Roman" w:hAnsi="Times New Roman" w:cs="Times New Roman"/>
          <w:sz w:val="28"/>
        </w:rPr>
        <w:t>за 1 квартал 2021 года</w:t>
      </w:r>
    </w:p>
    <w:p w:rsidR="002538B4" w:rsidRPr="002538B4" w:rsidRDefault="002538B4" w:rsidP="002538B4">
      <w:pPr>
        <w:pStyle w:val="a5"/>
      </w:pPr>
    </w:p>
    <w:p w:rsidR="002538B4" w:rsidRPr="0036447F" w:rsidRDefault="002538B4" w:rsidP="002538B4">
      <w:pPr>
        <w:pStyle w:val="a5"/>
        <w:tabs>
          <w:tab w:val="clear" w:pos="4677"/>
        </w:tabs>
        <w:jc w:val="center"/>
        <w:rPr>
          <w:rFonts w:ascii="Times New Roman" w:hAnsi="Times New Roman" w:cs="Times New Roman"/>
          <w:sz w:val="28"/>
        </w:rPr>
      </w:pPr>
      <w:r w:rsidRPr="0036447F">
        <w:rPr>
          <w:rFonts w:ascii="Times New Roman" w:hAnsi="Times New Roman" w:cs="Times New Roman"/>
          <w:sz w:val="28"/>
        </w:rPr>
        <w:t>ПОКАЗАТЕЛИ</w:t>
      </w:r>
    </w:p>
    <w:p w:rsidR="00EE51AA" w:rsidRPr="0036447F" w:rsidRDefault="002538B4" w:rsidP="002538B4">
      <w:pPr>
        <w:jc w:val="center"/>
        <w:rPr>
          <w:rFonts w:ascii="Times New Roman" w:hAnsi="Times New Roman" w:cs="Times New Roman"/>
          <w:sz w:val="28"/>
        </w:rPr>
      </w:pPr>
      <w:r w:rsidRPr="0036447F">
        <w:rPr>
          <w:rFonts w:ascii="Times New Roman" w:hAnsi="Times New Roman" w:cs="Times New Roman"/>
          <w:sz w:val="28"/>
        </w:rPr>
        <w:t>об исполнении бюджета Песчанокопского района за 1 квартал 2021 года</w:t>
      </w: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809"/>
      </w:tblGrid>
      <w:tr w:rsidR="002538B4" w:rsidRPr="00EE51AA" w:rsidTr="0036447F">
        <w:trPr>
          <w:trHeight w:val="93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B4" w:rsidRPr="00677AE0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38B4" w:rsidRPr="00677AE0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38B4" w:rsidRPr="00677AE0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B4" w:rsidRPr="00EE51AA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B4" w:rsidRPr="00EE51AA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8B4" w:rsidRPr="00EE51AA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8B4" w:rsidRPr="00EE51AA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8B4" w:rsidRPr="00EE51AA" w:rsidRDefault="002538B4" w:rsidP="006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38B4" w:rsidRPr="00EE51AA" w:rsidTr="0036447F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1312107,5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261790,6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НАЛОГОВЫЕ И НЕНАЛОГОВЫЕ ДОХ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197193,4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51368,6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110693,9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16847,6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110693,9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16847,6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100928,1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16418,8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регистрированными в качестве индивидуальных пре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принимателей, нотариусов, занимающихся частной пра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тикой, адвокатов, учредивших адвокатские кабинеты, и других лиц, занимающихся частной практикой в соотве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со статьей 227 Налогового кодекса Российской 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144,5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650 000 рублей, относящейся к части нал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говой базы, превышающей 5 000 000 рублей (за исключ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ЗУЕМЫЕ НА ТЕРРИТОРИИ РОССИЙСКОЙ ФЕДЕР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17869,8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4006,8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4006,8</w:t>
            </w:r>
          </w:p>
        </w:tc>
      </w:tr>
      <w:tr w:rsidR="002538B4" w:rsidRPr="00EE51AA" w:rsidTr="0036447F">
        <w:trPr>
          <w:trHeight w:val="42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распределению между бюджетами субъектов Ро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8205,2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1798,2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распределению между бюджетами субъектов Ро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в местные бюджеты (по нормативам, установле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Федеральным законом о федеральном бюджете в ц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формирования дорожных фондов субъектов Росси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8205,2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1798,2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зельных и (или) карбюраторных (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подлежащие распределению между бюджетами суб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2538B4" w:rsidRPr="00EE51AA" w:rsidTr="0036447F">
        <w:trPr>
          <w:trHeight w:val="187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зельных и (или) карбюраторных (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подлежащие распределению между бюджетами суб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нормативов отчислений в местные бюджеты (по нормативам, уст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новленным Федеральным законом о федеральном бюдж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10793,4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2517,1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местные бюджеты (по нормативам, установле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Федеральным законом о федеральном бюджете в 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формирования дорожных фондов субъектов Росси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10793,4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2517,1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-1175,6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-321,1</w:t>
            </w:r>
          </w:p>
        </w:tc>
      </w:tr>
      <w:tr w:rsidR="002538B4" w:rsidRPr="00EE51AA" w:rsidTr="0036447F">
        <w:trPr>
          <w:trHeight w:val="41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местные бюджеты (по нормативам, установле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Федеральным законом о федеральном бюджете в 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формирования дорожных фондов субъектов Росси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-1175,6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-321,1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27278,5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22290,7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1226,9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888,3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888,3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19239,5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19239,5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703,8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налогообложения, зачисляемый в бюджеты мун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16876,4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531,2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действий, св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приобретением гражданства Российской Фед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или выходом из гражданства Российской Федер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а также с въездом в Российскую Федерацию или 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ездом из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а также за совершение прочих юридически знач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юридического лица, физических лиц в качестве 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предпринимателей, изменений, вносимых в учредительные документы юридического лица, за гос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регистрацию ликвидации юридического 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 и другие юридически значимые действия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государственную регистр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прав, ограничений (обременений) прав на недвиж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имущество и сделок с ним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Государственная пошлина за выдачу и обмен паспорта гражданина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транспортных средств и иные юридически значимые действия, связанные с изменениями и выдачей докуме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 транспортные средства,  регистрационных знаков, водительских удостоверений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дительских удостоверений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       пошлина       за       выдачу спец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разрешения на движение по автомобильным 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  пошлина   за   выдачу  органом местн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тяжеловесных и (или) крупногабаритных грузов,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числяемая в 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14373,2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4156,5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государственных и муниципальных унитарных пре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14166,0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 договоров аренды указанных земельных учас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3832,3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поселений и межселенных территорий муниципал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районов, а также средства от продажи права на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 договоров аренды указанных земельных учас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3832,3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земли п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земельных участков бюджетных и автоно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участков)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уплаты налогов и иных обязательных платежей мун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предприятий, созданных муниц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районами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(за исключением имущества бюджетных и 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тономных учреждений, а также имущества государстве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дящегося в государственной и муниципальной собстве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(за исключением имущества бюджетных и авт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538B4" w:rsidRPr="00EE51AA" w:rsidTr="0036447F">
        <w:trPr>
          <w:trHeight w:val="124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дящегося в собственности муниципальных районов (за исключением имущества муниципальных бюджетных и автономных учреждений, а также имущества муниц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538B4" w:rsidRPr="00EE51AA" w:rsidTr="0036447F">
        <w:trPr>
          <w:trHeight w:val="64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 установках и (или) рассе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 попутного нефтяного газа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 бюджетов мун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865,7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и муниципальной собственности (за искл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чением движимого имущества бюджетных и автономных учреждений, а также имущества государственных и 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унитарных предприятий, в том числе казе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муниципальных районов (за исключением  движимого имущества муниципальных бюджетных и 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тономных учреждений, а также имущества муниципал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унитарных предприятий, в том числе казенных), в части реализации основных средств по указанному им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предприятий, в том числе казенных), в части реал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Доходы     от    продажи    земельных    участков,  гос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 собственность  на   которые   не   разгран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849,2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2538B4" w:rsidRPr="00EE51AA" w:rsidTr="00ED7556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2538B4" w:rsidRPr="00EE51AA" w:rsidTr="00ED7556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-85,8</w:t>
            </w:r>
          </w:p>
        </w:tc>
      </w:tr>
      <w:tr w:rsidR="002538B4" w:rsidRPr="00EE51AA" w:rsidTr="00ED7556">
        <w:trPr>
          <w:trHeight w:val="624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Кодексом Российской Федерации об административных правон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дьями, комиссиями по делам несовершеннолетних и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2538B4" w:rsidRPr="00EE51AA" w:rsidTr="0036447F">
        <w:trPr>
          <w:trHeight w:val="120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2538B4" w:rsidRPr="00EE51AA" w:rsidTr="0036447F">
        <w:trPr>
          <w:trHeight w:val="70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налагаемые мировыми судьями, комиссиями по 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саморегулируемых организаций, налагаемые мир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выми судьями, комиссиями по делам несовершенноле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ценных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ценных бумаг (за исключением штрафов, указанных в пункте 6 статьи 46 Бюджетного кодекса Российской 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гаемые мировыми судьями, комиссиями по делам нес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2538B4" w:rsidRPr="00EE51AA" w:rsidTr="0036447F">
        <w:trPr>
          <w:trHeight w:val="42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-168,8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-168,8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по нормативам, действова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1114914,1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210422,0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1122707,3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218217,8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117160,2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29290,1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117160,2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29290,1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117160,2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29290,1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323364,6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9008,3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связа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реализацией федеральной целевой программы "Увековечение памяти погибших при защите Отечества на 2019 - 2024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70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субъектов Росси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связанных с реализацией федеральной целевой программы "Увековечение памяти погибших при защите Отечества на 2019 - 2024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питания обучающихся, получающих начальное общее образование в государственных и муниципальных обр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11246,0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3287,9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районов на орган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бесплатного горячего питания обучающихся, пол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11246,0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3287,9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возник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при реализации региональных программ модерн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первичного звена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субъектов Росси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возникающих при реализации реги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модернизации первичного звена здр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обеспечение развития и укрепл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материально-технической базы домов культуры в населенных пунктах с числом жителей до 50 тысяч чел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развития и укрепления материально-технической базы домов культуры в населенных пунктах с числом 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обеспечению жильем молодых 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программ формир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57480,4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57480,4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231238,8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5420,4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231238,8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5420,4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663309,6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175268,9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мер социальной поддержки реабилитирова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6448,7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2768,9</w:t>
            </w:r>
          </w:p>
        </w:tc>
      </w:tr>
      <w:tr w:rsidR="002538B4" w:rsidRPr="00EE51AA" w:rsidTr="0036447F">
        <w:trPr>
          <w:trHeight w:val="42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гражданам субсидий на оплату жилого пом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6448,7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2768,9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местным бюджетам на выполнение передав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228388,0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69112,2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228388,0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69112,2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осуществление ежемесячной денежной выплаты, назнач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емой в случае рождения третьего ребенка или последу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5490,8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ежемесячной денежной выплаты, назнача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 случае рождения третьего ребенка или последу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24656,8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5490,8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установленных Федеральным з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коном от 12 января 1995 года № 5-ФЗ "О ветеранах"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переданных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Российской Федерации по предоставлению 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мер социальной поддержки граждан, подвер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переданных полномочий Российской Федер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 предоставлению отдельных мер социальной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переданного полномочия Российской Фед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по осуществлению ежегодной денежной выплаты лицам, награжденным нагрудным знаком "Почетный 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1021,6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17355,5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5660,6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17355,5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5660,6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выплату единовременного пос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при всех формах устройства детей, лишенных род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выплату единовременного пос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беременной жене военнослужащего, проходящего 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 от 19 мая 1995 года № 81-ФЗ "О государственных пособиях гражданам, имеющим детей"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единовременного пособия беременной жене военн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служащего, проходящего военную службу по призыву, а также ежемесячного пособия на ребенка военнослужащ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в соотве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выплату инвалидам компенс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страховых премий по договорам обязательного 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гражданской ответственности владельцев тран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</w:t>
            </w: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Федеральным законом от 25 апреля 2002 года № 40-ФЗ   "Об обязательном стр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ховании гражданской ответственности владельцев тран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156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инвалидам компенсаций страховых премий по догов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обязательного страхования гражданской ответстве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владельцев транспортных сре</w:t>
            </w: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Федеральным законом от 25 апреля 2002 года № 40-ФЗ                "Об обязательном страховании гражданской ответстве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владельцев транспортных средств"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образований </w:t>
            </w: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19507,1</w:t>
            </w:r>
          </w:p>
        </w:tc>
      </w:tr>
      <w:tr w:rsidR="002538B4" w:rsidRPr="00EE51AA" w:rsidTr="0036447F">
        <w:trPr>
          <w:trHeight w:val="42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19507,1</w:t>
            </w:r>
          </w:p>
        </w:tc>
      </w:tr>
      <w:tr w:rsidR="002538B4" w:rsidRPr="00EE51AA" w:rsidTr="0036447F">
        <w:trPr>
          <w:trHeight w:val="187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выплату государственных пос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деральным законом   от 19 мая 1995 года № 81-ФЗ     "О государственных пособиях гражданам, имеющим детей"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36384,8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4042,1</w:t>
            </w:r>
          </w:p>
        </w:tc>
      </w:tr>
      <w:tr w:rsidR="002538B4" w:rsidRPr="00EE51AA" w:rsidTr="0036447F">
        <w:trPr>
          <w:trHeight w:val="187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выпл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государственных пособий лицам, не подлежащим об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зательному социальному страхованию на случай време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нетрудоспособности и в связи с материнством, и 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уволенным в связи с ликвидацией организаций (пр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кращением деятельности, полномочий физическими 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цами), в соответствии с Федеральным законом от 19 мая 1995 года № 81-ФЗ   "О государственных пособиях гра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имеющим детей"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36384,8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поддержку сельскохозяйстве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производства по отдельным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сельскохозяйственного производства по отдел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</w:t>
            </w:r>
            <w:proofErr w:type="spellStart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23708,5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6166,8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23708,5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270,8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гос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241202,2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241202,2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18872,9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4650,5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части полномочий по решению вопросов местного значения в соответствии с заключенными 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2538B4" w:rsidRPr="00EE51AA" w:rsidTr="0036447F">
        <w:trPr>
          <w:trHeight w:val="42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3124,8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руководство педагогическим 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государственных и муниципальных общеобр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БЮДЖЕТНОЙ СИСТЕМЫ РОССИЙСКОЙ ФЕДЕРАЦИИ ОТ ВОЗВРАТА ОСТА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СУБСИДИЙ, СУБВЕНЦИЙ И ИНЫХ МЕЖБЮ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от возврата бюджетами бюджетной системы Ро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остатков субсидий, субвенций и иных межбюджетных трансфертов, имеющих целевое назнач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2538B4" w:rsidRPr="00EE51AA" w:rsidTr="0036447F">
        <w:trPr>
          <w:trHeight w:val="12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трансфертов, имеющих целевое назначение,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-7848,3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-7850,9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трансфертов, имеющих целевое назначение, пр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-7848,3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-7850,9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-4,1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-7844,2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-7846,8</w:t>
            </w:r>
          </w:p>
        </w:tc>
      </w:tr>
      <w:tr w:rsidR="002538B4" w:rsidRPr="00EE51AA" w:rsidTr="0036447F">
        <w:trPr>
          <w:trHeight w:val="34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1362612,8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243701,4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69959,3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11431,8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6569,8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1156,9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69530,1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58245,7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523143,4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103502,5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48602,2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32577,6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3779,8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377956,6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93578,3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142848,4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381,4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33179,7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14685,7</w:t>
            </w:r>
          </w:p>
        </w:tc>
      </w:tr>
      <w:tr w:rsidR="002538B4" w:rsidRPr="00EE51AA" w:rsidTr="0036447F">
        <w:trPr>
          <w:trHeight w:val="34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-50505,3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18089,2</w:t>
            </w:r>
          </w:p>
        </w:tc>
      </w:tr>
      <w:tr w:rsidR="002538B4" w:rsidRPr="00EE51AA" w:rsidTr="0036447F">
        <w:trPr>
          <w:trHeight w:val="34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Источники финансирования дефицита бюджетов - </w:t>
            </w: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50505,3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36447F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64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-18089,2</w:t>
            </w:r>
          </w:p>
        </w:tc>
      </w:tr>
      <w:tr w:rsidR="002538B4" w:rsidRPr="00EE51AA" w:rsidTr="0036447F">
        <w:trPr>
          <w:trHeight w:val="543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447F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том числе: </w:t>
            </w:r>
            <w:r w:rsidR="0036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</w:t>
            </w:r>
            <w:r w:rsidR="0036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них: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936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624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другим  бюджетам бюджетной системы Российской  Федерации из бюджетов муниципальных районов в  валюте Российской Федер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03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447F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</w:t>
            </w:r>
            <w:r w:rsidR="0036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-18089,2</w:t>
            </w:r>
          </w:p>
        </w:tc>
      </w:tr>
      <w:tr w:rsidR="002538B4" w:rsidRPr="00EE51AA" w:rsidTr="0036447F">
        <w:trPr>
          <w:trHeight w:val="331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447F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  <w:r w:rsidR="0036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-1317107,5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-312525,7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-1317107,5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-312525,7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-1317107,5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-312525,7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 бюдж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-1317107,5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-312525,7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 бюдж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-1317107,5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-312525,7</w:t>
            </w:r>
          </w:p>
        </w:tc>
      </w:tr>
      <w:tr w:rsidR="002538B4" w:rsidRPr="00EE51AA" w:rsidTr="0036447F">
        <w:trPr>
          <w:trHeight w:val="36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447F" w:rsidRPr="00EE51AA" w:rsidRDefault="002538B4" w:rsidP="0036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  <w:r w:rsidR="00364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294436,5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294436,5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294436,5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 бюдж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294436,5</w:t>
            </w:r>
          </w:p>
        </w:tc>
      </w:tr>
      <w:tr w:rsidR="002538B4" w:rsidRPr="00EE51AA" w:rsidTr="0036447F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 бюдж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1367612,8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538B4" w:rsidRPr="00EE51AA" w:rsidRDefault="002538B4" w:rsidP="00677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294436,5</w:t>
            </w:r>
          </w:p>
        </w:tc>
      </w:tr>
    </w:tbl>
    <w:p w:rsidR="002538B4" w:rsidRPr="002538B4" w:rsidRDefault="002538B4" w:rsidP="002538B4">
      <w:pPr>
        <w:rPr>
          <w:lang w:val="en-US"/>
        </w:rPr>
      </w:pPr>
    </w:p>
    <w:sectPr w:rsidR="002538B4" w:rsidRPr="002538B4" w:rsidSect="00E67B68">
      <w:headerReference w:type="default" r:id="rId8"/>
      <w:footerReference w:type="default" r:id="rId9"/>
      <w:pgSz w:w="11906" w:h="16838"/>
      <w:pgMar w:top="1134" w:right="567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56" w:rsidRDefault="00ED7556" w:rsidP="00EE51AA">
      <w:pPr>
        <w:spacing w:after="0" w:line="240" w:lineRule="auto"/>
      </w:pPr>
      <w:r>
        <w:separator/>
      </w:r>
    </w:p>
  </w:endnote>
  <w:endnote w:type="continuationSeparator" w:id="0">
    <w:p w:rsidR="00ED7556" w:rsidRDefault="00ED7556" w:rsidP="00EE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571565"/>
      <w:docPartObj>
        <w:docPartGallery w:val="Page Numbers (Bottom of Page)"/>
        <w:docPartUnique/>
      </w:docPartObj>
    </w:sdtPr>
    <w:sdtEndPr/>
    <w:sdtContent>
      <w:p w:rsidR="00ED7556" w:rsidRDefault="00ED75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DA7">
          <w:rPr>
            <w:noProof/>
          </w:rPr>
          <w:t>2</w:t>
        </w:r>
        <w:r>
          <w:fldChar w:fldCharType="end"/>
        </w:r>
      </w:p>
    </w:sdtContent>
  </w:sdt>
  <w:p w:rsidR="00ED7556" w:rsidRDefault="00ED75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56" w:rsidRDefault="00ED7556" w:rsidP="00EE51AA">
      <w:pPr>
        <w:spacing w:after="0" w:line="240" w:lineRule="auto"/>
      </w:pPr>
      <w:r>
        <w:separator/>
      </w:r>
    </w:p>
  </w:footnote>
  <w:footnote w:type="continuationSeparator" w:id="0">
    <w:p w:rsidR="00ED7556" w:rsidRDefault="00ED7556" w:rsidP="00EE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56" w:rsidRPr="002538B4" w:rsidRDefault="00ED7556" w:rsidP="00EE51A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1AA"/>
    <w:rsid w:val="002538B4"/>
    <w:rsid w:val="0025472C"/>
    <w:rsid w:val="0036447F"/>
    <w:rsid w:val="003C2D05"/>
    <w:rsid w:val="00677AE0"/>
    <w:rsid w:val="007F0DA7"/>
    <w:rsid w:val="00A642D6"/>
    <w:rsid w:val="00AB4B44"/>
    <w:rsid w:val="00B61C36"/>
    <w:rsid w:val="00E5215D"/>
    <w:rsid w:val="00E67B68"/>
    <w:rsid w:val="00ED7556"/>
    <w:rsid w:val="00EE51AA"/>
    <w:rsid w:val="00E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5D"/>
  </w:style>
  <w:style w:type="paragraph" w:styleId="1">
    <w:name w:val="heading 1"/>
    <w:basedOn w:val="a"/>
    <w:next w:val="a"/>
    <w:link w:val="10"/>
    <w:qFormat/>
    <w:rsid w:val="00677A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7AE0"/>
    <w:pPr>
      <w:keepNext/>
      <w:shd w:val="clear" w:color="auto" w:fill="FFFFFF"/>
      <w:overflowPunct w:val="0"/>
      <w:autoSpaceDE w:val="0"/>
      <w:autoSpaceDN w:val="0"/>
      <w:adjustRightInd w:val="0"/>
      <w:spacing w:after="0" w:line="240" w:lineRule="auto"/>
      <w:ind w:right="7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1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51AA"/>
    <w:rPr>
      <w:color w:val="800080"/>
      <w:u w:val="single"/>
    </w:rPr>
  </w:style>
  <w:style w:type="paragraph" w:customStyle="1" w:styleId="xl64">
    <w:name w:val="xl64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51A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EE51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EE5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EE5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E51A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E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1AA"/>
  </w:style>
  <w:style w:type="paragraph" w:styleId="a7">
    <w:name w:val="footer"/>
    <w:basedOn w:val="a"/>
    <w:link w:val="a8"/>
    <w:uiPriority w:val="99"/>
    <w:unhideWhenUsed/>
    <w:rsid w:val="00EE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1AA"/>
  </w:style>
  <w:style w:type="paragraph" w:customStyle="1" w:styleId="ConsPlusNormal">
    <w:name w:val="ConsPlusNormal"/>
    <w:rsid w:val="00677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7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7AE0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77AE0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9">
    <w:name w:val="Body Text"/>
    <w:basedOn w:val="a"/>
    <w:link w:val="aa"/>
    <w:rsid w:val="00677AE0"/>
    <w:pPr>
      <w:overflowPunct w:val="0"/>
      <w:autoSpaceDE w:val="0"/>
      <w:autoSpaceDN w:val="0"/>
      <w:adjustRightInd w:val="0"/>
      <w:spacing w:after="0" w:line="240" w:lineRule="auto"/>
      <w:ind w:right="5393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77AE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77AE0"/>
    <w:pPr>
      <w:widowControl w:val="0"/>
      <w:overflowPunct w:val="0"/>
      <w:autoSpaceDE w:val="0"/>
      <w:autoSpaceDN w:val="0"/>
      <w:adjustRightInd w:val="0"/>
      <w:spacing w:before="40" w:after="0" w:line="26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b">
    <w:name w:val="Subtitle"/>
    <w:basedOn w:val="a"/>
    <w:link w:val="ac"/>
    <w:qFormat/>
    <w:rsid w:val="00677AE0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677AE0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5946</Words>
  <Characters>33897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Николаевна Абрамова</cp:lastModifiedBy>
  <cp:revision>8</cp:revision>
  <dcterms:created xsi:type="dcterms:W3CDTF">2021-04-12T13:10:00Z</dcterms:created>
  <dcterms:modified xsi:type="dcterms:W3CDTF">2021-04-13T10:27:00Z</dcterms:modified>
</cp:coreProperties>
</file>