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8A" w:rsidRPr="002E518A" w:rsidRDefault="002E518A" w:rsidP="002E518A">
      <w:pPr>
        <w:tabs>
          <w:tab w:val="left" w:pos="708"/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val="ru-RU"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val="ru-RU"/>
        </w:rPr>
        <w:drawing>
          <wp:inline distT="0" distB="0" distL="0" distR="0" wp14:anchorId="35CF3B7F" wp14:editId="6A2A589E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18A">
        <w:rPr>
          <w:rFonts w:ascii="Calibri" w:eastAsia="Calibri" w:hAnsi="Calibri" w:cs="Mangal"/>
          <w:sz w:val="32"/>
          <w:szCs w:val="32"/>
          <w:lang w:val="ru-RU" w:eastAsia="en-US" w:bidi="hi-IN"/>
        </w:rPr>
        <w:br w:type="textWrapping" w:clear="all"/>
      </w:r>
      <w:r w:rsidRPr="002E518A">
        <w:rPr>
          <w:rFonts w:eastAsia="Calibri"/>
          <w:b/>
          <w:sz w:val="28"/>
          <w:szCs w:val="28"/>
          <w:lang w:val="ru-RU" w:eastAsia="en-US" w:bidi="hi-IN"/>
        </w:rPr>
        <w:t>РОССИЙСКАЯ ФЕДЕРАЦИЯ</w:t>
      </w:r>
    </w:p>
    <w:p w:rsidR="002E518A" w:rsidRPr="002E518A" w:rsidRDefault="002E518A" w:rsidP="002E518A">
      <w:pPr>
        <w:tabs>
          <w:tab w:val="left" w:pos="708"/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val="ru-RU" w:eastAsia="en-US" w:bidi="hi-IN"/>
        </w:rPr>
      </w:pPr>
      <w:r w:rsidRPr="002E518A">
        <w:rPr>
          <w:rFonts w:eastAsia="Calibri"/>
          <w:b/>
          <w:sz w:val="28"/>
          <w:szCs w:val="28"/>
          <w:lang w:val="ru-RU" w:eastAsia="en-US" w:bidi="hi-IN"/>
        </w:rPr>
        <w:t>РОСТОВСКАЯ ОБЛАСТЬ</w:t>
      </w:r>
    </w:p>
    <w:p w:rsidR="002E518A" w:rsidRPr="002E518A" w:rsidRDefault="002E518A" w:rsidP="002E518A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eastAsia="SimSun"/>
          <w:b/>
          <w:bCs/>
          <w:sz w:val="28"/>
          <w:szCs w:val="28"/>
          <w:lang w:val="ru-RU" w:eastAsia="en-US" w:bidi="hi-IN"/>
        </w:rPr>
      </w:pPr>
      <w:r w:rsidRPr="002E518A">
        <w:rPr>
          <w:rFonts w:eastAsia="SimSun"/>
          <w:b/>
          <w:bCs/>
          <w:sz w:val="28"/>
          <w:szCs w:val="28"/>
          <w:lang w:val="ru-RU" w:eastAsia="en-US" w:bidi="hi-IN"/>
        </w:rPr>
        <w:t>АДМИНИСТРАЦИЯ ПЕСЧАНОКОПСКОГО РАЙОНА</w:t>
      </w:r>
    </w:p>
    <w:p w:rsidR="002E518A" w:rsidRPr="002E518A" w:rsidRDefault="002E518A" w:rsidP="002E518A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eastAsia="SimSun"/>
          <w:b/>
          <w:bCs/>
          <w:sz w:val="16"/>
          <w:szCs w:val="22"/>
          <w:lang w:val="ru-RU" w:eastAsia="en-US" w:bidi="hi-IN"/>
        </w:rPr>
      </w:pPr>
    </w:p>
    <w:p w:rsidR="002E518A" w:rsidRPr="002E518A" w:rsidRDefault="002E518A" w:rsidP="002E518A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"/>
          <w:szCs w:val="28"/>
          <w:lang w:val="ru-RU" w:eastAsia="en-US" w:bidi="hi-IN"/>
        </w:rPr>
      </w:pPr>
    </w:p>
    <w:p w:rsidR="002E518A" w:rsidRPr="002E518A" w:rsidRDefault="002E518A" w:rsidP="002E518A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val="ru-RU" w:eastAsia="en-US" w:bidi="hi-IN"/>
        </w:rPr>
      </w:pPr>
      <w:r w:rsidRPr="002E518A">
        <w:rPr>
          <w:rFonts w:eastAsia="Calibri"/>
          <w:b/>
          <w:sz w:val="28"/>
          <w:szCs w:val="28"/>
          <w:lang w:val="ru-RU" w:eastAsia="en-US" w:bidi="hi-IN"/>
        </w:rPr>
        <w:t>ПОСТАНОВЛЕНИЕ</w:t>
      </w:r>
    </w:p>
    <w:p w:rsidR="002E518A" w:rsidRPr="002E518A" w:rsidRDefault="002E518A" w:rsidP="002E518A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8"/>
          <w:lang w:val="ru-RU"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E518A" w:rsidRPr="002E518A" w:rsidTr="009934DE">
        <w:trPr>
          <w:trHeight w:val="383"/>
        </w:trPr>
        <w:tc>
          <w:tcPr>
            <w:tcW w:w="2235" w:type="dxa"/>
            <w:hideMark/>
          </w:tcPr>
          <w:p w:rsidR="002E518A" w:rsidRPr="002E518A" w:rsidRDefault="008E372A" w:rsidP="002E518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color w:val="00000A"/>
                <w:sz w:val="28"/>
                <w:szCs w:val="28"/>
                <w:lang w:val="ru-RU" w:eastAsia="zh-CN" w:bidi="hi-IN"/>
              </w:rPr>
              <w:t>19.12.2023</w:t>
            </w:r>
          </w:p>
        </w:tc>
        <w:tc>
          <w:tcPr>
            <w:tcW w:w="2268" w:type="dxa"/>
          </w:tcPr>
          <w:p w:rsidR="002E518A" w:rsidRPr="002E518A" w:rsidRDefault="002E518A" w:rsidP="002E51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val="ru-RU" w:eastAsia="en-US" w:bidi="hi-IN"/>
              </w:rPr>
            </w:pPr>
          </w:p>
        </w:tc>
        <w:tc>
          <w:tcPr>
            <w:tcW w:w="567" w:type="dxa"/>
            <w:hideMark/>
          </w:tcPr>
          <w:p w:rsidR="002E518A" w:rsidRPr="002E518A" w:rsidRDefault="002E518A" w:rsidP="002E518A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 w:rsidRPr="002E518A">
              <w:rPr>
                <w:rFonts w:eastAsia="Calibri"/>
                <w:sz w:val="28"/>
                <w:szCs w:val="28"/>
                <w:lang w:val="ru-RU"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E518A" w:rsidRPr="002E518A" w:rsidRDefault="008E372A" w:rsidP="002E518A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rFonts w:eastAsia="Calibri"/>
                <w:sz w:val="28"/>
                <w:szCs w:val="28"/>
                <w:lang w:val="ru-RU" w:eastAsia="en-US" w:bidi="hi-IN"/>
              </w:rPr>
              <w:t>1344</w:t>
            </w:r>
          </w:p>
        </w:tc>
        <w:tc>
          <w:tcPr>
            <w:tcW w:w="1315" w:type="dxa"/>
          </w:tcPr>
          <w:p w:rsidR="002E518A" w:rsidRPr="002E518A" w:rsidRDefault="002E518A" w:rsidP="002E51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val="ru-RU" w:eastAsia="en-US" w:bidi="hi-IN"/>
              </w:rPr>
            </w:pPr>
          </w:p>
        </w:tc>
        <w:tc>
          <w:tcPr>
            <w:tcW w:w="2693" w:type="dxa"/>
            <w:hideMark/>
          </w:tcPr>
          <w:p w:rsidR="002E518A" w:rsidRPr="002E518A" w:rsidRDefault="002E518A" w:rsidP="002E518A">
            <w:pPr>
              <w:overflowPunct/>
              <w:autoSpaceDE/>
              <w:autoSpaceDN/>
              <w:adjustRightInd/>
              <w:ind w:left="196" w:hanging="196"/>
              <w:jc w:val="center"/>
              <w:textAlignment w:val="auto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 w:rsidRPr="002E518A">
              <w:rPr>
                <w:rFonts w:eastAsia="Calibri"/>
                <w:sz w:val="28"/>
                <w:szCs w:val="28"/>
                <w:lang w:val="ru-RU" w:eastAsia="en-US" w:bidi="hi-IN"/>
              </w:rPr>
              <w:t>с. Песчанокопское</w:t>
            </w:r>
          </w:p>
        </w:tc>
      </w:tr>
    </w:tbl>
    <w:p w:rsidR="00081BD9" w:rsidRDefault="00FC19A7" w:rsidP="002E518A">
      <w:pPr>
        <w:pStyle w:val="ConsPlusTitle"/>
        <w:widowControl/>
        <w:tabs>
          <w:tab w:val="left" w:pos="5670"/>
        </w:tabs>
        <w:ind w:right="4869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Администрации Песчанокопского района от 24.06.2021 №482 «</w:t>
      </w:r>
      <w:r w:rsidR="00BE447E" w:rsidRPr="00284359">
        <w:rPr>
          <w:b w:val="0"/>
          <w:sz w:val="28"/>
          <w:szCs w:val="28"/>
        </w:rPr>
        <w:t xml:space="preserve">Об утверждении </w:t>
      </w:r>
      <w:r w:rsidR="00905F62">
        <w:rPr>
          <w:b w:val="0"/>
          <w:sz w:val="28"/>
          <w:szCs w:val="28"/>
        </w:rPr>
        <w:t>Админ</w:t>
      </w:r>
      <w:r w:rsidR="00BE447E">
        <w:rPr>
          <w:b w:val="0"/>
          <w:sz w:val="28"/>
          <w:szCs w:val="28"/>
        </w:rPr>
        <w:t>истративн</w:t>
      </w:r>
      <w:r w:rsidR="00BE447E" w:rsidRPr="00284359">
        <w:rPr>
          <w:b w:val="0"/>
          <w:sz w:val="28"/>
          <w:szCs w:val="28"/>
        </w:rPr>
        <w:t>ого</w:t>
      </w:r>
      <w:r w:rsidR="00142C19">
        <w:rPr>
          <w:b w:val="0"/>
          <w:sz w:val="28"/>
          <w:szCs w:val="28"/>
        </w:rPr>
        <w:t xml:space="preserve"> </w:t>
      </w:r>
      <w:r w:rsidR="00BE447E" w:rsidRPr="00284359">
        <w:rPr>
          <w:b w:val="0"/>
          <w:sz w:val="28"/>
          <w:szCs w:val="28"/>
        </w:rPr>
        <w:t xml:space="preserve">регламента  по предоставлению муниципальной услуги </w:t>
      </w:r>
      <w:r w:rsidR="00081BD9" w:rsidRPr="00C542CE">
        <w:rPr>
          <w:b w:val="0"/>
          <w:sz w:val="28"/>
          <w:szCs w:val="28"/>
        </w:rPr>
        <w:t>«</w:t>
      </w:r>
      <w:r w:rsidR="00F362AA">
        <w:rPr>
          <w:b w:val="0"/>
          <w:sz w:val="28"/>
          <w:szCs w:val="28"/>
        </w:rPr>
        <w:t xml:space="preserve">Предоставление </w:t>
      </w:r>
      <w:r w:rsidR="00081BD9">
        <w:rPr>
          <w:b w:val="0"/>
          <w:sz w:val="28"/>
          <w:szCs w:val="28"/>
        </w:rPr>
        <w:t>земельного участка, находящегося в муниципальной собственности</w:t>
      </w:r>
      <w:r w:rsidR="0017302A" w:rsidRPr="0017302A">
        <w:rPr>
          <w:sz w:val="28"/>
          <w:szCs w:val="28"/>
        </w:rPr>
        <w:t xml:space="preserve"> </w:t>
      </w:r>
      <w:r w:rsidR="0017302A" w:rsidRPr="0017302A">
        <w:rPr>
          <w:b w:val="0"/>
          <w:sz w:val="28"/>
          <w:szCs w:val="28"/>
        </w:rPr>
        <w:t>или государственная собственность на который не разграничена</w:t>
      </w:r>
      <w:r w:rsidR="00E30EE1" w:rsidRPr="0017302A">
        <w:rPr>
          <w:b w:val="0"/>
          <w:sz w:val="28"/>
          <w:szCs w:val="28"/>
        </w:rPr>
        <w:t>,</w:t>
      </w:r>
      <w:r w:rsidR="00081BD9" w:rsidRPr="0017302A">
        <w:rPr>
          <w:b w:val="0"/>
          <w:sz w:val="28"/>
          <w:szCs w:val="28"/>
        </w:rPr>
        <w:t xml:space="preserve"> </w:t>
      </w:r>
      <w:r w:rsidR="00F362AA" w:rsidRPr="0017302A">
        <w:rPr>
          <w:b w:val="0"/>
          <w:sz w:val="28"/>
          <w:szCs w:val="28"/>
        </w:rPr>
        <w:t>в собственность бесплатно</w:t>
      </w:r>
      <w:r w:rsidR="00081BD9" w:rsidRPr="0017302A">
        <w:rPr>
          <w:b w:val="0"/>
          <w:sz w:val="28"/>
          <w:szCs w:val="28"/>
        </w:rPr>
        <w:t>»</w:t>
      </w:r>
    </w:p>
    <w:p w:rsidR="00FA42D7" w:rsidRPr="0017302A" w:rsidRDefault="00FA42D7" w:rsidP="009E2944">
      <w:pPr>
        <w:pStyle w:val="ConsPlusTitle"/>
        <w:widowControl/>
        <w:ind w:right="3969" w:firstLine="0"/>
        <w:rPr>
          <w:b w:val="0"/>
          <w:sz w:val="28"/>
          <w:szCs w:val="28"/>
        </w:rPr>
      </w:pPr>
    </w:p>
    <w:p w:rsidR="00BE447E" w:rsidRPr="00BE447E" w:rsidRDefault="00081BD9" w:rsidP="002E518A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081BD9">
        <w:rPr>
          <w:sz w:val="28"/>
          <w:szCs w:val="28"/>
          <w:lang w:val="ru-RU"/>
        </w:rPr>
        <w:t>В соответствии с Земельным кодексом Российской Федерации от</w:t>
      </w:r>
      <w:r>
        <w:rPr>
          <w:sz w:val="28"/>
          <w:szCs w:val="28"/>
        </w:rPr>
        <w:t> </w:t>
      </w:r>
      <w:r w:rsidRPr="00081BD9">
        <w:rPr>
          <w:sz w:val="28"/>
          <w:szCs w:val="28"/>
          <w:lang w:val="ru-RU"/>
        </w:rPr>
        <w:t xml:space="preserve">25.10.2001 № 136-ФЗ, </w:t>
      </w:r>
      <w:r w:rsidR="00BE447E">
        <w:rPr>
          <w:sz w:val="28"/>
          <w:szCs w:val="28"/>
          <w:lang w:val="ru-RU"/>
        </w:rPr>
        <w:t>Ф</w:t>
      </w:r>
      <w:r w:rsidRPr="00081BD9">
        <w:rPr>
          <w:sz w:val="28"/>
          <w:szCs w:val="28"/>
          <w:lang w:val="ru-RU"/>
        </w:rPr>
        <w:t xml:space="preserve">едеральными законами от 06.10.2003 № 131-ФЗ «Об общих принципах организации местного самоуправления в Российской Федерации», </w:t>
      </w:r>
      <w:r w:rsidR="002E518A">
        <w:rPr>
          <w:sz w:val="28"/>
          <w:szCs w:val="28"/>
          <w:lang w:val="ru-RU"/>
        </w:rPr>
        <w:t xml:space="preserve">               </w:t>
      </w:r>
      <w:r w:rsidRPr="00081BD9">
        <w:rPr>
          <w:sz w:val="28"/>
          <w:szCs w:val="28"/>
          <w:lang w:val="ru-RU"/>
        </w:rPr>
        <w:t xml:space="preserve">от 27.07.2010 № 210-ФЗ «Об организации предоставления государственных и муниципальных услуг», </w:t>
      </w:r>
      <w:r w:rsidR="008C5611" w:rsidRPr="00DB60B1">
        <w:rPr>
          <w:sz w:val="28"/>
          <w:szCs w:val="28"/>
          <w:lang w:val="ru-RU"/>
        </w:rPr>
        <w:t xml:space="preserve">Областным законом Ростовской области от 22.07.2003 </w:t>
      </w:r>
      <w:r w:rsidR="002E518A">
        <w:rPr>
          <w:sz w:val="28"/>
          <w:szCs w:val="28"/>
          <w:lang w:val="ru-RU"/>
        </w:rPr>
        <w:t xml:space="preserve">           </w:t>
      </w:r>
      <w:r w:rsidR="008C5611" w:rsidRPr="00DB60B1">
        <w:rPr>
          <w:sz w:val="28"/>
          <w:szCs w:val="28"/>
          <w:lang w:val="ru-RU"/>
        </w:rPr>
        <w:t>№ 19-ЗС «О регулировании земельных отношений в Ростовской области»</w:t>
      </w:r>
      <w:r w:rsidR="00FC19A7">
        <w:rPr>
          <w:sz w:val="28"/>
          <w:szCs w:val="28"/>
          <w:lang w:val="ru-RU"/>
        </w:rPr>
        <w:t xml:space="preserve">, </w:t>
      </w:r>
      <w:r w:rsidR="00FC19A7" w:rsidRPr="00FC19A7">
        <w:rPr>
          <w:sz w:val="28"/>
          <w:szCs w:val="28"/>
          <w:lang w:val="ru-RU"/>
        </w:rPr>
        <w:t>Федеральным законом от 04.08.2023 № 492-ФЗ «О внесении изменений в Земельный кодекс Российской</w:t>
      </w:r>
      <w:proofErr w:type="gramEnd"/>
      <w:r w:rsidR="00FC19A7" w:rsidRPr="00FC19A7">
        <w:rPr>
          <w:sz w:val="28"/>
          <w:szCs w:val="28"/>
          <w:lang w:val="ru-RU"/>
        </w:rPr>
        <w:t xml:space="preserve"> Федерации»</w:t>
      </w:r>
      <w:r w:rsidR="008C5611" w:rsidRPr="00DB60B1">
        <w:rPr>
          <w:sz w:val="28"/>
          <w:szCs w:val="28"/>
          <w:lang w:val="ru-RU"/>
        </w:rPr>
        <w:t>,</w:t>
      </w:r>
      <w:r w:rsidR="008C5611">
        <w:rPr>
          <w:sz w:val="28"/>
          <w:szCs w:val="28"/>
          <w:lang w:val="ru-RU"/>
        </w:rPr>
        <w:t xml:space="preserve"> </w:t>
      </w:r>
      <w:r w:rsidRPr="00081BD9">
        <w:rPr>
          <w:sz w:val="28"/>
          <w:szCs w:val="28"/>
          <w:lang w:val="ru-RU"/>
        </w:rPr>
        <w:t>руководствуясь</w:t>
      </w:r>
      <w:r w:rsidR="00BE447E" w:rsidRPr="00BE447E">
        <w:rPr>
          <w:sz w:val="28"/>
          <w:szCs w:val="28"/>
          <w:lang w:val="ru-RU"/>
        </w:rPr>
        <w:t xml:space="preserve"> Уставом муниципального образования «</w:t>
      </w:r>
      <w:proofErr w:type="spellStart"/>
      <w:r w:rsidR="00BE447E" w:rsidRPr="00BE447E">
        <w:rPr>
          <w:sz w:val="28"/>
          <w:szCs w:val="28"/>
          <w:lang w:val="ru-RU"/>
        </w:rPr>
        <w:t>Песчанокопский</w:t>
      </w:r>
      <w:proofErr w:type="spellEnd"/>
      <w:r w:rsidR="00BE447E" w:rsidRPr="00BE447E">
        <w:rPr>
          <w:sz w:val="28"/>
          <w:szCs w:val="28"/>
          <w:lang w:val="ru-RU"/>
        </w:rPr>
        <w:t xml:space="preserve"> район»,</w:t>
      </w:r>
    </w:p>
    <w:p w:rsidR="0078252B" w:rsidRPr="0049375C" w:rsidRDefault="0078252B" w:rsidP="002E518A">
      <w:pPr>
        <w:suppressAutoHyphens/>
        <w:overflowPunct/>
        <w:autoSpaceDE/>
        <w:autoSpaceDN/>
        <w:adjustRightInd/>
        <w:jc w:val="center"/>
        <w:textAlignment w:val="auto"/>
        <w:rPr>
          <w:b/>
          <w:bCs/>
          <w:sz w:val="14"/>
          <w:szCs w:val="36"/>
          <w:lang w:val="ru-RU"/>
        </w:rPr>
      </w:pPr>
    </w:p>
    <w:p w:rsidR="002E518A" w:rsidRDefault="002E518A" w:rsidP="002E518A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val="ru-RU"/>
        </w:rPr>
      </w:pPr>
      <w:r w:rsidRPr="002E518A">
        <w:rPr>
          <w:b/>
          <w:bCs/>
          <w:sz w:val="36"/>
          <w:szCs w:val="36"/>
          <w:lang w:val="ru-RU"/>
        </w:rPr>
        <w:t>Постановляю</w:t>
      </w:r>
      <w:r w:rsidRPr="002E518A">
        <w:rPr>
          <w:sz w:val="28"/>
          <w:szCs w:val="28"/>
          <w:lang w:val="ru-RU"/>
        </w:rPr>
        <w:t>:</w:t>
      </w:r>
    </w:p>
    <w:p w:rsidR="0049375C" w:rsidRPr="002E518A" w:rsidRDefault="0049375C" w:rsidP="002E518A">
      <w:pPr>
        <w:suppressAutoHyphens/>
        <w:overflowPunct/>
        <w:autoSpaceDE/>
        <w:autoSpaceDN/>
        <w:adjustRightInd/>
        <w:jc w:val="center"/>
        <w:textAlignment w:val="auto"/>
        <w:rPr>
          <w:sz w:val="2"/>
          <w:szCs w:val="28"/>
          <w:lang w:val="ru-RU"/>
        </w:rPr>
      </w:pPr>
    </w:p>
    <w:p w:rsidR="00081BD9" w:rsidRPr="002E518A" w:rsidRDefault="00081BD9" w:rsidP="00081BD9">
      <w:pPr>
        <w:rPr>
          <w:sz w:val="6"/>
          <w:szCs w:val="28"/>
          <w:lang w:val="ru-RU"/>
        </w:rPr>
      </w:pPr>
    </w:p>
    <w:p w:rsidR="00081BD9" w:rsidRPr="0017302A" w:rsidRDefault="004F7C5E" w:rsidP="002E518A">
      <w:pPr>
        <w:pStyle w:val="ConsPlusTitle"/>
        <w:widowControl/>
        <w:tabs>
          <w:tab w:val="left" w:pos="709"/>
          <w:tab w:val="left" w:pos="851"/>
          <w:tab w:val="left" w:pos="1134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proofErr w:type="gramStart"/>
      <w:r w:rsidR="00FC19A7">
        <w:rPr>
          <w:b w:val="0"/>
          <w:bCs w:val="0"/>
          <w:sz w:val="28"/>
          <w:szCs w:val="28"/>
        </w:rPr>
        <w:t xml:space="preserve">Внести изменения </w:t>
      </w:r>
      <w:r w:rsidR="00DB2DF7">
        <w:rPr>
          <w:b w:val="0"/>
          <w:sz w:val="28"/>
          <w:szCs w:val="28"/>
        </w:rPr>
        <w:t>в постановление Администрации Песчанокопского района от 24.06.2021 №482 «</w:t>
      </w:r>
      <w:r w:rsidR="00DB2DF7" w:rsidRPr="00284359">
        <w:rPr>
          <w:b w:val="0"/>
          <w:sz w:val="28"/>
          <w:szCs w:val="28"/>
        </w:rPr>
        <w:t xml:space="preserve">Об утверждении </w:t>
      </w:r>
      <w:r w:rsidR="00DB2DF7">
        <w:rPr>
          <w:b w:val="0"/>
          <w:sz w:val="28"/>
          <w:szCs w:val="28"/>
        </w:rPr>
        <w:t>Административн</w:t>
      </w:r>
      <w:r w:rsidR="00DB2DF7" w:rsidRPr="00284359">
        <w:rPr>
          <w:b w:val="0"/>
          <w:sz w:val="28"/>
          <w:szCs w:val="28"/>
        </w:rPr>
        <w:t>ого</w:t>
      </w:r>
      <w:r w:rsidR="00DB2DF7">
        <w:rPr>
          <w:b w:val="0"/>
          <w:sz w:val="28"/>
          <w:szCs w:val="28"/>
        </w:rPr>
        <w:t xml:space="preserve"> </w:t>
      </w:r>
      <w:r w:rsidR="00B519F4">
        <w:rPr>
          <w:b w:val="0"/>
          <w:sz w:val="28"/>
          <w:szCs w:val="28"/>
        </w:rPr>
        <w:t xml:space="preserve">регламента </w:t>
      </w:r>
      <w:r w:rsidR="00DB2DF7" w:rsidRPr="00284359">
        <w:rPr>
          <w:b w:val="0"/>
          <w:sz w:val="28"/>
          <w:szCs w:val="28"/>
        </w:rPr>
        <w:t xml:space="preserve">по предоставлению муниципальной услуги </w:t>
      </w:r>
      <w:r w:rsidR="00DB2DF7" w:rsidRPr="00C542CE">
        <w:rPr>
          <w:b w:val="0"/>
          <w:sz w:val="28"/>
          <w:szCs w:val="28"/>
        </w:rPr>
        <w:t>«</w:t>
      </w:r>
      <w:r w:rsidR="00DB2DF7">
        <w:rPr>
          <w:b w:val="0"/>
          <w:sz w:val="28"/>
          <w:szCs w:val="28"/>
        </w:rPr>
        <w:t>Предоставление земельного участка, находящегося в муниципальной собственности</w:t>
      </w:r>
      <w:r w:rsidR="00DB2DF7" w:rsidRPr="0017302A">
        <w:rPr>
          <w:sz w:val="28"/>
          <w:szCs w:val="28"/>
        </w:rPr>
        <w:t xml:space="preserve"> </w:t>
      </w:r>
      <w:r w:rsidR="00DB2DF7" w:rsidRPr="0017302A">
        <w:rPr>
          <w:b w:val="0"/>
          <w:sz w:val="28"/>
          <w:szCs w:val="28"/>
        </w:rPr>
        <w:t>или государственная собственность на который не разграничена, в собственность бесплатно»</w:t>
      </w:r>
      <w:r w:rsidR="00DB2DF7">
        <w:rPr>
          <w:b w:val="0"/>
          <w:sz w:val="28"/>
          <w:szCs w:val="28"/>
        </w:rPr>
        <w:t xml:space="preserve"> изложив </w:t>
      </w:r>
      <w:r w:rsidR="002E518A">
        <w:rPr>
          <w:b w:val="0"/>
          <w:sz w:val="28"/>
          <w:szCs w:val="28"/>
        </w:rPr>
        <w:t>п</w:t>
      </w:r>
      <w:r w:rsidR="00B519F4">
        <w:rPr>
          <w:b w:val="0"/>
          <w:sz w:val="28"/>
          <w:szCs w:val="28"/>
        </w:rPr>
        <w:t xml:space="preserve">риложение №4 к Административному регламенту </w:t>
      </w:r>
      <w:r w:rsidR="00B519F4" w:rsidRPr="00284359">
        <w:rPr>
          <w:b w:val="0"/>
          <w:sz w:val="28"/>
          <w:szCs w:val="28"/>
        </w:rPr>
        <w:t xml:space="preserve">по предоставлению муниципальной услуги </w:t>
      </w:r>
      <w:r w:rsidR="00B519F4" w:rsidRPr="00C542CE">
        <w:rPr>
          <w:b w:val="0"/>
          <w:sz w:val="28"/>
          <w:szCs w:val="28"/>
        </w:rPr>
        <w:t>«</w:t>
      </w:r>
      <w:r w:rsidR="00B519F4">
        <w:rPr>
          <w:b w:val="0"/>
          <w:sz w:val="28"/>
          <w:szCs w:val="28"/>
        </w:rPr>
        <w:t>Предоставление земельного участка, находящегося в муниципальной собственности</w:t>
      </w:r>
      <w:r w:rsidR="00B519F4" w:rsidRPr="0017302A">
        <w:rPr>
          <w:sz w:val="28"/>
          <w:szCs w:val="28"/>
        </w:rPr>
        <w:t xml:space="preserve"> </w:t>
      </w:r>
      <w:r w:rsidR="00B519F4" w:rsidRPr="0017302A">
        <w:rPr>
          <w:b w:val="0"/>
          <w:sz w:val="28"/>
          <w:szCs w:val="28"/>
        </w:rPr>
        <w:t>или государственная собственность на который не разграничена, в</w:t>
      </w:r>
      <w:proofErr w:type="gramEnd"/>
      <w:r w:rsidR="00B519F4" w:rsidRPr="0017302A">
        <w:rPr>
          <w:b w:val="0"/>
          <w:sz w:val="28"/>
          <w:szCs w:val="28"/>
        </w:rPr>
        <w:t xml:space="preserve"> собственность бесплатно»</w:t>
      </w:r>
      <w:r w:rsidR="00081BD9" w:rsidRPr="0017302A">
        <w:rPr>
          <w:b w:val="0"/>
          <w:bCs w:val="0"/>
          <w:sz w:val="28"/>
          <w:szCs w:val="28"/>
        </w:rPr>
        <w:t>.</w:t>
      </w:r>
    </w:p>
    <w:p w:rsidR="004F7C5E" w:rsidRPr="00B519F4" w:rsidRDefault="004F7C5E" w:rsidP="002E518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4F7C5E">
        <w:rPr>
          <w:bCs/>
          <w:sz w:val="28"/>
          <w:szCs w:val="28"/>
          <w:lang w:val="ru-RU"/>
        </w:rPr>
        <w:lastRenderedPageBreak/>
        <w:t xml:space="preserve">2. </w:t>
      </w:r>
      <w:r w:rsidRPr="004F7C5E">
        <w:rPr>
          <w:sz w:val="28"/>
          <w:szCs w:val="28"/>
          <w:lang w:val="ru-RU"/>
        </w:rPr>
        <w:t xml:space="preserve">Настоящее </w:t>
      </w:r>
      <w:r w:rsidR="00971EE5">
        <w:rPr>
          <w:sz w:val="28"/>
          <w:szCs w:val="28"/>
          <w:lang w:val="ru-RU"/>
        </w:rPr>
        <w:t xml:space="preserve">постановления </w:t>
      </w:r>
      <w:r w:rsidRPr="004F7C5E">
        <w:rPr>
          <w:sz w:val="28"/>
          <w:szCs w:val="28"/>
          <w:lang w:val="ru-RU"/>
        </w:rPr>
        <w:t>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4F7C5E" w:rsidRPr="004F7C5E" w:rsidRDefault="00B519F4" w:rsidP="002E518A">
      <w:pPr>
        <w:tabs>
          <w:tab w:val="left" w:pos="709"/>
          <w:tab w:val="left" w:pos="851"/>
        </w:tabs>
        <w:spacing w:line="20" w:lineRule="atLeas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F7C5E" w:rsidRPr="004F7C5E">
        <w:rPr>
          <w:sz w:val="28"/>
          <w:szCs w:val="28"/>
          <w:lang w:val="ru-RU"/>
        </w:rPr>
        <w:t>. Постановление вступает в силу со дня его официального опубликования.</w:t>
      </w:r>
    </w:p>
    <w:p w:rsidR="004F7C5E" w:rsidRPr="0049375C" w:rsidRDefault="00B519F4" w:rsidP="0049375C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  <w:lang w:val="ru-RU"/>
        </w:rPr>
      </w:pPr>
      <w:r w:rsidRPr="0049375C">
        <w:rPr>
          <w:bCs/>
          <w:sz w:val="28"/>
          <w:szCs w:val="28"/>
          <w:lang w:val="ru-RU"/>
        </w:rPr>
        <w:t>4</w:t>
      </w:r>
      <w:r w:rsidR="004F7C5E" w:rsidRPr="0049375C">
        <w:rPr>
          <w:bCs/>
          <w:sz w:val="28"/>
          <w:szCs w:val="28"/>
          <w:lang w:val="ru-RU"/>
        </w:rPr>
        <w:t xml:space="preserve">. </w:t>
      </w:r>
      <w:proofErr w:type="gramStart"/>
      <w:r w:rsidR="004F7C5E" w:rsidRPr="0049375C">
        <w:rPr>
          <w:bCs/>
          <w:sz w:val="28"/>
          <w:szCs w:val="28"/>
          <w:lang w:val="ru-RU"/>
        </w:rPr>
        <w:t>Контроль за</w:t>
      </w:r>
      <w:proofErr w:type="gramEnd"/>
      <w:r w:rsidR="004F7C5E" w:rsidRPr="0049375C">
        <w:rPr>
          <w:bCs/>
          <w:sz w:val="28"/>
          <w:szCs w:val="28"/>
          <w:lang w:val="ru-RU"/>
        </w:rPr>
        <w:t xml:space="preserve"> исполнением постановления возложить на заместителя главы Администрации района по </w:t>
      </w:r>
      <w:r w:rsidRPr="0049375C">
        <w:rPr>
          <w:bCs/>
          <w:sz w:val="28"/>
          <w:szCs w:val="28"/>
          <w:lang w:val="ru-RU"/>
        </w:rPr>
        <w:t>экономике и финансам</w:t>
      </w:r>
      <w:r w:rsidR="0045662F" w:rsidRPr="0049375C">
        <w:rPr>
          <w:bCs/>
          <w:sz w:val="28"/>
          <w:szCs w:val="28"/>
          <w:lang w:val="ru-RU"/>
        </w:rPr>
        <w:t xml:space="preserve"> </w:t>
      </w:r>
      <w:proofErr w:type="spellStart"/>
      <w:r w:rsidRPr="0049375C">
        <w:rPr>
          <w:bCs/>
          <w:sz w:val="28"/>
          <w:szCs w:val="28"/>
          <w:lang w:val="ru-RU"/>
        </w:rPr>
        <w:t>Хомец</w:t>
      </w:r>
      <w:proofErr w:type="spellEnd"/>
      <w:r w:rsidRPr="0049375C">
        <w:rPr>
          <w:bCs/>
          <w:sz w:val="28"/>
          <w:szCs w:val="28"/>
          <w:lang w:val="ru-RU"/>
        </w:rPr>
        <w:t xml:space="preserve"> М.О.</w:t>
      </w:r>
    </w:p>
    <w:p w:rsidR="004F7C5E" w:rsidRDefault="004F7C5E" w:rsidP="004F7C5E">
      <w:pPr>
        <w:mirrorIndents/>
        <w:rPr>
          <w:sz w:val="16"/>
          <w:szCs w:val="16"/>
          <w:lang w:val="ru-RU"/>
        </w:rPr>
      </w:pPr>
    </w:p>
    <w:p w:rsidR="0045662F" w:rsidRDefault="0045662F" w:rsidP="004F7C5E">
      <w:pPr>
        <w:mirrorIndents/>
        <w:rPr>
          <w:sz w:val="16"/>
          <w:szCs w:val="16"/>
          <w:lang w:val="ru-RU"/>
        </w:rPr>
      </w:pPr>
    </w:p>
    <w:p w:rsidR="002E518A" w:rsidRDefault="002E518A" w:rsidP="004F7C5E">
      <w:pPr>
        <w:mirrorIndents/>
        <w:rPr>
          <w:sz w:val="16"/>
          <w:szCs w:val="16"/>
          <w:lang w:val="ru-RU"/>
        </w:rPr>
      </w:pPr>
    </w:p>
    <w:p w:rsidR="002E518A" w:rsidRDefault="002E518A" w:rsidP="004F7C5E">
      <w:pPr>
        <w:mirrorIndents/>
        <w:rPr>
          <w:sz w:val="16"/>
          <w:szCs w:val="16"/>
          <w:lang w:val="ru-RU"/>
        </w:rPr>
      </w:pPr>
    </w:p>
    <w:p w:rsidR="002E518A" w:rsidRPr="004F7C5E" w:rsidRDefault="002E518A" w:rsidP="004F7C5E">
      <w:pPr>
        <w:mirrorIndents/>
        <w:rPr>
          <w:sz w:val="16"/>
          <w:szCs w:val="16"/>
          <w:lang w:val="ru-RU"/>
        </w:rPr>
      </w:pPr>
    </w:p>
    <w:p w:rsidR="002E518A" w:rsidRPr="002E518A" w:rsidRDefault="002E518A" w:rsidP="002E518A">
      <w:pPr>
        <w:overflowPunct/>
        <w:autoSpaceDE/>
        <w:autoSpaceDN/>
        <w:adjustRightInd/>
        <w:ind w:right="-1"/>
        <w:jc w:val="both"/>
        <w:textAlignment w:val="auto"/>
        <w:rPr>
          <w:rFonts w:eastAsia="Calibri"/>
          <w:sz w:val="28"/>
          <w:szCs w:val="22"/>
          <w:lang w:val="ru-RU" w:eastAsia="en-US"/>
        </w:rPr>
      </w:pPr>
      <w:proofErr w:type="spellStart"/>
      <w:r w:rsidRPr="002E518A">
        <w:rPr>
          <w:rFonts w:eastAsia="Calibri"/>
          <w:sz w:val="28"/>
          <w:szCs w:val="22"/>
          <w:lang w:val="ru-RU" w:eastAsia="en-US"/>
        </w:rPr>
        <w:t>И.о</w:t>
      </w:r>
      <w:proofErr w:type="spellEnd"/>
      <w:r w:rsidRPr="002E518A">
        <w:rPr>
          <w:rFonts w:eastAsia="Calibri"/>
          <w:sz w:val="28"/>
          <w:szCs w:val="22"/>
          <w:lang w:val="ru-RU" w:eastAsia="en-US"/>
        </w:rPr>
        <w:t>. главы Администрации</w:t>
      </w:r>
    </w:p>
    <w:p w:rsidR="002E518A" w:rsidRPr="002E518A" w:rsidRDefault="002E518A" w:rsidP="002E518A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2"/>
          <w:lang w:val="ru-RU" w:eastAsia="en-US"/>
        </w:rPr>
      </w:pPr>
      <w:r w:rsidRPr="002E518A">
        <w:rPr>
          <w:rFonts w:eastAsia="Calibri"/>
          <w:sz w:val="28"/>
          <w:szCs w:val="22"/>
          <w:lang w:val="ru-RU" w:eastAsia="en-US"/>
        </w:rPr>
        <w:t xml:space="preserve">Песчанокопского района, заместитель </w:t>
      </w:r>
    </w:p>
    <w:p w:rsidR="002E518A" w:rsidRPr="002E518A" w:rsidRDefault="002E518A" w:rsidP="002E518A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2"/>
          <w:lang w:val="ru-RU" w:eastAsia="en-US"/>
        </w:rPr>
      </w:pPr>
      <w:r w:rsidRPr="002E518A">
        <w:rPr>
          <w:rFonts w:eastAsia="Calibri"/>
          <w:sz w:val="28"/>
          <w:szCs w:val="22"/>
          <w:lang w:val="ru-RU" w:eastAsia="en-US"/>
        </w:rPr>
        <w:t>главы Администрации района</w:t>
      </w:r>
    </w:p>
    <w:p w:rsidR="002E518A" w:rsidRPr="002E518A" w:rsidRDefault="002E518A" w:rsidP="002E518A">
      <w:pPr>
        <w:tabs>
          <w:tab w:val="left" w:pos="709"/>
        </w:tabs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4"/>
          <w:lang w:val="ru-RU" w:eastAsia="ar-SA"/>
        </w:rPr>
      </w:pPr>
      <w:r w:rsidRPr="002E518A">
        <w:rPr>
          <w:rFonts w:eastAsia="Calibri"/>
          <w:sz w:val="28"/>
          <w:szCs w:val="22"/>
          <w:lang w:val="ru-RU" w:eastAsia="en-US"/>
        </w:rPr>
        <w:t xml:space="preserve">по вопросам безопасности                                                                 </w:t>
      </w:r>
      <w:r>
        <w:rPr>
          <w:rFonts w:eastAsia="Calibri"/>
          <w:sz w:val="28"/>
          <w:szCs w:val="22"/>
          <w:lang w:val="ru-RU" w:eastAsia="en-US"/>
        </w:rPr>
        <w:t xml:space="preserve">           </w:t>
      </w:r>
      <w:r w:rsidRPr="002E518A">
        <w:rPr>
          <w:rFonts w:eastAsia="Calibri"/>
          <w:sz w:val="28"/>
          <w:szCs w:val="22"/>
          <w:lang w:val="ru-RU" w:eastAsia="en-US"/>
        </w:rPr>
        <w:t xml:space="preserve">Э.В. </w:t>
      </w:r>
      <w:proofErr w:type="spellStart"/>
      <w:r w:rsidRPr="002E518A">
        <w:rPr>
          <w:rFonts w:eastAsia="Calibri"/>
          <w:sz w:val="28"/>
          <w:szCs w:val="22"/>
          <w:lang w:val="ru-RU" w:eastAsia="en-US"/>
        </w:rPr>
        <w:t>Ткаля</w:t>
      </w:r>
      <w:proofErr w:type="spellEnd"/>
    </w:p>
    <w:p w:rsidR="001106EF" w:rsidRDefault="001106EF" w:rsidP="001106EF">
      <w:pPr>
        <w:tabs>
          <w:tab w:val="left" w:pos="993"/>
        </w:tabs>
        <w:overflowPunct/>
        <w:autoSpaceDE/>
        <w:autoSpaceDN/>
        <w:adjustRightInd/>
        <w:ind w:left="1440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142C19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142C19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C35FF1" w:rsidRPr="00C35FF1" w:rsidRDefault="00C35FF1" w:rsidP="00C35FF1">
      <w:pPr>
        <w:jc w:val="both"/>
        <w:rPr>
          <w:sz w:val="28"/>
          <w:lang w:val="ru-RU"/>
        </w:rPr>
      </w:pPr>
      <w:r w:rsidRPr="00C35FF1">
        <w:rPr>
          <w:sz w:val="28"/>
          <w:lang w:val="ru-RU"/>
        </w:rPr>
        <w:t>Постановление вносит:</w:t>
      </w:r>
    </w:p>
    <w:p w:rsidR="00C35FF1" w:rsidRPr="00C35FF1" w:rsidRDefault="00142C19" w:rsidP="00C35FF1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C35FF1" w:rsidRPr="00C35FF1">
        <w:rPr>
          <w:sz w:val="28"/>
          <w:lang w:val="ru-RU"/>
        </w:rPr>
        <w:t xml:space="preserve">тдел </w:t>
      </w:r>
      <w:proofErr w:type="gramStart"/>
      <w:r w:rsidR="00C35FF1" w:rsidRPr="00C35FF1">
        <w:rPr>
          <w:sz w:val="28"/>
          <w:lang w:val="ru-RU"/>
        </w:rPr>
        <w:t>имущественных</w:t>
      </w:r>
      <w:proofErr w:type="gramEnd"/>
      <w:r w:rsidR="00C35FF1" w:rsidRPr="00C35FF1">
        <w:rPr>
          <w:sz w:val="28"/>
          <w:lang w:val="ru-RU"/>
        </w:rPr>
        <w:t xml:space="preserve"> </w:t>
      </w:r>
    </w:p>
    <w:p w:rsidR="00DD7C16" w:rsidRPr="009E2944" w:rsidRDefault="00C35FF1" w:rsidP="009E2944">
      <w:pPr>
        <w:jc w:val="both"/>
        <w:rPr>
          <w:sz w:val="28"/>
          <w:szCs w:val="28"/>
          <w:lang w:val="ru-RU"/>
        </w:rPr>
      </w:pPr>
      <w:r w:rsidRPr="00C35FF1">
        <w:rPr>
          <w:sz w:val="28"/>
          <w:lang w:val="ru-RU"/>
        </w:rPr>
        <w:t>и земельных отношений</w:t>
      </w:r>
    </w:p>
    <w:p w:rsidR="00D04339" w:rsidRDefault="00C35FF1" w:rsidP="00D04339">
      <w:pPr>
        <w:widowControl w:val="0"/>
        <w:ind w:left="5760"/>
        <w:rPr>
          <w:sz w:val="28"/>
          <w:szCs w:val="28"/>
          <w:lang w:val="ru-RU"/>
        </w:rPr>
        <w:sectPr w:rsidR="00D04339" w:rsidSect="002E518A">
          <w:footerReference w:type="default" r:id="rId10"/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567" w:bottom="1134" w:left="1701" w:header="720" w:footer="720" w:gutter="0"/>
          <w:cols w:space="720"/>
          <w:docGrid w:linePitch="272"/>
        </w:sectPr>
      </w:pPr>
      <w:r>
        <w:rPr>
          <w:sz w:val="28"/>
          <w:szCs w:val="28"/>
          <w:lang w:val="ru-RU"/>
        </w:rPr>
        <w:t xml:space="preserve">                                                   </w:t>
      </w:r>
      <w:r w:rsidR="00AB1721">
        <w:rPr>
          <w:sz w:val="28"/>
          <w:szCs w:val="28"/>
          <w:lang w:val="ru-RU"/>
        </w:rPr>
        <w:t xml:space="preserve">                     </w:t>
      </w:r>
    </w:p>
    <w:p w:rsidR="002E518A" w:rsidRDefault="00D04339" w:rsidP="002E518A">
      <w:pPr>
        <w:widowControl w:val="0"/>
        <w:ind w:left="90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2E518A" w:rsidRDefault="00D04339" w:rsidP="002E518A">
      <w:pPr>
        <w:widowControl w:val="0"/>
        <w:ind w:left="9072"/>
        <w:rPr>
          <w:sz w:val="28"/>
          <w:szCs w:val="28"/>
          <w:lang w:val="ru-RU"/>
        </w:rPr>
      </w:pPr>
      <w:r w:rsidRPr="00AB1721">
        <w:rPr>
          <w:sz w:val="28"/>
          <w:szCs w:val="28"/>
          <w:lang w:val="ru-RU"/>
        </w:rPr>
        <w:t xml:space="preserve">к постановлению </w:t>
      </w:r>
      <w:r>
        <w:rPr>
          <w:sz w:val="28"/>
          <w:szCs w:val="28"/>
          <w:lang w:val="ru-RU"/>
        </w:rPr>
        <w:t>Админ</w:t>
      </w:r>
      <w:r w:rsidRPr="00AB1721">
        <w:rPr>
          <w:sz w:val="28"/>
          <w:szCs w:val="28"/>
          <w:lang w:val="ru-RU"/>
        </w:rPr>
        <w:t>истрации</w:t>
      </w:r>
      <w:r>
        <w:rPr>
          <w:sz w:val="28"/>
          <w:szCs w:val="28"/>
          <w:lang w:val="ru-RU"/>
        </w:rPr>
        <w:t xml:space="preserve"> </w:t>
      </w:r>
    </w:p>
    <w:p w:rsidR="002E518A" w:rsidRDefault="00D04339" w:rsidP="002E518A">
      <w:pPr>
        <w:widowControl w:val="0"/>
        <w:ind w:left="9072"/>
        <w:rPr>
          <w:sz w:val="28"/>
          <w:szCs w:val="28"/>
          <w:lang w:val="ru-RU"/>
        </w:rPr>
      </w:pPr>
      <w:r w:rsidRPr="00AB1721">
        <w:rPr>
          <w:sz w:val="28"/>
          <w:szCs w:val="28"/>
          <w:lang w:val="ru-RU"/>
        </w:rPr>
        <w:t>Песчанокопского района</w:t>
      </w:r>
      <w:r>
        <w:rPr>
          <w:sz w:val="28"/>
          <w:szCs w:val="28"/>
          <w:lang w:val="ru-RU"/>
        </w:rPr>
        <w:t xml:space="preserve"> </w:t>
      </w:r>
    </w:p>
    <w:p w:rsidR="00D04339" w:rsidRPr="00081BD9" w:rsidRDefault="008E372A" w:rsidP="002E518A">
      <w:pPr>
        <w:widowControl w:val="0"/>
        <w:ind w:left="90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04339" w:rsidRPr="00AB1721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19.12.2023</w:t>
      </w:r>
      <w:r w:rsidR="00D04339">
        <w:rPr>
          <w:sz w:val="28"/>
          <w:szCs w:val="28"/>
          <w:lang w:val="ru-RU"/>
        </w:rPr>
        <w:t xml:space="preserve"> </w:t>
      </w:r>
      <w:r w:rsidR="00326DC5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D04339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1344</w:t>
      </w:r>
    </w:p>
    <w:p w:rsidR="00D04339" w:rsidRDefault="00D04339" w:rsidP="002E518A">
      <w:pPr>
        <w:widowControl w:val="0"/>
        <w:ind w:left="5103"/>
        <w:rPr>
          <w:sz w:val="28"/>
          <w:szCs w:val="28"/>
          <w:lang w:val="ru-RU"/>
        </w:rPr>
      </w:pPr>
    </w:p>
    <w:p w:rsidR="0076054B" w:rsidRPr="002E518A" w:rsidRDefault="00522E30" w:rsidP="002E518A">
      <w:pPr>
        <w:widowControl w:val="0"/>
        <w:ind w:left="9072"/>
        <w:jc w:val="both"/>
        <w:rPr>
          <w:rFonts w:cs="Calibri"/>
          <w:sz w:val="28"/>
          <w:szCs w:val="28"/>
          <w:lang w:val="ru-RU" w:eastAsia="ar-SA"/>
        </w:rPr>
      </w:pPr>
      <w:r w:rsidRPr="002E518A">
        <w:rPr>
          <w:rFonts w:cs="Calibri"/>
          <w:sz w:val="28"/>
          <w:szCs w:val="28"/>
          <w:lang w:val="ru-RU" w:eastAsia="ar-SA"/>
        </w:rPr>
        <w:t>Приложение № 4</w:t>
      </w:r>
      <w:r w:rsidR="00EB7474" w:rsidRPr="002E518A">
        <w:rPr>
          <w:rFonts w:cs="Calibri"/>
          <w:sz w:val="28"/>
          <w:szCs w:val="28"/>
          <w:lang w:val="ru-RU" w:eastAsia="ar-SA"/>
        </w:rPr>
        <w:t xml:space="preserve"> к </w:t>
      </w:r>
      <w:r w:rsidR="00905F62" w:rsidRPr="002E518A">
        <w:rPr>
          <w:rFonts w:cs="Calibri"/>
          <w:sz w:val="28"/>
          <w:szCs w:val="28"/>
          <w:lang w:val="ru-RU" w:eastAsia="ar-SA"/>
        </w:rPr>
        <w:t>Админ</w:t>
      </w:r>
      <w:r w:rsidR="00EB7474" w:rsidRPr="002E518A">
        <w:rPr>
          <w:rFonts w:cs="Calibri"/>
          <w:sz w:val="28"/>
          <w:szCs w:val="28"/>
          <w:lang w:val="ru-RU" w:eastAsia="ar-SA"/>
        </w:rPr>
        <w:t xml:space="preserve">истративному регламенту </w:t>
      </w:r>
      <w:r w:rsidR="000F053E" w:rsidRPr="002E518A">
        <w:rPr>
          <w:rFonts w:cs="Calibri"/>
          <w:sz w:val="28"/>
          <w:szCs w:val="28"/>
          <w:lang w:val="ru-RU" w:eastAsia="ar-SA"/>
        </w:rPr>
        <w:t xml:space="preserve">по </w:t>
      </w:r>
      <w:r w:rsidR="00EB7474" w:rsidRPr="002E518A">
        <w:rPr>
          <w:rFonts w:cs="Calibri"/>
          <w:sz w:val="28"/>
          <w:szCs w:val="28"/>
          <w:lang w:val="ru-RU" w:eastAsia="ar-SA"/>
        </w:rPr>
        <w:t>предоставлени</w:t>
      </w:r>
      <w:r w:rsidR="000F053E" w:rsidRPr="002E518A">
        <w:rPr>
          <w:rFonts w:cs="Calibri"/>
          <w:sz w:val="28"/>
          <w:szCs w:val="28"/>
          <w:lang w:val="ru-RU" w:eastAsia="ar-SA"/>
        </w:rPr>
        <w:t>ю</w:t>
      </w:r>
      <w:r w:rsidR="00EB7474" w:rsidRPr="002E518A">
        <w:rPr>
          <w:rFonts w:cs="Calibri"/>
          <w:sz w:val="28"/>
          <w:szCs w:val="28"/>
          <w:lang w:val="ru-RU" w:eastAsia="ar-SA"/>
        </w:rPr>
        <w:t xml:space="preserve"> муниципальной услуги «</w:t>
      </w:r>
      <w:r w:rsidR="00C47F09" w:rsidRPr="002E518A">
        <w:rPr>
          <w:sz w:val="28"/>
          <w:szCs w:val="28"/>
          <w:lang w:val="ru-RU"/>
        </w:rPr>
        <w:t>Предоставление земельного участка, находящегося в муниципальной собственности</w:t>
      </w:r>
      <w:r w:rsidR="0017302A" w:rsidRPr="002E518A">
        <w:rPr>
          <w:sz w:val="28"/>
          <w:szCs w:val="28"/>
          <w:lang w:val="ru-RU"/>
        </w:rPr>
        <w:t xml:space="preserve"> или государственная собственность на который не разграничена,</w:t>
      </w:r>
      <w:r w:rsidR="00C47F09" w:rsidRPr="002E518A">
        <w:rPr>
          <w:sz w:val="28"/>
          <w:szCs w:val="28"/>
          <w:lang w:val="ru-RU"/>
        </w:rPr>
        <w:t xml:space="preserve"> в </w:t>
      </w:r>
      <w:r w:rsidR="0076054B" w:rsidRPr="002E518A">
        <w:rPr>
          <w:sz w:val="28"/>
          <w:szCs w:val="28"/>
          <w:lang w:val="ru-RU"/>
        </w:rPr>
        <w:t>собственность бесплатно</w:t>
      </w:r>
      <w:r w:rsidR="0076054B" w:rsidRPr="002E518A">
        <w:rPr>
          <w:rFonts w:cs="Calibri"/>
          <w:sz w:val="28"/>
          <w:szCs w:val="28"/>
          <w:lang w:val="ru-RU" w:eastAsia="ar-SA"/>
        </w:rPr>
        <w:t>»</w:t>
      </w:r>
    </w:p>
    <w:p w:rsidR="0076054B" w:rsidRPr="00EB7474" w:rsidRDefault="0076054B" w:rsidP="0076054B">
      <w:pPr>
        <w:suppressAutoHyphens/>
        <w:overflowPunct/>
        <w:autoSpaceDN/>
        <w:adjustRightInd/>
        <w:ind w:left="10065"/>
        <w:jc w:val="both"/>
        <w:textAlignment w:val="auto"/>
        <w:rPr>
          <w:rFonts w:cs="Calibri"/>
          <w:sz w:val="24"/>
          <w:szCs w:val="24"/>
          <w:lang w:val="ru-RU" w:eastAsia="ar-SA"/>
        </w:rPr>
      </w:pPr>
    </w:p>
    <w:p w:rsidR="0076054B" w:rsidRPr="002E518A" w:rsidRDefault="0076054B" w:rsidP="0076054B">
      <w:pPr>
        <w:widowControl w:val="0"/>
        <w:tabs>
          <w:tab w:val="left" w:pos="0"/>
        </w:tabs>
        <w:overflowPunct/>
        <w:autoSpaceDE/>
        <w:autoSpaceDN/>
        <w:adjustRightInd/>
        <w:ind w:right="-1"/>
        <w:jc w:val="center"/>
        <w:textAlignment w:val="auto"/>
        <w:rPr>
          <w:rFonts w:cs="Calibri"/>
          <w:sz w:val="28"/>
          <w:szCs w:val="28"/>
          <w:lang w:val="ru-RU" w:eastAsia="ar-SA"/>
        </w:rPr>
      </w:pPr>
      <w:r w:rsidRPr="002E518A">
        <w:rPr>
          <w:rFonts w:cs="Calibri"/>
          <w:sz w:val="28"/>
          <w:szCs w:val="28"/>
          <w:lang w:val="ru-RU" w:eastAsia="ar-SA"/>
        </w:rPr>
        <w:t xml:space="preserve">Перечень документов, подтверждающих право заявителя </w:t>
      </w:r>
    </w:p>
    <w:p w:rsidR="0076054B" w:rsidRPr="002E518A" w:rsidRDefault="0076054B" w:rsidP="0076054B">
      <w:pPr>
        <w:widowControl w:val="0"/>
        <w:tabs>
          <w:tab w:val="left" w:pos="0"/>
        </w:tabs>
        <w:overflowPunct/>
        <w:autoSpaceDE/>
        <w:autoSpaceDN/>
        <w:adjustRightInd/>
        <w:ind w:right="-1"/>
        <w:jc w:val="center"/>
        <w:textAlignment w:val="auto"/>
        <w:rPr>
          <w:rFonts w:cs="Calibri"/>
          <w:sz w:val="28"/>
          <w:szCs w:val="28"/>
          <w:lang w:val="ru-RU" w:eastAsia="ar-SA"/>
        </w:rPr>
      </w:pPr>
      <w:r w:rsidRPr="002E518A">
        <w:rPr>
          <w:rFonts w:cs="Calibri"/>
          <w:sz w:val="28"/>
          <w:szCs w:val="28"/>
          <w:lang w:val="ru-RU" w:eastAsia="ar-SA"/>
        </w:rPr>
        <w:t xml:space="preserve">на приобретение земельного участка в собственность бесплатно </w:t>
      </w:r>
    </w:p>
    <w:p w:rsidR="0076054B" w:rsidRDefault="0076054B" w:rsidP="00142C19">
      <w:pPr>
        <w:suppressAutoHyphens/>
        <w:overflowPunct/>
        <w:autoSpaceDN/>
        <w:adjustRightInd/>
        <w:ind w:left="10065" w:right="247"/>
        <w:textAlignment w:val="auto"/>
        <w:rPr>
          <w:sz w:val="24"/>
          <w:szCs w:val="24"/>
          <w:lang w:val="ru-RU"/>
        </w:rPr>
      </w:pPr>
    </w:p>
    <w:p w:rsidR="0076054B" w:rsidRDefault="0076054B" w:rsidP="00142C19">
      <w:pPr>
        <w:suppressAutoHyphens/>
        <w:overflowPunct/>
        <w:autoSpaceDN/>
        <w:adjustRightInd/>
        <w:ind w:left="10065" w:right="247"/>
        <w:textAlignment w:val="auto"/>
        <w:rPr>
          <w:sz w:val="24"/>
          <w:szCs w:val="24"/>
          <w:lang w:val="ru-RU"/>
        </w:rPr>
      </w:pPr>
    </w:p>
    <w:p w:rsidR="0076054B" w:rsidRPr="002E518A" w:rsidRDefault="0076054B" w:rsidP="00142C19">
      <w:pPr>
        <w:suppressAutoHyphens/>
        <w:overflowPunct/>
        <w:autoSpaceDN/>
        <w:adjustRightInd/>
        <w:ind w:left="10065" w:right="247"/>
        <w:textAlignment w:val="auto"/>
        <w:rPr>
          <w:sz w:val="10"/>
          <w:szCs w:val="24"/>
          <w:lang w:val="ru-RU"/>
        </w:rPr>
      </w:pPr>
    </w:p>
    <w:tbl>
      <w:tblPr>
        <w:tblW w:w="13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103"/>
        <w:gridCol w:w="4087"/>
        <w:gridCol w:w="3709"/>
      </w:tblGrid>
      <w:tr w:rsidR="0076054B" w:rsidRPr="008E372A" w:rsidTr="002E518A">
        <w:trPr>
          <w:cantSplit/>
          <w:trHeight w:val="1190"/>
        </w:trPr>
        <w:tc>
          <w:tcPr>
            <w:tcW w:w="851" w:type="dxa"/>
          </w:tcPr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№ </w:t>
            </w:r>
            <w:proofErr w:type="gramStart"/>
            <w:r>
              <w:rPr>
                <w:rFonts w:cs="Calibri"/>
                <w:sz w:val="24"/>
                <w:szCs w:val="24"/>
                <w:lang w:val="ru-RU" w:eastAsia="ar-SA"/>
              </w:rPr>
              <w:t>п</w:t>
            </w:r>
            <w:proofErr w:type="gramEnd"/>
            <w:r>
              <w:rPr>
                <w:rFonts w:cs="Calibri"/>
                <w:sz w:val="24"/>
                <w:szCs w:val="24"/>
                <w:lang w:val="ru-RU" w:eastAsia="ar-SA"/>
              </w:rPr>
              <w:t>/п</w:t>
            </w:r>
          </w:p>
        </w:tc>
        <w:tc>
          <w:tcPr>
            <w:tcW w:w="5103" w:type="dxa"/>
          </w:tcPr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B7474">
              <w:rPr>
                <w:rFonts w:cs="Calibri"/>
                <w:sz w:val="24"/>
                <w:szCs w:val="24"/>
                <w:lang w:val="ru-RU" w:eastAsia="ar-SA"/>
              </w:rPr>
              <w:t xml:space="preserve">Основание предоставления земельного участка </w:t>
            </w:r>
            <w:r w:rsidRPr="008C786D">
              <w:rPr>
                <w:rFonts w:cs="Calibri"/>
                <w:sz w:val="24"/>
                <w:szCs w:val="24"/>
                <w:lang w:val="ru-RU" w:eastAsia="ar-SA"/>
              </w:rPr>
              <w:t>в собственность бесплатно</w:t>
            </w:r>
          </w:p>
        </w:tc>
        <w:tc>
          <w:tcPr>
            <w:tcW w:w="4087" w:type="dxa"/>
          </w:tcPr>
          <w:p w:rsidR="0076054B" w:rsidRPr="00EB7474" w:rsidRDefault="0076054B" w:rsidP="002E518A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B7474">
              <w:rPr>
                <w:rFonts w:cs="Calibri"/>
                <w:sz w:val="24"/>
                <w:szCs w:val="24"/>
                <w:lang w:val="ru-RU" w:eastAsia="ar-SA"/>
              </w:rPr>
              <w:t xml:space="preserve">Документы, подтверждающие право заявителя на приобретение земельного участка </w:t>
            </w:r>
            <w:r w:rsidRPr="008C786D">
              <w:rPr>
                <w:rFonts w:cs="Calibri"/>
                <w:sz w:val="24"/>
                <w:szCs w:val="24"/>
                <w:lang w:val="ru-RU" w:eastAsia="ar-SA"/>
              </w:rPr>
              <w:t>в собственность бесплатно</w:t>
            </w:r>
            <w:r w:rsidRPr="00EB7474">
              <w:rPr>
                <w:rFonts w:cs="Calibri"/>
                <w:sz w:val="24"/>
                <w:szCs w:val="24"/>
                <w:lang w:val="ru-RU" w:eastAsia="ar-SA"/>
              </w:rPr>
              <w:t>, которые заявитель должен представить самостоятельно</w:t>
            </w:r>
          </w:p>
        </w:tc>
        <w:tc>
          <w:tcPr>
            <w:tcW w:w="3709" w:type="dxa"/>
          </w:tcPr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B7474">
              <w:rPr>
                <w:sz w:val="24"/>
                <w:szCs w:val="24"/>
                <w:lang w:val="ru-RU" w:eastAsia="ar-SA"/>
              </w:rPr>
              <w:t>Документы,</w:t>
            </w:r>
            <w:r w:rsidRPr="00EB7474">
              <w:rPr>
                <w:sz w:val="24"/>
                <w:szCs w:val="24"/>
                <w:lang w:val="ru-RU"/>
              </w:rPr>
      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6054B" w:rsidRPr="00EB7474" w:rsidTr="002E518A">
        <w:trPr>
          <w:cantSplit/>
          <w:trHeight w:val="281"/>
        </w:trPr>
        <w:tc>
          <w:tcPr>
            <w:tcW w:w="851" w:type="dxa"/>
          </w:tcPr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5103" w:type="dxa"/>
            <w:vAlign w:val="center"/>
          </w:tcPr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B7474">
              <w:rPr>
                <w:rFonts w:cs="Calibri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4087" w:type="dxa"/>
            <w:vAlign w:val="center"/>
          </w:tcPr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B7474">
              <w:rPr>
                <w:rFonts w:cs="Calibri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3709" w:type="dxa"/>
            <w:vAlign w:val="center"/>
          </w:tcPr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center"/>
              <w:textAlignment w:val="auto"/>
              <w:rPr>
                <w:sz w:val="24"/>
                <w:szCs w:val="24"/>
                <w:lang w:val="ru-RU" w:eastAsia="ar-SA"/>
              </w:rPr>
            </w:pPr>
            <w:r w:rsidRPr="00EB7474">
              <w:rPr>
                <w:sz w:val="24"/>
                <w:szCs w:val="24"/>
                <w:lang w:val="ru-RU" w:eastAsia="ar-SA"/>
              </w:rPr>
              <w:t>4</w:t>
            </w:r>
          </w:p>
        </w:tc>
      </w:tr>
      <w:tr w:rsidR="0076054B" w:rsidRPr="008E372A" w:rsidTr="002E518A">
        <w:tc>
          <w:tcPr>
            <w:tcW w:w="851" w:type="dxa"/>
          </w:tcPr>
          <w:p w:rsidR="0076054B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E91356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91356">
              <w:rPr>
                <w:sz w:val="24"/>
                <w:szCs w:val="24"/>
                <w:lang w:val="ru-RU"/>
              </w:rPr>
              <w:t>Религиозн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E91356">
              <w:rPr>
                <w:sz w:val="24"/>
                <w:szCs w:val="24"/>
                <w:lang w:val="ru-RU"/>
              </w:rPr>
              <w:t xml:space="preserve"> организаци</w:t>
            </w:r>
            <w:r>
              <w:rPr>
                <w:sz w:val="24"/>
                <w:szCs w:val="24"/>
                <w:lang w:val="ru-RU"/>
              </w:rPr>
              <w:t>и</w:t>
            </w:r>
            <w:r w:rsidRPr="00E91356">
              <w:rPr>
                <w:sz w:val="24"/>
                <w:szCs w:val="24"/>
                <w:lang w:val="ru-RU"/>
              </w:rPr>
              <w:t>, имеющ</w:t>
            </w:r>
            <w:r>
              <w:rPr>
                <w:sz w:val="24"/>
                <w:szCs w:val="24"/>
                <w:lang w:val="ru-RU"/>
              </w:rPr>
              <w:t>ей</w:t>
            </w:r>
            <w:r w:rsidRPr="00E91356">
              <w:rPr>
                <w:sz w:val="24"/>
                <w:szCs w:val="24"/>
                <w:lang w:val="ru-RU"/>
              </w:rPr>
              <w:t xml:space="preserve"> в собственности здания или сооружения религиозного или благотворительного </w:t>
            </w:r>
            <w:r w:rsidRPr="00E91356">
              <w:rPr>
                <w:sz w:val="24"/>
                <w:szCs w:val="24"/>
                <w:lang w:val="ru-RU"/>
              </w:rPr>
              <w:lastRenderedPageBreak/>
              <w:t>назначения (подпункт 2 статьи 39.5 Земельного кодекса Российской Федерации)</w:t>
            </w:r>
          </w:p>
        </w:tc>
        <w:tc>
          <w:tcPr>
            <w:tcW w:w="4087" w:type="dxa"/>
          </w:tcPr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 xml:space="preserve">1. </w:t>
            </w:r>
            <w:proofErr w:type="gramStart"/>
            <w:r w:rsidRPr="00EC3AD9">
              <w:rPr>
                <w:rFonts w:cs="Calibri"/>
                <w:sz w:val="24"/>
                <w:szCs w:val="24"/>
                <w:lang w:val="ru-RU" w:eastAsia="ar-SA"/>
              </w:rPr>
              <w:t xml:space="preserve">Документ, удостоверяющий (устанавливающий) права заявителя на здание, сооружение, если право на </w:t>
            </w:r>
            <w:r w:rsidRPr="00EC3AD9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такое здание, сооружение не зарегистрировано в ЕГРН (с отметкой о регистрации в уполномоченном органе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области) (копия при предъявлении оригинала):</w:t>
            </w:r>
            <w:proofErr w:type="gramEnd"/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1.1.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1.2. договор купли-продажи (удостоверенный нотариусом);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1.3. договор дарения (удостоверенный нотариусом);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1.4. договор мены (удостоверенный нотариусом);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1.5. решение суда о признании права на объект.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 xml:space="preserve">2. Документ, удостоверяющий (устанавливающий) права заявителя </w:t>
            </w:r>
            <w:r w:rsidRPr="00EC3AD9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2.1. государственный акт на право пожизненного наследуемого владения (право постоянного (бессрочного) пользования землей (выданный исполнительным комитетом Совета народных депутатов);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2.2. договор на передачу земельного участка в постоянное (бессрочное) пользование (выданный исполнительным комитетом Совета народных депутатов);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2.3.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2.4.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муниципального образования);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2.5. решение суда;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2.6. договор безвозмездного пользования земельным участком (выданный исполнительным комитетом Совета народных депутатов, администрацией муниципального образования).</w:t>
            </w:r>
          </w:p>
          <w:p w:rsidR="00EC3AD9" w:rsidRPr="00EC3AD9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3. Сообщение заявителя (заявителей), содержащее перечень всех зданий, сооружений, расположенных на испрашиваемом земельном участке, с указанием  кадастровых (условных, инвентарных) номеров и адресных ориентиров зданий, сооружений, принадлежащих на соответствующем праве заявителю согласно приложению № 5 к административному регламенту (оригинал).</w:t>
            </w:r>
          </w:p>
          <w:p w:rsidR="0076054B" w:rsidRPr="00BE50F6" w:rsidRDefault="00EC3AD9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firstLine="175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C3AD9">
              <w:rPr>
                <w:rFonts w:cs="Calibri"/>
                <w:sz w:val="24"/>
                <w:szCs w:val="24"/>
                <w:lang w:val="ru-RU" w:eastAsia="ar-SA"/>
              </w:rPr>
              <w:t>1. Выписка из протокола общего собрания некоммерческой организации о приобретении земельного участка (оригинал).</w:t>
            </w:r>
          </w:p>
        </w:tc>
        <w:tc>
          <w:tcPr>
            <w:tcW w:w="3709" w:type="dxa"/>
          </w:tcPr>
          <w:p w:rsidR="0076054B" w:rsidRPr="00DB60B1" w:rsidRDefault="0076054B" w:rsidP="00A66BCC">
            <w:pPr>
              <w:overflowPunct/>
              <w:ind w:firstLine="57"/>
              <w:jc w:val="both"/>
              <w:textAlignment w:val="auto"/>
              <w:rPr>
                <w:strike/>
                <w:color w:val="FF0000"/>
                <w:sz w:val="24"/>
                <w:szCs w:val="24"/>
                <w:lang w:val="ru-RU"/>
              </w:rPr>
            </w:pPr>
            <w:r w:rsidRPr="00F07DAF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1.</w:t>
            </w:r>
            <w:r w:rsidRPr="00F07DAF">
              <w:rPr>
                <w:rFonts w:cs="Calibri"/>
                <w:color w:val="FF0000"/>
                <w:sz w:val="24"/>
                <w:szCs w:val="24"/>
                <w:lang w:val="ru-RU" w:eastAsia="ar-SA"/>
              </w:rPr>
              <w:t xml:space="preserve"> </w:t>
            </w:r>
            <w:r w:rsidRPr="00DB60B1">
              <w:rPr>
                <w:sz w:val="24"/>
                <w:szCs w:val="24"/>
                <w:lang w:val="ru-RU"/>
              </w:rPr>
              <w:t xml:space="preserve">Выписка из ЕГРН об объекте недвижимости (об испрашиваемом земельном </w:t>
            </w:r>
            <w:r w:rsidRPr="00DB60B1">
              <w:rPr>
                <w:sz w:val="24"/>
                <w:szCs w:val="24"/>
                <w:lang w:val="ru-RU"/>
              </w:rPr>
              <w:lastRenderedPageBreak/>
              <w:t xml:space="preserve">участке), запрашиваемая в </w:t>
            </w:r>
            <w:proofErr w:type="spellStart"/>
            <w:r w:rsidR="00EC3AD9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DB60B1">
              <w:rPr>
                <w:sz w:val="24"/>
                <w:szCs w:val="24"/>
                <w:lang w:val="ru-RU"/>
              </w:rPr>
              <w:t>.</w:t>
            </w:r>
          </w:p>
          <w:p w:rsidR="0076054B" w:rsidRPr="00DB60B1" w:rsidRDefault="0076054B" w:rsidP="00A66BCC">
            <w:pPr>
              <w:overflowPunct/>
              <w:ind w:firstLine="57"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DB60B1">
              <w:rPr>
                <w:sz w:val="24"/>
                <w:szCs w:val="24"/>
                <w:lang w:val="ru-RU"/>
              </w:rPr>
              <w:t>2. Выписка из ЕГРН об объекте недвижимости (о здании и (или) сооружении, расположенно</w:t>
            </w:r>
            <w:proofErr w:type="gramStart"/>
            <w:r w:rsidRPr="00DB60B1">
              <w:rPr>
                <w:sz w:val="24"/>
                <w:szCs w:val="24"/>
                <w:lang w:val="ru-RU"/>
              </w:rPr>
              <w:t>м(</w:t>
            </w:r>
            <w:proofErr w:type="spellStart"/>
            <w:proofErr w:type="gramEnd"/>
            <w:r w:rsidRPr="00DB60B1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DB60B1">
              <w:rPr>
                <w:sz w:val="24"/>
                <w:szCs w:val="24"/>
                <w:lang w:val="ru-RU"/>
              </w:rPr>
              <w:t xml:space="preserve">) на испрашиваемом земельном участке), запрашиваемая в </w:t>
            </w:r>
            <w:proofErr w:type="spellStart"/>
            <w:r w:rsidR="00EC3AD9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DB60B1">
              <w:rPr>
                <w:sz w:val="24"/>
                <w:szCs w:val="24"/>
                <w:lang w:val="ru-RU"/>
              </w:rPr>
              <w:t>.</w:t>
            </w:r>
          </w:p>
          <w:p w:rsidR="0076054B" w:rsidRPr="00BE50F6" w:rsidRDefault="0076054B" w:rsidP="00A66BCC">
            <w:pPr>
              <w:jc w:val="both"/>
              <w:rPr>
                <w:rFonts w:cs="Calibri"/>
                <w:sz w:val="24"/>
                <w:szCs w:val="24"/>
                <w:lang w:val="ru-RU" w:eastAsia="ar-SA"/>
              </w:rPr>
            </w:pPr>
            <w:r w:rsidRPr="00DB60B1">
              <w:rPr>
                <w:sz w:val="24"/>
                <w:szCs w:val="24"/>
                <w:lang w:val="ru-RU"/>
              </w:rPr>
              <w:t xml:space="preserve">3. </w:t>
            </w:r>
            <w:r w:rsidRPr="00DB60B1">
              <w:rPr>
                <w:rFonts w:cs="Calibri"/>
                <w:sz w:val="24"/>
                <w:szCs w:val="24"/>
                <w:lang w:val="ru-RU" w:eastAsia="ar-SA"/>
              </w:rPr>
              <w:t>Выписка из ЕГРЮЛ о юридическом</w:t>
            </w:r>
            <w:r w:rsidRPr="00EB7474">
              <w:rPr>
                <w:rFonts w:cs="Calibri"/>
                <w:sz w:val="24"/>
                <w:szCs w:val="24"/>
                <w:lang w:val="ru-RU" w:eastAsia="ar-SA"/>
              </w:rPr>
              <w:t xml:space="preserve"> лице, 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являющемся заявителем, </w:t>
            </w:r>
            <w:r w:rsidRPr="00EB7474">
              <w:rPr>
                <w:rFonts w:cs="Calibri"/>
                <w:sz w:val="24"/>
                <w:szCs w:val="24"/>
                <w:lang w:val="ru-RU" w:eastAsia="ar-SA"/>
              </w:rPr>
              <w:t>запрашиваемая в ФНС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 России</w:t>
            </w:r>
            <w:r w:rsidRPr="00EB7474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</w:tc>
      </w:tr>
      <w:tr w:rsidR="0076054B" w:rsidRPr="008E372A" w:rsidTr="002E518A">
        <w:tc>
          <w:tcPr>
            <w:tcW w:w="851" w:type="dxa"/>
          </w:tcPr>
          <w:p w:rsidR="0076054B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proofErr w:type="gramStart"/>
            <w:r w:rsidRPr="00727A57">
              <w:rPr>
                <w:sz w:val="24"/>
                <w:szCs w:val="24"/>
                <w:shd w:val="clear" w:color="auto" w:fill="FFFFFF"/>
                <w:lang w:val="ru-RU"/>
              </w:rPr>
              <w:t>Лицам, являющимся собственниками земельных участков, расположенных в границах</w:t>
            </w:r>
            <w:r w:rsidRPr="00727A57">
              <w:rPr>
                <w:sz w:val="24"/>
                <w:szCs w:val="24"/>
                <w:shd w:val="clear" w:color="auto" w:fill="FFFFFF"/>
              </w:rPr>
              <w:t> </w:t>
            </w:r>
            <w:r w:rsidRPr="00727A57">
              <w:rPr>
                <w:sz w:val="24"/>
                <w:szCs w:val="24"/>
                <w:lang w:val="ru-RU"/>
              </w:rPr>
              <w:t xml:space="preserve"> т</w:t>
            </w:r>
            <w:r w:rsidRPr="00727A57">
              <w:rPr>
                <w:sz w:val="24"/>
                <w:szCs w:val="24"/>
                <w:shd w:val="clear" w:color="auto" w:fill="FFFFFF"/>
                <w:lang w:val="ru-RU"/>
              </w:rPr>
              <w:t>ерритории ведения гражданами садоводства или огородничества для собственных нужд, в общую долевую собственность</w:t>
            </w:r>
            <w:r w:rsidRPr="00727A57">
              <w:rPr>
                <w:sz w:val="24"/>
                <w:szCs w:val="24"/>
                <w:lang w:val="ru-RU"/>
              </w:rPr>
              <w:t xml:space="preserve"> </w:t>
            </w:r>
            <w:r w:rsidRPr="00727A57">
              <w:rPr>
                <w:sz w:val="24"/>
                <w:szCs w:val="24"/>
                <w:shd w:val="clear" w:color="auto" w:fill="FFFFFF"/>
                <w:lang w:val="ru-RU"/>
              </w:rPr>
              <w:t xml:space="preserve">земельного участка, образованного в соответствии с проектом межевания территории и являющегося земельным участком общего назначения, </w:t>
            </w:r>
            <w:r w:rsidRPr="00727A57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пропорционально площади этих участков</w:t>
            </w:r>
            <w:r w:rsidRPr="00727A57">
              <w:rPr>
                <w:sz w:val="24"/>
                <w:szCs w:val="24"/>
                <w:lang w:val="ru-RU"/>
              </w:rPr>
              <w:t xml:space="preserve">  (подпункт 3 статьи 39.5 Земельного кодекса Российской федерации)</w:t>
            </w:r>
            <w:proofErr w:type="gramEnd"/>
          </w:p>
        </w:tc>
        <w:tc>
          <w:tcPr>
            <w:tcW w:w="4087" w:type="dxa"/>
          </w:tcPr>
          <w:p w:rsidR="0076054B" w:rsidRPr="00727A57" w:rsidRDefault="0076054B" w:rsidP="00A66BCC">
            <w:pPr>
              <w:jc w:val="both"/>
              <w:rPr>
                <w:rFonts w:cs="Calibri"/>
                <w:sz w:val="24"/>
                <w:szCs w:val="24"/>
                <w:lang w:val="ru-RU" w:eastAsia="ar-SA"/>
              </w:rPr>
            </w:pPr>
            <w:r w:rsidRPr="00727A57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1.</w:t>
            </w:r>
            <w:r w:rsidRPr="00727A57">
              <w:rPr>
                <w:i/>
                <w:sz w:val="16"/>
                <w:szCs w:val="16"/>
                <w:lang w:val="ru-RU"/>
              </w:rPr>
              <w:t xml:space="preserve"> </w:t>
            </w:r>
            <w:r w:rsidRPr="00727A57">
              <w:rPr>
                <w:rFonts w:cs="Calibri"/>
                <w:sz w:val="24"/>
                <w:szCs w:val="24"/>
                <w:lang w:val="ru-RU" w:eastAsia="ar-SA"/>
              </w:rPr>
              <w:t xml:space="preserve">Выписка из решения общего собрания членов садоводческого или огороднического некоммерческого товарищества о приобретении земельного участка общего назначения в границах территории садоводства или огородничества, с указанием долей в праве общей долевой собственности каждого </w:t>
            </w:r>
            <w:r w:rsidRPr="00727A57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собственника земельного участка (оригинал).</w:t>
            </w:r>
          </w:p>
          <w:p w:rsidR="0076054B" w:rsidRPr="00727A57" w:rsidRDefault="0076054B" w:rsidP="00A66BCC">
            <w:pPr>
              <w:jc w:val="both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3709" w:type="dxa"/>
          </w:tcPr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727A57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1. Договор аренды земельного участка на земельный участок, предоставленный садоводческому или огородническому некоммерческому товариществу</w:t>
            </w:r>
          </w:p>
          <w:p w:rsidR="00EC3AD9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727A57">
              <w:rPr>
                <w:rFonts w:cs="Calibri"/>
                <w:sz w:val="24"/>
                <w:szCs w:val="24"/>
                <w:lang w:val="ru-RU" w:eastAsia="ar-SA"/>
              </w:rPr>
              <w:t>2. Утвержденн</w:t>
            </w:r>
            <w:r w:rsidR="00EC3AD9">
              <w:rPr>
                <w:rFonts w:cs="Calibri"/>
                <w:sz w:val="24"/>
                <w:szCs w:val="24"/>
                <w:lang w:val="ru-RU" w:eastAsia="ar-SA"/>
              </w:rPr>
              <w:t>ый проект межевания территории</w:t>
            </w:r>
          </w:p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727A57">
              <w:rPr>
                <w:rFonts w:cs="Calibri"/>
                <w:sz w:val="24"/>
                <w:szCs w:val="24"/>
                <w:lang w:val="ru-RU" w:eastAsia="ar-SA"/>
              </w:rPr>
              <w:t xml:space="preserve">3. </w:t>
            </w:r>
            <w:r w:rsidRPr="00727A57">
              <w:rPr>
                <w:sz w:val="24"/>
                <w:szCs w:val="24"/>
                <w:lang w:val="ru-RU"/>
              </w:rPr>
              <w:t xml:space="preserve">Выписка из ЕГРН об объекте </w:t>
            </w:r>
            <w:r w:rsidRPr="00727A57">
              <w:rPr>
                <w:sz w:val="24"/>
                <w:szCs w:val="24"/>
                <w:lang w:val="ru-RU"/>
              </w:rPr>
              <w:lastRenderedPageBreak/>
              <w:t>недвижимости (об испрашиваемом земельном участке)</w:t>
            </w:r>
            <w:r w:rsidRPr="00727A57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 w:rsidR="00EC3AD9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727A57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727A57">
              <w:rPr>
                <w:rFonts w:cs="Calibri"/>
                <w:sz w:val="24"/>
                <w:szCs w:val="24"/>
                <w:lang w:val="ru-RU" w:eastAsia="ar-SA"/>
              </w:rPr>
              <w:t>4. Выписка из ЕГРЮЛ в отношении садоводческого или огороднического некоммерческого товарищества, запрашиваемая в ФНС России.</w:t>
            </w:r>
          </w:p>
        </w:tc>
      </w:tr>
      <w:tr w:rsidR="0076054B" w:rsidRPr="008E372A" w:rsidTr="002E518A">
        <w:tc>
          <w:tcPr>
            <w:tcW w:w="851" w:type="dxa"/>
          </w:tcPr>
          <w:p w:rsidR="0076054B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E91356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91356">
              <w:rPr>
                <w:sz w:val="24"/>
                <w:szCs w:val="24"/>
                <w:lang w:val="ru-RU"/>
              </w:rPr>
              <w:t>Гражданам, имеющим трех и более детей (подпункт 6 статьи 39.5 Земельного кодекса Российской федерации)</w:t>
            </w:r>
          </w:p>
        </w:tc>
        <w:tc>
          <w:tcPr>
            <w:tcW w:w="4087" w:type="dxa"/>
          </w:tcPr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727A57">
              <w:rPr>
                <w:rFonts w:cs="Calibri"/>
                <w:sz w:val="24"/>
                <w:szCs w:val="24"/>
                <w:lang w:val="ru-RU" w:eastAsia="ar-SA"/>
              </w:rPr>
              <w:t xml:space="preserve">1. </w:t>
            </w:r>
            <w:r w:rsidRPr="00727A57">
              <w:rPr>
                <w:sz w:val="24"/>
                <w:szCs w:val="24"/>
                <w:lang w:val="ru-RU"/>
              </w:rPr>
              <w:t>Документы, подтверждающие обстоятельства, послужившие основанием для постановки на учет в целях бесплатного предоставления земельного участка в собственность (изменения количественного состава семьи) (копия при предъявлении оригинала):</w:t>
            </w:r>
          </w:p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>1.1. документы, удостоверяющие личность заявителя и членов его семьи (все страницы) (паспорт гражданина Российской Федерации, удостоверяющий личность гражданина Российской Федерации на территории Российской Федерации или временное удостоверение личности (для граждан Российской Федерации), свидетельство о рождении (для лиц, не достигших возраста 14 лет));</w:t>
            </w:r>
          </w:p>
          <w:p w:rsidR="0076054B" w:rsidRPr="00AD1238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 xml:space="preserve">1.2. </w:t>
            </w:r>
            <w:r w:rsidRPr="00AD1238">
              <w:rPr>
                <w:sz w:val="24"/>
                <w:szCs w:val="24"/>
                <w:lang w:val="ru-RU"/>
              </w:rPr>
              <w:t xml:space="preserve">свидетельство о рождении ребенка (на каждого ребенка), выданное  компетентными органами иностранного государства, и их </w:t>
            </w:r>
            <w:r w:rsidRPr="00AD1238">
              <w:rPr>
                <w:sz w:val="24"/>
                <w:szCs w:val="24"/>
                <w:lang w:val="ru-RU"/>
              </w:rPr>
              <w:lastRenderedPageBreak/>
              <w:t>нотариально удостоверенный перевод на русский язык (копия при предъявлении оригинала либо копия, заверенная в установленном порядке);</w:t>
            </w:r>
          </w:p>
          <w:p w:rsidR="0076054B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 xml:space="preserve">1.3. </w:t>
            </w:r>
            <w:r w:rsidRPr="00AD1238">
              <w:rPr>
                <w:sz w:val="24"/>
                <w:szCs w:val="24"/>
                <w:lang w:val="ru-RU"/>
              </w:rPr>
              <w:t>свидетельство об усыновлении, выданное органами актов гражданского состояния или консульскими учреждениями Российской Федерации;</w:t>
            </w:r>
          </w:p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rFonts w:cs="Calibri"/>
                <w:strike/>
                <w:color w:val="FF0000"/>
                <w:sz w:val="24"/>
                <w:szCs w:val="24"/>
                <w:lang w:val="ru-RU" w:eastAsia="ar-SA"/>
              </w:rPr>
            </w:pPr>
          </w:p>
        </w:tc>
        <w:tc>
          <w:tcPr>
            <w:tcW w:w="3709" w:type="dxa"/>
          </w:tcPr>
          <w:p w:rsidR="0076054B" w:rsidRPr="00727A57" w:rsidRDefault="00EC3AD9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  <w:r w:rsidR="0076054B">
              <w:rPr>
                <w:sz w:val="24"/>
                <w:szCs w:val="24"/>
                <w:lang w:val="ru-RU"/>
              </w:rPr>
              <w:t xml:space="preserve">. </w:t>
            </w:r>
            <w:r w:rsidR="0076054B" w:rsidRPr="00727A57">
              <w:rPr>
                <w:sz w:val="24"/>
                <w:szCs w:val="24"/>
                <w:lang w:val="ru-RU"/>
              </w:rPr>
              <w:t>Выписка из ЕГРН об объекте недвижимости (об испрашиваемом земельном участке)</w:t>
            </w:r>
            <w:r w:rsidR="0076054B" w:rsidRPr="00727A57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="0076054B" w:rsidRPr="00727A57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  <w:p w:rsidR="0076054B" w:rsidRPr="00727A57" w:rsidRDefault="0076054B" w:rsidP="00A66BCC">
            <w:pPr>
              <w:pStyle w:val="ae"/>
              <w:jc w:val="both"/>
              <w:rPr>
                <w:rFonts w:cs="Calibri"/>
                <w:strike/>
                <w:color w:val="FF0000"/>
                <w:sz w:val="24"/>
                <w:szCs w:val="24"/>
                <w:lang w:val="ru-RU" w:eastAsia="ar-SA"/>
              </w:rPr>
            </w:pPr>
          </w:p>
        </w:tc>
      </w:tr>
      <w:tr w:rsidR="0076054B" w:rsidRPr="008E372A" w:rsidTr="002E518A">
        <w:tc>
          <w:tcPr>
            <w:tcW w:w="851" w:type="dxa"/>
          </w:tcPr>
          <w:p w:rsidR="0076054B" w:rsidRPr="00A96B82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727A57" w:rsidRDefault="0076054B" w:rsidP="00A66BCC">
            <w:pPr>
              <w:overflowPunct/>
              <w:ind w:left="34"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proofErr w:type="gramStart"/>
            <w:r w:rsidRPr="00727A57">
              <w:rPr>
                <w:sz w:val="24"/>
                <w:szCs w:val="24"/>
                <w:lang w:val="ru-RU"/>
              </w:rPr>
              <w:t xml:space="preserve">Членам некоммерческих организаций, созданных для ведения садоводства, огородничества или дачного хозяйства, и членам </w:t>
            </w:r>
            <w:r w:rsidRPr="00727A57">
              <w:rPr>
                <w:sz w:val="24"/>
                <w:szCs w:val="24"/>
                <w:shd w:val="clear" w:color="auto" w:fill="FFFFFF"/>
                <w:lang w:val="ru-RU"/>
              </w:rPr>
              <w:t>садоводческих или огороднических некоммерческих товариществ, созданных путем реорганизации таких некоммерческих организаций</w:t>
            </w:r>
            <w:r w:rsidRPr="00727A57">
              <w:rPr>
                <w:sz w:val="24"/>
                <w:szCs w:val="24"/>
                <w:lang w:val="ru-RU"/>
              </w:rPr>
              <w:t xml:space="preserve"> (в отношении земельных участков, не отнесенных к имуществу общего пользования, образованных из земельного участка, предоставленного до дня вступления в силу Федерального закона 25.10.2001 №</w:t>
            </w:r>
            <w:r w:rsidRPr="00727A57">
              <w:rPr>
                <w:sz w:val="24"/>
                <w:szCs w:val="24"/>
              </w:rPr>
              <w:t> </w:t>
            </w:r>
            <w:r w:rsidRPr="00727A57">
              <w:rPr>
                <w:sz w:val="24"/>
                <w:szCs w:val="24"/>
                <w:lang w:val="ru-RU"/>
              </w:rPr>
              <w:t>137-ФЗ «О ведении в действие Земельного кодекса Российской Федерации» (далее - Федеральный закон 25.10.2001</w:t>
            </w:r>
            <w:proofErr w:type="gramEnd"/>
            <w:r w:rsidRPr="00727A57">
              <w:rPr>
                <w:sz w:val="24"/>
                <w:szCs w:val="24"/>
                <w:lang w:val="ru-RU"/>
              </w:rPr>
              <w:t xml:space="preserve"> №</w:t>
            </w:r>
            <w:r w:rsidRPr="00727A57">
              <w:rPr>
                <w:sz w:val="24"/>
                <w:szCs w:val="24"/>
              </w:rPr>
              <w:t> </w:t>
            </w:r>
            <w:proofErr w:type="gramStart"/>
            <w:r w:rsidRPr="00727A57">
              <w:rPr>
                <w:sz w:val="24"/>
                <w:szCs w:val="24"/>
                <w:lang w:val="ru-RU"/>
              </w:rPr>
              <w:t>137-ФЗ)</w:t>
            </w:r>
            <w:r w:rsidRPr="00727A57">
              <w:rPr>
                <w:sz w:val="28"/>
                <w:szCs w:val="28"/>
                <w:lang w:val="ru-RU"/>
              </w:rPr>
              <w:t xml:space="preserve"> </w:t>
            </w:r>
            <w:r w:rsidRPr="00727A57">
              <w:rPr>
                <w:sz w:val="24"/>
                <w:szCs w:val="24"/>
                <w:lang w:val="ru-RU"/>
              </w:rPr>
              <w:t>(10.11.2001) для ведения садоводства, огородничества или дачного хозяйства некоммерческому объединению) (пункт 2.7 статьи 3 Федерального закона 25.10.2001 №</w:t>
            </w:r>
            <w:r w:rsidRPr="00727A57">
              <w:rPr>
                <w:sz w:val="24"/>
                <w:szCs w:val="24"/>
              </w:rPr>
              <w:t> </w:t>
            </w:r>
            <w:r w:rsidRPr="00727A57">
              <w:rPr>
                <w:sz w:val="24"/>
                <w:szCs w:val="24"/>
                <w:lang w:val="ru-RU"/>
              </w:rPr>
              <w:t>137-ФЗ)</w:t>
            </w:r>
            <w:proofErr w:type="gramEnd"/>
          </w:p>
        </w:tc>
        <w:tc>
          <w:tcPr>
            <w:tcW w:w="4087" w:type="dxa"/>
          </w:tcPr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727A57">
              <w:rPr>
                <w:rFonts w:cs="Calibri"/>
                <w:sz w:val="24"/>
                <w:szCs w:val="24"/>
                <w:lang w:val="ru-RU" w:eastAsia="ar-SA"/>
              </w:rPr>
              <w:t xml:space="preserve">1. </w:t>
            </w:r>
            <w:r w:rsidRPr="00727A57">
              <w:rPr>
                <w:sz w:val="24"/>
                <w:szCs w:val="24"/>
                <w:lang w:val="ru-RU"/>
              </w:rPr>
              <w:t>Документы, подтверждающие право на приобретение земельного участка, установленные законодательством Российской Федерации (оригинал):</w:t>
            </w:r>
          </w:p>
          <w:p w:rsidR="0076054B" w:rsidRPr="00727A5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>1.1. схема расположения земельного участка на кадастровом плане территории, подготовленная гражданином (в случае отсутствия утвержденного проекта межевания территории, в границах которой расположен земельный участок,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недвижимости);</w:t>
            </w:r>
          </w:p>
          <w:p w:rsidR="0076054B" w:rsidRPr="00727A57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 xml:space="preserve">1.2. выписка из протокола общего собрания некоммерческой </w:t>
            </w:r>
            <w:r w:rsidRPr="00727A57">
              <w:rPr>
                <w:sz w:val="24"/>
                <w:szCs w:val="24"/>
                <w:lang w:val="ru-RU"/>
              </w:rPr>
              <w:lastRenderedPageBreak/>
              <w:t>организации о распределении земельных участков между членами объединения.</w:t>
            </w:r>
          </w:p>
          <w:p w:rsidR="0076054B" w:rsidRPr="00727A57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>2. Если ранее ни один из членов некоммерческого объединения граждан не обращался с заявлением о предоставлении земельного участка в собственность:</w:t>
            </w:r>
          </w:p>
          <w:p w:rsidR="0076054B" w:rsidRPr="00727A57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>2.1.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 (копия при  предъявлении оригинала):</w:t>
            </w:r>
          </w:p>
          <w:p w:rsidR="0076054B" w:rsidRPr="00727A57" w:rsidRDefault="0076054B" w:rsidP="00A66BCC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 xml:space="preserve">2.1.1. государственный акт на право пожизненного наследуемого владения (право постоянного (бессрочного) пользования землей (выданный исполнительным комитетом </w:t>
            </w:r>
            <w:r w:rsidRPr="00727A57">
              <w:rPr>
                <w:iCs/>
                <w:sz w:val="24"/>
                <w:szCs w:val="24"/>
                <w:lang w:val="ru-RU"/>
              </w:rPr>
              <w:t>Совета народных депутатов</w:t>
            </w:r>
            <w:r w:rsidRPr="00727A57">
              <w:rPr>
                <w:sz w:val="24"/>
                <w:szCs w:val="24"/>
                <w:lang w:val="ru-RU"/>
              </w:rPr>
              <w:t>);</w:t>
            </w:r>
          </w:p>
          <w:p w:rsidR="0076054B" w:rsidRPr="00727A57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>2.1.2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76054B" w:rsidRPr="00727A57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 xml:space="preserve">2.1.3. договор аренды земельного участка, заключенный до момента создания Учреждения юстиции по государственной регистрации прав </w:t>
            </w:r>
            <w:r w:rsidRPr="00727A57">
              <w:rPr>
                <w:sz w:val="24"/>
                <w:szCs w:val="24"/>
                <w:lang w:val="ru-RU"/>
              </w:rPr>
              <w:lastRenderedPageBreak/>
              <w:t xml:space="preserve">на недвижимое имущество и сделок с ним на территории Ростовской области (выданный земельным комитетом, администрацией муниципального образования (далее – администрацией МО)); </w:t>
            </w:r>
          </w:p>
          <w:p w:rsidR="0076054B" w:rsidRPr="00727A57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727A57">
              <w:rPr>
                <w:sz w:val="24"/>
                <w:szCs w:val="24"/>
                <w:lang w:val="ru-RU"/>
              </w:rPr>
              <w:t>2.1.4. решение исполнительного комитета о предоставлении земельного участка (выданное исполнительным комитетом Совета народных депутатов);</w:t>
            </w:r>
          </w:p>
          <w:p w:rsidR="0076054B" w:rsidRPr="00727A57" w:rsidRDefault="0076054B" w:rsidP="00A66BCC">
            <w:pPr>
              <w:jc w:val="both"/>
              <w:rPr>
                <w:rFonts w:cs="Calibri"/>
                <w:sz w:val="24"/>
                <w:szCs w:val="24"/>
                <w:lang w:val="ru-RU" w:eastAsia="ar-SA"/>
              </w:rPr>
            </w:pPr>
            <w:r w:rsidRPr="00727A57">
              <w:rPr>
                <w:sz w:val="24"/>
                <w:szCs w:val="24"/>
                <w:lang w:val="ru-RU"/>
              </w:rPr>
              <w:t>2.1.5. акт органа местного самоуправления о предоставлении земельного участка, переданный на постоянное хранение в муниципальный архив.</w:t>
            </w:r>
          </w:p>
        </w:tc>
        <w:tc>
          <w:tcPr>
            <w:tcW w:w="3709" w:type="dxa"/>
          </w:tcPr>
          <w:p w:rsidR="0076054B" w:rsidRPr="00B02C6F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85433B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1</w:t>
            </w:r>
            <w:r w:rsidRPr="00DB60B1">
              <w:rPr>
                <w:rFonts w:cs="Calibri"/>
                <w:sz w:val="24"/>
                <w:szCs w:val="24"/>
                <w:lang w:val="ru-RU" w:eastAsia="ar-SA"/>
              </w:rPr>
              <w:t>.</w:t>
            </w:r>
            <w:r w:rsidRPr="00DB60B1">
              <w:rPr>
                <w:sz w:val="24"/>
                <w:szCs w:val="24"/>
                <w:lang w:val="ru-RU"/>
              </w:rPr>
              <w:t xml:space="preserve"> Выписка из ЕГРН об объекте недвижимости (об испрашиваемом земельном участке)</w:t>
            </w:r>
            <w:r w:rsidRPr="00DB60B1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 w:rsidR="00EC3AD9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DB60B1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  <w:p w:rsidR="0076054B" w:rsidRPr="00D26927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color w:val="FF0000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3D1FCF">
              <w:rPr>
                <w:sz w:val="24"/>
                <w:szCs w:val="24"/>
                <w:lang w:val="ru-RU"/>
              </w:rPr>
              <w:t>. Если ранее ни один из членов некоммерческого объединения граждан не обращался с заявлением о предоставлении земельного участка в собственность</w:t>
            </w:r>
            <w:r>
              <w:rPr>
                <w:sz w:val="24"/>
                <w:szCs w:val="24"/>
                <w:lang w:val="ru-RU"/>
              </w:rPr>
              <w:t xml:space="preserve"> - с</w:t>
            </w:r>
            <w:r w:rsidRPr="003D1FCF">
              <w:rPr>
                <w:sz w:val="24"/>
                <w:szCs w:val="24"/>
                <w:lang w:val="ru-RU"/>
              </w:rPr>
              <w:t>ведения о некоммерческом объединении, содержащиеся в ЕГРЮЛ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 и </w:t>
            </w:r>
            <w:r w:rsidRPr="00B02C6F">
              <w:rPr>
                <w:rFonts w:cs="Calibri"/>
                <w:sz w:val="24"/>
                <w:szCs w:val="24"/>
                <w:lang w:val="ru-RU" w:eastAsia="ar-SA"/>
              </w:rPr>
              <w:t>запрашиваем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>ые</w:t>
            </w:r>
            <w:r w:rsidRPr="00B02C6F">
              <w:rPr>
                <w:rFonts w:cs="Calibri"/>
                <w:sz w:val="24"/>
                <w:szCs w:val="24"/>
                <w:lang w:val="ru-RU" w:eastAsia="ar-SA"/>
              </w:rPr>
              <w:t xml:space="preserve"> в ФНС 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>России.</w:t>
            </w:r>
          </w:p>
        </w:tc>
      </w:tr>
      <w:tr w:rsidR="0076054B" w:rsidRPr="008E372A" w:rsidTr="002E518A">
        <w:tc>
          <w:tcPr>
            <w:tcW w:w="851" w:type="dxa"/>
          </w:tcPr>
          <w:p w:rsidR="0076054B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E91356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proofErr w:type="gramStart"/>
            <w:r w:rsidRPr="00727A57">
              <w:rPr>
                <w:rFonts w:ascii="PT Serif" w:hAnsi="PT Serif"/>
                <w:sz w:val="25"/>
                <w:szCs w:val="25"/>
                <w:shd w:val="clear" w:color="auto" w:fill="FFFFFF"/>
                <w:lang w:val="ru-RU"/>
              </w:rPr>
              <w:t>Собственникам земельных участков, расположенных в границах территории ведения гражданами садоводства или огородничества для собственных нужд, пропорционально площади таких земельных участков</w:t>
            </w:r>
            <w:r w:rsidRPr="00727A57">
              <w:rPr>
                <w:sz w:val="24"/>
                <w:szCs w:val="24"/>
                <w:lang w:val="ru-RU"/>
              </w:rPr>
              <w:t xml:space="preserve"> </w:t>
            </w:r>
            <w:r w:rsidRPr="00727A57">
              <w:rPr>
                <w:rFonts w:ascii="PT Serif" w:hAnsi="PT Serif"/>
                <w:sz w:val="25"/>
                <w:szCs w:val="25"/>
                <w:shd w:val="clear" w:color="auto" w:fill="FFFFFF"/>
                <w:lang w:val="ru-RU"/>
              </w:rPr>
              <w:t>в общую долевую собственность</w:t>
            </w:r>
            <w:r w:rsidRPr="00E91356">
              <w:rPr>
                <w:sz w:val="24"/>
                <w:szCs w:val="24"/>
                <w:lang w:val="ru-RU"/>
              </w:rPr>
              <w:t xml:space="preserve"> (в отношении земельных участков, относящихся к имуществу общего пользования, образованных из земельного участка, предоставленного до дня вступления в силу Федерального закона 25.10.2001 №</w:t>
            </w:r>
            <w:r w:rsidRPr="00E91356">
              <w:rPr>
                <w:sz w:val="24"/>
                <w:szCs w:val="24"/>
              </w:rPr>
              <w:t> </w:t>
            </w:r>
            <w:r w:rsidRPr="00E91356">
              <w:rPr>
                <w:sz w:val="24"/>
                <w:szCs w:val="24"/>
                <w:lang w:val="ru-RU"/>
              </w:rPr>
              <w:t>137-ФЗ «О ведении в действие Земельного кодекса Российской Федерации» (далее - Федеральный закон 25.10.2001 №</w:t>
            </w:r>
            <w:r w:rsidRPr="00E91356">
              <w:rPr>
                <w:sz w:val="24"/>
                <w:szCs w:val="24"/>
              </w:rPr>
              <w:t> </w:t>
            </w:r>
            <w:r w:rsidRPr="00E91356">
              <w:rPr>
                <w:sz w:val="24"/>
                <w:szCs w:val="24"/>
                <w:lang w:val="ru-RU"/>
              </w:rPr>
              <w:t>137-ФЗ</w:t>
            </w:r>
            <w:proofErr w:type="gramEnd"/>
            <w:r w:rsidRPr="00E91356">
              <w:rPr>
                <w:sz w:val="24"/>
                <w:szCs w:val="24"/>
                <w:lang w:val="ru-RU"/>
              </w:rPr>
              <w:t>)</w:t>
            </w:r>
            <w:r w:rsidRPr="00E91356">
              <w:rPr>
                <w:sz w:val="28"/>
                <w:szCs w:val="28"/>
                <w:lang w:val="ru-RU"/>
              </w:rPr>
              <w:t xml:space="preserve"> </w:t>
            </w:r>
            <w:r w:rsidRPr="00E91356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E91356">
              <w:rPr>
                <w:sz w:val="24"/>
                <w:szCs w:val="24"/>
                <w:lang w:val="ru-RU"/>
              </w:rPr>
              <w:t xml:space="preserve">10.11.2001) для ведения садоводства, огородничества или дачного хозяйства некоммерческому </w:t>
            </w:r>
            <w:r w:rsidRPr="00E91356">
              <w:rPr>
                <w:sz w:val="24"/>
                <w:szCs w:val="24"/>
                <w:lang w:val="ru-RU"/>
              </w:rPr>
              <w:lastRenderedPageBreak/>
              <w:t>объединению)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27A57">
              <w:rPr>
                <w:sz w:val="24"/>
                <w:szCs w:val="24"/>
                <w:lang w:val="ru-RU"/>
              </w:rPr>
              <w:t>(пункт 2.7 статьи 3 Федерального закона 25.10.2001 №</w:t>
            </w:r>
            <w:r w:rsidRPr="00727A57">
              <w:rPr>
                <w:sz w:val="24"/>
                <w:szCs w:val="24"/>
              </w:rPr>
              <w:t> </w:t>
            </w:r>
            <w:r w:rsidRPr="00727A57">
              <w:rPr>
                <w:sz w:val="24"/>
                <w:szCs w:val="24"/>
                <w:lang w:val="ru-RU"/>
              </w:rPr>
              <w:t>137-ФЗ)</w:t>
            </w:r>
            <w:proofErr w:type="gramEnd"/>
          </w:p>
        </w:tc>
        <w:tc>
          <w:tcPr>
            <w:tcW w:w="4087" w:type="dxa"/>
          </w:tcPr>
          <w:p w:rsidR="0076054B" w:rsidRPr="007B6D6D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 xml:space="preserve">1. </w:t>
            </w:r>
            <w:r w:rsidRPr="00601DC4">
              <w:rPr>
                <w:sz w:val="24"/>
                <w:szCs w:val="24"/>
                <w:lang w:val="ru-RU"/>
              </w:rPr>
              <w:t>Документы, подтверждающие право на приобретение земельного участка, установленные законодательством Российской Федерации</w:t>
            </w:r>
            <w:r>
              <w:rPr>
                <w:sz w:val="24"/>
                <w:szCs w:val="24"/>
                <w:lang w:val="ru-RU"/>
              </w:rPr>
              <w:t xml:space="preserve"> (оригинал)</w:t>
            </w:r>
            <w:r w:rsidRPr="00601DC4">
              <w:rPr>
                <w:sz w:val="24"/>
                <w:szCs w:val="24"/>
                <w:lang w:val="ru-RU"/>
              </w:rPr>
              <w:t>:</w:t>
            </w:r>
          </w:p>
          <w:p w:rsidR="0076054B" w:rsidRPr="007B6D6D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7B6D6D">
              <w:rPr>
                <w:rFonts w:cs="Calibri"/>
                <w:sz w:val="24"/>
                <w:szCs w:val="24"/>
                <w:lang w:val="ru-RU" w:eastAsia="ar-SA"/>
              </w:rPr>
              <w:t xml:space="preserve">1.1 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>с</w:t>
            </w:r>
            <w:r w:rsidRPr="00601DC4">
              <w:rPr>
                <w:sz w:val="24"/>
                <w:szCs w:val="24"/>
                <w:lang w:val="ru-RU"/>
              </w:rPr>
              <w:t xml:space="preserve">хема расположения земельного участка на кадастровом плане территории, подготовленная гражданином (в случае отсутствия утвержденного проекта межевания территории, в границах которой расположен земельный участок, проекта организации и застройки территории некоммерческого объединения граждан либо при отсутствии описания местоположения границ такого </w:t>
            </w:r>
            <w:r w:rsidRPr="00601DC4">
              <w:rPr>
                <w:sz w:val="24"/>
                <w:szCs w:val="24"/>
                <w:lang w:val="ru-RU"/>
              </w:rPr>
              <w:lastRenderedPageBreak/>
              <w:t>земельного участка в государственном кадастре недвижимости)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>;</w:t>
            </w:r>
          </w:p>
          <w:p w:rsidR="0076054B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7B6D6D">
              <w:rPr>
                <w:rFonts w:cs="Calibri"/>
                <w:sz w:val="24"/>
                <w:szCs w:val="24"/>
                <w:lang w:val="ru-RU" w:eastAsia="ar-SA"/>
              </w:rPr>
              <w:t xml:space="preserve">1.2 </w:t>
            </w:r>
            <w:r w:rsidRPr="00601DC4">
              <w:rPr>
                <w:sz w:val="24"/>
                <w:szCs w:val="24"/>
                <w:lang w:val="ru-RU"/>
              </w:rPr>
              <w:t>выписка из протокола общего собрания некоммерческой организации о приобретении земельного участка, относящегося к имуществу общего пользования, в собственность объединения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76054B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 xml:space="preserve">Устав юридического лица </w:t>
            </w:r>
            <w:r w:rsidRPr="00BD0B5F">
              <w:rPr>
                <w:sz w:val="24"/>
                <w:szCs w:val="24"/>
                <w:lang w:val="ru-RU"/>
              </w:rPr>
              <w:t>или</w:t>
            </w:r>
            <w:r>
              <w:rPr>
                <w:sz w:val="24"/>
                <w:szCs w:val="24"/>
                <w:lang w:val="ru-RU"/>
              </w:rPr>
              <w:t xml:space="preserve"> в</w:t>
            </w:r>
            <w:r w:rsidRPr="00601DC4">
              <w:rPr>
                <w:sz w:val="24"/>
                <w:szCs w:val="24"/>
                <w:lang w:val="ru-RU"/>
              </w:rPr>
              <w:t>ыписка из решения общего собрания членов некоммерческого объединения (собрания уполномоченных), в соответствии с которым заявитель был уполномочен на подачу заявления</w:t>
            </w:r>
            <w:r>
              <w:rPr>
                <w:sz w:val="24"/>
                <w:szCs w:val="24"/>
                <w:lang w:val="ru-RU"/>
              </w:rPr>
              <w:t xml:space="preserve"> (копия при предъявлении </w:t>
            </w:r>
            <w:r w:rsidRPr="00AA2BBE">
              <w:rPr>
                <w:sz w:val="24"/>
                <w:szCs w:val="24"/>
                <w:lang w:val="ru-RU"/>
              </w:rPr>
              <w:t>оригинала).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 w:rsidRPr="00BD0B5F">
              <w:rPr>
                <w:sz w:val="24"/>
                <w:szCs w:val="24"/>
                <w:lang w:val="ru-RU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</w:t>
            </w:r>
            <w:r>
              <w:rPr>
                <w:sz w:val="24"/>
                <w:szCs w:val="24"/>
                <w:lang w:val="ru-RU"/>
              </w:rPr>
              <w:t xml:space="preserve"> (копия при предъявлении оригинала)</w:t>
            </w:r>
            <w:r w:rsidRPr="00BD0B5F">
              <w:rPr>
                <w:sz w:val="24"/>
                <w:szCs w:val="24"/>
                <w:lang w:val="ru-RU"/>
              </w:rPr>
              <w:t>: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</w:t>
            </w:r>
            <w:r w:rsidRPr="00BD0B5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</w:t>
            </w:r>
            <w:r w:rsidRPr="00BD0B5F">
              <w:rPr>
                <w:sz w:val="24"/>
                <w:szCs w:val="24"/>
                <w:lang w:val="ru-RU"/>
              </w:rPr>
              <w:t xml:space="preserve">осударственный акт на право пожизненного наследуемого владения (право постоянного (бессрочного) пользования землей (выданный исполнительным комитетом </w:t>
            </w:r>
            <w:r w:rsidRPr="00BD0B5F">
              <w:rPr>
                <w:iCs/>
                <w:sz w:val="24"/>
                <w:szCs w:val="24"/>
                <w:lang w:val="ru-RU"/>
              </w:rPr>
              <w:t>Совета народных депутатов</w:t>
            </w:r>
            <w:r>
              <w:rPr>
                <w:sz w:val="24"/>
                <w:szCs w:val="24"/>
                <w:lang w:val="ru-RU"/>
              </w:rPr>
              <w:t>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3.2. с</w:t>
            </w:r>
            <w:r w:rsidRPr="00BD0B5F">
              <w:rPr>
                <w:sz w:val="24"/>
                <w:szCs w:val="24"/>
                <w:lang w:val="ru-RU"/>
              </w:rPr>
              <w:t xml:space="preserve">видетельство о праве бессрочного (постоянного) </w:t>
            </w:r>
            <w:r w:rsidRPr="00BD0B5F">
              <w:rPr>
                <w:sz w:val="24"/>
                <w:szCs w:val="24"/>
                <w:lang w:val="ru-RU"/>
              </w:rPr>
              <w:lastRenderedPageBreak/>
              <w:t>пользования землей (выданное земельным комитетом, исполнительным органом сельского (поселков</w:t>
            </w:r>
            <w:r>
              <w:rPr>
                <w:sz w:val="24"/>
                <w:szCs w:val="24"/>
                <w:lang w:val="ru-RU"/>
              </w:rPr>
              <w:t>ого) Совета народных депутатов);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3.3.</w:t>
            </w:r>
            <w:r w:rsidRPr="00BD0B5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BD0B5F">
              <w:rPr>
                <w:sz w:val="24"/>
                <w:szCs w:val="24"/>
                <w:lang w:val="ru-RU"/>
              </w:rPr>
              <w:t>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</w:t>
            </w:r>
            <w:r>
              <w:rPr>
                <w:sz w:val="24"/>
                <w:szCs w:val="24"/>
                <w:lang w:val="ru-RU"/>
              </w:rPr>
              <w:t>м комитетом, администрацией МО);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3.4.</w:t>
            </w:r>
            <w:r w:rsidRPr="00BD0B5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 w:rsidRPr="00BD0B5F">
              <w:rPr>
                <w:sz w:val="24"/>
                <w:szCs w:val="24"/>
                <w:lang w:val="ru-RU"/>
              </w:rPr>
              <w:t>ешение исполнительного комитета о предоставлении земельного участка (выданное исполнительным комитетом Совета народных депутатов)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6054B" w:rsidRPr="00BD0B5F" w:rsidRDefault="0076054B" w:rsidP="00A66BCC">
            <w:pPr>
              <w:jc w:val="both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3.5. а</w:t>
            </w:r>
            <w:r w:rsidRPr="00BD0B5F">
              <w:rPr>
                <w:sz w:val="24"/>
                <w:szCs w:val="24"/>
                <w:lang w:val="ru-RU"/>
              </w:rPr>
              <w:t>кт органа местного самоуправления о предоставлении земельного участка, переданный на постоянное хранение в муниципальный архив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09" w:type="dxa"/>
          </w:tcPr>
          <w:p w:rsidR="0076054B" w:rsidRPr="00EB7474" w:rsidRDefault="0076054B" w:rsidP="00EC3AD9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1</w:t>
            </w:r>
            <w:r w:rsidRPr="00DB60B1">
              <w:rPr>
                <w:rFonts w:cs="Calibri"/>
                <w:sz w:val="24"/>
                <w:szCs w:val="24"/>
                <w:lang w:val="ru-RU" w:eastAsia="ar-SA"/>
              </w:rPr>
              <w:t>.</w:t>
            </w:r>
            <w:r w:rsidRPr="00DB60B1">
              <w:rPr>
                <w:sz w:val="24"/>
                <w:szCs w:val="24"/>
                <w:lang w:val="ru-RU"/>
              </w:rPr>
              <w:t xml:space="preserve"> Выписка из ЕГРН об объекте недвижимости (об испрашиваемом земельном участке)</w:t>
            </w:r>
            <w:r w:rsidRPr="00DB60B1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 w:rsidR="00EC3AD9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DB60B1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</w:tc>
      </w:tr>
      <w:tr w:rsidR="0076054B" w:rsidRPr="008E372A" w:rsidTr="002E518A">
        <w:tc>
          <w:tcPr>
            <w:tcW w:w="851" w:type="dxa"/>
          </w:tcPr>
          <w:p w:rsidR="0076054B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E91356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91356">
              <w:rPr>
                <w:sz w:val="24"/>
                <w:szCs w:val="24"/>
                <w:lang w:val="ru-RU"/>
              </w:rPr>
              <w:t xml:space="preserve">Гражданину Российской Федерации в отношении земельного участка, который находится в его фактическом пользовании, если на таком земельном участке расположен жилой дом, право </w:t>
            </w:r>
            <w:proofErr w:type="gramStart"/>
            <w:r w:rsidRPr="00E91356">
              <w:rPr>
                <w:sz w:val="24"/>
                <w:szCs w:val="24"/>
                <w:lang w:val="ru-RU"/>
              </w:rPr>
              <w:t>собственности</w:t>
            </w:r>
            <w:proofErr w:type="gramEnd"/>
            <w:r w:rsidRPr="00E91356">
              <w:rPr>
                <w:sz w:val="24"/>
                <w:szCs w:val="24"/>
                <w:lang w:val="ru-RU"/>
              </w:rPr>
              <w:t xml:space="preserve"> на который возникло у гражданина до дня введения в действие Земельного кодекса Российской Федерации</w:t>
            </w:r>
            <w:r w:rsidRPr="00E91356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E91356">
              <w:rPr>
                <w:sz w:val="24"/>
                <w:szCs w:val="24"/>
                <w:lang w:val="ru-RU"/>
              </w:rPr>
              <w:t xml:space="preserve">(30.10.2001) либо после дня введения его в действие, при условии, что право собственности на жилой дом перешло к </w:t>
            </w:r>
            <w:r w:rsidRPr="00E91356">
              <w:rPr>
                <w:sz w:val="24"/>
                <w:szCs w:val="24"/>
                <w:lang w:val="ru-RU"/>
              </w:rPr>
              <w:lastRenderedPageBreak/>
              <w:t xml:space="preserve">гражданину в порядке наследования и право собственности наследодателя на жилой дом возникло до дня введения в действие </w:t>
            </w:r>
            <w:r w:rsidRPr="00727A57">
              <w:rPr>
                <w:sz w:val="24"/>
                <w:szCs w:val="24"/>
                <w:lang w:val="ru-RU"/>
              </w:rPr>
              <w:t>Земельного кодекса Российской Федерации (пункт 4 статьи 3 Федерального закона 25.10.2001 №</w:t>
            </w:r>
            <w:r w:rsidRPr="00727A57">
              <w:rPr>
                <w:sz w:val="24"/>
                <w:szCs w:val="24"/>
              </w:rPr>
              <w:t> </w:t>
            </w:r>
            <w:r w:rsidRPr="00727A57">
              <w:rPr>
                <w:sz w:val="24"/>
                <w:szCs w:val="24"/>
                <w:lang w:val="ru-RU"/>
              </w:rPr>
              <w:t>137-ФЗ)</w:t>
            </w:r>
          </w:p>
        </w:tc>
        <w:tc>
          <w:tcPr>
            <w:tcW w:w="4087" w:type="dxa"/>
          </w:tcPr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lastRenderedPageBreak/>
              <w:t xml:space="preserve">1. Документ, подтверждающий право собственности </w:t>
            </w:r>
            <w:proofErr w:type="gramStart"/>
            <w:r w:rsidRPr="00BD0B5F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BD0B5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0B5F">
              <w:rPr>
                <w:sz w:val="24"/>
                <w:szCs w:val="24"/>
                <w:lang w:val="ru-RU"/>
              </w:rPr>
              <w:t>жилой</w:t>
            </w:r>
            <w:proofErr w:type="gramEnd"/>
            <w:r w:rsidRPr="00BD0B5F">
              <w:rPr>
                <w:sz w:val="24"/>
                <w:szCs w:val="24"/>
                <w:lang w:val="ru-RU"/>
              </w:rPr>
              <w:t xml:space="preserve"> дом, находящийся на фактически используемом земельном участке, которое возникло у гражданина до дня введения в действие Земельного кодекса </w:t>
            </w:r>
            <w:r>
              <w:rPr>
                <w:sz w:val="24"/>
                <w:szCs w:val="24"/>
                <w:lang w:val="ru-RU"/>
              </w:rPr>
              <w:t>Российской Федерации</w:t>
            </w:r>
            <w:r w:rsidRPr="00BD0B5F">
              <w:rPr>
                <w:sz w:val="24"/>
                <w:szCs w:val="24"/>
                <w:lang w:val="ru-RU"/>
              </w:rPr>
              <w:t xml:space="preserve"> (для граждан </w:t>
            </w:r>
            <w:r>
              <w:rPr>
                <w:sz w:val="24"/>
                <w:szCs w:val="24"/>
                <w:lang w:val="ru-RU"/>
              </w:rPr>
              <w:t>Российской Федерации</w:t>
            </w:r>
            <w:r w:rsidRPr="00BD0B5F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(копия при предъявлении оригинала)</w:t>
            </w:r>
            <w:r w:rsidRPr="00BD0B5F">
              <w:rPr>
                <w:sz w:val="24"/>
                <w:szCs w:val="24"/>
                <w:lang w:val="ru-RU"/>
              </w:rPr>
              <w:t>: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lastRenderedPageBreak/>
              <w:t>1.1.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</w:t>
            </w:r>
            <w:r>
              <w:rPr>
                <w:sz w:val="24"/>
                <w:szCs w:val="24"/>
                <w:lang w:val="ru-RU"/>
              </w:rPr>
              <w:t>ями технической инвентаризации);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1.2.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договор купли-продажи (удостоверенный нотариусом)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1.3.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договор дарения (удостоверенный нотариу</w:t>
            </w:r>
            <w:r>
              <w:rPr>
                <w:sz w:val="24"/>
                <w:szCs w:val="24"/>
                <w:lang w:val="ru-RU"/>
              </w:rPr>
              <w:t>сом);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1.4.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договор м</w:t>
            </w:r>
            <w:r>
              <w:rPr>
                <w:sz w:val="24"/>
                <w:szCs w:val="24"/>
                <w:lang w:val="ru-RU"/>
              </w:rPr>
              <w:t>ены (удостоверенный нотариусом);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1.5.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договор ре</w:t>
            </w:r>
            <w:r>
              <w:rPr>
                <w:sz w:val="24"/>
                <w:szCs w:val="24"/>
                <w:lang w:val="ru-RU"/>
              </w:rPr>
              <w:t>нты (удостоверенный нотариусом);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1.6.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договор пожизненного содержания с иждивен</w:t>
            </w:r>
            <w:r>
              <w:rPr>
                <w:sz w:val="24"/>
                <w:szCs w:val="24"/>
                <w:lang w:val="ru-RU"/>
              </w:rPr>
              <w:t>ием (удостоверенный нотариусом);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1.7.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решение с</w:t>
            </w:r>
            <w:r>
              <w:rPr>
                <w:sz w:val="24"/>
                <w:szCs w:val="24"/>
                <w:lang w:val="ru-RU"/>
              </w:rPr>
              <w:t>уда о признании права на объект;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1.8.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 xml:space="preserve">свидетельство о праве на наследство </w:t>
            </w:r>
            <w:r>
              <w:rPr>
                <w:sz w:val="24"/>
                <w:szCs w:val="24"/>
                <w:lang w:val="ru-RU"/>
              </w:rPr>
              <w:t>по закону (выданное нотариусом);</w:t>
            </w:r>
          </w:p>
          <w:p w:rsidR="0076054B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1.9.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свидетельство о праве на наследство по завещанию (выданное нотариусом)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76054B" w:rsidRDefault="0076054B" w:rsidP="00A66BCC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BD0B5F">
              <w:rPr>
                <w:b/>
                <w:sz w:val="24"/>
                <w:szCs w:val="24"/>
                <w:lang w:val="ru-RU"/>
              </w:rPr>
              <w:t>ИЛИ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BD0B5F">
              <w:rPr>
                <w:sz w:val="24"/>
                <w:szCs w:val="24"/>
                <w:lang w:val="ru-RU"/>
              </w:rPr>
              <w:t xml:space="preserve">Документ, подтверждающий право собственности на жилой дом, </w:t>
            </w:r>
            <w:r w:rsidRPr="00BD0B5F">
              <w:rPr>
                <w:sz w:val="24"/>
                <w:szCs w:val="24"/>
                <w:lang w:val="ru-RU"/>
              </w:rPr>
              <w:lastRenderedPageBreak/>
              <w:t xml:space="preserve">находящийся на фактически используемом земельном участке, которое возникло у гражданина после дня введения Земельного кодекса </w:t>
            </w:r>
            <w:r>
              <w:rPr>
                <w:sz w:val="24"/>
                <w:szCs w:val="24"/>
                <w:lang w:val="ru-RU"/>
              </w:rPr>
              <w:t>Российской Федерации</w:t>
            </w:r>
            <w:r w:rsidRPr="00E20917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BD0B5F">
              <w:rPr>
                <w:sz w:val="24"/>
                <w:szCs w:val="24"/>
                <w:lang w:val="ru-RU"/>
              </w:rPr>
              <w:t xml:space="preserve">в 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</w:t>
            </w:r>
            <w:r>
              <w:rPr>
                <w:sz w:val="24"/>
                <w:szCs w:val="24"/>
                <w:lang w:val="ru-RU"/>
              </w:rPr>
              <w:t>Российской Федерации</w:t>
            </w:r>
            <w:r w:rsidRPr="00BD0B5F">
              <w:rPr>
                <w:sz w:val="24"/>
                <w:szCs w:val="24"/>
                <w:lang w:val="ru-RU"/>
              </w:rPr>
              <w:t xml:space="preserve"> (для физических лиц</w:t>
            </w:r>
            <w:proofErr w:type="gramEnd"/>
            <w:r w:rsidRPr="00BD0B5F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(копия при предъявлении оригинала)</w:t>
            </w:r>
            <w:r w:rsidRPr="00BD0B5F">
              <w:rPr>
                <w:sz w:val="24"/>
                <w:szCs w:val="24"/>
                <w:lang w:val="ru-RU"/>
              </w:rPr>
              <w:t>: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2.1.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решение су</w:t>
            </w:r>
            <w:r>
              <w:rPr>
                <w:sz w:val="24"/>
                <w:szCs w:val="24"/>
                <w:lang w:val="ru-RU"/>
              </w:rPr>
              <w:t>да о признании права на объект;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2.2.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свидетельство о праве на наследство п</w:t>
            </w:r>
            <w:r>
              <w:rPr>
                <w:sz w:val="24"/>
                <w:szCs w:val="24"/>
                <w:lang w:val="ru-RU"/>
              </w:rPr>
              <w:t>о закону (выданное нотариусом);</w:t>
            </w:r>
          </w:p>
          <w:p w:rsidR="0076054B" w:rsidRPr="00EB7474" w:rsidRDefault="0076054B" w:rsidP="00A66BCC">
            <w:pPr>
              <w:jc w:val="both"/>
              <w:rPr>
                <w:rFonts w:cs="Calibri"/>
                <w:sz w:val="24"/>
                <w:szCs w:val="24"/>
                <w:lang w:val="ru-RU" w:eastAsia="ar-SA"/>
              </w:rPr>
            </w:pPr>
            <w:r w:rsidRPr="00BD0B5F">
              <w:rPr>
                <w:sz w:val="24"/>
                <w:szCs w:val="24"/>
                <w:lang w:val="ru-RU"/>
              </w:rPr>
              <w:t>2.3.</w:t>
            </w:r>
            <w:r w:rsidRPr="00BD0B5F">
              <w:rPr>
                <w:sz w:val="24"/>
                <w:szCs w:val="24"/>
              </w:rPr>
              <w:t> </w:t>
            </w:r>
            <w:r w:rsidRPr="00BD0B5F">
              <w:rPr>
                <w:sz w:val="24"/>
                <w:szCs w:val="24"/>
                <w:lang w:val="ru-RU"/>
              </w:rPr>
              <w:t>свидетельство о праве на наследство по завещанию (выданное нотариусом)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09" w:type="dxa"/>
          </w:tcPr>
          <w:p w:rsidR="0076054B" w:rsidRPr="00EB7474" w:rsidRDefault="0076054B" w:rsidP="00971BBF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1</w:t>
            </w:r>
            <w:r w:rsidRPr="00D84E10">
              <w:rPr>
                <w:rFonts w:cs="Calibri"/>
                <w:sz w:val="24"/>
                <w:szCs w:val="24"/>
                <w:lang w:val="ru-RU" w:eastAsia="ar-SA"/>
              </w:rPr>
              <w:t xml:space="preserve">. </w:t>
            </w:r>
            <w:r w:rsidRPr="00B0170A">
              <w:rPr>
                <w:sz w:val="24"/>
                <w:szCs w:val="24"/>
                <w:lang w:val="ru-RU"/>
              </w:rPr>
              <w:t>Выписка из ЕГРН об объекте недвижимости (об испрашиваемом земельном участке)</w:t>
            </w:r>
            <w:r w:rsidRPr="00B0170A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 w:rsidR="00971BBF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B0170A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</w:tc>
      </w:tr>
      <w:tr w:rsidR="0076054B" w:rsidRPr="008E372A" w:rsidTr="002E518A">
        <w:tc>
          <w:tcPr>
            <w:tcW w:w="851" w:type="dxa"/>
          </w:tcPr>
          <w:p w:rsidR="0076054B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E91356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91356">
              <w:rPr>
                <w:sz w:val="24"/>
                <w:szCs w:val="24"/>
                <w:lang w:val="ru-RU"/>
              </w:rPr>
              <w:t>Общероссийским общественным организациям инвалидов и организаций, единственными учредителями которых являются общероссийские общественные организации инвалидов, имеющих в собственности здания, сооружения на день введения в действие Земельного кодекса Российской Федерации (30.10.2001)</w:t>
            </w:r>
          </w:p>
        </w:tc>
        <w:tc>
          <w:tcPr>
            <w:tcW w:w="4087" w:type="dxa"/>
          </w:tcPr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1. </w:t>
            </w:r>
            <w:r w:rsidRPr="00BD0B5F">
              <w:rPr>
                <w:sz w:val="24"/>
                <w:szCs w:val="24"/>
                <w:lang w:val="ru-RU"/>
              </w:rPr>
              <w:t>Документ, удостоверяющий (устанавливающий) права заявителя на здание, сооружение, если право на такое здание, сооружение не зарегистрировано в ЕГР</w:t>
            </w:r>
            <w:r>
              <w:rPr>
                <w:sz w:val="24"/>
                <w:szCs w:val="24"/>
                <w:lang w:val="ru-RU"/>
              </w:rPr>
              <w:t>Н (копия при предъявлении оригинала)</w:t>
            </w:r>
            <w:r w:rsidRPr="00BD0B5F">
              <w:rPr>
                <w:sz w:val="24"/>
                <w:szCs w:val="24"/>
                <w:lang w:val="ru-RU"/>
              </w:rPr>
              <w:t>: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 xml:space="preserve">1.1. регистрационное удостоверение, выданное уполномоченным органом в порядке, установленном законодательством в месте его </w:t>
            </w:r>
            <w:r w:rsidRPr="00BD0B5F">
              <w:rPr>
                <w:sz w:val="24"/>
                <w:szCs w:val="24"/>
                <w:lang w:val="ru-RU"/>
              </w:rPr>
              <w:lastRenderedPageBreak/>
              <w:t xml:space="preserve">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</w:t>
            </w:r>
            <w:r>
              <w:rPr>
                <w:sz w:val="24"/>
                <w:szCs w:val="24"/>
                <w:lang w:val="ru-RU"/>
              </w:rPr>
              <w:t>технической инвентаризации);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1.2. договор купли-прод</w:t>
            </w:r>
            <w:r>
              <w:rPr>
                <w:sz w:val="24"/>
                <w:szCs w:val="24"/>
                <w:lang w:val="ru-RU"/>
              </w:rPr>
              <w:t>ажи (удостоверенный нотариусом);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1.3. </w:t>
            </w:r>
            <w:r w:rsidRPr="00BD0B5F">
              <w:rPr>
                <w:sz w:val="24"/>
                <w:szCs w:val="24"/>
                <w:lang w:val="ru-RU"/>
              </w:rPr>
              <w:t>договор даре</w:t>
            </w:r>
            <w:r>
              <w:rPr>
                <w:sz w:val="24"/>
                <w:szCs w:val="24"/>
                <w:lang w:val="ru-RU"/>
              </w:rPr>
              <w:t>ния (удостоверенный нотариусом);</w:t>
            </w:r>
          </w:p>
          <w:p w:rsidR="0076054B" w:rsidRPr="00BD0B5F" w:rsidRDefault="0076054B" w:rsidP="00A66BCC">
            <w:pPr>
              <w:jc w:val="both"/>
              <w:rPr>
                <w:sz w:val="24"/>
                <w:szCs w:val="24"/>
                <w:lang w:val="ru-RU"/>
              </w:rPr>
            </w:pPr>
            <w:r w:rsidRPr="00BD0B5F">
              <w:rPr>
                <w:sz w:val="24"/>
                <w:szCs w:val="24"/>
                <w:lang w:val="ru-RU"/>
              </w:rPr>
              <w:t>1.4. договор м</w:t>
            </w:r>
            <w:r>
              <w:rPr>
                <w:sz w:val="24"/>
                <w:szCs w:val="24"/>
                <w:lang w:val="ru-RU"/>
              </w:rPr>
              <w:t>ены (удостоверенный нотариусом);</w:t>
            </w:r>
          </w:p>
          <w:p w:rsidR="0076054B" w:rsidRPr="00BD0B5F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BD0B5F">
              <w:rPr>
                <w:sz w:val="24"/>
                <w:szCs w:val="24"/>
                <w:lang w:val="ru-RU"/>
              </w:rPr>
              <w:t>1.5. решение суда о признании права на объект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09" w:type="dxa"/>
          </w:tcPr>
          <w:p w:rsidR="0076054B" w:rsidRPr="00C47F09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D84E10"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 xml:space="preserve">1. </w:t>
            </w:r>
            <w:r w:rsidRPr="00B0170A">
              <w:rPr>
                <w:sz w:val="24"/>
                <w:szCs w:val="24"/>
                <w:lang w:val="ru-RU"/>
              </w:rPr>
              <w:t>Выписка из ЕГРН об объекте недвижимости (о здании и (или) сооружении, расположенно</w:t>
            </w:r>
            <w:proofErr w:type="gramStart"/>
            <w:r w:rsidRPr="00B0170A">
              <w:rPr>
                <w:sz w:val="24"/>
                <w:szCs w:val="24"/>
                <w:lang w:val="ru-RU"/>
              </w:rPr>
              <w:t>м(</w:t>
            </w:r>
            <w:proofErr w:type="spellStart"/>
            <w:proofErr w:type="gramEnd"/>
            <w:r w:rsidRPr="00B0170A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B0170A">
              <w:rPr>
                <w:sz w:val="24"/>
                <w:szCs w:val="24"/>
                <w:lang w:val="ru-RU"/>
              </w:rPr>
              <w:t xml:space="preserve">) на испрашиваемом земельном участке),  запрашиваемая в </w:t>
            </w:r>
            <w:proofErr w:type="spellStart"/>
            <w:r w:rsidR="00971BBF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B0170A">
              <w:rPr>
                <w:sz w:val="24"/>
                <w:szCs w:val="24"/>
                <w:lang w:val="ru-RU"/>
              </w:rPr>
              <w:t>.</w:t>
            </w:r>
          </w:p>
          <w:p w:rsidR="0076054B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trike/>
                <w:color w:val="FF0000"/>
                <w:sz w:val="24"/>
                <w:szCs w:val="24"/>
                <w:lang w:val="ru-RU" w:eastAsia="ar-SA"/>
              </w:rPr>
            </w:pPr>
            <w:r w:rsidRPr="00D84E10">
              <w:rPr>
                <w:rFonts w:cs="Calibri"/>
                <w:sz w:val="24"/>
                <w:szCs w:val="24"/>
                <w:lang w:val="ru-RU" w:eastAsia="ar-SA"/>
              </w:rPr>
              <w:t>2.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 </w:t>
            </w:r>
            <w:r w:rsidRPr="00B0170A">
              <w:rPr>
                <w:sz w:val="24"/>
                <w:szCs w:val="24"/>
                <w:lang w:val="ru-RU"/>
              </w:rPr>
              <w:t>Выписка из ЕГРН об объекте недвижимости (об испрашиваемом земельном участке)</w:t>
            </w:r>
            <w:r w:rsidRPr="00B0170A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 w:rsidR="00971BBF">
              <w:rPr>
                <w:sz w:val="24"/>
                <w:szCs w:val="24"/>
                <w:lang w:val="ru-RU"/>
              </w:rPr>
              <w:lastRenderedPageBreak/>
              <w:t>Росреестре</w:t>
            </w:r>
            <w:proofErr w:type="spellEnd"/>
            <w:r w:rsidRPr="00B0170A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  <w:p w:rsidR="0076054B" w:rsidRPr="00EB7474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D84E10">
              <w:rPr>
                <w:rFonts w:cs="Calibri"/>
                <w:sz w:val="24"/>
                <w:szCs w:val="24"/>
                <w:lang w:val="ru-RU" w:eastAsia="ar-SA"/>
              </w:rPr>
              <w:t xml:space="preserve">3. Выписка из ЕГРЮЛ о юридическом лице, запрашиваемая в ФНС </w:t>
            </w:r>
            <w:r>
              <w:rPr>
                <w:rFonts w:cs="Calibri"/>
                <w:sz w:val="24"/>
                <w:szCs w:val="24"/>
                <w:lang w:val="ru-RU" w:eastAsia="ar-SA"/>
              </w:rPr>
              <w:t>России</w:t>
            </w:r>
            <w:r w:rsidRPr="00D84E10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</w:tc>
      </w:tr>
      <w:tr w:rsidR="0076054B" w:rsidRPr="008E372A" w:rsidTr="002E518A">
        <w:tc>
          <w:tcPr>
            <w:tcW w:w="851" w:type="dxa"/>
          </w:tcPr>
          <w:p w:rsidR="0076054B" w:rsidRPr="00D64052" w:rsidRDefault="0076054B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6054B" w:rsidRPr="00E91356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 w:rsidRPr="00E91356">
              <w:rPr>
                <w:sz w:val="24"/>
                <w:szCs w:val="24"/>
                <w:lang w:val="ru-RU"/>
              </w:rPr>
              <w:t>Героям Советского Союза, Героям Российской Федерации и полным кавалерам ордена Славы, Героев Социалистического Труда, Героев Труда Российской Федерации, полным кавалерам ордена Трудовой Славы (в отношении земельных участков для индивидуального жилищного строительства, ведения личного подсобного хозяйства, садоводства и огородничества)</w:t>
            </w:r>
          </w:p>
        </w:tc>
        <w:tc>
          <w:tcPr>
            <w:tcW w:w="4087" w:type="dxa"/>
          </w:tcPr>
          <w:p w:rsidR="0076054B" w:rsidRPr="00AA2BBE" w:rsidRDefault="0076054B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4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 xml:space="preserve">1. </w:t>
            </w:r>
            <w:r w:rsidRPr="00C47F09">
              <w:rPr>
                <w:sz w:val="24"/>
                <w:szCs w:val="24"/>
                <w:lang w:val="ru-RU"/>
              </w:rPr>
              <w:t>Удостоверение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2BBE">
              <w:rPr>
                <w:sz w:val="24"/>
                <w:szCs w:val="24"/>
                <w:lang w:val="ru-RU"/>
              </w:rPr>
              <w:t>(Героя Советского Союза, Героя Российской Федерации и полного кавалера ордена Славы, Героя Социалистического Труда, Героя Труда Российской Федерации, полного кавалера ордена Трудовой Славы) (копия при предъявлении оригинала).</w:t>
            </w:r>
          </w:p>
        </w:tc>
        <w:tc>
          <w:tcPr>
            <w:tcW w:w="3709" w:type="dxa"/>
          </w:tcPr>
          <w:p w:rsidR="0076054B" w:rsidRPr="00EB7474" w:rsidRDefault="0076054B" w:rsidP="00971BBF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>1</w:t>
            </w:r>
            <w:r w:rsidRPr="00D84E10">
              <w:rPr>
                <w:rFonts w:cs="Calibri"/>
                <w:sz w:val="24"/>
                <w:szCs w:val="24"/>
                <w:lang w:val="ru-RU" w:eastAsia="ar-SA"/>
              </w:rPr>
              <w:t xml:space="preserve">. </w:t>
            </w:r>
            <w:r w:rsidRPr="00B0170A">
              <w:rPr>
                <w:sz w:val="24"/>
                <w:szCs w:val="24"/>
                <w:lang w:val="ru-RU"/>
              </w:rPr>
              <w:t>Выписка из ЕГРН об объекте недвижимости (об испрашиваемом земельном участке)</w:t>
            </w:r>
            <w:r w:rsidRPr="00B0170A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 w:rsidR="00971BBF"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B0170A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</w:tc>
      </w:tr>
      <w:tr w:rsidR="001E29D6" w:rsidRPr="008E372A" w:rsidTr="002E518A">
        <w:tc>
          <w:tcPr>
            <w:tcW w:w="851" w:type="dxa"/>
          </w:tcPr>
          <w:p w:rsidR="001E29D6" w:rsidRPr="00D64052" w:rsidRDefault="001E29D6" w:rsidP="0076054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1E29D6" w:rsidRPr="00FC19A7" w:rsidRDefault="00FC19A7" w:rsidP="00A66BCC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/>
              <w:mirrorIndents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gramStart"/>
            <w:r w:rsidRPr="00FC19A7">
              <w:rPr>
                <w:sz w:val="24"/>
                <w:szCs w:val="24"/>
                <w:lang w:val="ru-RU"/>
              </w:rPr>
              <w:t xml:space="preserve">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</w:t>
            </w:r>
            <w:r w:rsidRPr="00FC19A7">
              <w:rPr>
                <w:sz w:val="24"/>
                <w:szCs w:val="24"/>
                <w:lang w:val="ru-RU"/>
              </w:rPr>
              <w:lastRenderedPageBreak/>
              <w:t>основному месту работы в муниципальном образовании, определенном законом субъекта Российской</w:t>
            </w:r>
            <w:proofErr w:type="gramEnd"/>
            <w:r w:rsidRPr="00FC19A7">
              <w:rPr>
                <w:sz w:val="24"/>
                <w:szCs w:val="24"/>
                <w:lang w:val="ru-RU"/>
              </w:rPr>
              <w:t xml:space="preserve"> Федерации, и по профессии, специальности, которые определены законом субъекта Российской Федерации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87" w:type="dxa"/>
          </w:tcPr>
          <w:p w:rsidR="001E29D6" w:rsidRDefault="00FC19A7" w:rsidP="00FC19A7">
            <w:pPr>
              <w:widowControl w:val="0"/>
              <w:numPr>
                <w:ilvl w:val="0"/>
                <w:numId w:val="14"/>
              </w:numPr>
              <w:tabs>
                <w:tab w:val="left" w:pos="0"/>
              </w:tabs>
              <w:overflowPunct/>
              <w:autoSpaceDE/>
              <w:autoSpaceDN/>
              <w:adjustRightInd/>
              <w:ind w:left="-108" w:right="-1" w:firstLine="108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lastRenderedPageBreak/>
              <w:t>Договор безвозмездного пользования земельным участком.</w:t>
            </w:r>
          </w:p>
          <w:p w:rsidR="00FC19A7" w:rsidRDefault="00FC19A7" w:rsidP="00FC19A7">
            <w:pPr>
              <w:widowControl w:val="0"/>
              <w:numPr>
                <w:ilvl w:val="0"/>
                <w:numId w:val="14"/>
              </w:numPr>
              <w:tabs>
                <w:tab w:val="left" w:pos="0"/>
              </w:tabs>
              <w:overflowPunct/>
              <w:autoSpaceDE/>
              <w:autoSpaceDN/>
              <w:adjustRightInd/>
              <w:ind w:left="-108" w:right="-1" w:firstLine="108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>Копия трудовой книжки с актуальной записью на дату обращения с заявлением</w:t>
            </w:r>
          </w:p>
        </w:tc>
        <w:tc>
          <w:tcPr>
            <w:tcW w:w="3709" w:type="dxa"/>
          </w:tcPr>
          <w:p w:rsidR="001E29D6" w:rsidRDefault="00FC19A7" w:rsidP="00971BBF">
            <w:pPr>
              <w:widowControl w:val="0"/>
              <w:tabs>
                <w:tab w:val="left" w:pos="0"/>
              </w:tabs>
              <w:overflowPunct/>
              <w:autoSpaceDE/>
              <w:autoSpaceDN/>
              <w:adjustRightInd/>
              <w:ind w:right="-1" w:hanging="10"/>
              <w:mirrorIndents/>
              <w:jc w:val="both"/>
              <w:textAlignment w:val="auto"/>
              <w:rPr>
                <w:rFonts w:cs="Calibri"/>
                <w:sz w:val="24"/>
                <w:szCs w:val="24"/>
                <w:lang w:val="ru-RU" w:eastAsia="ar-SA"/>
              </w:rPr>
            </w:pPr>
            <w:r>
              <w:rPr>
                <w:rFonts w:cs="Calibri"/>
                <w:sz w:val="24"/>
                <w:szCs w:val="24"/>
                <w:lang w:val="ru-RU" w:eastAsia="ar-SA"/>
              </w:rPr>
              <w:t>1</w:t>
            </w:r>
            <w:r w:rsidRPr="00D84E10">
              <w:rPr>
                <w:rFonts w:cs="Calibri"/>
                <w:sz w:val="24"/>
                <w:szCs w:val="24"/>
                <w:lang w:val="ru-RU" w:eastAsia="ar-SA"/>
              </w:rPr>
              <w:t xml:space="preserve">. </w:t>
            </w:r>
            <w:r w:rsidRPr="00B0170A">
              <w:rPr>
                <w:sz w:val="24"/>
                <w:szCs w:val="24"/>
                <w:lang w:val="ru-RU"/>
              </w:rPr>
              <w:t>Выписка из ЕГРН об объекте недвижимости (об испрашиваемом земельном участке)</w:t>
            </w:r>
            <w:r w:rsidRPr="00B0170A">
              <w:rPr>
                <w:rFonts w:cs="Calibri"/>
                <w:sz w:val="24"/>
                <w:szCs w:val="24"/>
                <w:lang w:val="ru-RU" w:eastAsia="ar-SA"/>
              </w:rPr>
              <w:t xml:space="preserve">, запрашиваемая в </w:t>
            </w:r>
            <w:proofErr w:type="spellStart"/>
            <w:r>
              <w:rPr>
                <w:sz w:val="24"/>
                <w:szCs w:val="24"/>
                <w:lang w:val="ru-RU"/>
              </w:rPr>
              <w:t>Росреестре</w:t>
            </w:r>
            <w:proofErr w:type="spellEnd"/>
            <w:r w:rsidRPr="00B0170A">
              <w:rPr>
                <w:rFonts w:cs="Calibri"/>
                <w:sz w:val="24"/>
                <w:szCs w:val="24"/>
                <w:lang w:val="ru-RU" w:eastAsia="ar-SA"/>
              </w:rPr>
              <w:t>.</w:t>
            </w:r>
          </w:p>
        </w:tc>
      </w:tr>
    </w:tbl>
    <w:p w:rsidR="0076054B" w:rsidRDefault="0076054B" w:rsidP="0076054B">
      <w:pPr>
        <w:ind w:firstLine="709"/>
        <w:jc w:val="both"/>
        <w:rPr>
          <w:sz w:val="28"/>
          <w:szCs w:val="28"/>
          <w:lang w:val="ru-RU"/>
        </w:rPr>
      </w:pPr>
    </w:p>
    <w:p w:rsidR="0078252B" w:rsidRDefault="0078252B" w:rsidP="00FC19A7">
      <w:pPr>
        <w:rPr>
          <w:sz w:val="28"/>
          <w:szCs w:val="28"/>
          <w:lang w:val="ru-RU"/>
        </w:rPr>
      </w:pPr>
    </w:p>
    <w:p w:rsidR="0078252B" w:rsidRDefault="0078252B" w:rsidP="00FC19A7">
      <w:pPr>
        <w:rPr>
          <w:sz w:val="28"/>
          <w:szCs w:val="28"/>
          <w:lang w:val="ru-RU"/>
        </w:rPr>
      </w:pPr>
    </w:p>
    <w:p w:rsidR="0078252B" w:rsidRPr="0078252B" w:rsidRDefault="0078252B" w:rsidP="0078252B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  <w:r w:rsidRPr="0078252B">
        <w:rPr>
          <w:rFonts w:eastAsia="Calibri"/>
          <w:sz w:val="28"/>
          <w:szCs w:val="28"/>
          <w:lang w:val="ru-RU" w:eastAsia="en-US"/>
        </w:rPr>
        <w:t xml:space="preserve">Управляющий делами </w:t>
      </w:r>
    </w:p>
    <w:p w:rsidR="0078252B" w:rsidRPr="0078252B" w:rsidRDefault="0078252B" w:rsidP="0078252B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  <w:r w:rsidRPr="0078252B">
        <w:rPr>
          <w:rFonts w:eastAsia="Calibri"/>
          <w:sz w:val="28"/>
          <w:szCs w:val="28"/>
          <w:lang w:val="ru-RU" w:eastAsia="en-US"/>
        </w:rPr>
        <w:t xml:space="preserve">Администрации района                                                                       </w:t>
      </w:r>
      <w:r>
        <w:rPr>
          <w:rFonts w:eastAsia="Calibri"/>
          <w:sz w:val="28"/>
          <w:szCs w:val="28"/>
          <w:lang w:val="ru-RU" w:eastAsia="en-US"/>
        </w:rPr>
        <w:t xml:space="preserve">                                                   </w:t>
      </w:r>
      <w:r w:rsidRPr="0078252B">
        <w:rPr>
          <w:rFonts w:eastAsia="Calibri"/>
          <w:sz w:val="28"/>
          <w:szCs w:val="28"/>
          <w:lang w:val="ru-RU" w:eastAsia="en-US"/>
        </w:rPr>
        <w:t>О.В. Купина</w:t>
      </w:r>
    </w:p>
    <w:p w:rsidR="00214CCA" w:rsidRDefault="00BC7DBC" w:rsidP="00FC19A7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140335</wp:posOffset>
                </wp:positionV>
                <wp:extent cx="0" cy="0"/>
                <wp:effectExtent l="0" t="0" r="0" b="0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BBF0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15.35pt;margin-top:11.0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GiLgIAAFg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">
                <v:stroke endarrow="block"/>
              </v:shape>
            </w:pict>
          </mc:Fallback>
        </mc:AlternateContent>
      </w:r>
    </w:p>
    <w:sectPr w:rsidR="00214CCA" w:rsidSect="002E518A">
      <w:footnotePr>
        <w:pos w:val="sectEnd"/>
      </w:footnotePr>
      <w:endnotePr>
        <w:numFmt w:val="decimal"/>
        <w:numStart w:val="0"/>
      </w:endnotePr>
      <w:pgSz w:w="15840" w:h="12240" w:orient="landscape"/>
      <w:pgMar w:top="1701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ED" w:rsidRDefault="005E68ED" w:rsidP="00142C19">
      <w:r>
        <w:separator/>
      </w:r>
    </w:p>
  </w:endnote>
  <w:endnote w:type="continuationSeparator" w:id="0">
    <w:p w:rsidR="005E68ED" w:rsidRDefault="005E68ED" w:rsidP="001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F" w:rsidRDefault="001106E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26DC5" w:rsidRPr="00326DC5">
      <w:rPr>
        <w:noProof/>
        <w:lang w:val="ru-RU"/>
      </w:rPr>
      <w:t>3</w:t>
    </w:r>
    <w:r>
      <w:fldChar w:fldCharType="end"/>
    </w:r>
  </w:p>
  <w:p w:rsidR="001106EF" w:rsidRDefault="00110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ED" w:rsidRDefault="005E68ED" w:rsidP="00142C19">
      <w:r>
        <w:separator/>
      </w:r>
    </w:p>
  </w:footnote>
  <w:footnote w:type="continuationSeparator" w:id="0">
    <w:p w:rsidR="005E68ED" w:rsidRDefault="005E68ED" w:rsidP="0014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AD"/>
    <w:multiLevelType w:val="hybridMultilevel"/>
    <w:tmpl w:val="F4C86808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CB8C5846">
      <w:start w:val="3"/>
      <w:numFmt w:val="decimal"/>
      <w:lvlText w:val="%3."/>
      <w:lvlJc w:val="left"/>
      <w:pPr>
        <w:ind w:left="2340" w:hanging="360"/>
      </w:pPr>
      <w:rPr>
        <w:rFonts w:ascii="Times New Roman CYR" w:hAnsi="Times New Roman CYR" w:cs="Times New Roman CYR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7E29"/>
    <w:multiLevelType w:val="hybridMultilevel"/>
    <w:tmpl w:val="F4FC0E76"/>
    <w:lvl w:ilvl="0" w:tplc="B42C7D6C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>
    <w:nsid w:val="092E4B62"/>
    <w:multiLevelType w:val="hybridMultilevel"/>
    <w:tmpl w:val="669C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20D6A"/>
    <w:multiLevelType w:val="hybridMultilevel"/>
    <w:tmpl w:val="8150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0410"/>
    <w:multiLevelType w:val="hybridMultilevel"/>
    <w:tmpl w:val="0D6AF162"/>
    <w:lvl w:ilvl="0" w:tplc="BE8CABA4">
      <w:start w:val="1"/>
      <w:numFmt w:val="decimal"/>
      <w:suff w:val="space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61FCE"/>
    <w:multiLevelType w:val="hybridMultilevel"/>
    <w:tmpl w:val="BA247772"/>
    <w:lvl w:ilvl="0" w:tplc="187E17E8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8AE2BCF"/>
    <w:multiLevelType w:val="hybridMultilevel"/>
    <w:tmpl w:val="CBF2AA72"/>
    <w:lvl w:ilvl="0" w:tplc="ADBA695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7AA6"/>
    <w:multiLevelType w:val="hybridMultilevel"/>
    <w:tmpl w:val="03B0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1F243B"/>
    <w:multiLevelType w:val="hybridMultilevel"/>
    <w:tmpl w:val="D03A021A"/>
    <w:lvl w:ilvl="0" w:tplc="2AAA43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0925BA"/>
    <w:multiLevelType w:val="hybridMultilevel"/>
    <w:tmpl w:val="8D906AAE"/>
    <w:lvl w:ilvl="0" w:tplc="C3F4D9D6">
      <w:start w:val="1"/>
      <w:numFmt w:val="decimal"/>
      <w:suff w:val="space"/>
      <w:lvlText w:val="%1)"/>
      <w:lvlJc w:val="left"/>
      <w:pPr>
        <w:ind w:left="0" w:firstLine="17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D3339"/>
    <w:multiLevelType w:val="hybridMultilevel"/>
    <w:tmpl w:val="C8E81696"/>
    <w:lvl w:ilvl="0" w:tplc="46D264D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FBD6ED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7192C"/>
    <w:multiLevelType w:val="hybridMultilevel"/>
    <w:tmpl w:val="F06851CA"/>
    <w:lvl w:ilvl="0" w:tplc="AFF028CE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165792"/>
    <w:multiLevelType w:val="hybridMultilevel"/>
    <w:tmpl w:val="C62040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9"/>
    <w:rsid w:val="000034C7"/>
    <w:rsid w:val="00027B26"/>
    <w:rsid w:val="000646FB"/>
    <w:rsid w:val="00071988"/>
    <w:rsid w:val="00073940"/>
    <w:rsid w:val="000802BF"/>
    <w:rsid w:val="00081BD9"/>
    <w:rsid w:val="00083AC5"/>
    <w:rsid w:val="000A28E9"/>
    <w:rsid w:val="000A5FA5"/>
    <w:rsid w:val="000B5CD6"/>
    <w:rsid w:val="000B77AF"/>
    <w:rsid w:val="000E56D2"/>
    <w:rsid w:val="000E6F55"/>
    <w:rsid w:val="000F053E"/>
    <w:rsid w:val="000F41CA"/>
    <w:rsid w:val="001106EF"/>
    <w:rsid w:val="00142C19"/>
    <w:rsid w:val="00144A0D"/>
    <w:rsid w:val="0017302A"/>
    <w:rsid w:val="0019418A"/>
    <w:rsid w:val="001D29C4"/>
    <w:rsid w:val="001D2C40"/>
    <w:rsid w:val="001E29D6"/>
    <w:rsid w:val="001E6541"/>
    <w:rsid w:val="001F32A5"/>
    <w:rsid w:val="00214CCA"/>
    <w:rsid w:val="00223B0C"/>
    <w:rsid w:val="002531D6"/>
    <w:rsid w:val="00255B81"/>
    <w:rsid w:val="00267F09"/>
    <w:rsid w:val="00286015"/>
    <w:rsid w:val="002B3941"/>
    <w:rsid w:val="002E518A"/>
    <w:rsid w:val="002F3E5B"/>
    <w:rsid w:val="003054D9"/>
    <w:rsid w:val="003134B6"/>
    <w:rsid w:val="00326DC5"/>
    <w:rsid w:val="00347BFA"/>
    <w:rsid w:val="003658F8"/>
    <w:rsid w:val="00376B95"/>
    <w:rsid w:val="003840BA"/>
    <w:rsid w:val="00384F98"/>
    <w:rsid w:val="0038640D"/>
    <w:rsid w:val="003A3C6C"/>
    <w:rsid w:val="003A7BBA"/>
    <w:rsid w:val="003D1F7C"/>
    <w:rsid w:val="003D1FCF"/>
    <w:rsid w:val="003D7216"/>
    <w:rsid w:val="003F3132"/>
    <w:rsid w:val="003F66F0"/>
    <w:rsid w:val="0040445E"/>
    <w:rsid w:val="00412280"/>
    <w:rsid w:val="00430629"/>
    <w:rsid w:val="004328F1"/>
    <w:rsid w:val="0043376D"/>
    <w:rsid w:val="00444A73"/>
    <w:rsid w:val="0045662F"/>
    <w:rsid w:val="004651B4"/>
    <w:rsid w:val="0049375C"/>
    <w:rsid w:val="00495FCF"/>
    <w:rsid w:val="004A6DCF"/>
    <w:rsid w:val="004C476B"/>
    <w:rsid w:val="004C4A4D"/>
    <w:rsid w:val="004C755A"/>
    <w:rsid w:val="004D6D60"/>
    <w:rsid w:val="004E11F8"/>
    <w:rsid w:val="004F7C5E"/>
    <w:rsid w:val="00522E30"/>
    <w:rsid w:val="00525888"/>
    <w:rsid w:val="005262A7"/>
    <w:rsid w:val="00545166"/>
    <w:rsid w:val="00554D6F"/>
    <w:rsid w:val="00560AB5"/>
    <w:rsid w:val="005706AD"/>
    <w:rsid w:val="00580D4D"/>
    <w:rsid w:val="00585A07"/>
    <w:rsid w:val="005B5122"/>
    <w:rsid w:val="005D0211"/>
    <w:rsid w:val="005E68ED"/>
    <w:rsid w:val="005F364D"/>
    <w:rsid w:val="00601DC4"/>
    <w:rsid w:val="00635999"/>
    <w:rsid w:val="00664860"/>
    <w:rsid w:val="006670DD"/>
    <w:rsid w:val="00667B3B"/>
    <w:rsid w:val="00733226"/>
    <w:rsid w:val="0074765D"/>
    <w:rsid w:val="00757312"/>
    <w:rsid w:val="0076054B"/>
    <w:rsid w:val="0077334F"/>
    <w:rsid w:val="0078252B"/>
    <w:rsid w:val="00787E36"/>
    <w:rsid w:val="007A634E"/>
    <w:rsid w:val="007B3BBC"/>
    <w:rsid w:val="007B6D6D"/>
    <w:rsid w:val="007E453E"/>
    <w:rsid w:val="007E5731"/>
    <w:rsid w:val="007F3344"/>
    <w:rsid w:val="008076F1"/>
    <w:rsid w:val="00837213"/>
    <w:rsid w:val="00842331"/>
    <w:rsid w:val="008476A6"/>
    <w:rsid w:val="00853D84"/>
    <w:rsid w:val="00861638"/>
    <w:rsid w:val="008A1A7B"/>
    <w:rsid w:val="008A3B36"/>
    <w:rsid w:val="008C18E3"/>
    <w:rsid w:val="008C5611"/>
    <w:rsid w:val="008E372A"/>
    <w:rsid w:val="008E71B7"/>
    <w:rsid w:val="00905F62"/>
    <w:rsid w:val="00962191"/>
    <w:rsid w:val="0097073D"/>
    <w:rsid w:val="00971BBF"/>
    <w:rsid w:val="00971EE5"/>
    <w:rsid w:val="009866BC"/>
    <w:rsid w:val="009D5092"/>
    <w:rsid w:val="009D55F7"/>
    <w:rsid w:val="009E2944"/>
    <w:rsid w:val="009F5469"/>
    <w:rsid w:val="00A155E7"/>
    <w:rsid w:val="00A22889"/>
    <w:rsid w:val="00A3021B"/>
    <w:rsid w:val="00A66BCC"/>
    <w:rsid w:val="00A73B24"/>
    <w:rsid w:val="00A762B5"/>
    <w:rsid w:val="00A870F7"/>
    <w:rsid w:val="00A90658"/>
    <w:rsid w:val="00AA53F7"/>
    <w:rsid w:val="00AB1721"/>
    <w:rsid w:val="00AB218B"/>
    <w:rsid w:val="00AB3B80"/>
    <w:rsid w:val="00AC4A30"/>
    <w:rsid w:val="00AE5C82"/>
    <w:rsid w:val="00B01472"/>
    <w:rsid w:val="00B02C6F"/>
    <w:rsid w:val="00B04FCF"/>
    <w:rsid w:val="00B0604E"/>
    <w:rsid w:val="00B23212"/>
    <w:rsid w:val="00B31DFF"/>
    <w:rsid w:val="00B519F4"/>
    <w:rsid w:val="00B66B1D"/>
    <w:rsid w:val="00BB1D08"/>
    <w:rsid w:val="00BC7DBC"/>
    <w:rsid w:val="00BD0B5F"/>
    <w:rsid w:val="00BE447E"/>
    <w:rsid w:val="00BE50F6"/>
    <w:rsid w:val="00C2546B"/>
    <w:rsid w:val="00C35FF1"/>
    <w:rsid w:val="00C403BA"/>
    <w:rsid w:val="00C47F09"/>
    <w:rsid w:val="00C53EB7"/>
    <w:rsid w:val="00C66376"/>
    <w:rsid w:val="00C66D19"/>
    <w:rsid w:val="00C805D2"/>
    <w:rsid w:val="00C92848"/>
    <w:rsid w:val="00CD63AA"/>
    <w:rsid w:val="00CE3405"/>
    <w:rsid w:val="00D007DB"/>
    <w:rsid w:val="00D04339"/>
    <w:rsid w:val="00D06AA1"/>
    <w:rsid w:val="00D227D9"/>
    <w:rsid w:val="00D23B62"/>
    <w:rsid w:val="00D36765"/>
    <w:rsid w:val="00D37E25"/>
    <w:rsid w:val="00D65FC8"/>
    <w:rsid w:val="00D72DD9"/>
    <w:rsid w:val="00D84E10"/>
    <w:rsid w:val="00DB2DF7"/>
    <w:rsid w:val="00DD7C16"/>
    <w:rsid w:val="00E30DAC"/>
    <w:rsid w:val="00E30EE1"/>
    <w:rsid w:val="00E311D3"/>
    <w:rsid w:val="00E37285"/>
    <w:rsid w:val="00EB7474"/>
    <w:rsid w:val="00EC3AD9"/>
    <w:rsid w:val="00EE57B7"/>
    <w:rsid w:val="00F27877"/>
    <w:rsid w:val="00F362AA"/>
    <w:rsid w:val="00F447A9"/>
    <w:rsid w:val="00F5414C"/>
    <w:rsid w:val="00F54D31"/>
    <w:rsid w:val="00F80A3F"/>
    <w:rsid w:val="00F85B2F"/>
    <w:rsid w:val="00FA042E"/>
    <w:rsid w:val="00FA42D7"/>
    <w:rsid w:val="00FC0F3D"/>
    <w:rsid w:val="00FC19A7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D5E0-AEB2-452B-A48F-171BF54D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2339</Words>
  <Characters>17931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Лянчук</dc:creator>
  <cp:keywords/>
  <cp:lastModifiedBy>Елена Алексеевна Мыльникова</cp:lastModifiedBy>
  <cp:revision>7</cp:revision>
  <cp:lastPrinted>2023-12-19T11:30:00Z</cp:lastPrinted>
  <dcterms:created xsi:type="dcterms:W3CDTF">2023-12-18T13:34:00Z</dcterms:created>
  <dcterms:modified xsi:type="dcterms:W3CDTF">2023-12-19T12:37:00Z</dcterms:modified>
</cp:coreProperties>
</file>