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EAE" w:rsidRPr="00B74EAF" w:rsidRDefault="007619D4" w:rsidP="00194EAE">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194EAE" w:rsidRPr="00B74EAF">
        <w:rPr>
          <w:rFonts w:eastAsia="Calibri"/>
          <w:color w:val="auto"/>
          <w:sz w:val="32"/>
          <w:szCs w:val="32"/>
          <w:lang w:eastAsia="en-US" w:bidi="hi-IN"/>
        </w:rPr>
        <w:br w:type="textWrapping" w:clear="all"/>
      </w:r>
      <w:r w:rsidR="00194EAE" w:rsidRPr="00B74EAF">
        <w:rPr>
          <w:rFonts w:eastAsia="Calibri"/>
          <w:b/>
          <w:color w:val="auto"/>
          <w:sz w:val="28"/>
          <w:szCs w:val="28"/>
          <w:lang w:eastAsia="en-US" w:bidi="hi-IN"/>
        </w:rPr>
        <w:t>РОССИЙСКАЯ ФЕДЕРАЦИЯ</w:t>
      </w:r>
    </w:p>
    <w:p w:rsidR="00194EAE" w:rsidRPr="00B74EAF" w:rsidRDefault="00194EAE" w:rsidP="00194EAE">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194EAE" w:rsidRPr="00B74EAF" w:rsidRDefault="00194EAE" w:rsidP="00194EAE">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194EAE" w:rsidRPr="00B74EAF" w:rsidRDefault="00194EAE" w:rsidP="00194EAE">
      <w:pPr>
        <w:keepNext/>
        <w:jc w:val="center"/>
        <w:outlineLvl w:val="2"/>
        <w:rPr>
          <w:rFonts w:eastAsia="SimSun"/>
          <w:b/>
          <w:bCs/>
          <w:color w:val="auto"/>
          <w:sz w:val="16"/>
          <w:szCs w:val="22"/>
          <w:lang w:eastAsia="en-US" w:bidi="hi-IN"/>
        </w:rPr>
      </w:pPr>
    </w:p>
    <w:p w:rsidR="00194EAE" w:rsidRPr="00B74EAF" w:rsidRDefault="00194EAE" w:rsidP="00194EAE">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194EAE" w:rsidRPr="00B74EAF" w:rsidRDefault="00194EAE" w:rsidP="00194EAE">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194EAE" w:rsidRPr="00B74EAF" w:rsidRDefault="00194EAE" w:rsidP="00194EAE">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194EAE" w:rsidRPr="00B74EAF" w:rsidTr="005F52AC">
        <w:trPr>
          <w:trHeight w:val="383"/>
        </w:trPr>
        <w:tc>
          <w:tcPr>
            <w:tcW w:w="2235" w:type="dxa"/>
            <w:hideMark/>
          </w:tcPr>
          <w:p w:rsidR="00194EAE" w:rsidRPr="00B74EAF" w:rsidRDefault="00707F10" w:rsidP="00194EAE">
            <w:pPr>
              <w:rPr>
                <w:rFonts w:eastAsia="Calibri"/>
                <w:color w:val="auto"/>
                <w:sz w:val="28"/>
                <w:szCs w:val="28"/>
                <w:lang w:eastAsia="en-US" w:bidi="hi-IN"/>
              </w:rPr>
            </w:pPr>
            <w:r>
              <w:rPr>
                <w:sz w:val="28"/>
                <w:szCs w:val="28"/>
                <w:lang w:bidi="hi-IN"/>
              </w:rPr>
              <w:t>08.12.2025</w:t>
            </w:r>
          </w:p>
        </w:tc>
        <w:tc>
          <w:tcPr>
            <w:tcW w:w="2268" w:type="dxa"/>
          </w:tcPr>
          <w:p w:rsidR="00194EAE" w:rsidRPr="00B74EAF" w:rsidRDefault="00194EAE" w:rsidP="00194EAE">
            <w:pPr>
              <w:jc w:val="center"/>
              <w:rPr>
                <w:rFonts w:eastAsia="Calibri"/>
                <w:color w:val="auto"/>
                <w:sz w:val="28"/>
                <w:szCs w:val="28"/>
                <w:lang w:eastAsia="en-US" w:bidi="hi-IN"/>
              </w:rPr>
            </w:pPr>
          </w:p>
        </w:tc>
        <w:tc>
          <w:tcPr>
            <w:tcW w:w="567" w:type="dxa"/>
            <w:hideMark/>
          </w:tcPr>
          <w:p w:rsidR="00194EAE" w:rsidRPr="00B74EAF" w:rsidRDefault="00194EAE" w:rsidP="00194EAE">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194EAE" w:rsidRPr="00B74EAF" w:rsidRDefault="00707F10" w:rsidP="00194EAE">
            <w:pPr>
              <w:ind w:left="-108"/>
              <w:jc w:val="center"/>
              <w:rPr>
                <w:rFonts w:eastAsia="Calibri"/>
                <w:color w:val="auto"/>
                <w:sz w:val="28"/>
                <w:szCs w:val="28"/>
                <w:lang w:eastAsia="en-US" w:bidi="hi-IN"/>
              </w:rPr>
            </w:pPr>
            <w:r>
              <w:rPr>
                <w:rFonts w:eastAsia="Calibri"/>
                <w:color w:val="auto"/>
                <w:sz w:val="28"/>
                <w:szCs w:val="28"/>
                <w:lang w:eastAsia="en-US" w:bidi="hi-IN"/>
              </w:rPr>
              <w:t>592</w:t>
            </w:r>
          </w:p>
        </w:tc>
        <w:tc>
          <w:tcPr>
            <w:tcW w:w="1315" w:type="dxa"/>
          </w:tcPr>
          <w:p w:rsidR="00194EAE" w:rsidRPr="00B74EAF" w:rsidRDefault="00194EAE" w:rsidP="00194EAE">
            <w:pPr>
              <w:jc w:val="center"/>
              <w:rPr>
                <w:rFonts w:eastAsia="Calibri"/>
                <w:color w:val="auto"/>
                <w:sz w:val="28"/>
                <w:szCs w:val="28"/>
                <w:lang w:eastAsia="en-US" w:bidi="hi-IN"/>
              </w:rPr>
            </w:pPr>
          </w:p>
        </w:tc>
        <w:tc>
          <w:tcPr>
            <w:tcW w:w="2693" w:type="dxa"/>
            <w:hideMark/>
          </w:tcPr>
          <w:p w:rsidR="00194EAE" w:rsidRPr="00B74EAF" w:rsidRDefault="00194EAE" w:rsidP="00194EAE">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194EAE" w:rsidRDefault="00194EAE" w:rsidP="00194EAE">
      <w:pPr>
        <w:pStyle w:val="aff7"/>
        <w:ind w:right="4536"/>
        <w:jc w:val="both"/>
        <w:rPr>
          <w:rFonts w:ascii="Times New Roman" w:hAnsi="Times New Roman"/>
          <w:sz w:val="28"/>
          <w:szCs w:val="28"/>
        </w:rPr>
      </w:pPr>
    </w:p>
    <w:p w:rsidR="00AF2A22" w:rsidRPr="00194EAE" w:rsidRDefault="004C3164" w:rsidP="00194EAE">
      <w:pPr>
        <w:pStyle w:val="aff7"/>
        <w:ind w:right="4536"/>
        <w:jc w:val="both"/>
        <w:rPr>
          <w:rFonts w:ascii="Times New Roman" w:hAnsi="Times New Roman"/>
          <w:sz w:val="28"/>
          <w:szCs w:val="28"/>
        </w:rPr>
      </w:pPr>
      <w:r w:rsidRPr="00194EAE">
        <w:rPr>
          <w:rFonts w:ascii="Times New Roman" w:hAnsi="Times New Roman"/>
          <w:sz w:val="28"/>
          <w:szCs w:val="28"/>
        </w:rPr>
        <w:t>Об утверждении Порядка и условий разработки</w:t>
      </w:r>
      <w:r w:rsidR="00194EAE" w:rsidRPr="00194EAE">
        <w:rPr>
          <w:rFonts w:ascii="Times New Roman" w:hAnsi="Times New Roman"/>
          <w:sz w:val="28"/>
          <w:szCs w:val="28"/>
        </w:rPr>
        <w:t xml:space="preserve"> </w:t>
      </w:r>
      <w:r w:rsidRPr="00194EAE">
        <w:rPr>
          <w:rFonts w:ascii="Times New Roman" w:hAnsi="Times New Roman"/>
          <w:sz w:val="28"/>
          <w:szCs w:val="28"/>
        </w:rPr>
        <w:t>технических заданий по подготовке инвестиционных</w:t>
      </w:r>
      <w:r w:rsidR="00194EAE" w:rsidRPr="00194EAE">
        <w:rPr>
          <w:rFonts w:ascii="Times New Roman" w:hAnsi="Times New Roman"/>
          <w:sz w:val="28"/>
          <w:szCs w:val="28"/>
        </w:rPr>
        <w:t xml:space="preserve"> </w:t>
      </w:r>
      <w:r w:rsidRPr="00194EAE">
        <w:rPr>
          <w:rFonts w:ascii="Times New Roman" w:hAnsi="Times New Roman"/>
          <w:sz w:val="28"/>
          <w:szCs w:val="28"/>
        </w:rPr>
        <w:t xml:space="preserve">программ организаций коммунального комплекса </w:t>
      </w:r>
      <w:r w:rsidR="00194EAE" w:rsidRPr="00194EAE">
        <w:rPr>
          <w:rFonts w:ascii="Times New Roman" w:hAnsi="Times New Roman"/>
          <w:sz w:val="28"/>
          <w:szCs w:val="28"/>
        </w:rPr>
        <w:t xml:space="preserve"> </w:t>
      </w:r>
      <w:r w:rsidRPr="00194EAE">
        <w:rPr>
          <w:rFonts w:ascii="Times New Roman" w:hAnsi="Times New Roman"/>
          <w:sz w:val="28"/>
          <w:szCs w:val="28"/>
        </w:rPr>
        <w:t>на территории Песчанокопского района</w:t>
      </w:r>
    </w:p>
    <w:p w:rsidR="004C3164" w:rsidRPr="00194EAE" w:rsidRDefault="004C3164" w:rsidP="00194EAE">
      <w:pPr>
        <w:pStyle w:val="Default"/>
        <w:rPr>
          <w:sz w:val="28"/>
          <w:szCs w:val="28"/>
        </w:rPr>
      </w:pPr>
    </w:p>
    <w:p w:rsidR="00AF2A22" w:rsidRDefault="004C3164" w:rsidP="00194EAE">
      <w:pPr>
        <w:pStyle w:val="aff7"/>
        <w:ind w:firstLine="709"/>
        <w:jc w:val="both"/>
        <w:rPr>
          <w:rFonts w:ascii="Times New Roman" w:hAnsi="Times New Roman"/>
          <w:sz w:val="28"/>
          <w:szCs w:val="28"/>
        </w:rPr>
      </w:pPr>
      <w:proofErr w:type="gramStart"/>
      <w:r w:rsidRPr="00194EAE">
        <w:rPr>
          <w:rFonts w:ascii="Times New Roman" w:hAnsi="Times New Roman"/>
          <w:sz w:val="28"/>
          <w:szCs w:val="28"/>
        </w:rPr>
        <w:t xml:space="preserve">В соответствии с Федеральным законом от 07.12.2011 № 416-ФЗ «О водоснабжении и водоотведении», Федеральным законом от 06.10.2003 </w:t>
      </w:r>
      <w:r w:rsidR="00194EAE">
        <w:rPr>
          <w:rFonts w:ascii="Times New Roman" w:hAnsi="Times New Roman"/>
          <w:sz w:val="28"/>
          <w:szCs w:val="28"/>
        </w:rPr>
        <w:t xml:space="preserve">               </w:t>
      </w:r>
      <w:r w:rsidRPr="00194EAE">
        <w:rPr>
          <w:rFonts w:ascii="Times New Roman" w:hAnsi="Times New Roman"/>
          <w:sz w:val="28"/>
          <w:szCs w:val="28"/>
        </w:rPr>
        <w:t>№ 131-ФЗ «Об общих принципах организации местного самоуправления в Российской Федерации», Федеральным законом от 26.12.2005 № 184-ФЗ «О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 Приказом Министерства регионального развития Российской Федерации от 10.10.2007 № 100 «Об</w:t>
      </w:r>
      <w:proofErr w:type="gramEnd"/>
      <w:r w:rsidRPr="00194EAE">
        <w:rPr>
          <w:rFonts w:ascii="Times New Roman" w:hAnsi="Times New Roman"/>
          <w:sz w:val="28"/>
          <w:szCs w:val="28"/>
        </w:rPr>
        <w:t xml:space="preserve"> </w:t>
      </w:r>
      <w:proofErr w:type="gramStart"/>
      <w:r w:rsidRPr="00194EAE">
        <w:rPr>
          <w:rFonts w:ascii="Times New Roman" w:hAnsi="Times New Roman"/>
          <w:sz w:val="28"/>
          <w:szCs w:val="28"/>
        </w:rPr>
        <w:t>утверждении</w:t>
      </w:r>
      <w:proofErr w:type="gramEnd"/>
      <w:r w:rsidRPr="00194EAE">
        <w:rPr>
          <w:rFonts w:ascii="Times New Roman" w:hAnsi="Times New Roman"/>
          <w:sz w:val="28"/>
          <w:szCs w:val="28"/>
        </w:rPr>
        <w:t xml:space="preserve"> методических рекомендаций по подготовке технических заданий по разработке инвестиционных программ организаций коммунального комплекса»</w:t>
      </w:r>
      <w:r w:rsidR="00194EAE">
        <w:rPr>
          <w:rFonts w:ascii="Times New Roman" w:hAnsi="Times New Roman"/>
          <w:sz w:val="28"/>
          <w:szCs w:val="28"/>
        </w:rPr>
        <w:t>,</w:t>
      </w:r>
      <w:r w:rsidRPr="00194EAE">
        <w:rPr>
          <w:rFonts w:ascii="Times New Roman" w:hAnsi="Times New Roman"/>
          <w:sz w:val="28"/>
          <w:szCs w:val="28"/>
        </w:rPr>
        <w:t xml:space="preserve"> руководствуясь Уставом муниципального образования «</w:t>
      </w:r>
      <w:proofErr w:type="spellStart"/>
      <w:r w:rsidRPr="00194EAE">
        <w:rPr>
          <w:rFonts w:ascii="Times New Roman" w:hAnsi="Times New Roman"/>
          <w:sz w:val="28"/>
          <w:szCs w:val="28"/>
        </w:rPr>
        <w:t>Песчанокопский</w:t>
      </w:r>
      <w:proofErr w:type="spellEnd"/>
      <w:r w:rsidRPr="00194EAE">
        <w:rPr>
          <w:rFonts w:ascii="Times New Roman" w:hAnsi="Times New Roman"/>
          <w:sz w:val="28"/>
          <w:szCs w:val="28"/>
        </w:rPr>
        <w:t xml:space="preserve"> район»,</w:t>
      </w:r>
    </w:p>
    <w:p w:rsidR="00194EAE" w:rsidRDefault="00194EAE" w:rsidP="00194EAE">
      <w:pPr>
        <w:pStyle w:val="aff7"/>
        <w:ind w:firstLine="709"/>
        <w:jc w:val="both"/>
        <w:rPr>
          <w:rFonts w:ascii="Times New Roman" w:hAnsi="Times New Roman"/>
          <w:sz w:val="28"/>
          <w:szCs w:val="28"/>
        </w:rPr>
      </w:pPr>
    </w:p>
    <w:p w:rsidR="00194EAE" w:rsidRDefault="00194EAE" w:rsidP="00194EAE">
      <w:pPr>
        <w:ind w:firstLine="426"/>
        <w:jc w:val="center"/>
        <w:rPr>
          <w:sz w:val="28"/>
          <w:szCs w:val="28"/>
        </w:rPr>
      </w:pPr>
      <w:r w:rsidRPr="00DE75B7">
        <w:rPr>
          <w:b/>
          <w:bCs/>
          <w:sz w:val="36"/>
          <w:szCs w:val="36"/>
        </w:rPr>
        <w:t>Постановляю</w:t>
      </w:r>
      <w:r w:rsidRPr="00DE75B7">
        <w:rPr>
          <w:sz w:val="28"/>
          <w:szCs w:val="28"/>
        </w:rPr>
        <w:t>:</w:t>
      </w:r>
    </w:p>
    <w:p w:rsidR="00194EAE" w:rsidRPr="00855C33" w:rsidRDefault="00194EAE" w:rsidP="00194EAE">
      <w:pPr>
        <w:ind w:firstLine="426"/>
        <w:jc w:val="center"/>
        <w:rPr>
          <w:sz w:val="28"/>
          <w:szCs w:val="28"/>
        </w:rPr>
      </w:pPr>
    </w:p>
    <w:p w:rsidR="00AF2A22" w:rsidRPr="00194EAE" w:rsidRDefault="004C3164" w:rsidP="00194EAE">
      <w:pPr>
        <w:numPr>
          <w:ilvl w:val="0"/>
          <w:numId w:val="1"/>
        </w:numPr>
        <w:tabs>
          <w:tab w:val="left" w:pos="0"/>
          <w:tab w:val="left" w:pos="1134"/>
        </w:tabs>
        <w:ind w:left="0" w:firstLine="709"/>
        <w:jc w:val="both"/>
        <w:rPr>
          <w:sz w:val="28"/>
        </w:rPr>
      </w:pPr>
      <w:r w:rsidRPr="00194EAE">
        <w:rPr>
          <w:sz w:val="22"/>
        </w:rPr>
        <w:t xml:space="preserve"> </w:t>
      </w:r>
      <w:r w:rsidRPr="00194EAE">
        <w:rPr>
          <w:sz w:val="28"/>
          <w:szCs w:val="26"/>
        </w:rPr>
        <w:t>Утвердить прилагаемый Порядок и условия разработки технических заданий по подготовке инвестиционных программ организаций коммунального комплекса на территории Песчанокопск</w:t>
      </w:r>
      <w:r w:rsidR="00194EAE">
        <w:rPr>
          <w:sz w:val="28"/>
          <w:szCs w:val="26"/>
        </w:rPr>
        <w:t xml:space="preserve">ого </w:t>
      </w:r>
      <w:r w:rsidRPr="00194EAE">
        <w:rPr>
          <w:sz w:val="28"/>
          <w:szCs w:val="26"/>
        </w:rPr>
        <w:t xml:space="preserve"> район</w:t>
      </w:r>
      <w:r w:rsidR="00194EAE">
        <w:rPr>
          <w:sz w:val="28"/>
          <w:szCs w:val="26"/>
        </w:rPr>
        <w:t>а</w:t>
      </w:r>
      <w:r w:rsidRPr="00194EAE">
        <w:rPr>
          <w:sz w:val="28"/>
          <w:szCs w:val="26"/>
        </w:rPr>
        <w:t xml:space="preserve"> (приложение).</w:t>
      </w:r>
    </w:p>
    <w:p w:rsidR="00AF2A22" w:rsidRPr="00194EAE" w:rsidRDefault="004D64AB" w:rsidP="00194EAE">
      <w:pPr>
        <w:tabs>
          <w:tab w:val="left" w:pos="0"/>
          <w:tab w:val="left" w:pos="1134"/>
        </w:tabs>
        <w:ind w:firstLine="709"/>
        <w:jc w:val="both"/>
        <w:rPr>
          <w:sz w:val="28"/>
        </w:rPr>
      </w:pPr>
      <w:r w:rsidRPr="00194EAE">
        <w:rPr>
          <w:sz w:val="28"/>
        </w:rPr>
        <w:t xml:space="preserve">2. Отделу информационных технологий </w:t>
      </w:r>
      <w:proofErr w:type="gramStart"/>
      <w:r w:rsidRPr="00194EAE">
        <w:rPr>
          <w:sz w:val="28"/>
        </w:rPr>
        <w:t>разместить</w:t>
      </w:r>
      <w:proofErr w:type="gramEnd"/>
      <w:r w:rsidRPr="00194EAE">
        <w:rPr>
          <w:sz w:val="28"/>
        </w:rPr>
        <w:t xml:space="preserve"> настоящее постановление на официальном сайте Администрации Песчанокопского района в сети «Интернет».</w:t>
      </w:r>
    </w:p>
    <w:p w:rsidR="00EA6807" w:rsidRPr="00194EAE" w:rsidRDefault="004C3164" w:rsidP="00194EAE">
      <w:pPr>
        <w:tabs>
          <w:tab w:val="left" w:pos="0"/>
        </w:tabs>
        <w:ind w:firstLine="709"/>
        <w:jc w:val="both"/>
        <w:rPr>
          <w:sz w:val="28"/>
        </w:rPr>
      </w:pPr>
      <w:r w:rsidRPr="00194EAE">
        <w:rPr>
          <w:sz w:val="28"/>
        </w:rPr>
        <w:t>3</w:t>
      </w:r>
      <w:r w:rsidR="004D64AB" w:rsidRPr="00194EAE">
        <w:rPr>
          <w:sz w:val="28"/>
        </w:rPr>
        <w:t xml:space="preserve">. </w:t>
      </w:r>
      <w:r w:rsidR="00717F13" w:rsidRPr="00194EAE">
        <w:rPr>
          <w:sz w:val="28"/>
        </w:rPr>
        <w:t>Настоящее постановление вступает в силу со дня официального опубликования.</w:t>
      </w:r>
    </w:p>
    <w:p w:rsidR="00194EAE" w:rsidRDefault="00194EAE" w:rsidP="00194EAE">
      <w:pPr>
        <w:tabs>
          <w:tab w:val="left" w:pos="0"/>
        </w:tabs>
        <w:ind w:firstLine="709"/>
        <w:jc w:val="both"/>
        <w:rPr>
          <w:sz w:val="28"/>
        </w:rPr>
      </w:pPr>
    </w:p>
    <w:p w:rsidR="00194EAE" w:rsidRDefault="00194EAE" w:rsidP="00194EAE">
      <w:pPr>
        <w:tabs>
          <w:tab w:val="left" w:pos="0"/>
        </w:tabs>
        <w:ind w:firstLine="709"/>
        <w:jc w:val="both"/>
        <w:rPr>
          <w:sz w:val="28"/>
        </w:rPr>
      </w:pPr>
    </w:p>
    <w:p w:rsidR="00194EAE" w:rsidRDefault="00194EAE" w:rsidP="00194EAE">
      <w:pPr>
        <w:tabs>
          <w:tab w:val="left" w:pos="0"/>
        </w:tabs>
        <w:ind w:firstLine="709"/>
        <w:jc w:val="both"/>
        <w:rPr>
          <w:sz w:val="28"/>
        </w:rPr>
      </w:pPr>
    </w:p>
    <w:p w:rsidR="00194EAE" w:rsidRDefault="00194EAE" w:rsidP="00194EAE">
      <w:pPr>
        <w:tabs>
          <w:tab w:val="left" w:pos="0"/>
        </w:tabs>
        <w:ind w:firstLine="709"/>
        <w:jc w:val="both"/>
        <w:rPr>
          <w:sz w:val="28"/>
        </w:rPr>
      </w:pPr>
    </w:p>
    <w:p w:rsidR="00AF2A22" w:rsidRPr="00194EAE" w:rsidRDefault="004C3164" w:rsidP="00194EAE">
      <w:pPr>
        <w:tabs>
          <w:tab w:val="left" w:pos="0"/>
        </w:tabs>
        <w:ind w:firstLine="709"/>
        <w:jc w:val="both"/>
        <w:rPr>
          <w:sz w:val="28"/>
        </w:rPr>
      </w:pPr>
      <w:r w:rsidRPr="00194EAE">
        <w:rPr>
          <w:sz w:val="28"/>
        </w:rPr>
        <w:lastRenderedPageBreak/>
        <w:t>4</w:t>
      </w:r>
      <w:r w:rsidR="004D64AB" w:rsidRPr="00194EAE">
        <w:rPr>
          <w:sz w:val="28"/>
        </w:rPr>
        <w:t xml:space="preserve">.  </w:t>
      </w:r>
      <w:proofErr w:type="gramStart"/>
      <w:r w:rsidR="004D64AB" w:rsidRPr="00194EAE">
        <w:rPr>
          <w:sz w:val="28"/>
        </w:rPr>
        <w:t>Контроль за</w:t>
      </w:r>
      <w:proofErr w:type="gramEnd"/>
      <w:r w:rsidR="004D64AB" w:rsidRPr="00194EAE">
        <w:rPr>
          <w:sz w:val="28"/>
        </w:rPr>
        <w:t xml:space="preserve">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AF2A22" w:rsidRDefault="00AF2A22" w:rsidP="00194EAE">
      <w:pPr>
        <w:jc w:val="both"/>
        <w:rPr>
          <w:sz w:val="28"/>
        </w:rPr>
      </w:pPr>
    </w:p>
    <w:p w:rsidR="00B73CEE" w:rsidRDefault="00B73CEE" w:rsidP="00194EAE">
      <w:pPr>
        <w:jc w:val="both"/>
        <w:rPr>
          <w:sz w:val="28"/>
        </w:rPr>
      </w:pPr>
    </w:p>
    <w:p w:rsidR="00194EAE" w:rsidRDefault="00194EAE" w:rsidP="00194EAE">
      <w:pPr>
        <w:jc w:val="both"/>
        <w:rPr>
          <w:sz w:val="28"/>
        </w:rPr>
      </w:pPr>
    </w:p>
    <w:p w:rsidR="00194EAE" w:rsidRPr="00546BBF" w:rsidRDefault="00194EAE" w:rsidP="00194EAE">
      <w:pPr>
        <w:ind w:right="-1"/>
        <w:jc w:val="both"/>
        <w:rPr>
          <w:rFonts w:eastAsia="Calibri"/>
          <w:sz w:val="28"/>
          <w:szCs w:val="22"/>
          <w:lang w:eastAsia="en-US"/>
        </w:rPr>
      </w:pPr>
      <w:proofErr w:type="spellStart"/>
      <w:r w:rsidRPr="00546BBF">
        <w:rPr>
          <w:rFonts w:eastAsia="Calibri"/>
          <w:sz w:val="28"/>
          <w:szCs w:val="22"/>
          <w:lang w:eastAsia="en-US"/>
        </w:rPr>
        <w:t>И.о</w:t>
      </w:r>
      <w:proofErr w:type="spellEnd"/>
      <w:r w:rsidRPr="00546BBF">
        <w:rPr>
          <w:rFonts w:eastAsia="Calibri"/>
          <w:sz w:val="28"/>
          <w:szCs w:val="22"/>
          <w:lang w:eastAsia="en-US"/>
        </w:rPr>
        <w:t>. главы Администрации</w:t>
      </w:r>
    </w:p>
    <w:p w:rsidR="00194EAE" w:rsidRPr="00546BBF" w:rsidRDefault="00194EAE" w:rsidP="00194EAE">
      <w:pPr>
        <w:jc w:val="both"/>
        <w:rPr>
          <w:rFonts w:eastAsia="Calibri"/>
          <w:sz w:val="28"/>
          <w:szCs w:val="22"/>
          <w:lang w:eastAsia="en-US"/>
        </w:rPr>
      </w:pPr>
      <w:r w:rsidRPr="00546BBF">
        <w:rPr>
          <w:rFonts w:eastAsia="Calibri"/>
          <w:sz w:val="28"/>
          <w:szCs w:val="22"/>
          <w:lang w:eastAsia="en-US"/>
        </w:rPr>
        <w:t xml:space="preserve">Песчанокопского района, заместитель </w:t>
      </w:r>
    </w:p>
    <w:p w:rsidR="00194EAE" w:rsidRPr="00546BBF" w:rsidRDefault="00194EAE" w:rsidP="00194EAE">
      <w:pPr>
        <w:jc w:val="both"/>
        <w:rPr>
          <w:sz w:val="28"/>
          <w:szCs w:val="28"/>
        </w:rPr>
      </w:pPr>
      <w:r w:rsidRPr="00546BBF">
        <w:rPr>
          <w:rFonts w:eastAsia="Calibri"/>
          <w:sz w:val="28"/>
          <w:szCs w:val="22"/>
          <w:lang w:eastAsia="en-US"/>
        </w:rPr>
        <w:t xml:space="preserve">главы Администрации района </w:t>
      </w:r>
      <w:proofErr w:type="gramStart"/>
      <w:r w:rsidRPr="00546BBF">
        <w:rPr>
          <w:sz w:val="28"/>
          <w:szCs w:val="28"/>
        </w:rPr>
        <w:t>по</w:t>
      </w:r>
      <w:proofErr w:type="gramEnd"/>
      <w:r w:rsidRPr="00546BBF">
        <w:rPr>
          <w:sz w:val="28"/>
          <w:szCs w:val="28"/>
        </w:rPr>
        <w:t xml:space="preserve"> </w:t>
      </w:r>
    </w:p>
    <w:p w:rsidR="00194EAE" w:rsidRPr="00546BBF" w:rsidRDefault="00194EAE" w:rsidP="00194EAE">
      <w:pPr>
        <w:rPr>
          <w:sz w:val="28"/>
          <w:szCs w:val="28"/>
        </w:rPr>
      </w:pPr>
      <w:r w:rsidRPr="00546BBF">
        <w:rPr>
          <w:sz w:val="28"/>
          <w:szCs w:val="28"/>
        </w:rPr>
        <w:t xml:space="preserve">сельскому хозяйству и вопросам </w:t>
      </w:r>
    </w:p>
    <w:p w:rsidR="00194EAE" w:rsidRDefault="00194EAE" w:rsidP="00194EAE">
      <w:r w:rsidRPr="00546BBF">
        <w:rPr>
          <w:sz w:val="28"/>
          <w:szCs w:val="28"/>
        </w:rPr>
        <w:t>муниципального хозяйства</w:t>
      </w:r>
      <w:r w:rsidRPr="00546BBF">
        <w:t xml:space="preserve">                                                  </w:t>
      </w:r>
      <w:r w:rsidRPr="00546BBF">
        <w:rPr>
          <w:sz w:val="28"/>
          <w:szCs w:val="28"/>
        </w:rPr>
        <w:t xml:space="preserve">                            А.Н. Кравцов</w:t>
      </w:r>
      <w:r>
        <w:rPr>
          <w:sz w:val="28"/>
          <w:szCs w:val="28"/>
        </w:rPr>
        <w:t xml:space="preserve"> </w:t>
      </w:r>
    </w:p>
    <w:p w:rsidR="00AF2A22" w:rsidRDefault="00AF2A22" w:rsidP="00194EAE">
      <w:pPr>
        <w:widowControl w:val="0"/>
        <w:rPr>
          <w:sz w:val="28"/>
        </w:rPr>
      </w:pPr>
    </w:p>
    <w:p w:rsidR="00194EAE" w:rsidRDefault="00194EAE" w:rsidP="00194EAE">
      <w:pPr>
        <w:widowControl w:val="0"/>
        <w:rPr>
          <w:sz w:val="28"/>
          <w:szCs w:val="28"/>
        </w:rPr>
      </w:pPr>
    </w:p>
    <w:p w:rsidR="00194EAE" w:rsidRDefault="00194EAE" w:rsidP="00194EAE">
      <w:pPr>
        <w:widowControl w:val="0"/>
        <w:rPr>
          <w:sz w:val="28"/>
          <w:szCs w:val="28"/>
        </w:rPr>
      </w:pPr>
    </w:p>
    <w:p w:rsidR="00AF2A22" w:rsidRPr="00194EAE" w:rsidRDefault="004D64AB" w:rsidP="00194EAE">
      <w:pPr>
        <w:widowControl w:val="0"/>
        <w:rPr>
          <w:sz w:val="28"/>
          <w:szCs w:val="28"/>
        </w:rPr>
      </w:pPr>
      <w:r w:rsidRPr="00194EAE">
        <w:rPr>
          <w:sz w:val="28"/>
          <w:szCs w:val="28"/>
        </w:rPr>
        <w:t xml:space="preserve">Постановление вносит: </w:t>
      </w:r>
    </w:p>
    <w:p w:rsidR="00717F13" w:rsidRPr="00194EAE" w:rsidRDefault="00717F13" w:rsidP="00194EAE">
      <w:pPr>
        <w:widowControl w:val="0"/>
        <w:rPr>
          <w:sz w:val="28"/>
          <w:szCs w:val="28"/>
        </w:rPr>
      </w:pPr>
      <w:r w:rsidRPr="00194EAE">
        <w:rPr>
          <w:sz w:val="28"/>
          <w:szCs w:val="28"/>
        </w:rPr>
        <w:t xml:space="preserve">отдел строительства, </w:t>
      </w:r>
      <w:proofErr w:type="gramStart"/>
      <w:r w:rsidRPr="00194EAE">
        <w:rPr>
          <w:sz w:val="28"/>
          <w:szCs w:val="28"/>
        </w:rPr>
        <w:t>газо-электроснабжения</w:t>
      </w:r>
      <w:proofErr w:type="gramEnd"/>
      <w:r w:rsidRPr="00194EAE">
        <w:rPr>
          <w:sz w:val="28"/>
          <w:szCs w:val="28"/>
        </w:rPr>
        <w:t>,</w:t>
      </w:r>
    </w:p>
    <w:p w:rsidR="00717F13" w:rsidRPr="00194EAE" w:rsidRDefault="00717F13" w:rsidP="00194EAE">
      <w:pPr>
        <w:widowControl w:val="0"/>
        <w:rPr>
          <w:sz w:val="28"/>
          <w:szCs w:val="28"/>
        </w:rPr>
      </w:pPr>
      <w:r w:rsidRPr="00194EAE">
        <w:rPr>
          <w:sz w:val="28"/>
          <w:szCs w:val="28"/>
        </w:rPr>
        <w:t>транспорта и связи и вопросам муниципального</w:t>
      </w:r>
    </w:p>
    <w:p w:rsidR="00AF2A22" w:rsidRPr="00194EAE" w:rsidRDefault="00717F13" w:rsidP="00194EAE">
      <w:pPr>
        <w:widowControl w:val="0"/>
        <w:rPr>
          <w:sz w:val="28"/>
          <w:szCs w:val="28"/>
        </w:rPr>
      </w:pPr>
      <w:r w:rsidRPr="00194EAE">
        <w:rPr>
          <w:sz w:val="28"/>
          <w:szCs w:val="28"/>
        </w:rPr>
        <w:t>хозяйства</w:t>
      </w:r>
    </w:p>
    <w:p w:rsidR="00AF2A22" w:rsidRDefault="00AF2A22">
      <w:pPr>
        <w:widowControl w:val="0"/>
        <w:spacing w:line="228" w:lineRule="auto"/>
        <w:jc w:val="right"/>
        <w:rPr>
          <w:sz w:val="28"/>
        </w:rPr>
      </w:pPr>
    </w:p>
    <w:p w:rsidR="00B73CEE" w:rsidRDefault="00B73CEE">
      <w:pPr>
        <w:widowControl w:val="0"/>
        <w:spacing w:line="228" w:lineRule="auto"/>
        <w:jc w:val="right"/>
        <w:rPr>
          <w:sz w:val="28"/>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194EAE" w:rsidRDefault="00194EAE" w:rsidP="006C3AEB">
      <w:pPr>
        <w:widowControl w:val="0"/>
        <w:spacing w:line="228" w:lineRule="auto"/>
        <w:jc w:val="right"/>
        <w:rPr>
          <w:sz w:val="24"/>
          <w:szCs w:val="24"/>
        </w:rPr>
      </w:pPr>
    </w:p>
    <w:p w:rsidR="006C3AEB" w:rsidRPr="00194EAE" w:rsidRDefault="006C3AEB" w:rsidP="00194EAE">
      <w:pPr>
        <w:widowControl w:val="0"/>
        <w:ind w:left="5103"/>
        <w:rPr>
          <w:sz w:val="28"/>
          <w:szCs w:val="24"/>
        </w:rPr>
      </w:pPr>
      <w:r w:rsidRPr="00194EAE">
        <w:rPr>
          <w:sz w:val="28"/>
          <w:szCs w:val="24"/>
        </w:rPr>
        <w:lastRenderedPageBreak/>
        <w:t xml:space="preserve">Приложение </w:t>
      </w:r>
    </w:p>
    <w:p w:rsidR="006C3AEB" w:rsidRPr="00194EAE" w:rsidRDefault="006C3AEB" w:rsidP="00194EAE">
      <w:pPr>
        <w:widowControl w:val="0"/>
        <w:ind w:left="5103"/>
        <w:rPr>
          <w:sz w:val="28"/>
          <w:szCs w:val="24"/>
        </w:rPr>
      </w:pPr>
      <w:r w:rsidRPr="00194EAE">
        <w:rPr>
          <w:sz w:val="28"/>
          <w:szCs w:val="24"/>
        </w:rPr>
        <w:t>к постановлению Администрации</w:t>
      </w:r>
    </w:p>
    <w:p w:rsidR="006C3AEB" w:rsidRDefault="006C3AEB" w:rsidP="00194EAE">
      <w:pPr>
        <w:widowControl w:val="0"/>
        <w:ind w:left="5103"/>
        <w:rPr>
          <w:sz w:val="28"/>
          <w:szCs w:val="24"/>
        </w:rPr>
      </w:pPr>
      <w:r w:rsidRPr="00194EAE">
        <w:rPr>
          <w:sz w:val="28"/>
          <w:szCs w:val="24"/>
        </w:rPr>
        <w:t>Песчанокопского района</w:t>
      </w:r>
    </w:p>
    <w:p w:rsidR="00194EAE" w:rsidRPr="00194EAE" w:rsidRDefault="00194EAE" w:rsidP="00194EAE">
      <w:pPr>
        <w:widowControl w:val="0"/>
        <w:ind w:left="5103"/>
        <w:rPr>
          <w:sz w:val="28"/>
          <w:szCs w:val="24"/>
        </w:rPr>
      </w:pPr>
      <w:r>
        <w:rPr>
          <w:sz w:val="28"/>
          <w:szCs w:val="24"/>
        </w:rPr>
        <w:t xml:space="preserve">от </w:t>
      </w:r>
      <w:r w:rsidR="00707F10">
        <w:rPr>
          <w:sz w:val="28"/>
          <w:szCs w:val="24"/>
        </w:rPr>
        <w:t>08.12.2025</w:t>
      </w:r>
      <w:r>
        <w:rPr>
          <w:sz w:val="28"/>
          <w:szCs w:val="24"/>
        </w:rPr>
        <w:t xml:space="preserve"> № </w:t>
      </w:r>
      <w:r w:rsidR="00707F10">
        <w:rPr>
          <w:sz w:val="28"/>
          <w:szCs w:val="24"/>
        </w:rPr>
        <w:t>592</w:t>
      </w:r>
    </w:p>
    <w:p w:rsidR="006C3AEB" w:rsidRPr="00194EAE" w:rsidRDefault="006C3AEB" w:rsidP="00194EAE">
      <w:pPr>
        <w:pStyle w:val="Default"/>
        <w:rPr>
          <w:b/>
          <w:bCs/>
          <w:sz w:val="28"/>
          <w:szCs w:val="26"/>
        </w:rPr>
      </w:pPr>
    </w:p>
    <w:p w:rsidR="004C3164" w:rsidRPr="00194EAE" w:rsidRDefault="006C3AEB" w:rsidP="00194EAE">
      <w:pPr>
        <w:pStyle w:val="Default"/>
        <w:jc w:val="center"/>
        <w:rPr>
          <w:rFonts w:ascii="Times New Roman" w:hAnsi="Times New Roman" w:cs="Times New Roman"/>
          <w:sz w:val="28"/>
          <w:szCs w:val="26"/>
        </w:rPr>
      </w:pPr>
      <w:r w:rsidRPr="00194EAE">
        <w:rPr>
          <w:rFonts w:ascii="Times New Roman" w:hAnsi="Times New Roman" w:cs="Times New Roman"/>
          <w:b/>
          <w:bCs/>
          <w:sz w:val="28"/>
          <w:szCs w:val="26"/>
        </w:rPr>
        <w:t xml:space="preserve">Порядок и условия </w:t>
      </w:r>
      <w:r w:rsidR="004C3164" w:rsidRPr="00194EAE">
        <w:rPr>
          <w:rFonts w:ascii="Times New Roman" w:hAnsi="Times New Roman" w:cs="Times New Roman"/>
          <w:b/>
          <w:bCs/>
          <w:sz w:val="28"/>
          <w:szCs w:val="26"/>
        </w:rPr>
        <w:t>разработки технических заданий</w:t>
      </w:r>
    </w:p>
    <w:p w:rsidR="004C3164" w:rsidRPr="00194EAE" w:rsidRDefault="004C3164" w:rsidP="00194EAE">
      <w:pPr>
        <w:pStyle w:val="Default"/>
        <w:jc w:val="center"/>
        <w:rPr>
          <w:rFonts w:ascii="Times New Roman" w:hAnsi="Times New Roman" w:cs="Times New Roman"/>
          <w:sz w:val="28"/>
          <w:szCs w:val="26"/>
        </w:rPr>
      </w:pPr>
      <w:r w:rsidRPr="00194EAE">
        <w:rPr>
          <w:rFonts w:ascii="Times New Roman" w:hAnsi="Times New Roman" w:cs="Times New Roman"/>
          <w:b/>
          <w:bCs/>
          <w:sz w:val="28"/>
          <w:szCs w:val="26"/>
        </w:rPr>
        <w:t>по подготовке инвестиционных программ</w:t>
      </w:r>
      <w:r w:rsidR="006C3AEB" w:rsidRPr="00194EAE">
        <w:rPr>
          <w:rFonts w:ascii="Times New Roman" w:hAnsi="Times New Roman" w:cs="Times New Roman"/>
          <w:b/>
          <w:bCs/>
          <w:sz w:val="28"/>
          <w:szCs w:val="26"/>
        </w:rPr>
        <w:t xml:space="preserve"> </w:t>
      </w:r>
      <w:r w:rsidRPr="00194EAE">
        <w:rPr>
          <w:rFonts w:ascii="Times New Roman" w:hAnsi="Times New Roman" w:cs="Times New Roman"/>
          <w:b/>
          <w:bCs/>
          <w:sz w:val="28"/>
          <w:szCs w:val="26"/>
        </w:rPr>
        <w:t>организаций коммунального комплекса</w:t>
      </w:r>
    </w:p>
    <w:p w:rsidR="004C3164" w:rsidRPr="00194EAE" w:rsidRDefault="004C3164" w:rsidP="00194EAE">
      <w:pPr>
        <w:pStyle w:val="Default"/>
        <w:jc w:val="center"/>
        <w:rPr>
          <w:rFonts w:ascii="Times New Roman" w:hAnsi="Times New Roman" w:cs="Times New Roman"/>
          <w:sz w:val="28"/>
          <w:szCs w:val="26"/>
        </w:rPr>
      </w:pPr>
      <w:r w:rsidRPr="00194EAE">
        <w:rPr>
          <w:rFonts w:ascii="Times New Roman" w:hAnsi="Times New Roman" w:cs="Times New Roman"/>
          <w:b/>
          <w:bCs/>
          <w:sz w:val="28"/>
          <w:szCs w:val="26"/>
        </w:rPr>
        <w:t xml:space="preserve">на территории </w:t>
      </w:r>
      <w:r w:rsidR="006C3AEB" w:rsidRPr="00194EAE">
        <w:rPr>
          <w:rFonts w:ascii="Times New Roman" w:hAnsi="Times New Roman" w:cs="Times New Roman"/>
          <w:b/>
          <w:bCs/>
          <w:sz w:val="28"/>
          <w:szCs w:val="26"/>
        </w:rPr>
        <w:t>Песчанокопского района</w:t>
      </w:r>
    </w:p>
    <w:p w:rsidR="006C3AEB" w:rsidRPr="00194EAE" w:rsidRDefault="006C3AEB" w:rsidP="00194EAE">
      <w:pPr>
        <w:pStyle w:val="Default"/>
        <w:rPr>
          <w:rFonts w:ascii="Times New Roman" w:hAnsi="Times New Roman" w:cs="Times New Roman"/>
          <w:b/>
          <w:bCs/>
          <w:sz w:val="28"/>
          <w:szCs w:val="26"/>
        </w:rPr>
      </w:pPr>
    </w:p>
    <w:p w:rsidR="004C3164" w:rsidRPr="00194EAE" w:rsidRDefault="004C3164" w:rsidP="00194EAE">
      <w:pPr>
        <w:pStyle w:val="Default"/>
        <w:numPr>
          <w:ilvl w:val="0"/>
          <w:numId w:val="6"/>
        </w:numPr>
        <w:jc w:val="center"/>
        <w:rPr>
          <w:rFonts w:ascii="Times New Roman" w:hAnsi="Times New Roman" w:cs="Times New Roman"/>
          <w:bCs/>
          <w:sz w:val="26"/>
          <w:szCs w:val="26"/>
        </w:rPr>
      </w:pPr>
      <w:r w:rsidRPr="00194EAE">
        <w:rPr>
          <w:rFonts w:ascii="Times New Roman" w:hAnsi="Times New Roman" w:cs="Times New Roman"/>
          <w:bCs/>
          <w:sz w:val="26"/>
          <w:szCs w:val="26"/>
        </w:rPr>
        <w:t>Общие положения</w:t>
      </w:r>
    </w:p>
    <w:p w:rsidR="006C3AEB" w:rsidRPr="00194EAE" w:rsidRDefault="006C3AEB" w:rsidP="00194EAE">
      <w:pPr>
        <w:pStyle w:val="Default"/>
        <w:ind w:left="4159"/>
        <w:rPr>
          <w:rFonts w:ascii="Times New Roman" w:hAnsi="Times New Roman" w:cs="Times New Roman"/>
          <w:sz w:val="26"/>
          <w:szCs w:val="26"/>
        </w:rPr>
      </w:pP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1.1. Настоящим Порядком и условиями разработки технических заданий по подготовке инвестиционных программ организаций коммунального комплекса на территории </w:t>
      </w:r>
      <w:r w:rsidR="006C3AEB" w:rsidRPr="00194EAE">
        <w:rPr>
          <w:rFonts w:ascii="Times New Roman" w:hAnsi="Times New Roman" w:cs="Times New Roman"/>
          <w:sz w:val="28"/>
          <w:szCs w:val="28"/>
        </w:rPr>
        <w:t>Песчанокопского района</w:t>
      </w:r>
      <w:r w:rsidRPr="00194EAE">
        <w:rPr>
          <w:rFonts w:ascii="Times New Roman" w:hAnsi="Times New Roman" w:cs="Times New Roman"/>
          <w:sz w:val="28"/>
          <w:szCs w:val="28"/>
        </w:rPr>
        <w:t xml:space="preserve"> (далее - Порядок и условия) устанавливаются порядок подготовки технических заданий по разработке инвестиционных программ и порядок согласования инвестиционных программ организаций коммунального комплекса </w:t>
      </w:r>
      <w:r w:rsidR="006C3AEB" w:rsidRPr="00194EAE">
        <w:rPr>
          <w:rFonts w:ascii="Times New Roman" w:hAnsi="Times New Roman" w:cs="Times New Roman"/>
          <w:sz w:val="28"/>
          <w:szCs w:val="28"/>
        </w:rPr>
        <w:t>Песчанокопского района</w:t>
      </w:r>
      <w:r w:rsidRPr="00194EAE">
        <w:rPr>
          <w:rFonts w:ascii="Times New Roman" w:hAnsi="Times New Roman" w:cs="Times New Roman"/>
          <w:sz w:val="28"/>
          <w:szCs w:val="28"/>
        </w:rPr>
        <w:t xml:space="preserve"> (далее - организации коммунального комплекса).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1.2. Технические задания разрабатываются на основании: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 Градостроительного кодекса Российской Федерации.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-Федерального закона от 07.12.2011 № 416-ФЗ «О водоснабжении и водоотведении».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 Постановления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 Приказа Министерства регионального развития Российской Федерации от 10.10.2007 № 100 «Об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 </w:t>
      </w:r>
    </w:p>
    <w:p w:rsidR="006C3AEB" w:rsidRPr="00194EAE" w:rsidRDefault="006C3AEB" w:rsidP="00194EAE">
      <w:pPr>
        <w:pStyle w:val="Default"/>
        <w:ind w:firstLine="709"/>
        <w:jc w:val="both"/>
        <w:rPr>
          <w:rFonts w:ascii="Times New Roman" w:hAnsi="Times New Roman" w:cs="Times New Roman"/>
          <w:sz w:val="28"/>
          <w:szCs w:val="28"/>
        </w:rPr>
      </w:pPr>
    </w:p>
    <w:p w:rsidR="004C3164" w:rsidRPr="00194EAE" w:rsidRDefault="004C3164" w:rsidP="00194EAE">
      <w:pPr>
        <w:pStyle w:val="Default"/>
        <w:numPr>
          <w:ilvl w:val="0"/>
          <w:numId w:val="6"/>
        </w:numPr>
        <w:jc w:val="center"/>
        <w:rPr>
          <w:rFonts w:ascii="Times New Roman" w:hAnsi="Times New Roman" w:cs="Times New Roman"/>
          <w:bCs/>
          <w:sz w:val="28"/>
          <w:szCs w:val="28"/>
        </w:rPr>
      </w:pPr>
      <w:r w:rsidRPr="00194EAE">
        <w:rPr>
          <w:rFonts w:ascii="Times New Roman" w:hAnsi="Times New Roman" w:cs="Times New Roman"/>
          <w:bCs/>
          <w:sz w:val="28"/>
          <w:szCs w:val="28"/>
        </w:rPr>
        <w:t>Порядок разработки, содержание технического задания</w:t>
      </w:r>
    </w:p>
    <w:p w:rsidR="006C3AEB" w:rsidRPr="00194EAE" w:rsidRDefault="006C3AEB" w:rsidP="00194EAE">
      <w:pPr>
        <w:pStyle w:val="Default"/>
        <w:ind w:left="4159"/>
        <w:jc w:val="both"/>
        <w:rPr>
          <w:rFonts w:ascii="Times New Roman" w:hAnsi="Times New Roman" w:cs="Times New Roman"/>
          <w:sz w:val="28"/>
          <w:szCs w:val="28"/>
        </w:rPr>
      </w:pPr>
    </w:p>
    <w:p w:rsidR="004C3164" w:rsidRPr="00194EAE" w:rsidRDefault="004C3164" w:rsidP="00194EAE">
      <w:pPr>
        <w:pStyle w:val="aff7"/>
        <w:ind w:firstLine="709"/>
        <w:jc w:val="both"/>
        <w:rPr>
          <w:rFonts w:ascii="Times New Roman" w:hAnsi="Times New Roman"/>
          <w:sz w:val="28"/>
          <w:szCs w:val="28"/>
        </w:rPr>
      </w:pPr>
      <w:r w:rsidRPr="00194EAE">
        <w:rPr>
          <w:rFonts w:ascii="Times New Roman" w:hAnsi="Times New Roman"/>
          <w:sz w:val="28"/>
          <w:szCs w:val="28"/>
        </w:rPr>
        <w:t xml:space="preserve">2.1. Разработку технических заданий осуществляет </w:t>
      </w:r>
      <w:r w:rsidR="006C3AEB" w:rsidRPr="00194EAE">
        <w:rPr>
          <w:rFonts w:ascii="Times New Roman" w:hAnsi="Times New Roman"/>
          <w:sz w:val="28"/>
          <w:szCs w:val="28"/>
        </w:rPr>
        <w:t xml:space="preserve">отдел </w:t>
      </w:r>
      <w:r w:rsidR="006C3AEB" w:rsidRPr="00194EAE">
        <w:rPr>
          <w:rFonts w:ascii="Times New Roman" w:hAnsi="Times New Roman"/>
          <w:sz w:val="26"/>
          <w:szCs w:val="26"/>
        </w:rPr>
        <w:t xml:space="preserve">строительства, </w:t>
      </w:r>
      <w:proofErr w:type="gramStart"/>
      <w:r w:rsidR="006C3AEB" w:rsidRPr="00194EAE">
        <w:rPr>
          <w:rFonts w:ascii="Times New Roman" w:hAnsi="Times New Roman"/>
          <w:sz w:val="26"/>
          <w:szCs w:val="26"/>
        </w:rPr>
        <w:t>газо-электроснабжения</w:t>
      </w:r>
      <w:proofErr w:type="gramEnd"/>
      <w:r w:rsidR="006C3AEB" w:rsidRPr="00194EAE">
        <w:rPr>
          <w:rFonts w:ascii="Times New Roman" w:hAnsi="Times New Roman"/>
          <w:sz w:val="26"/>
          <w:szCs w:val="26"/>
        </w:rPr>
        <w:t xml:space="preserve">, транспорта и связи и вопросам муниципального хозяйства </w:t>
      </w:r>
      <w:r w:rsidR="006C3AEB" w:rsidRPr="00194EAE">
        <w:rPr>
          <w:rFonts w:ascii="Times New Roman" w:hAnsi="Times New Roman"/>
          <w:sz w:val="28"/>
          <w:szCs w:val="28"/>
        </w:rPr>
        <w:t xml:space="preserve">Песчанокопского района </w:t>
      </w:r>
      <w:r w:rsidRPr="00194EAE">
        <w:rPr>
          <w:rFonts w:ascii="Times New Roman" w:hAnsi="Times New Roman"/>
          <w:sz w:val="28"/>
          <w:szCs w:val="28"/>
        </w:rPr>
        <w:t xml:space="preserve">(далее – </w:t>
      </w:r>
      <w:r w:rsidR="006C3AEB" w:rsidRPr="00194EAE">
        <w:rPr>
          <w:rFonts w:ascii="Times New Roman" w:hAnsi="Times New Roman"/>
          <w:sz w:val="28"/>
          <w:szCs w:val="28"/>
        </w:rPr>
        <w:t>отдел</w:t>
      </w:r>
      <w:r w:rsidRPr="00194EAE">
        <w:rPr>
          <w:rFonts w:ascii="Times New Roman" w:hAnsi="Times New Roman"/>
          <w:sz w:val="28"/>
          <w:szCs w:val="28"/>
        </w:rPr>
        <w:t xml:space="preserve">).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2.2. В техническое задание рекомендуется включать: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2.2.1. Цели и задачи разработки и реализации инвестиционной программы организации коммунального комплекса по развитию системы коммунальной инфраструктуры (далее - инвестиционная программа).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2.2.2. Требования к инвестиционной программе.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2.2.3. Сроки разработки инвестиционной программы.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2.2.4. Порядок и форму представления, рассмотрения и утверждения инвестиционной программы в случае, если в муниципальном образовании отсутствует соответствующий муниципальный правовой акт. </w:t>
      </w:r>
    </w:p>
    <w:p w:rsidR="004C3164" w:rsidRPr="00194EAE" w:rsidRDefault="004C3164" w:rsidP="00194EAE">
      <w:pPr>
        <w:pStyle w:val="Default"/>
        <w:pageBreakBefore/>
        <w:ind w:firstLine="709"/>
        <w:jc w:val="both"/>
        <w:rPr>
          <w:rFonts w:ascii="Times New Roman" w:hAnsi="Times New Roman" w:cs="Times New Roman"/>
          <w:sz w:val="28"/>
          <w:szCs w:val="28"/>
        </w:rPr>
      </w:pPr>
      <w:r w:rsidRPr="00194EAE">
        <w:rPr>
          <w:rFonts w:ascii="Times New Roman" w:hAnsi="Times New Roman" w:cs="Times New Roman"/>
          <w:sz w:val="28"/>
          <w:szCs w:val="28"/>
        </w:rPr>
        <w:lastRenderedPageBreak/>
        <w:t xml:space="preserve">2.3. Цель разработки инвестиционной программы формулируется непосредственно в рамках разрабатываемого технического задания.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2.4. Цели разработки и реализации инвестиционной программы рекомендуется определять таким образом, чтобы они были количественно измерены. Цели рекомендуется определять в виде целевых индикаторов, представляющих собой доступную наблюдению и измерению характеристику состояния и развития систем коммунальной инфраструктуры, условий эксплуатации указанных систем организацией коммунального комплекса, которые необходимо обеспечить за счет реализации инвестиционной программы (далее - целевые индикаторы). Целевые индикаторы рекомендуется разрабатывать на основании информации о текущем состоянии систем коммунальной инфраструктуры, определяемом посредством расчета значений индикаторов на момент разработки технического задания (в том числе по параметрам: степень износа, величина потерь ресурса, количество и длительность аварий, характеристики качества реализуемых товаров и услуг). </w:t>
      </w:r>
    </w:p>
    <w:p w:rsidR="004C3164" w:rsidRPr="00194EAE" w:rsidRDefault="004C3164" w:rsidP="00194EAE">
      <w:pPr>
        <w:pStyle w:val="Default"/>
        <w:ind w:firstLine="709"/>
        <w:jc w:val="both"/>
        <w:rPr>
          <w:rFonts w:ascii="Times New Roman" w:hAnsi="Times New Roman" w:cs="Times New Roman"/>
          <w:sz w:val="28"/>
          <w:szCs w:val="28"/>
        </w:rPr>
      </w:pPr>
      <w:proofErr w:type="gramStart"/>
      <w:r w:rsidRPr="00194EAE">
        <w:rPr>
          <w:rFonts w:ascii="Times New Roman" w:hAnsi="Times New Roman" w:cs="Times New Roman"/>
          <w:sz w:val="28"/>
          <w:szCs w:val="28"/>
        </w:rPr>
        <w:t>Дополнительной исходной информацией для разработки целевых индикаторов может быть информация, получаемая от потребителей товаров и услуг организаций коммунального комплекса посредством проведения запросов, а также посредством анализа жалоб и претензий, поступающих в адрес организации коммунального комплекса, о соответствии количества и качества поставляемых товаров и услуг условиям договоров либо установленным требованиям (количества и качества товаров и услуг).</w:t>
      </w:r>
      <w:proofErr w:type="gramEnd"/>
      <w:r w:rsidRPr="00194EAE">
        <w:rPr>
          <w:rFonts w:ascii="Times New Roman" w:hAnsi="Times New Roman" w:cs="Times New Roman"/>
          <w:sz w:val="28"/>
          <w:szCs w:val="28"/>
        </w:rPr>
        <w:t xml:space="preserve"> Также исходной информацией для расчета целевых индикаторов является информация, отражающая: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 финансовое состояние организации коммунального комплекса (в том числе кредиторской и дебиторской задолженности, плановой и фактической выручке);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 показатели производственной программы организации коммунального комплекса.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2.5. Для разработки технического задания, в том числе для определения целевых индикаторов, </w:t>
      </w:r>
      <w:r w:rsidR="006C3AEB" w:rsidRPr="00194EAE">
        <w:rPr>
          <w:rFonts w:ascii="Times New Roman" w:hAnsi="Times New Roman" w:cs="Times New Roman"/>
          <w:sz w:val="28"/>
          <w:szCs w:val="28"/>
        </w:rPr>
        <w:t>отделу</w:t>
      </w:r>
      <w:r w:rsidRPr="00194EAE">
        <w:rPr>
          <w:rFonts w:ascii="Times New Roman" w:hAnsi="Times New Roman" w:cs="Times New Roman"/>
          <w:sz w:val="28"/>
          <w:szCs w:val="28"/>
        </w:rPr>
        <w:t xml:space="preserve"> рекомендуется запрашивать от организаций коммунального комплекса в письменной форме необходимую информацию с указанием перечня, формы и сроков ее представления.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2.6. Целевые индикаторы инвестиционной программы рекомендуется определять таким образом, чтобы они отражали потребности муниципального образования в товарах и услугах организации коммунального комплекса, требуемый уровень качества и надежности работы систем коммунальной инфраструктуры при соразмерных затратах и экологических последствиях.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Целевые индикаторы могут быть сгруппированы</w:t>
      </w:r>
      <w:r w:rsidR="006C3AEB" w:rsidRPr="00194EAE">
        <w:rPr>
          <w:rFonts w:ascii="Times New Roman" w:hAnsi="Times New Roman" w:cs="Times New Roman"/>
          <w:sz w:val="28"/>
          <w:szCs w:val="28"/>
        </w:rPr>
        <w:t>, в том числе в следующие группы</w:t>
      </w:r>
      <w:r w:rsidRPr="00194EAE">
        <w:rPr>
          <w:rFonts w:ascii="Times New Roman" w:hAnsi="Times New Roman" w:cs="Times New Roman"/>
          <w:sz w:val="28"/>
          <w:szCs w:val="28"/>
        </w:rPr>
        <w:t xml:space="preserve">: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 надежность (бесперебойность) снабжения потребителей товарами (услугами) организации коммунального комплекса;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 доступность товаров и услуг для потребителей (в том числе обеспечение новых потребителей товарами и услугами организации коммунального комплекса);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lastRenderedPageBreak/>
        <w:t xml:space="preserve">- эффективность деятельности организации коммунального комплекса;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 обеспечение экологических требований.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2.7. Рекомендуемые основные требования при определении целевых индикаторов: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 однозначность - изменения целевых индикаторов должны однозначно характеризовать положительную или отрицательную динамику происходящих изменений состояния систем коммунальной инфраструктуры, а также не иметь различных толкований;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 измеримость - каждый целевой индикатор должен быть количественно измерен;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 доступность - сектор жизнеобеспечения населения и организации коммунального комплекса должны иметь исходную информацию для расчета значений индикаторов, а методика проведения расчета значений индикаторов не должна быть связана с проведением дополнительных исследований и должна минимизировать затраты времени и ресурсов на расчет значений;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 достижимость - целевые значения индикаторов должны быть достижимы организацией коммунального комплекса в срок и на основании ресурсов, предусматриваемых разрабатываемой инвестиционной программой.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2.8. При разработке технического задания значения целевых индикаторов рекомендуется определять по состоянию на момент завершения реализации инвестиционной программы. Также могут быть определены промежуточные значения целевых индикаторов, отражающие необходимость их достижения на отдельных этапах программы.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2.9. Целевые индикаторы, определяемые в рамках разработки технического задания, а также совокупность целевых индикаторов в рамках всех технических заданий по разработке инвестиционных программ, рекомендуется формировать таким образом, чтобы они обеспечивали реализацию целей и задач, на достижение которых направлена реализации программы.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2.10. В целях обеспечения единых подходов к формированию целевых показателей развития систем коммунальной инфраструктуры рекомендуется в максимальной степени обеспечить синхронизацию разработки целевых индикаторов в технических заданиях, разрабатываемых для различных организаций коммунального комплекса.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2.11. В техническом задании рекомендуется отражать следующие условия, которые необходимо реализовать при разработке инвестиционной программы: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2.11.1. </w:t>
      </w:r>
      <w:proofErr w:type="gramStart"/>
      <w:r w:rsidRPr="00194EAE">
        <w:rPr>
          <w:rFonts w:ascii="Times New Roman" w:hAnsi="Times New Roman" w:cs="Times New Roman"/>
          <w:sz w:val="28"/>
          <w:szCs w:val="28"/>
        </w:rPr>
        <w:t xml:space="preserve">В случае отсутствия в муниципальном образовании программы комплексного развития в техническом задании могут быть обозначены приоритеты развития инженерной инфраструктуры муниципального образования на среднесрочную перспективу, не только для всей системы коммунальной инфраструктуры, но и для отдельных элементов системы (технологических или производственных этапов производства и реализации товаров и услуг), а также для территориальных зон муниципального образования. </w:t>
      </w:r>
      <w:proofErr w:type="gramEnd"/>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lastRenderedPageBreak/>
        <w:t xml:space="preserve">В техническом задании могут быть сформулированы требования по проведению работ, которые должны были войти в указанную программу. К таким работам можно отнести анализ существующего состояния систем коммунальной инфраструктуры и объектов, используемых для утилизации (захоронения) твердых бытовых отходов, с выявлением основных проблем, не позволяющих обеспечить необходимый уровень объемов и качества предоставления товаров и услуг организаций коммунального комплекса. </w:t>
      </w:r>
    </w:p>
    <w:p w:rsidR="00996E5B"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2.11.2. Существующее состояние систем и объектов и обеспечение доведения их состояния, а также условий их эксплуатации до уровня, задаваемого целевыми индикаторами технического задания; обеспечивать подключение строящихся (реконструируемых) объектов, указанных в техническом задании, к системам коммунальной инфраструктуры, а также обеспечивать земельные участки инженерной инфраструктурой.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2.11.3. В рамках разработки инвестиционной программы должны быть определены финансовые потребности на ее реализацию, которые определяются на основании финансовых потребностей по реализации каждого из мероприятий программы.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2.11.4. Реализация инвестиционной программы, включая отдельные ее мероприятия, обеспечивается соответствующими источниками финансирования, которые гарантируют своевременность инвестиций в необходимом объеме.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2.11.5. Требование о необходимости согласованности разрабатываемой инвестиционной программы с предыдущими и текущими инвестиционными и производственными программами, направленное на исключение возможного двойного учета реализуемых мероприятий в рамках различных программ.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2.11.6. Требование к форме инвестиционной программы, отражающей требования к ее разработке.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2.12. В техническом задании на разработку инвестиционной программы рекомендуется предусматривать срок разработки инвестиционной программы, то есть срок с момента утверждения технического задания, в течение которого организация коммунального комплекса, для которой утверждено указанное задание, должна разработать инвестиционную программу и иные документы, предусмотренные техническим заданием.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2.13. Помимо срока разработки инвестиционной программы в техническом задании может указываться срок реализации инвестиционной программы, то есть период, за который необходимо обеспечить достижение установленных целевых индикаторов. В случае отсутствия сроков реализации инвестиционной программы в техническом задании рекомендуется отражать требование по определению периода реализации инвестиционной программы непосредственно организацией коммунального комплекса.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2.14. По решению администрации </w:t>
      </w:r>
      <w:r w:rsidR="00996E5B" w:rsidRPr="00194EAE">
        <w:rPr>
          <w:rFonts w:ascii="Times New Roman" w:hAnsi="Times New Roman" w:cs="Times New Roman"/>
          <w:sz w:val="28"/>
          <w:szCs w:val="28"/>
        </w:rPr>
        <w:t>Песчанокопского района</w:t>
      </w:r>
      <w:r w:rsidRPr="00194EAE">
        <w:rPr>
          <w:rFonts w:ascii="Times New Roman" w:hAnsi="Times New Roman" w:cs="Times New Roman"/>
          <w:sz w:val="28"/>
          <w:szCs w:val="28"/>
        </w:rPr>
        <w:t xml:space="preserve">, утверждающей технические задания на разработку инвестиционных программ, в техническое задание могут быть включены иные требования. </w:t>
      </w:r>
    </w:p>
    <w:p w:rsidR="00996E5B" w:rsidRPr="00194EAE" w:rsidRDefault="00996E5B" w:rsidP="00194EAE">
      <w:pPr>
        <w:pStyle w:val="Default"/>
        <w:ind w:firstLine="709"/>
        <w:jc w:val="both"/>
        <w:rPr>
          <w:rFonts w:ascii="Times New Roman" w:hAnsi="Times New Roman" w:cs="Times New Roman"/>
          <w:sz w:val="28"/>
          <w:szCs w:val="28"/>
        </w:rPr>
      </w:pPr>
    </w:p>
    <w:p w:rsidR="004C3164" w:rsidRPr="00194EAE" w:rsidRDefault="004C3164" w:rsidP="00194EAE">
      <w:pPr>
        <w:pStyle w:val="Default"/>
        <w:numPr>
          <w:ilvl w:val="0"/>
          <w:numId w:val="6"/>
        </w:numPr>
        <w:jc w:val="center"/>
        <w:rPr>
          <w:rFonts w:ascii="Times New Roman" w:hAnsi="Times New Roman" w:cs="Times New Roman"/>
          <w:bCs/>
          <w:sz w:val="28"/>
          <w:szCs w:val="28"/>
        </w:rPr>
      </w:pPr>
      <w:r w:rsidRPr="00194EAE">
        <w:rPr>
          <w:rFonts w:ascii="Times New Roman" w:hAnsi="Times New Roman" w:cs="Times New Roman"/>
          <w:bCs/>
          <w:sz w:val="28"/>
          <w:szCs w:val="28"/>
        </w:rPr>
        <w:t>Порядок согласования, утверждения и изменения технического задания</w:t>
      </w:r>
    </w:p>
    <w:p w:rsidR="004C3164" w:rsidRPr="00194EAE" w:rsidRDefault="004C3164" w:rsidP="00194EAE">
      <w:pPr>
        <w:pStyle w:val="Default"/>
        <w:ind w:firstLine="709"/>
        <w:jc w:val="both"/>
        <w:rPr>
          <w:rFonts w:ascii="Times New Roman" w:hAnsi="Times New Roman" w:cs="Times New Roman"/>
          <w:sz w:val="28"/>
          <w:szCs w:val="28"/>
        </w:rPr>
      </w:pPr>
      <w:bookmarkStart w:id="0" w:name="_GoBack"/>
      <w:bookmarkEnd w:id="0"/>
      <w:r w:rsidRPr="00194EAE">
        <w:rPr>
          <w:rFonts w:ascii="Times New Roman" w:hAnsi="Times New Roman" w:cs="Times New Roman"/>
          <w:sz w:val="28"/>
          <w:szCs w:val="28"/>
        </w:rPr>
        <w:lastRenderedPageBreak/>
        <w:t xml:space="preserve">3.1. Техническое задание рекомендуется разрабатывать и утверждать в сроки, учитывающие период подготовки организацией коммунального комплекса инвестиционной программы и сроки утверждения данной программы в соответствии с законодательством.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3.2. По решению администрации </w:t>
      </w:r>
      <w:r w:rsidR="00996E5B" w:rsidRPr="00194EAE">
        <w:rPr>
          <w:rFonts w:ascii="Times New Roman" w:hAnsi="Times New Roman" w:cs="Times New Roman"/>
          <w:sz w:val="28"/>
          <w:szCs w:val="28"/>
        </w:rPr>
        <w:t>Песчанокопского района</w:t>
      </w:r>
      <w:r w:rsidRPr="00194EAE">
        <w:rPr>
          <w:rFonts w:ascii="Times New Roman" w:hAnsi="Times New Roman" w:cs="Times New Roman"/>
          <w:sz w:val="28"/>
          <w:szCs w:val="28"/>
        </w:rPr>
        <w:t xml:space="preserve"> техническое задание может согласовываться организацией коммунального комплекса, разрабатывающей инвестиционную программу.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3.3. Пересмотр (внесение изменений) в утвержденное техническое задание рекомендуется осуществлять по инициативе </w:t>
      </w:r>
      <w:r w:rsidR="00996E5B" w:rsidRPr="00194EAE">
        <w:rPr>
          <w:rFonts w:ascii="Times New Roman" w:hAnsi="Times New Roman" w:cs="Times New Roman"/>
          <w:sz w:val="28"/>
          <w:szCs w:val="28"/>
        </w:rPr>
        <w:t>администрации Песчанокопского района</w:t>
      </w:r>
      <w:r w:rsidRPr="00194EAE">
        <w:rPr>
          <w:rFonts w:ascii="Times New Roman" w:hAnsi="Times New Roman" w:cs="Times New Roman"/>
          <w:sz w:val="28"/>
          <w:szCs w:val="28"/>
        </w:rPr>
        <w:t xml:space="preserve"> или по инициативе организации коммунального комплекса.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3.4. Пересмотр (внесение изменений) технических заданий может производиться не чаще одного раза в год.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3.5. В случае если пересмотр технического задания осуществляется по инициативе организации коммунального комплекса, заявление о необходимости пересмотра, направляемое администрации </w:t>
      </w:r>
      <w:r w:rsidR="00996E5B" w:rsidRPr="00194EAE">
        <w:rPr>
          <w:rFonts w:ascii="Times New Roman" w:hAnsi="Times New Roman" w:cs="Times New Roman"/>
          <w:sz w:val="28"/>
          <w:szCs w:val="28"/>
        </w:rPr>
        <w:t>Песчанокопского района</w:t>
      </w:r>
      <w:r w:rsidRPr="00194EAE">
        <w:rPr>
          <w:rFonts w:ascii="Times New Roman" w:hAnsi="Times New Roman" w:cs="Times New Roman"/>
          <w:sz w:val="28"/>
          <w:szCs w:val="28"/>
        </w:rPr>
        <w:t xml:space="preserve">, должно сопровождаться обоснованием причин пересмотра (внесения изменений) с приложением необходимых документов. </w:t>
      </w:r>
    </w:p>
    <w:p w:rsidR="004C3164" w:rsidRPr="00194EAE" w:rsidRDefault="004C3164" w:rsidP="00194EAE">
      <w:pPr>
        <w:pStyle w:val="Default"/>
        <w:ind w:firstLine="709"/>
        <w:jc w:val="both"/>
        <w:rPr>
          <w:rFonts w:ascii="Times New Roman" w:hAnsi="Times New Roman" w:cs="Times New Roman"/>
          <w:sz w:val="28"/>
          <w:szCs w:val="28"/>
        </w:rPr>
      </w:pPr>
      <w:r w:rsidRPr="00194EAE">
        <w:rPr>
          <w:rFonts w:ascii="Times New Roman" w:hAnsi="Times New Roman" w:cs="Times New Roman"/>
          <w:sz w:val="28"/>
          <w:szCs w:val="28"/>
        </w:rPr>
        <w:t xml:space="preserve">3.6. Пересмотр (внесение изменений) технического задания рекомендуется осуществлять в порядке, соответствующем порядку его разработки. </w:t>
      </w:r>
    </w:p>
    <w:p w:rsidR="004D64AB" w:rsidRPr="00194EAE" w:rsidRDefault="004C3164" w:rsidP="00194EAE">
      <w:pPr>
        <w:widowControl w:val="0"/>
        <w:ind w:firstLine="709"/>
        <w:jc w:val="both"/>
        <w:rPr>
          <w:sz w:val="28"/>
          <w:szCs w:val="28"/>
        </w:rPr>
      </w:pPr>
      <w:r w:rsidRPr="00194EAE">
        <w:rPr>
          <w:sz w:val="28"/>
          <w:szCs w:val="28"/>
        </w:rPr>
        <w:t>3.7. Решение об утверждении или пересмотре (внесении изменений) в техническое задание рекомендуется доводить до организации коммунального комплекса, осуществляющей разработку инвестиционной программы, в недельный срок со дня его принятия.</w:t>
      </w:r>
    </w:p>
    <w:p w:rsidR="00EF0B35" w:rsidRDefault="00EF0B35" w:rsidP="00194EAE">
      <w:pPr>
        <w:widowControl w:val="0"/>
        <w:jc w:val="right"/>
        <w:rPr>
          <w:sz w:val="28"/>
        </w:rPr>
      </w:pPr>
    </w:p>
    <w:p w:rsidR="00EF0B35" w:rsidRDefault="00EF0B35" w:rsidP="00194EAE">
      <w:pPr>
        <w:widowControl w:val="0"/>
        <w:jc w:val="right"/>
        <w:rPr>
          <w:sz w:val="28"/>
        </w:rPr>
      </w:pPr>
    </w:p>
    <w:p w:rsidR="00CB1A39" w:rsidRDefault="00CB1A39" w:rsidP="00194EAE">
      <w:pPr>
        <w:widowControl w:val="0"/>
        <w:rPr>
          <w:sz w:val="28"/>
        </w:rPr>
      </w:pPr>
    </w:p>
    <w:p w:rsidR="00B73CEE" w:rsidRDefault="00B73CEE" w:rsidP="00194EAE">
      <w:pPr>
        <w:widowControl w:val="0"/>
        <w:rPr>
          <w:sz w:val="28"/>
        </w:rPr>
      </w:pPr>
    </w:p>
    <w:p w:rsidR="00B73CEE" w:rsidRDefault="00B73CEE" w:rsidP="00194EAE">
      <w:pPr>
        <w:widowControl w:val="0"/>
        <w:rPr>
          <w:sz w:val="28"/>
        </w:rPr>
      </w:pPr>
    </w:p>
    <w:p w:rsidR="00AE4945" w:rsidRDefault="00AE4945" w:rsidP="00194EAE">
      <w:pPr>
        <w:ind w:right="-2"/>
      </w:pPr>
    </w:p>
    <w:p w:rsidR="00194EAE" w:rsidRPr="00E35510" w:rsidRDefault="00194EAE" w:rsidP="00194EAE">
      <w:pPr>
        <w:jc w:val="both"/>
        <w:rPr>
          <w:sz w:val="28"/>
          <w:szCs w:val="28"/>
        </w:rPr>
      </w:pPr>
      <w:r w:rsidRPr="00E35510">
        <w:rPr>
          <w:sz w:val="28"/>
          <w:szCs w:val="28"/>
        </w:rPr>
        <w:t xml:space="preserve">Управляющий делами </w:t>
      </w:r>
    </w:p>
    <w:p w:rsidR="00194EAE" w:rsidRPr="00E35510" w:rsidRDefault="00194EAE" w:rsidP="00194EAE">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AE4945" w:rsidRPr="00AE4945" w:rsidRDefault="00AE4945" w:rsidP="00194EAE">
      <w:pPr>
        <w:ind w:right="-2"/>
        <w:rPr>
          <w:sz w:val="28"/>
          <w:szCs w:val="28"/>
        </w:rPr>
      </w:pPr>
    </w:p>
    <w:sectPr w:rsidR="00AE4945" w:rsidRPr="00AE4945" w:rsidSect="00194EAE">
      <w:footerReference w:type="default" r:id="rId9"/>
      <w:pgSz w:w="11906" w:h="16838"/>
      <w:pgMar w:top="1134" w:right="566" w:bottom="993" w:left="1701" w:header="1135" w:footer="51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350" w:rsidRDefault="00235350">
      <w:r>
        <w:separator/>
      </w:r>
    </w:p>
  </w:endnote>
  <w:endnote w:type="continuationSeparator" w:id="0">
    <w:p w:rsidR="00235350" w:rsidRDefault="0023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AG Souvenir">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46" w:rsidRDefault="00B92146">
    <w:pPr>
      <w:framePr w:wrap="around" w:vAnchor="text" w:hAnchor="margin" w:xAlign="right" w:y="1"/>
    </w:pPr>
    <w:r>
      <w:fldChar w:fldCharType="begin"/>
    </w:r>
    <w:r>
      <w:instrText xml:space="preserve">PAGE </w:instrText>
    </w:r>
    <w:r>
      <w:fldChar w:fldCharType="separate"/>
    </w:r>
    <w:r w:rsidR="00707F10">
      <w:rPr>
        <w:noProof/>
      </w:rPr>
      <w:t>1</w:t>
    </w:r>
    <w:r>
      <w:fldChar w:fldCharType="end"/>
    </w:r>
  </w:p>
  <w:p w:rsidR="00B92146" w:rsidRDefault="00B92146">
    <w:pPr>
      <w:pStyle w:val="ae"/>
      <w:jc w:val="right"/>
    </w:pPr>
  </w:p>
  <w:p w:rsidR="00B92146" w:rsidRDefault="00B9214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350" w:rsidRDefault="00235350">
      <w:r>
        <w:separator/>
      </w:r>
    </w:p>
  </w:footnote>
  <w:footnote w:type="continuationSeparator" w:id="0">
    <w:p w:rsidR="00235350" w:rsidRDefault="002353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5E00"/>
    <w:multiLevelType w:val="hybridMultilevel"/>
    <w:tmpl w:val="BBAE998A"/>
    <w:lvl w:ilvl="0" w:tplc="4258BD24">
      <w:start w:val="1"/>
      <w:numFmt w:val="upperRoman"/>
      <w:lvlText w:val="%1."/>
      <w:lvlJc w:val="left"/>
      <w:pPr>
        <w:ind w:left="862" w:hanging="720"/>
      </w:pPr>
      <w:rPr>
        <w:rFonts w:hint="default"/>
      </w:rPr>
    </w:lvl>
    <w:lvl w:ilvl="1" w:tplc="04190019" w:tentative="1">
      <w:start w:val="1"/>
      <w:numFmt w:val="lowerLetter"/>
      <w:lvlText w:val="%2."/>
      <w:lvlJc w:val="left"/>
      <w:pPr>
        <w:ind w:left="4519" w:hanging="360"/>
      </w:pPr>
    </w:lvl>
    <w:lvl w:ilvl="2" w:tplc="0419001B" w:tentative="1">
      <w:start w:val="1"/>
      <w:numFmt w:val="lowerRoman"/>
      <w:lvlText w:val="%3."/>
      <w:lvlJc w:val="right"/>
      <w:pPr>
        <w:ind w:left="5239" w:hanging="180"/>
      </w:pPr>
    </w:lvl>
    <w:lvl w:ilvl="3" w:tplc="0419000F" w:tentative="1">
      <w:start w:val="1"/>
      <w:numFmt w:val="decimal"/>
      <w:lvlText w:val="%4."/>
      <w:lvlJc w:val="left"/>
      <w:pPr>
        <w:ind w:left="5959" w:hanging="360"/>
      </w:pPr>
    </w:lvl>
    <w:lvl w:ilvl="4" w:tplc="04190019" w:tentative="1">
      <w:start w:val="1"/>
      <w:numFmt w:val="lowerLetter"/>
      <w:lvlText w:val="%5."/>
      <w:lvlJc w:val="left"/>
      <w:pPr>
        <w:ind w:left="6679" w:hanging="360"/>
      </w:pPr>
    </w:lvl>
    <w:lvl w:ilvl="5" w:tplc="0419001B" w:tentative="1">
      <w:start w:val="1"/>
      <w:numFmt w:val="lowerRoman"/>
      <w:lvlText w:val="%6."/>
      <w:lvlJc w:val="right"/>
      <w:pPr>
        <w:ind w:left="7399" w:hanging="180"/>
      </w:pPr>
    </w:lvl>
    <w:lvl w:ilvl="6" w:tplc="0419000F" w:tentative="1">
      <w:start w:val="1"/>
      <w:numFmt w:val="decimal"/>
      <w:lvlText w:val="%7."/>
      <w:lvlJc w:val="left"/>
      <w:pPr>
        <w:ind w:left="8119" w:hanging="360"/>
      </w:pPr>
    </w:lvl>
    <w:lvl w:ilvl="7" w:tplc="04190019" w:tentative="1">
      <w:start w:val="1"/>
      <w:numFmt w:val="lowerLetter"/>
      <w:lvlText w:val="%8."/>
      <w:lvlJc w:val="left"/>
      <w:pPr>
        <w:ind w:left="8839" w:hanging="360"/>
      </w:pPr>
    </w:lvl>
    <w:lvl w:ilvl="8" w:tplc="0419001B" w:tentative="1">
      <w:start w:val="1"/>
      <w:numFmt w:val="lowerRoman"/>
      <w:lvlText w:val="%9."/>
      <w:lvlJc w:val="right"/>
      <w:pPr>
        <w:ind w:left="9559" w:hanging="180"/>
      </w:pPr>
    </w:lvl>
  </w:abstractNum>
  <w:abstractNum w:abstractNumId="1">
    <w:nsid w:val="119B2B1B"/>
    <w:multiLevelType w:val="hybridMultilevel"/>
    <w:tmpl w:val="FAB80A2A"/>
    <w:lvl w:ilvl="0" w:tplc="008A23FC">
      <w:start w:val="1"/>
      <w:numFmt w:val="decimal"/>
      <w:lvlText w:val="%1."/>
      <w:lvlJc w:val="left"/>
      <w:pPr>
        <w:ind w:left="720" w:hanging="360"/>
      </w:pPr>
      <w:rPr>
        <w:rFonts w:ascii="Arial" w:hAnsi="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8E6661"/>
    <w:multiLevelType w:val="multilevel"/>
    <w:tmpl w:val="A282F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B6283C"/>
    <w:multiLevelType w:val="multilevel"/>
    <w:tmpl w:val="CED0BF9C"/>
    <w:lvl w:ilvl="0">
      <w:start w:val="1"/>
      <w:numFmt w:val="decimal"/>
      <w:lvlText w:val="%1."/>
      <w:lvlJc w:val="left"/>
      <w:pPr>
        <w:ind w:left="1778"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3D3442DD"/>
    <w:multiLevelType w:val="multilevel"/>
    <w:tmpl w:val="D15A023E"/>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pStyle w:val="3"/>
      <w:lvlText w:val=""/>
      <w:lvlJc w:val="left"/>
      <w:pPr>
        <w:tabs>
          <w:tab w:val="left" w:pos="0"/>
        </w:tabs>
        <w:ind w:left="720" w:hanging="720"/>
      </w:pPr>
    </w:lvl>
    <w:lvl w:ilvl="3">
      <w:start w:val="1"/>
      <w:numFmt w:val="decimal"/>
      <w:pStyle w:val="4"/>
      <w:lvlText w:val=""/>
      <w:lvlJc w:val="left"/>
      <w:pPr>
        <w:tabs>
          <w:tab w:val="left" w:pos="0"/>
        </w:tabs>
        <w:ind w:left="864" w:hanging="864"/>
      </w:pPr>
    </w:lvl>
    <w:lvl w:ilvl="4">
      <w:start w:val="1"/>
      <w:numFmt w:val="decimal"/>
      <w:pStyle w:val="5"/>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5">
    <w:nsid w:val="5B854EE5"/>
    <w:multiLevelType w:val="multilevel"/>
    <w:tmpl w:val="CED0BF9C"/>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36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36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36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F2A22"/>
    <w:rsid w:val="00022940"/>
    <w:rsid w:val="00026C01"/>
    <w:rsid w:val="00083A25"/>
    <w:rsid w:val="000A2989"/>
    <w:rsid w:val="000A3812"/>
    <w:rsid w:val="000A78AB"/>
    <w:rsid w:val="000B0F45"/>
    <w:rsid w:val="000C024C"/>
    <w:rsid w:val="000C1A96"/>
    <w:rsid w:val="000C26ED"/>
    <w:rsid w:val="000C5655"/>
    <w:rsid w:val="000E7084"/>
    <w:rsid w:val="000F17B9"/>
    <w:rsid w:val="00172BC3"/>
    <w:rsid w:val="00174A16"/>
    <w:rsid w:val="00176992"/>
    <w:rsid w:val="00192ADB"/>
    <w:rsid w:val="00194EAE"/>
    <w:rsid w:val="00195250"/>
    <w:rsid w:val="001B0DF3"/>
    <w:rsid w:val="001B48D9"/>
    <w:rsid w:val="001F376C"/>
    <w:rsid w:val="001F70E3"/>
    <w:rsid w:val="001F73A2"/>
    <w:rsid w:val="0020312D"/>
    <w:rsid w:val="002076E9"/>
    <w:rsid w:val="00230779"/>
    <w:rsid w:val="00235350"/>
    <w:rsid w:val="00246A05"/>
    <w:rsid w:val="002B7876"/>
    <w:rsid w:val="002C38B2"/>
    <w:rsid w:val="002D4F63"/>
    <w:rsid w:val="002D7788"/>
    <w:rsid w:val="002E5D52"/>
    <w:rsid w:val="002F6E14"/>
    <w:rsid w:val="003054BE"/>
    <w:rsid w:val="00316D31"/>
    <w:rsid w:val="00334F6B"/>
    <w:rsid w:val="00352939"/>
    <w:rsid w:val="0036340B"/>
    <w:rsid w:val="00370B1D"/>
    <w:rsid w:val="00373820"/>
    <w:rsid w:val="0038007D"/>
    <w:rsid w:val="003A09EC"/>
    <w:rsid w:val="003A3A10"/>
    <w:rsid w:val="003B62A1"/>
    <w:rsid w:val="003E0D49"/>
    <w:rsid w:val="003E3D9D"/>
    <w:rsid w:val="004119E0"/>
    <w:rsid w:val="0041756B"/>
    <w:rsid w:val="004471FD"/>
    <w:rsid w:val="00462486"/>
    <w:rsid w:val="00466367"/>
    <w:rsid w:val="0046711A"/>
    <w:rsid w:val="004A6686"/>
    <w:rsid w:val="004C3164"/>
    <w:rsid w:val="004D64AB"/>
    <w:rsid w:val="0050207D"/>
    <w:rsid w:val="00520907"/>
    <w:rsid w:val="00535D69"/>
    <w:rsid w:val="0054730E"/>
    <w:rsid w:val="00561B2D"/>
    <w:rsid w:val="00566A3F"/>
    <w:rsid w:val="00595724"/>
    <w:rsid w:val="005B4D9E"/>
    <w:rsid w:val="005D3265"/>
    <w:rsid w:val="005D3454"/>
    <w:rsid w:val="005D751E"/>
    <w:rsid w:val="005E41EF"/>
    <w:rsid w:val="005F695A"/>
    <w:rsid w:val="0060571F"/>
    <w:rsid w:val="00606A00"/>
    <w:rsid w:val="006334BB"/>
    <w:rsid w:val="00652A3E"/>
    <w:rsid w:val="00655385"/>
    <w:rsid w:val="006646FC"/>
    <w:rsid w:val="00665B40"/>
    <w:rsid w:val="00666D88"/>
    <w:rsid w:val="00675059"/>
    <w:rsid w:val="00681DC5"/>
    <w:rsid w:val="006C3AEB"/>
    <w:rsid w:val="006D4FFC"/>
    <w:rsid w:val="006D71DF"/>
    <w:rsid w:val="006E30FC"/>
    <w:rsid w:val="006F1A2A"/>
    <w:rsid w:val="00707F10"/>
    <w:rsid w:val="00717F13"/>
    <w:rsid w:val="00725BB9"/>
    <w:rsid w:val="0073281A"/>
    <w:rsid w:val="007473B0"/>
    <w:rsid w:val="007619D4"/>
    <w:rsid w:val="00774351"/>
    <w:rsid w:val="00784886"/>
    <w:rsid w:val="007A7156"/>
    <w:rsid w:val="007C2332"/>
    <w:rsid w:val="007C67C4"/>
    <w:rsid w:val="007E2E45"/>
    <w:rsid w:val="007F567F"/>
    <w:rsid w:val="007F5EA5"/>
    <w:rsid w:val="00804FC5"/>
    <w:rsid w:val="008058F6"/>
    <w:rsid w:val="008178B5"/>
    <w:rsid w:val="00835D72"/>
    <w:rsid w:val="008542D9"/>
    <w:rsid w:val="0086409B"/>
    <w:rsid w:val="008929EE"/>
    <w:rsid w:val="008A28FC"/>
    <w:rsid w:val="008A69D5"/>
    <w:rsid w:val="008B0CDB"/>
    <w:rsid w:val="008E370A"/>
    <w:rsid w:val="008F34B2"/>
    <w:rsid w:val="008F636D"/>
    <w:rsid w:val="00934990"/>
    <w:rsid w:val="00936E1C"/>
    <w:rsid w:val="00947327"/>
    <w:rsid w:val="00954F0E"/>
    <w:rsid w:val="00955972"/>
    <w:rsid w:val="00955B30"/>
    <w:rsid w:val="00971BDB"/>
    <w:rsid w:val="009942DA"/>
    <w:rsid w:val="00996E5B"/>
    <w:rsid w:val="009B66C9"/>
    <w:rsid w:val="009D1890"/>
    <w:rsid w:val="009D26A3"/>
    <w:rsid w:val="009E0F75"/>
    <w:rsid w:val="009F3B74"/>
    <w:rsid w:val="009F3D25"/>
    <w:rsid w:val="00A00D74"/>
    <w:rsid w:val="00A076C7"/>
    <w:rsid w:val="00A07CFA"/>
    <w:rsid w:val="00A23585"/>
    <w:rsid w:val="00A36FF8"/>
    <w:rsid w:val="00A43B66"/>
    <w:rsid w:val="00A44B59"/>
    <w:rsid w:val="00A45237"/>
    <w:rsid w:val="00A52AEF"/>
    <w:rsid w:val="00A847F8"/>
    <w:rsid w:val="00AB5DA9"/>
    <w:rsid w:val="00AE05E7"/>
    <w:rsid w:val="00AE4945"/>
    <w:rsid w:val="00AE6FD0"/>
    <w:rsid w:val="00AF2A22"/>
    <w:rsid w:val="00AF492F"/>
    <w:rsid w:val="00AF5053"/>
    <w:rsid w:val="00B15A11"/>
    <w:rsid w:val="00B1605E"/>
    <w:rsid w:val="00B44939"/>
    <w:rsid w:val="00B52836"/>
    <w:rsid w:val="00B60DDA"/>
    <w:rsid w:val="00B73CEE"/>
    <w:rsid w:val="00B86646"/>
    <w:rsid w:val="00B91973"/>
    <w:rsid w:val="00B92146"/>
    <w:rsid w:val="00B973F6"/>
    <w:rsid w:val="00BA7B43"/>
    <w:rsid w:val="00BC1C43"/>
    <w:rsid w:val="00BE0889"/>
    <w:rsid w:val="00C56BC4"/>
    <w:rsid w:val="00C675E7"/>
    <w:rsid w:val="00C826E3"/>
    <w:rsid w:val="00CB1A39"/>
    <w:rsid w:val="00CC1757"/>
    <w:rsid w:val="00CF2C15"/>
    <w:rsid w:val="00CF501D"/>
    <w:rsid w:val="00D14F57"/>
    <w:rsid w:val="00D54EA3"/>
    <w:rsid w:val="00D70204"/>
    <w:rsid w:val="00D83AA2"/>
    <w:rsid w:val="00D86805"/>
    <w:rsid w:val="00DA0D93"/>
    <w:rsid w:val="00DA2EA3"/>
    <w:rsid w:val="00DB4562"/>
    <w:rsid w:val="00DD01F0"/>
    <w:rsid w:val="00DD5055"/>
    <w:rsid w:val="00E1010B"/>
    <w:rsid w:val="00E1148F"/>
    <w:rsid w:val="00E1295E"/>
    <w:rsid w:val="00E243D3"/>
    <w:rsid w:val="00E365FA"/>
    <w:rsid w:val="00E41956"/>
    <w:rsid w:val="00E4443D"/>
    <w:rsid w:val="00E56DCA"/>
    <w:rsid w:val="00E57D94"/>
    <w:rsid w:val="00E61726"/>
    <w:rsid w:val="00E63E70"/>
    <w:rsid w:val="00EA02C6"/>
    <w:rsid w:val="00EA6807"/>
    <w:rsid w:val="00EB6A19"/>
    <w:rsid w:val="00EB75CB"/>
    <w:rsid w:val="00EC0493"/>
    <w:rsid w:val="00EC3577"/>
    <w:rsid w:val="00EC5E64"/>
    <w:rsid w:val="00EC7CDD"/>
    <w:rsid w:val="00ED4B27"/>
    <w:rsid w:val="00EF0B35"/>
    <w:rsid w:val="00F0028B"/>
    <w:rsid w:val="00F0270B"/>
    <w:rsid w:val="00F071F6"/>
    <w:rsid w:val="00F268C9"/>
    <w:rsid w:val="00F36224"/>
    <w:rsid w:val="00F3658D"/>
    <w:rsid w:val="00F445BB"/>
    <w:rsid w:val="00F450CA"/>
    <w:rsid w:val="00F563FE"/>
    <w:rsid w:val="00F81F74"/>
    <w:rsid w:val="00F82781"/>
    <w:rsid w:val="00FA0964"/>
    <w:rsid w:val="00FA7483"/>
    <w:rsid w:val="00FD1C8D"/>
    <w:rsid w:val="00FD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3"/>
      </w:numPr>
      <w:ind w:left="0" w:right="263" w:firstLine="0"/>
      <w:jc w:val="center"/>
      <w:outlineLvl w:val="0"/>
    </w:pPr>
    <w:rPr>
      <w:b/>
      <w:spacing w:val="20"/>
      <w:sz w:val="48"/>
    </w:rPr>
  </w:style>
  <w:style w:type="paragraph" w:styleId="2">
    <w:name w:val="heading 2"/>
    <w:basedOn w:val="a"/>
    <w:next w:val="a"/>
    <w:link w:val="20"/>
    <w:uiPriority w:val="9"/>
    <w:qFormat/>
    <w:pPr>
      <w:keepNext/>
      <w:numPr>
        <w:ilvl w:val="1"/>
        <w:numId w:val="3"/>
      </w:numPr>
      <w:ind w:left="0" w:right="263" w:firstLine="0"/>
      <w:jc w:val="center"/>
      <w:outlineLvl w:val="1"/>
    </w:pPr>
    <w:rPr>
      <w:rFonts w:ascii="Arial" w:hAnsi="Arial"/>
      <w:b/>
    </w:rPr>
  </w:style>
  <w:style w:type="paragraph" w:styleId="3">
    <w:name w:val="heading 3"/>
    <w:basedOn w:val="a"/>
    <w:next w:val="a"/>
    <w:link w:val="30"/>
    <w:uiPriority w:val="9"/>
    <w:qFormat/>
    <w:pPr>
      <w:keepNext/>
      <w:numPr>
        <w:ilvl w:val="2"/>
        <w:numId w:val="3"/>
      </w:numPr>
      <w:ind w:left="0" w:right="263" w:firstLine="0"/>
      <w:jc w:val="center"/>
      <w:outlineLvl w:val="2"/>
    </w:pPr>
    <w:rPr>
      <w:b/>
      <w:sz w:val="44"/>
    </w:rPr>
  </w:style>
  <w:style w:type="paragraph" w:styleId="4">
    <w:name w:val="heading 4"/>
    <w:basedOn w:val="a"/>
    <w:next w:val="a"/>
    <w:link w:val="40"/>
    <w:uiPriority w:val="9"/>
    <w:qFormat/>
    <w:pPr>
      <w:keepNext/>
      <w:numPr>
        <w:ilvl w:val="3"/>
        <w:numId w:val="3"/>
      </w:numPr>
      <w:jc w:val="center"/>
      <w:outlineLvl w:val="3"/>
    </w:pPr>
    <w:rPr>
      <w:shadow/>
      <w:sz w:val="52"/>
    </w:rPr>
  </w:style>
  <w:style w:type="paragraph" w:styleId="5">
    <w:name w:val="heading 5"/>
    <w:basedOn w:val="a"/>
    <w:next w:val="a"/>
    <w:link w:val="50"/>
    <w:uiPriority w:val="9"/>
    <w:qFormat/>
    <w:pPr>
      <w:keepNext/>
      <w:numPr>
        <w:ilvl w:val="4"/>
        <w:numId w:val="3"/>
      </w:numPr>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Знак1"/>
    <w:basedOn w:val="a"/>
    <w:link w:val="13"/>
    <w:pPr>
      <w:spacing w:before="280" w:after="280"/>
    </w:pPr>
    <w:rPr>
      <w:rFonts w:ascii="Tahoma" w:hAnsi="Tahoma"/>
    </w:rPr>
  </w:style>
  <w:style w:type="character" w:customStyle="1" w:styleId="13">
    <w:name w:val="Знак1"/>
    <w:basedOn w:val="10"/>
    <w:link w:val="12"/>
    <w:rPr>
      <w:rFonts w:ascii="Tahoma" w:hAnsi="Tahoma"/>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xl67">
    <w:name w:val="xl67"/>
    <w:basedOn w:val="a"/>
    <w:link w:val="xl670"/>
    <w:pPr>
      <w:spacing w:before="280" w:after="280"/>
    </w:pPr>
    <w:rPr>
      <w:sz w:val="24"/>
    </w:rPr>
  </w:style>
  <w:style w:type="character" w:customStyle="1" w:styleId="xl670">
    <w:name w:val="xl67"/>
    <w:basedOn w:val="10"/>
    <w:link w:val="xl67"/>
    <w:rPr>
      <w:sz w:val="24"/>
    </w:rPr>
  </w:style>
  <w:style w:type="paragraph" w:customStyle="1" w:styleId="xl80">
    <w:name w:val="xl80"/>
    <w:basedOn w:val="a"/>
    <w:link w:val="xl800"/>
    <w:pPr>
      <w:spacing w:before="280" w:after="280"/>
      <w:jc w:val="center"/>
    </w:pPr>
    <w:rPr>
      <w:sz w:val="24"/>
    </w:rPr>
  </w:style>
  <w:style w:type="character" w:customStyle="1" w:styleId="xl800">
    <w:name w:val="xl80"/>
    <w:basedOn w:val="10"/>
    <w:link w:val="xl80"/>
    <w:rPr>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16">
    <w:name w:val="Обычный1"/>
    <w:link w:val="17"/>
  </w:style>
  <w:style w:type="character" w:customStyle="1" w:styleId="17">
    <w:name w:val="Обычный1"/>
    <w:link w:val="16"/>
  </w:style>
  <w:style w:type="paragraph" w:customStyle="1" w:styleId="xl77">
    <w:name w:val="xl77"/>
    <w:basedOn w:val="a"/>
    <w:link w:val="xl770"/>
    <w:pPr>
      <w:spacing w:before="280" w:after="280"/>
      <w:jc w:val="center"/>
    </w:pPr>
    <w:rPr>
      <w:sz w:val="24"/>
    </w:rPr>
  </w:style>
  <w:style w:type="character" w:customStyle="1" w:styleId="xl770">
    <w:name w:val="xl77"/>
    <w:basedOn w:val="10"/>
    <w:link w:val="xl77"/>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37z0">
    <w:name w:val="WW8Num37z0"/>
    <w:link w:val="WW8Num37z00"/>
    <w:rPr>
      <w:sz w:val="28"/>
    </w:rPr>
  </w:style>
  <w:style w:type="character" w:customStyle="1" w:styleId="WW8Num37z00">
    <w:name w:val="WW8Num37z0"/>
    <w:link w:val="WW8Num37z0"/>
    <w:rPr>
      <w:sz w:val="28"/>
    </w:rPr>
  </w:style>
  <w:style w:type="paragraph" w:customStyle="1" w:styleId="a3">
    <w:name w:val="Верхний колонтитул Знак"/>
    <w:basedOn w:val="23"/>
    <w:link w:val="a4"/>
  </w:style>
  <w:style w:type="character" w:customStyle="1" w:styleId="a4">
    <w:name w:val="Верхний колонтитул Знак"/>
    <w:basedOn w:val="24"/>
    <w:link w:val="a3"/>
  </w:style>
  <w:style w:type="paragraph" w:customStyle="1" w:styleId="a5">
    <w:name w:val="Содержимое врезки"/>
    <w:basedOn w:val="a6"/>
    <w:link w:val="a7"/>
    <w:pPr>
      <w:spacing w:after="0"/>
    </w:pPr>
    <w:rPr>
      <w:sz w:val="28"/>
    </w:rPr>
  </w:style>
  <w:style w:type="character" w:customStyle="1" w:styleId="a7">
    <w:name w:val="Содержимое врезки"/>
    <w:basedOn w:val="18"/>
    <w:link w:val="a5"/>
    <w:rPr>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WW8Num2z1">
    <w:name w:val="WW8Num2z1"/>
    <w:link w:val="WW8Num2z10"/>
    <w:rPr>
      <w:sz w:val="28"/>
    </w:rPr>
  </w:style>
  <w:style w:type="character" w:customStyle="1" w:styleId="WW8Num2z10">
    <w:name w:val="WW8Num2z1"/>
    <w:link w:val="WW8Num2z1"/>
    <w:rPr>
      <w:sz w:val="28"/>
    </w:rPr>
  </w:style>
  <w:style w:type="paragraph" w:customStyle="1" w:styleId="19">
    <w:name w:val="Обычный1"/>
    <w:link w:val="1a"/>
  </w:style>
  <w:style w:type="character" w:customStyle="1" w:styleId="1a">
    <w:name w:val="Обычный1"/>
    <w:link w:val="19"/>
  </w:style>
  <w:style w:type="paragraph" w:customStyle="1" w:styleId="31">
    <w:name w:val="Основной шрифт абзаца3"/>
    <w:link w:val="32"/>
  </w:style>
  <w:style w:type="character" w:customStyle="1" w:styleId="32">
    <w:name w:val="Основной шрифт абзаца3"/>
    <w:link w:val="31"/>
  </w:style>
  <w:style w:type="paragraph" w:customStyle="1" w:styleId="WW8NumSt4z0">
    <w:name w:val="WW8NumSt4z0"/>
    <w:link w:val="WW8NumSt4z00"/>
  </w:style>
  <w:style w:type="character" w:customStyle="1" w:styleId="WW8NumSt4z00">
    <w:name w:val="WW8NumSt4z0"/>
    <w:link w:val="WW8NumSt4z0"/>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WW8Num15z0">
    <w:name w:val="WW8Num15z0"/>
    <w:link w:val="WW8Num15z00"/>
  </w:style>
  <w:style w:type="character" w:customStyle="1" w:styleId="WW8Num15z00">
    <w:name w:val="WW8Num15z0"/>
    <w:link w:val="WW8Num15z0"/>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a8">
    <w:name w:val="Подзаголовок Знак"/>
    <w:link w:val="a9"/>
    <w:rPr>
      <w:rFonts w:ascii="Arial" w:hAnsi="Arial"/>
      <w:i/>
      <w:sz w:val="28"/>
    </w:rPr>
  </w:style>
  <w:style w:type="character" w:customStyle="1" w:styleId="a9">
    <w:name w:val="Подзаголовок Знак"/>
    <w:link w:val="a8"/>
    <w:rPr>
      <w:rFonts w:ascii="Arial" w:hAnsi="Arial"/>
      <w:i/>
      <w:sz w:val="28"/>
    </w:rPr>
  </w:style>
  <w:style w:type="paragraph" w:customStyle="1" w:styleId="WW8Num32z0">
    <w:name w:val="WW8Num32z0"/>
    <w:link w:val="WW8Num32z00"/>
  </w:style>
  <w:style w:type="character" w:customStyle="1" w:styleId="WW8Num32z00">
    <w:name w:val="WW8Num32z0"/>
    <w:link w:val="WW8Num32z0"/>
  </w:style>
  <w:style w:type="paragraph" w:customStyle="1" w:styleId="WW8Num3z1">
    <w:name w:val="WW8Num3z1"/>
    <w:link w:val="WW8Num3z10"/>
    <w:rPr>
      <w:spacing w:val="5"/>
      <w:sz w:val="23"/>
    </w:rPr>
  </w:style>
  <w:style w:type="character" w:customStyle="1" w:styleId="WW8Num3z10">
    <w:name w:val="WW8Num3z1"/>
    <w:link w:val="WW8Num3z1"/>
    <w:rPr>
      <w:spacing w:val="5"/>
      <w:sz w:val="23"/>
    </w:rPr>
  </w:style>
  <w:style w:type="paragraph" w:customStyle="1" w:styleId="120">
    <w:name w:val="Знак Знак12"/>
    <w:link w:val="121"/>
    <w:rPr>
      <w:rFonts w:ascii="AG Souvenir" w:hAnsi="AG Souvenir"/>
      <w:b/>
      <w:spacing w:val="38"/>
      <w:sz w:val="28"/>
    </w:rPr>
  </w:style>
  <w:style w:type="character" w:customStyle="1" w:styleId="121">
    <w:name w:val="Знак Знак12"/>
    <w:link w:val="120"/>
    <w:rPr>
      <w:rFonts w:ascii="AG Souvenir" w:hAnsi="AG Souvenir"/>
      <w:b/>
      <w:spacing w:val="38"/>
      <w:sz w:val="28"/>
    </w:rPr>
  </w:style>
  <w:style w:type="paragraph" w:customStyle="1" w:styleId="1b">
    <w:name w:val="Гиперссылка1"/>
    <w:link w:val="1c"/>
    <w:rPr>
      <w:color w:val="0000FF"/>
      <w:u w:val="single"/>
    </w:rPr>
  </w:style>
  <w:style w:type="character" w:customStyle="1" w:styleId="1c">
    <w:name w:val="Гиперссылка1"/>
    <w:link w:val="1b"/>
    <w:rPr>
      <w:color w:val="0000FF"/>
      <w:u w:val="single"/>
    </w:rPr>
  </w:style>
  <w:style w:type="paragraph" w:customStyle="1" w:styleId="27">
    <w:name w:val="Знак Знак2"/>
    <w:link w:val="28"/>
    <w:rPr>
      <w:rFonts w:ascii="Calibri" w:hAnsi="Calibri"/>
      <w:sz w:val="28"/>
    </w:rPr>
  </w:style>
  <w:style w:type="character" w:customStyle="1" w:styleId="28">
    <w:name w:val="Знак Знак2"/>
    <w:link w:val="27"/>
    <w:rPr>
      <w:rFonts w:ascii="Calibri" w:hAnsi="Calibri"/>
      <w:sz w:val="28"/>
    </w:rPr>
  </w:style>
  <w:style w:type="paragraph" w:customStyle="1" w:styleId="29">
    <w:name w:val="Основной шрифт абзаца2"/>
    <w:link w:val="2a"/>
  </w:style>
  <w:style w:type="character" w:customStyle="1" w:styleId="2a">
    <w:name w:val="Основной шрифт абзаца2"/>
    <w:link w:val="29"/>
  </w:style>
  <w:style w:type="character" w:customStyle="1" w:styleId="30">
    <w:name w:val="Заголовок 3 Знак"/>
    <w:basedOn w:val="10"/>
    <w:link w:val="3"/>
    <w:rPr>
      <w:b/>
      <w:sz w:val="44"/>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aa">
    <w:name w:val="Название Знак"/>
    <w:link w:val="ab"/>
    <w:rPr>
      <w:sz w:val="24"/>
    </w:rPr>
  </w:style>
  <w:style w:type="character" w:customStyle="1" w:styleId="ab">
    <w:name w:val="Название Знак"/>
    <w:link w:val="aa"/>
    <w:rPr>
      <w:sz w:val="24"/>
    </w:rPr>
  </w:style>
  <w:style w:type="paragraph" w:customStyle="1" w:styleId="2b">
    <w:name w:val="Гиперссылка2"/>
    <w:link w:val="2c"/>
    <w:rPr>
      <w:color w:val="0000FF"/>
      <w:u w:val="single"/>
    </w:rPr>
  </w:style>
  <w:style w:type="character" w:customStyle="1" w:styleId="2c">
    <w:name w:val="Гиперссылка2"/>
    <w:link w:val="2b"/>
    <w:rPr>
      <w:color w:val="0000FF"/>
      <w:u w:val="single"/>
    </w:rPr>
  </w:style>
  <w:style w:type="paragraph" w:customStyle="1" w:styleId="1d">
    <w:name w:val="Обычный1"/>
    <w:link w:val="1e"/>
  </w:style>
  <w:style w:type="character" w:customStyle="1" w:styleId="1e">
    <w:name w:val="Обычный1"/>
    <w:link w:val="1d"/>
  </w:style>
  <w:style w:type="paragraph" w:customStyle="1" w:styleId="WW8Num3z0">
    <w:name w:val="WW8Num3z0"/>
    <w:link w:val="WW8Num3z00"/>
    <w:rPr>
      <w:spacing w:val="5"/>
      <w:sz w:val="28"/>
    </w:rPr>
  </w:style>
  <w:style w:type="character" w:customStyle="1" w:styleId="WW8Num3z00">
    <w:name w:val="WW8Num3z0"/>
    <w:link w:val="WW8Num3z0"/>
    <w:rPr>
      <w:spacing w:val="5"/>
      <w:sz w:val="28"/>
    </w:rPr>
  </w:style>
  <w:style w:type="paragraph" w:customStyle="1" w:styleId="1f">
    <w:name w:val="Название1"/>
    <w:basedOn w:val="a"/>
    <w:link w:val="1f0"/>
    <w:pPr>
      <w:spacing w:before="120" w:after="120"/>
    </w:pPr>
    <w:rPr>
      <w:i/>
      <w:sz w:val="24"/>
    </w:rPr>
  </w:style>
  <w:style w:type="character" w:customStyle="1" w:styleId="1f0">
    <w:name w:val="Название1"/>
    <w:basedOn w:val="10"/>
    <w:link w:val="1f"/>
    <w:rPr>
      <w:i/>
      <w:sz w:val="24"/>
    </w:rPr>
  </w:style>
  <w:style w:type="paragraph" w:customStyle="1" w:styleId="xl75">
    <w:name w:val="xl75"/>
    <w:basedOn w:val="a"/>
    <w:link w:val="xl750"/>
    <w:pPr>
      <w:spacing w:before="280" w:after="280"/>
    </w:pPr>
    <w:rPr>
      <w:sz w:val="24"/>
    </w:rPr>
  </w:style>
  <w:style w:type="character" w:customStyle="1" w:styleId="xl750">
    <w:name w:val="xl75"/>
    <w:basedOn w:val="10"/>
    <w:link w:val="xl75"/>
    <w:rPr>
      <w:sz w:val="24"/>
    </w:rPr>
  </w:style>
  <w:style w:type="paragraph" w:customStyle="1" w:styleId="WW8Num14z0">
    <w:name w:val="WW8Num14z0"/>
    <w:link w:val="WW8Num14z00"/>
    <w:rPr>
      <w:spacing w:val="5"/>
      <w:sz w:val="28"/>
    </w:rPr>
  </w:style>
  <w:style w:type="character" w:customStyle="1" w:styleId="WW8Num14z00">
    <w:name w:val="WW8Num14z0"/>
    <w:link w:val="WW8Num14z0"/>
    <w:rPr>
      <w:spacing w:val="5"/>
      <w:sz w:val="28"/>
    </w:rPr>
  </w:style>
  <w:style w:type="paragraph" w:customStyle="1" w:styleId="1f1">
    <w:name w:val="Основной шрифт абзаца1"/>
    <w:link w:val="1f2"/>
  </w:style>
  <w:style w:type="character" w:customStyle="1" w:styleId="1f2">
    <w:name w:val="Основной шрифт абзаца1"/>
    <w:link w:val="1f1"/>
  </w:style>
  <w:style w:type="paragraph" w:customStyle="1" w:styleId="WW8Num13z0">
    <w:name w:val="WW8Num13z0"/>
    <w:link w:val="WW8Num13z00"/>
    <w:rPr>
      <w:spacing w:val="5"/>
      <w:sz w:val="28"/>
    </w:rPr>
  </w:style>
  <w:style w:type="character" w:customStyle="1" w:styleId="WW8Num13z00">
    <w:name w:val="WW8Num13z0"/>
    <w:link w:val="WW8Num13z0"/>
    <w:rPr>
      <w:spacing w:val="5"/>
      <w:sz w:val="28"/>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8Num17z0">
    <w:name w:val="WW8Num17z0"/>
    <w:link w:val="WW8Num17z00"/>
  </w:style>
  <w:style w:type="character" w:customStyle="1" w:styleId="WW8Num17z00">
    <w:name w:val="WW8Num17z0"/>
    <w:link w:val="WW8Num17z0"/>
  </w:style>
  <w:style w:type="paragraph" w:customStyle="1" w:styleId="33">
    <w:name w:val="Указатель3"/>
    <w:basedOn w:val="a"/>
    <w:link w:val="34"/>
  </w:style>
  <w:style w:type="character" w:customStyle="1" w:styleId="34">
    <w:name w:val="Указатель3"/>
    <w:basedOn w:val="10"/>
    <w:link w:val="33"/>
  </w:style>
  <w:style w:type="paragraph" w:customStyle="1" w:styleId="WW8Num24z0">
    <w:name w:val="WW8Num24z0"/>
    <w:link w:val="WW8Num24z00"/>
    <w:rPr>
      <w:sz w:val="28"/>
    </w:rPr>
  </w:style>
  <w:style w:type="character" w:customStyle="1" w:styleId="WW8Num24z00">
    <w:name w:val="WW8Num24z0"/>
    <w:link w:val="WW8Num24z0"/>
    <w:rPr>
      <w:sz w:val="28"/>
    </w:rPr>
  </w:style>
  <w:style w:type="paragraph" w:customStyle="1" w:styleId="WW8Num12z0">
    <w:name w:val="WW8Num12z0"/>
    <w:link w:val="WW8Num12z00"/>
    <w:rPr>
      <w:spacing w:val="5"/>
      <w:sz w:val="28"/>
    </w:rPr>
  </w:style>
  <w:style w:type="character" w:customStyle="1" w:styleId="WW8Num12z00">
    <w:name w:val="WW8Num12z0"/>
    <w:link w:val="WW8Num12z0"/>
    <w:rPr>
      <w:spacing w:val="5"/>
      <w:sz w:val="28"/>
    </w:rPr>
  </w:style>
  <w:style w:type="paragraph" w:customStyle="1" w:styleId="ac">
    <w:name w:val="Нормальный (таблица)"/>
    <w:basedOn w:val="a"/>
    <w:next w:val="a"/>
    <w:link w:val="ad"/>
    <w:pPr>
      <w:widowControl w:val="0"/>
      <w:jc w:val="both"/>
    </w:pPr>
    <w:rPr>
      <w:rFonts w:ascii="Arial" w:hAnsi="Arial"/>
      <w:sz w:val="24"/>
    </w:rPr>
  </w:style>
  <w:style w:type="character" w:customStyle="1" w:styleId="ad">
    <w:name w:val="Нормальный (таблица)"/>
    <w:basedOn w:val="10"/>
    <w:link w:val="ac"/>
    <w:rPr>
      <w:rFonts w:ascii="Arial" w:hAnsi="Arial"/>
      <w:sz w:val="24"/>
    </w:rPr>
  </w:style>
  <w:style w:type="paragraph" w:customStyle="1" w:styleId="WW8Num13z1">
    <w:name w:val="WW8Num13z1"/>
    <w:link w:val="WW8Num13z10"/>
    <w:rPr>
      <w:spacing w:val="5"/>
      <w:sz w:val="23"/>
    </w:rPr>
  </w:style>
  <w:style w:type="character" w:customStyle="1" w:styleId="WW8Num13z10">
    <w:name w:val="WW8Num13z1"/>
    <w:link w:val="WW8Num13z1"/>
    <w:rPr>
      <w:spacing w:val="5"/>
      <w:sz w:val="23"/>
    </w:rPr>
  </w:style>
  <w:style w:type="paragraph" w:customStyle="1" w:styleId="xl79">
    <w:name w:val="xl79"/>
    <w:basedOn w:val="a"/>
    <w:link w:val="xl790"/>
    <w:pPr>
      <w:spacing w:before="280" w:after="280"/>
      <w:jc w:val="center"/>
    </w:pPr>
    <w:rPr>
      <w:sz w:val="24"/>
    </w:rPr>
  </w:style>
  <w:style w:type="character" w:customStyle="1" w:styleId="xl790">
    <w:name w:val="xl79"/>
    <w:basedOn w:val="10"/>
    <w:link w:val="xl79"/>
    <w:rPr>
      <w:sz w:val="24"/>
    </w:rPr>
  </w:style>
  <w:style w:type="paragraph" w:customStyle="1" w:styleId="310">
    <w:name w:val="Основной текст с отступом 31"/>
    <w:basedOn w:val="a"/>
    <w:link w:val="311"/>
    <w:pPr>
      <w:spacing w:after="120"/>
      <w:ind w:left="283"/>
    </w:pPr>
    <w:rPr>
      <w:sz w:val="16"/>
    </w:rPr>
  </w:style>
  <w:style w:type="character" w:customStyle="1" w:styleId="311">
    <w:name w:val="Основной текст с отступом 31"/>
    <w:basedOn w:val="10"/>
    <w:link w:val="310"/>
    <w:rPr>
      <w:sz w:val="16"/>
    </w:rPr>
  </w:style>
  <w:style w:type="paragraph" w:styleId="ae">
    <w:name w:val="footer"/>
    <w:basedOn w:val="a"/>
    <w:link w:val="1f3"/>
    <w:pPr>
      <w:tabs>
        <w:tab w:val="center" w:pos="4677"/>
        <w:tab w:val="right" w:pos="9355"/>
      </w:tabs>
    </w:pPr>
  </w:style>
  <w:style w:type="character" w:customStyle="1" w:styleId="1f3">
    <w:name w:val="Нижний колонтитул Знак1"/>
    <w:basedOn w:val="10"/>
    <w:link w:val="ae"/>
  </w:style>
  <w:style w:type="paragraph" w:customStyle="1" w:styleId="xl81">
    <w:name w:val="xl81"/>
    <w:basedOn w:val="a"/>
    <w:link w:val="xl810"/>
    <w:pPr>
      <w:spacing w:before="280" w:after="280"/>
      <w:jc w:val="center"/>
    </w:pPr>
    <w:rPr>
      <w:sz w:val="24"/>
    </w:rPr>
  </w:style>
  <w:style w:type="character" w:customStyle="1" w:styleId="xl810">
    <w:name w:val="xl81"/>
    <w:basedOn w:val="10"/>
    <w:link w:val="xl81"/>
    <w:rPr>
      <w:sz w:val="24"/>
    </w:rPr>
  </w:style>
  <w:style w:type="paragraph" w:customStyle="1" w:styleId="WW8Num6z1">
    <w:name w:val="WW8Num6z1"/>
    <w:link w:val="WW8Num6z10"/>
    <w:rPr>
      <w:spacing w:val="5"/>
      <w:sz w:val="23"/>
    </w:rPr>
  </w:style>
  <w:style w:type="character" w:customStyle="1" w:styleId="WW8Num6z10">
    <w:name w:val="WW8Num6z1"/>
    <w:link w:val="WW8Num6z1"/>
    <w:rPr>
      <w:spacing w:val="5"/>
      <w:sz w:val="23"/>
    </w:rPr>
  </w:style>
  <w:style w:type="paragraph" w:customStyle="1" w:styleId="WW8Num36z0">
    <w:name w:val="WW8Num36z0"/>
    <w:link w:val="WW8Num36z00"/>
  </w:style>
  <w:style w:type="character" w:customStyle="1" w:styleId="WW8Num36z00">
    <w:name w:val="WW8Num36z0"/>
    <w:link w:val="WW8Num36z0"/>
  </w:style>
  <w:style w:type="paragraph" w:customStyle="1" w:styleId="xl82">
    <w:name w:val="xl82"/>
    <w:basedOn w:val="a"/>
    <w:link w:val="xl820"/>
    <w:pPr>
      <w:spacing w:before="280" w:after="280"/>
      <w:jc w:val="center"/>
    </w:pPr>
    <w:rPr>
      <w:sz w:val="24"/>
    </w:rPr>
  </w:style>
  <w:style w:type="character" w:customStyle="1" w:styleId="xl820">
    <w:name w:val="xl82"/>
    <w:basedOn w:val="10"/>
    <w:link w:val="xl82"/>
    <w:rPr>
      <w:sz w:val="24"/>
    </w:rPr>
  </w:style>
  <w:style w:type="paragraph" w:customStyle="1" w:styleId="1f4">
    <w:name w:val="Обычный1"/>
    <w:link w:val="1f5"/>
  </w:style>
  <w:style w:type="character" w:customStyle="1" w:styleId="1f5">
    <w:name w:val="Обычный1"/>
    <w:link w:val="1f4"/>
  </w:style>
  <w:style w:type="paragraph" w:customStyle="1" w:styleId="xl78">
    <w:name w:val="xl78"/>
    <w:basedOn w:val="a"/>
    <w:link w:val="xl780"/>
    <w:pPr>
      <w:spacing w:before="280" w:after="280"/>
      <w:jc w:val="center"/>
    </w:pPr>
    <w:rPr>
      <w:sz w:val="24"/>
    </w:rPr>
  </w:style>
  <w:style w:type="character" w:customStyle="1" w:styleId="xl780">
    <w:name w:val="xl78"/>
    <w:basedOn w:val="10"/>
    <w:link w:val="xl78"/>
    <w:rPr>
      <w:sz w:val="24"/>
    </w:rPr>
  </w:style>
  <w:style w:type="paragraph" w:customStyle="1" w:styleId="WW8Num28z0">
    <w:name w:val="WW8Num28z0"/>
    <w:link w:val="WW8Num28z00"/>
  </w:style>
  <w:style w:type="character" w:customStyle="1" w:styleId="WW8Num28z00">
    <w:name w:val="WW8Num28z0"/>
    <w:link w:val="WW8Num28z0"/>
  </w:style>
  <w:style w:type="paragraph" w:customStyle="1" w:styleId="xl73">
    <w:name w:val="xl73"/>
    <w:basedOn w:val="a"/>
    <w:link w:val="xl730"/>
    <w:pPr>
      <w:spacing w:before="280" w:after="280"/>
      <w:jc w:val="center"/>
    </w:pPr>
    <w:rPr>
      <w:sz w:val="24"/>
    </w:rPr>
  </w:style>
  <w:style w:type="character" w:customStyle="1" w:styleId="xl730">
    <w:name w:val="xl73"/>
    <w:basedOn w:val="10"/>
    <w:link w:val="xl73"/>
    <w:rPr>
      <w:sz w:val="24"/>
    </w:rPr>
  </w:style>
  <w:style w:type="paragraph" w:customStyle="1" w:styleId="1f6">
    <w:name w:val="Просмотренная гиперссылка1"/>
    <w:link w:val="1f7"/>
    <w:rPr>
      <w:color w:val="800080"/>
      <w:u w:val="single"/>
    </w:rPr>
  </w:style>
  <w:style w:type="character" w:customStyle="1" w:styleId="1f7">
    <w:name w:val="Просмотренная гиперссылка1"/>
    <w:link w:val="1f6"/>
    <w:rPr>
      <w:color w:val="800080"/>
      <w:u w:val="single"/>
    </w:rPr>
  </w:style>
  <w:style w:type="paragraph" w:customStyle="1" w:styleId="af">
    <w:name w:val="Подпись к таблице_"/>
    <w:link w:val="af0"/>
    <w:rPr>
      <w:spacing w:val="5"/>
      <w:sz w:val="23"/>
      <w:highlight w:val="white"/>
    </w:rPr>
  </w:style>
  <w:style w:type="character" w:customStyle="1" w:styleId="af0">
    <w:name w:val="Подпись к таблице_"/>
    <w:link w:val="af"/>
    <w:rPr>
      <w:spacing w:val="5"/>
      <w:sz w:val="23"/>
      <w:highlight w:val="white"/>
    </w:rPr>
  </w:style>
  <w:style w:type="paragraph" w:customStyle="1" w:styleId="xl68">
    <w:name w:val="xl68"/>
    <w:basedOn w:val="a"/>
    <w:link w:val="xl680"/>
    <w:pPr>
      <w:spacing w:before="280" w:after="280"/>
    </w:pPr>
    <w:rPr>
      <w:sz w:val="24"/>
    </w:rPr>
  </w:style>
  <w:style w:type="character" w:customStyle="1" w:styleId="xl680">
    <w:name w:val="xl68"/>
    <w:basedOn w:val="10"/>
    <w:link w:val="xl68"/>
    <w:rPr>
      <w:sz w:val="24"/>
    </w:rPr>
  </w:style>
  <w:style w:type="paragraph" w:customStyle="1" w:styleId="2d">
    <w:name w:val="Основной шрифт абзаца2"/>
    <w:link w:val="2e"/>
  </w:style>
  <w:style w:type="character" w:customStyle="1" w:styleId="2e">
    <w:name w:val="Основной шрифт абзаца2"/>
    <w:link w:val="2d"/>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100">
    <w:name w:val="Знак Знак10"/>
    <w:link w:val="101"/>
    <w:rPr>
      <w:rFonts w:ascii="Arial" w:hAnsi="Arial"/>
      <w:b/>
      <w:sz w:val="26"/>
    </w:rPr>
  </w:style>
  <w:style w:type="character" w:customStyle="1" w:styleId="101">
    <w:name w:val="Знак Знак10"/>
    <w:link w:val="100"/>
    <w:rPr>
      <w:rFonts w:ascii="Arial" w:hAnsi="Arial"/>
      <w:b/>
      <w:sz w:val="26"/>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210">
    <w:name w:val="Основной текст с отступом 21"/>
    <w:basedOn w:val="a"/>
    <w:link w:val="211"/>
    <w:pPr>
      <w:ind w:firstLine="709"/>
      <w:jc w:val="both"/>
    </w:pPr>
    <w:rPr>
      <w:rFonts w:ascii="Calibri" w:hAnsi="Calibri"/>
      <w:sz w:val="28"/>
    </w:rPr>
  </w:style>
  <w:style w:type="character" w:customStyle="1" w:styleId="211">
    <w:name w:val="Основной текст с отступом 21"/>
    <w:basedOn w:val="10"/>
    <w:link w:val="210"/>
    <w:rPr>
      <w:rFonts w:ascii="Calibri" w:hAnsi="Calibri"/>
      <w:sz w:val="28"/>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af1">
    <w:name w:val="Основной текст с отступом Знак"/>
    <w:link w:val="af2"/>
    <w:rPr>
      <w:sz w:val="24"/>
    </w:rPr>
  </w:style>
  <w:style w:type="character" w:customStyle="1" w:styleId="af2">
    <w:name w:val="Основной текст с отступом Знак"/>
    <w:link w:val="af1"/>
    <w:rPr>
      <w:sz w:val="24"/>
    </w:rPr>
  </w:style>
  <w:style w:type="paragraph" w:customStyle="1" w:styleId="Style6">
    <w:name w:val="Style6"/>
    <w:basedOn w:val="a"/>
    <w:link w:val="Style60"/>
    <w:pPr>
      <w:widowControl w:val="0"/>
    </w:pPr>
    <w:rPr>
      <w:sz w:val="24"/>
    </w:rPr>
  </w:style>
  <w:style w:type="character" w:customStyle="1" w:styleId="Style60">
    <w:name w:val="Style6"/>
    <w:basedOn w:val="10"/>
    <w:link w:val="Style6"/>
    <w:rPr>
      <w:sz w:val="24"/>
    </w:rPr>
  </w:style>
  <w:style w:type="paragraph" w:customStyle="1" w:styleId="WW8Num8z1">
    <w:name w:val="WW8Num8z1"/>
    <w:link w:val="WW8Num8z10"/>
    <w:rPr>
      <w:spacing w:val="5"/>
      <w:sz w:val="23"/>
    </w:rPr>
  </w:style>
  <w:style w:type="character" w:customStyle="1" w:styleId="WW8Num8z10">
    <w:name w:val="WW8Num8z1"/>
    <w:link w:val="WW8Num8z1"/>
    <w:rPr>
      <w:spacing w:val="5"/>
      <w:sz w:val="23"/>
    </w:rPr>
  </w:style>
  <w:style w:type="paragraph" w:customStyle="1" w:styleId="1f8">
    <w:name w:val="Знак1 Знак Знак Знак"/>
    <w:basedOn w:val="a"/>
    <w:link w:val="1f9"/>
    <w:pPr>
      <w:spacing w:before="280" w:after="280"/>
    </w:pPr>
    <w:rPr>
      <w:rFonts w:ascii="Tahoma" w:hAnsi="Tahoma"/>
    </w:rPr>
  </w:style>
  <w:style w:type="character" w:customStyle="1" w:styleId="1f9">
    <w:name w:val="Знак1 Знак Знак Знак"/>
    <w:basedOn w:val="10"/>
    <w:link w:val="1f8"/>
    <w:rPr>
      <w:rFonts w:ascii="Tahoma" w:hAnsi="Tahoma"/>
    </w:rPr>
  </w:style>
  <w:style w:type="paragraph" w:customStyle="1" w:styleId="af3">
    <w:name w:val="Основной текст Знак"/>
    <w:basedOn w:val="23"/>
    <w:link w:val="af4"/>
  </w:style>
  <w:style w:type="character" w:customStyle="1" w:styleId="af4">
    <w:name w:val="Основной текст Знак"/>
    <w:basedOn w:val="24"/>
    <w:link w:val="af3"/>
  </w:style>
  <w:style w:type="paragraph" w:styleId="af5">
    <w:name w:val="Body Text Indent"/>
    <w:basedOn w:val="a"/>
    <w:link w:val="1fa"/>
    <w:pPr>
      <w:ind w:firstLine="851"/>
    </w:pPr>
    <w:rPr>
      <w:sz w:val="24"/>
    </w:rPr>
  </w:style>
  <w:style w:type="character" w:customStyle="1" w:styleId="1fa">
    <w:name w:val="Основной текст с отступом Знак1"/>
    <w:basedOn w:val="10"/>
    <w:link w:val="af5"/>
    <w:rPr>
      <w:sz w:val="24"/>
    </w:rPr>
  </w:style>
  <w:style w:type="paragraph" w:customStyle="1" w:styleId="8">
    <w:name w:val="Знак Знак8"/>
    <w:link w:val="80"/>
    <w:rPr>
      <w:sz w:val="28"/>
    </w:rPr>
  </w:style>
  <w:style w:type="character" w:customStyle="1" w:styleId="80">
    <w:name w:val="Знак Знак8"/>
    <w:link w:val="8"/>
    <w:rPr>
      <w:sz w:val="28"/>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2f">
    <w:name w:val="Название2"/>
    <w:basedOn w:val="a"/>
    <w:link w:val="37"/>
    <w:pPr>
      <w:spacing w:before="120" w:after="120"/>
    </w:pPr>
    <w:rPr>
      <w:i/>
      <w:sz w:val="24"/>
    </w:rPr>
  </w:style>
  <w:style w:type="character" w:customStyle="1" w:styleId="37">
    <w:name w:val="Название3"/>
    <w:basedOn w:val="10"/>
    <w:link w:val="2f"/>
    <w:rPr>
      <w:i/>
      <w:sz w:val="24"/>
    </w:rPr>
  </w:style>
  <w:style w:type="paragraph" w:customStyle="1" w:styleId="1fb">
    <w:name w:val="Основной текст1"/>
    <w:basedOn w:val="a"/>
    <w:link w:val="1fc"/>
    <w:pPr>
      <w:widowControl w:val="0"/>
      <w:spacing w:after="300" w:line="377" w:lineRule="exact"/>
    </w:pPr>
    <w:rPr>
      <w:sz w:val="26"/>
    </w:rPr>
  </w:style>
  <w:style w:type="character" w:customStyle="1" w:styleId="1fc">
    <w:name w:val="Основной текст1"/>
    <w:basedOn w:val="10"/>
    <w:link w:val="1fb"/>
    <w:rPr>
      <w:sz w:val="26"/>
    </w:rPr>
  </w:style>
  <w:style w:type="paragraph" w:customStyle="1" w:styleId="WW8Num31z0">
    <w:name w:val="WW8Num31z0"/>
    <w:link w:val="WW8Num31z00"/>
  </w:style>
  <w:style w:type="character" w:customStyle="1" w:styleId="WW8Num31z00">
    <w:name w:val="WW8Num31z0"/>
    <w:link w:val="WW8Num31z0"/>
  </w:style>
  <w:style w:type="paragraph" w:customStyle="1" w:styleId="xl69">
    <w:name w:val="xl69"/>
    <w:basedOn w:val="a"/>
    <w:link w:val="xl690"/>
    <w:pPr>
      <w:spacing w:before="280" w:after="280"/>
      <w:jc w:val="center"/>
    </w:pPr>
    <w:rPr>
      <w:sz w:val="24"/>
    </w:rPr>
  </w:style>
  <w:style w:type="character" w:customStyle="1" w:styleId="xl690">
    <w:name w:val="xl69"/>
    <w:basedOn w:val="10"/>
    <w:link w:val="xl69"/>
    <w:rPr>
      <w:sz w:val="24"/>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2f0">
    <w:name w:val="Основной текст2"/>
    <w:basedOn w:val="a"/>
    <w:link w:val="2f1"/>
    <w:pPr>
      <w:widowControl w:val="0"/>
      <w:spacing w:line="324" w:lineRule="exact"/>
      <w:jc w:val="both"/>
    </w:pPr>
    <w:rPr>
      <w:sz w:val="26"/>
    </w:rPr>
  </w:style>
  <w:style w:type="character" w:customStyle="1" w:styleId="2f1">
    <w:name w:val="Основной текст2"/>
    <w:basedOn w:val="10"/>
    <w:link w:val="2f0"/>
    <w:rPr>
      <w:sz w:val="26"/>
    </w:rPr>
  </w:style>
  <w:style w:type="paragraph" w:customStyle="1" w:styleId="1fd">
    <w:name w:val="Обычный1"/>
    <w:link w:val="1fe"/>
  </w:style>
  <w:style w:type="character" w:customStyle="1" w:styleId="1fe">
    <w:name w:val="Обычный1"/>
    <w:link w:val="1fd"/>
  </w:style>
  <w:style w:type="paragraph" w:customStyle="1" w:styleId="WW8Num39z0">
    <w:name w:val="WW8Num39z0"/>
    <w:link w:val="WW8Num39z00"/>
  </w:style>
  <w:style w:type="character" w:customStyle="1" w:styleId="WW8Num39z00">
    <w:name w:val="WW8Num39z0"/>
    <w:link w:val="WW8Num39z0"/>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1ff">
    <w:name w:val="Основной шрифт абзаца1"/>
    <w:link w:val="1ff0"/>
  </w:style>
  <w:style w:type="character" w:customStyle="1" w:styleId="1ff0">
    <w:name w:val="Основной шрифт абзаца1"/>
    <w:link w:val="1ff"/>
  </w:style>
  <w:style w:type="paragraph" w:customStyle="1" w:styleId="38">
    <w:name w:val="Знак Знак3"/>
    <w:link w:val="39"/>
    <w:rPr>
      <w:sz w:val="28"/>
    </w:rPr>
  </w:style>
  <w:style w:type="character" w:customStyle="1" w:styleId="39">
    <w:name w:val="Знак Знак3"/>
    <w:link w:val="38"/>
    <w:rPr>
      <w:sz w:val="28"/>
    </w:rPr>
  </w:style>
  <w:style w:type="paragraph" w:customStyle="1" w:styleId="71">
    <w:name w:val="Знак Знак7"/>
    <w:link w:val="72"/>
  </w:style>
  <w:style w:type="character" w:customStyle="1" w:styleId="72">
    <w:name w:val="Знак Знак7"/>
    <w:link w:val="71"/>
  </w:style>
  <w:style w:type="paragraph" w:customStyle="1" w:styleId="1ff1">
    <w:name w:val="Основной шрифт абзаца1"/>
    <w:link w:val="1ff2"/>
  </w:style>
  <w:style w:type="character" w:customStyle="1" w:styleId="1ff2">
    <w:name w:val="Основной шрифт абзаца1"/>
    <w:link w:val="1ff1"/>
  </w:style>
  <w:style w:type="character" w:customStyle="1" w:styleId="50">
    <w:name w:val="Заголовок 5 Знак"/>
    <w:basedOn w:val="10"/>
    <w:link w:val="5"/>
    <w:rPr>
      <w:sz w:val="28"/>
    </w:rPr>
  </w:style>
  <w:style w:type="paragraph" w:customStyle="1" w:styleId="WW8Num27z0">
    <w:name w:val="WW8Num27z0"/>
    <w:link w:val="WW8Num27z00"/>
    <w:rPr>
      <w:spacing w:val="6"/>
      <w:sz w:val="28"/>
    </w:rPr>
  </w:style>
  <w:style w:type="character" w:customStyle="1" w:styleId="WW8Num27z00">
    <w:name w:val="WW8Num27z0"/>
    <w:link w:val="WW8Num27z0"/>
    <w:rPr>
      <w:spacing w:val="6"/>
      <w:sz w:val="28"/>
    </w:rPr>
  </w:style>
  <w:style w:type="paragraph" w:styleId="af6">
    <w:name w:val="Balloon Text"/>
    <w:basedOn w:val="a"/>
    <w:link w:val="af7"/>
    <w:rPr>
      <w:rFonts w:ascii="Tahoma" w:hAnsi="Tahoma"/>
      <w:sz w:val="16"/>
    </w:rPr>
  </w:style>
  <w:style w:type="character" w:customStyle="1" w:styleId="af7">
    <w:name w:val="Текст выноски Знак"/>
    <w:basedOn w:val="10"/>
    <w:link w:val="af6"/>
    <w:rPr>
      <w:rFonts w:ascii="Tahoma" w:hAnsi="Tahoma"/>
      <w:sz w:val="16"/>
    </w:rPr>
  </w:style>
  <w:style w:type="paragraph" w:customStyle="1" w:styleId="1ff3">
    <w:name w:val="Обычный1"/>
    <w:link w:val="1ff4"/>
  </w:style>
  <w:style w:type="character" w:customStyle="1" w:styleId="1ff4">
    <w:name w:val="Обычный1"/>
    <w:link w:val="1ff3"/>
  </w:style>
  <w:style w:type="paragraph" w:customStyle="1" w:styleId="63">
    <w:name w:val="Знак Знак6"/>
    <w:link w:val="64"/>
  </w:style>
  <w:style w:type="character" w:customStyle="1" w:styleId="64">
    <w:name w:val="Знак Знак6"/>
    <w:link w:val="63"/>
  </w:style>
  <w:style w:type="paragraph" w:customStyle="1" w:styleId="af8">
    <w:name w:val="Знак Знак"/>
    <w:link w:val="af9"/>
    <w:rPr>
      <w:rFonts w:ascii="Tahoma" w:hAnsi="Tahoma"/>
      <w:sz w:val="16"/>
    </w:rPr>
  </w:style>
  <w:style w:type="character" w:customStyle="1" w:styleId="af9">
    <w:name w:val="Знак Знак"/>
    <w:link w:val="af8"/>
    <w:rPr>
      <w:rFonts w:ascii="Tahoma" w:hAnsi="Tahoma"/>
      <w:sz w:val="16"/>
    </w:rPr>
  </w:style>
  <w:style w:type="paragraph" w:customStyle="1" w:styleId="WW8Num30z0">
    <w:name w:val="WW8Num30z0"/>
    <w:link w:val="WW8Num30z00"/>
    <w:rPr>
      <w:rFonts w:ascii="Symbol" w:hAnsi="Symbol"/>
    </w:rPr>
  </w:style>
  <w:style w:type="character" w:customStyle="1" w:styleId="WW8Num30z00">
    <w:name w:val="WW8Num30z0"/>
    <w:link w:val="WW8Num30z0"/>
    <w:rPr>
      <w:rFonts w:ascii="Symbol" w:hAnsi="Symbol"/>
    </w:rPr>
  </w:style>
  <w:style w:type="paragraph" w:customStyle="1" w:styleId="1ff5">
    <w:name w:val="Выделение1"/>
    <w:link w:val="1ff6"/>
    <w:rPr>
      <w:i/>
    </w:rPr>
  </w:style>
  <w:style w:type="character" w:customStyle="1" w:styleId="1ff6">
    <w:name w:val="Выделение1"/>
    <w:link w:val="1ff5"/>
    <w:rPr>
      <w:i/>
    </w:rPr>
  </w:style>
  <w:style w:type="paragraph" w:customStyle="1" w:styleId="1ff7">
    <w:name w:val="Абзац списка1"/>
    <w:basedOn w:val="1ff3"/>
    <w:link w:val="1ff8"/>
    <w:rPr>
      <w:rFonts w:ascii="Calibri" w:hAnsi="Calibri"/>
      <w:sz w:val="22"/>
    </w:rPr>
  </w:style>
  <w:style w:type="character" w:customStyle="1" w:styleId="1ff8">
    <w:name w:val="Абзац списка1"/>
    <w:basedOn w:val="1ff4"/>
    <w:link w:val="1ff7"/>
    <w:rPr>
      <w:rFonts w:ascii="Calibri" w:hAnsi="Calibri"/>
      <w:sz w:val="22"/>
    </w:rPr>
  </w:style>
  <w:style w:type="character" w:customStyle="1" w:styleId="11">
    <w:name w:val="Заголовок 1 Знак"/>
    <w:basedOn w:val="10"/>
    <w:link w:val="1"/>
    <w:rPr>
      <w:b/>
      <w:spacing w:val="20"/>
      <w:sz w:val="48"/>
    </w:rPr>
  </w:style>
  <w:style w:type="paragraph" w:customStyle="1" w:styleId="xl76">
    <w:name w:val="xl76"/>
    <w:basedOn w:val="a"/>
    <w:link w:val="xl760"/>
    <w:pPr>
      <w:spacing w:before="280" w:after="280"/>
      <w:jc w:val="center"/>
    </w:pPr>
    <w:rPr>
      <w:sz w:val="24"/>
    </w:rPr>
  </w:style>
  <w:style w:type="character" w:customStyle="1" w:styleId="xl760">
    <w:name w:val="xl76"/>
    <w:basedOn w:val="10"/>
    <w:link w:val="xl76"/>
    <w:rPr>
      <w:sz w:val="24"/>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8Num10z0">
    <w:name w:val="WW8Num10z0"/>
    <w:link w:val="WW8Num10z00"/>
    <w:rPr>
      <w:spacing w:val="5"/>
      <w:sz w:val="23"/>
    </w:rPr>
  </w:style>
  <w:style w:type="character" w:customStyle="1" w:styleId="WW8Num10z00">
    <w:name w:val="WW8Num10z0"/>
    <w:link w:val="WW8Num10z0"/>
    <w:rPr>
      <w:spacing w:val="5"/>
      <w:sz w:val="23"/>
    </w:rPr>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WW8Num11z1">
    <w:name w:val="WW8Num11z1"/>
    <w:link w:val="WW8Num11z10"/>
    <w:rPr>
      <w:spacing w:val="5"/>
      <w:sz w:val="23"/>
    </w:rPr>
  </w:style>
  <w:style w:type="character" w:customStyle="1" w:styleId="WW8Num11z10">
    <w:name w:val="WW8Num11z1"/>
    <w:link w:val="WW8Num11z1"/>
    <w:rPr>
      <w:spacing w:val="5"/>
      <w:sz w:val="23"/>
    </w:rPr>
  </w:style>
  <w:style w:type="paragraph" w:customStyle="1" w:styleId="3a">
    <w:name w:val="Гиперссылка3"/>
    <w:link w:val="afa"/>
    <w:rPr>
      <w:color w:val="0000FF"/>
      <w:u w:val="single"/>
    </w:rPr>
  </w:style>
  <w:style w:type="character" w:styleId="afa">
    <w:name w:val="Hyperlink"/>
    <w:link w:val="3a"/>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9z0">
    <w:name w:val="WW8Num19z0"/>
    <w:link w:val="WW8Num19z00"/>
  </w:style>
  <w:style w:type="character" w:customStyle="1" w:styleId="WW8Num19z00">
    <w:name w:val="WW8Num19z0"/>
    <w:link w:val="WW8Num19z0"/>
  </w:style>
  <w:style w:type="paragraph" w:customStyle="1" w:styleId="73">
    <w:name w:val="Основной шрифт абзаца7"/>
  </w:style>
  <w:style w:type="paragraph" w:styleId="1ff9">
    <w:name w:val="toc 1"/>
    <w:next w:val="a"/>
    <w:link w:val="1ffa"/>
    <w:uiPriority w:val="39"/>
    <w:rPr>
      <w:rFonts w:ascii="XO Thames" w:hAnsi="XO Thames"/>
      <w:b/>
      <w:sz w:val="28"/>
    </w:rPr>
  </w:style>
  <w:style w:type="character" w:customStyle="1" w:styleId="1ffa">
    <w:name w:val="Оглавление 1 Знак"/>
    <w:link w:val="1ff9"/>
    <w:rPr>
      <w:rFonts w:ascii="XO Thames" w:hAnsi="XO Thames"/>
      <w:b/>
      <w:sz w:val="28"/>
    </w:rPr>
  </w:style>
  <w:style w:type="paragraph" w:customStyle="1" w:styleId="WW8Num43z0">
    <w:name w:val="WW8Num43z0"/>
    <w:link w:val="WW8Num43z00"/>
  </w:style>
  <w:style w:type="character" w:customStyle="1" w:styleId="WW8Num43z00">
    <w:name w:val="WW8Num43z0"/>
    <w:link w:val="WW8Num43z0"/>
  </w:style>
  <w:style w:type="paragraph" w:customStyle="1" w:styleId="1ffb">
    <w:name w:val="Обычный1"/>
    <w:link w:val="1ffc"/>
  </w:style>
  <w:style w:type="character" w:customStyle="1" w:styleId="1ffc">
    <w:name w:val="Обычный1"/>
    <w:link w:val="1ffb"/>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WW8Num2z0">
    <w:name w:val="WW8Num2z0"/>
    <w:link w:val="WW8Num2z00"/>
  </w:style>
  <w:style w:type="character" w:customStyle="1" w:styleId="WW8Num2z00">
    <w:name w:val="WW8Num2z0"/>
    <w:link w:val="WW8Num2z0"/>
  </w:style>
  <w:style w:type="paragraph" w:customStyle="1" w:styleId="ConsPlusTitle">
    <w:name w:val="ConsPlusTitle"/>
    <w:link w:val="ConsPlusTitle0"/>
    <w:uiPriority w:val="99"/>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afb">
    <w:name w:val="Гипертекстовая ссылка"/>
    <w:link w:val="afc"/>
    <w:rPr>
      <w:color w:val="106BBE"/>
      <w:sz w:val="26"/>
    </w:rPr>
  </w:style>
  <w:style w:type="character" w:customStyle="1" w:styleId="afc">
    <w:name w:val="Гипертекстовая ссылка"/>
    <w:link w:val="afb"/>
    <w:rPr>
      <w:color w:val="106BBE"/>
      <w:sz w:val="26"/>
    </w:rPr>
  </w:style>
  <w:style w:type="paragraph" w:customStyle="1" w:styleId="WW8Num1z0">
    <w:name w:val="WW8Num1z0"/>
    <w:link w:val="WW8Num1z00"/>
  </w:style>
  <w:style w:type="character" w:customStyle="1" w:styleId="WW8Num1z00">
    <w:name w:val="WW8Num1z0"/>
    <w:link w:val="WW8Num1z0"/>
  </w:style>
  <w:style w:type="paragraph" w:customStyle="1" w:styleId="312">
    <w:name w:val="Основной текст 31"/>
    <w:basedOn w:val="a"/>
    <w:link w:val="313"/>
    <w:pPr>
      <w:jc w:val="center"/>
    </w:pPr>
    <w:rPr>
      <w:sz w:val="28"/>
    </w:rPr>
  </w:style>
  <w:style w:type="character" w:customStyle="1" w:styleId="313">
    <w:name w:val="Основной текст 31"/>
    <w:basedOn w:val="10"/>
    <w:link w:val="312"/>
    <w:rPr>
      <w:sz w:val="28"/>
    </w:rPr>
  </w:style>
  <w:style w:type="paragraph" w:customStyle="1" w:styleId="53">
    <w:name w:val="Знак Знак5"/>
    <w:link w:val="54"/>
    <w:rPr>
      <w:sz w:val="24"/>
    </w:rPr>
  </w:style>
  <w:style w:type="character" w:customStyle="1" w:styleId="54">
    <w:name w:val="Знак Знак5"/>
    <w:link w:val="53"/>
    <w:rPr>
      <w:sz w:val="24"/>
    </w:rPr>
  </w:style>
  <w:style w:type="paragraph" w:customStyle="1" w:styleId="2f2">
    <w:name w:val="Название2"/>
    <w:basedOn w:val="a"/>
    <w:link w:val="2f3"/>
    <w:pPr>
      <w:spacing w:before="120" w:after="120"/>
    </w:pPr>
    <w:rPr>
      <w:i/>
      <w:sz w:val="24"/>
    </w:rPr>
  </w:style>
  <w:style w:type="character" w:customStyle="1" w:styleId="2f3">
    <w:name w:val="Название2"/>
    <w:basedOn w:val="10"/>
    <w:link w:val="2f2"/>
    <w:rPr>
      <w:i/>
      <w:sz w:val="24"/>
    </w:rPr>
  </w:style>
  <w:style w:type="paragraph" w:customStyle="1" w:styleId="xl70">
    <w:name w:val="xl70"/>
    <w:basedOn w:val="a"/>
    <w:link w:val="xl700"/>
    <w:pPr>
      <w:spacing w:before="280" w:after="280"/>
      <w:jc w:val="center"/>
    </w:pPr>
    <w:rPr>
      <w:sz w:val="24"/>
    </w:rPr>
  </w:style>
  <w:style w:type="character" w:customStyle="1" w:styleId="xl700">
    <w:name w:val="xl70"/>
    <w:basedOn w:val="10"/>
    <w:link w:val="xl70"/>
    <w:rPr>
      <w:sz w:val="24"/>
    </w:rPr>
  </w:style>
  <w:style w:type="paragraph" w:customStyle="1" w:styleId="afd">
    <w:name w:val="Заголовок таблицы"/>
    <w:basedOn w:val="afe"/>
    <w:link w:val="aff"/>
    <w:pPr>
      <w:jc w:val="center"/>
    </w:pPr>
    <w:rPr>
      <w:b/>
    </w:rPr>
  </w:style>
  <w:style w:type="character" w:customStyle="1" w:styleId="aff">
    <w:name w:val="Заголовок таблицы"/>
    <w:basedOn w:val="aff0"/>
    <w:link w:val="afd"/>
    <w:rPr>
      <w:b/>
    </w:rPr>
  </w:style>
  <w:style w:type="paragraph" w:customStyle="1" w:styleId="WW8Num12z1">
    <w:name w:val="WW8Num12z1"/>
    <w:link w:val="WW8Num12z10"/>
    <w:rPr>
      <w:spacing w:val="5"/>
      <w:sz w:val="23"/>
    </w:rPr>
  </w:style>
  <w:style w:type="character" w:customStyle="1" w:styleId="WW8Num12z10">
    <w:name w:val="WW8Num12z1"/>
    <w:link w:val="WW8Num12z1"/>
    <w:rPr>
      <w:spacing w:val="5"/>
      <w:sz w:val="23"/>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34z0">
    <w:name w:val="WW8Num34z0"/>
    <w:link w:val="WW8Num34z00"/>
  </w:style>
  <w:style w:type="character" w:customStyle="1" w:styleId="WW8Num34z00">
    <w:name w:val="WW8Num34z0"/>
    <w:link w:val="WW8Num34z0"/>
  </w:style>
  <w:style w:type="paragraph" w:customStyle="1" w:styleId="WW8Num41z0">
    <w:name w:val="WW8Num41z0"/>
    <w:link w:val="WW8Num41z00"/>
  </w:style>
  <w:style w:type="character" w:customStyle="1" w:styleId="WW8Num41z00">
    <w:name w:val="WW8Num41z0"/>
    <w:link w:val="WW8Num41z0"/>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91">
    <w:name w:val="Знак Знак9"/>
    <w:link w:val="92"/>
    <w:rPr>
      <w:sz w:val="28"/>
    </w:rPr>
  </w:style>
  <w:style w:type="character" w:customStyle="1" w:styleId="92">
    <w:name w:val="Знак Знак9"/>
    <w:link w:val="91"/>
    <w:rPr>
      <w:sz w:val="28"/>
    </w:rPr>
  </w:style>
  <w:style w:type="paragraph" w:customStyle="1" w:styleId="3b">
    <w:name w:val="Гиперссылка3"/>
    <w:link w:val="3c"/>
    <w:rPr>
      <w:color w:val="0000FF"/>
      <w:u w:val="single"/>
    </w:rPr>
  </w:style>
  <w:style w:type="character" w:customStyle="1" w:styleId="3c">
    <w:name w:val="Гиперссылка3"/>
    <w:link w:val="3b"/>
    <w:rPr>
      <w:color w:val="0000FF"/>
      <w:u w:val="single"/>
    </w:rPr>
  </w:style>
  <w:style w:type="paragraph" w:customStyle="1" w:styleId="WW8Num30z1">
    <w:name w:val="WW8Num30z1"/>
    <w:link w:val="WW8Num30z10"/>
    <w:rPr>
      <w:rFonts w:ascii="Courier New" w:hAnsi="Courier New"/>
    </w:rPr>
  </w:style>
  <w:style w:type="character" w:customStyle="1" w:styleId="WW8Num30z10">
    <w:name w:val="WW8Num30z1"/>
    <w:link w:val="WW8Num30z1"/>
    <w:rPr>
      <w:rFonts w:ascii="Courier New" w:hAnsi="Courier New"/>
    </w:rPr>
  </w:style>
  <w:style w:type="paragraph" w:customStyle="1" w:styleId="WW8Num29z0">
    <w:name w:val="WW8Num29z0"/>
    <w:link w:val="WW8Num29z00"/>
  </w:style>
  <w:style w:type="character" w:customStyle="1" w:styleId="WW8Num29z00">
    <w:name w:val="WW8Num29z0"/>
    <w:link w:val="WW8Num29z0"/>
  </w:style>
  <w:style w:type="paragraph" w:customStyle="1" w:styleId="3d">
    <w:name w:val="Гиперссылка3"/>
    <w:link w:val="3e"/>
    <w:rPr>
      <w:color w:val="0000FF"/>
      <w:u w:val="single"/>
    </w:rPr>
  </w:style>
  <w:style w:type="character" w:customStyle="1" w:styleId="3e">
    <w:name w:val="Гиперссылка3"/>
    <w:link w:val="3d"/>
    <w:rPr>
      <w:color w:val="0000FF"/>
      <w:u w:val="single"/>
    </w:rPr>
  </w:style>
  <w:style w:type="paragraph" w:customStyle="1" w:styleId="WW8Num5z0">
    <w:name w:val="WW8Num5z0"/>
    <w:link w:val="WW8Num5z00"/>
    <w:rPr>
      <w:spacing w:val="5"/>
      <w:sz w:val="23"/>
    </w:rPr>
  </w:style>
  <w:style w:type="character" w:customStyle="1" w:styleId="WW8Num5z00">
    <w:name w:val="WW8Num5z0"/>
    <w:link w:val="WW8Num5z0"/>
    <w:rPr>
      <w:spacing w:val="5"/>
      <w:sz w:val="23"/>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WW8Num23z0">
    <w:name w:val="WW8Num23z0"/>
    <w:link w:val="WW8Num23z00"/>
    <w:rPr>
      <w:spacing w:val="-1"/>
      <w:sz w:val="26"/>
    </w:rPr>
  </w:style>
  <w:style w:type="character" w:customStyle="1" w:styleId="WW8Num23z00">
    <w:name w:val="WW8Num23z0"/>
    <w:link w:val="WW8Num23z0"/>
    <w:rPr>
      <w:spacing w:val="-1"/>
      <w:sz w:val="26"/>
    </w:rPr>
  </w:style>
  <w:style w:type="paragraph" w:customStyle="1" w:styleId="1ffd">
    <w:name w:val="Основной шрифт абзаца1"/>
    <w:link w:val="1ffe"/>
  </w:style>
  <w:style w:type="character" w:customStyle="1" w:styleId="1ffe">
    <w:name w:val="Основной шрифт абзаца1"/>
    <w:link w:val="1ffd"/>
  </w:style>
  <w:style w:type="paragraph" w:customStyle="1" w:styleId="1fff">
    <w:name w:val="Заголовок1"/>
    <w:basedOn w:val="a"/>
    <w:next w:val="a6"/>
    <w:link w:val="1fff0"/>
    <w:pPr>
      <w:keepNext/>
      <w:spacing w:before="240" w:after="120"/>
    </w:pPr>
    <w:rPr>
      <w:rFonts w:ascii="Arial" w:hAnsi="Arial"/>
      <w:sz w:val="28"/>
    </w:rPr>
  </w:style>
  <w:style w:type="character" w:customStyle="1" w:styleId="1fff0">
    <w:name w:val="Заголовок1"/>
    <w:basedOn w:val="10"/>
    <w:link w:val="1fff"/>
    <w:rPr>
      <w:rFonts w:ascii="Arial" w:hAnsi="Arial"/>
      <w:sz w:val="28"/>
    </w:rPr>
  </w:style>
  <w:style w:type="paragraph" w:customStyle="1" w:styleId="xl74">
    <w:name w:val="xl74"/>
    <w:basedOn w:val="a"/>
    <w:link w:val="xl740"/>
    <w:pPr>
      <w:spacing w:before="280" w:after="280"/>
      <w:jc w:val="center"/>
    </w:pPr>
    <w:rPr>
      <w:sz w:val="24"/>
    </w:rPr>
  </w:style>
  <w:style w:type="character" w:customStyle="1" w:styleId="xl740">
    <w:name w:val="xl74"/>
    <w:basedOn w:val="10"/>
    <w:link w:val="xl74"/>
    <w:rPr>
      <w:sz w:val="24"/>
    </w:rPr>
  </w:style>
  <w:style w:type="paragraph" w:customStyle="1" w:styleId="aff1">
    <w:name w:val="Основной текст_"/>
    <w:link w:val="aff2"/>
    <w:rPr>
      <w:sz w:val="26"/>
      <w:highlight w:val="white"/>
    </w:rPr>
  </w:style>
  <w:style w:type="character" w:customStyle="1" w:styleId="aff2">
    <w:name w:val="Основной текст_"/>
    <w:link w:val="aff1"/>
    <w:rPr>
      <w:sz w:val="26"/>
      <w:highlight w:val="whit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xl72">
    <w:name w:val="xl72"/>
    <w:basedOn w:val="a"/>
    <w:link w:val="xl720"/>
    <w:pPr>
      <w:spacing w:before="280" w:after="280"/>
    </w:pPr>
    <w:rPr>
      <w:sz w:val="24"/>
    </w:rPr>
  </w:style>
  <w:style w:type="character" w:customStyle="1" w:styleId="xl720">
    <w:name w:val="xl72"/>
    <w:basedOn w:val="10"/>
    <w:link w:val="xl72"/>
    <w:rPr>
      <w:sz w:val="24"/>
    </w:rPr>
  </w:style>
  <w:style w:type="paragraph" w:customStyle="1" w:styleId="WW8Num14z1">
    <w:name w:val="WW8Num14z1"/>
    <w:link w:val="WW8Num14z10"/>
    <w:rPr>
      <w:spacing w:val="5"/>
      <w:sz w:val="23"/>
    </w:rPr>
  </w:style>
  <w:style w:type="character" w:customStyle="1" w:styleId="WW8Num14z10">
    <w:name w:val="WW8Num14z1"/>
    <w:link w:val="WW8Num14z1"/>
    <w:rPr>
      <w:spacing w:val="5"/>
      <w:sz w:val="23"/>
    </w:rPr>
  </w:style>
  <w:style w:type="paragraph" w:customStyle="1" w:styleId="Postan">
    <w:name w:val="Postan"/>
    <w:basedOn w:val="a"/>
    <w:link w:val="Postan0"/>
    <w:pPr>
      <w:jc w:val="center"/>
    </w:pPr>
    <w:rPr>
      <w:sz w:val="28"/>
    </w:rPr>
  </w:style>
  <w:style w:type="character" w:customStyle="1" w:styleId="Postan0">
    <w:name w:val="Postan"/>
    <w:basedOn w:val="10"/>
    <w:link w:val="Postan"/>
    <w:rPr>
      <w:sz w:val="28"/>
    </w:rPr>
  </w:style>
  <w:style w:type="paragraph" w:customStyle="1" w:styleId="WW8Num6z0">
    <w:name w:val="WW8Num6z0"/>
    <w:link w:val="WW8Num6z00"/>
    <w:rPr>
      <w:spacing w:val="5"/>
      <w:sz w:val="28"/>
    </w:rPr>
  </w:style>
  <w:style w:type="character" w:customStyle="1" w:styleId="WW8Num6z00">
    <w:name w:val="WW8Num6z0"/>
    <w:link w:val="WW8Num6z0"/>
    <w:rPr>
      <w:spacing w:val="5"/>
      <w:sz w:val="28"/>
    </w:rPr>
  </w:style>
  <w:style w:type="paragraph" w:customStyle="1" w:styleId="WW8Num25z0">
    <w:name w:val="WW8Num25z0"/>
    <w:link w:val="WW8Num25z00"/>
  </w:style>
  <w:style w:type="character" w:customStyle="1" w:styleId="WW8Num25z00">
    <w:name w:val="WW8Num25z0"/>
    <w:link w:val="WW8Num25z0"/>
  </w:style>
  <w:style w:type="paragraph" w:customStyle="1" w:styleId="WW8Num35z0">
    <w:name w:val="WW8Num35z0"/>
    <w:link w:val="WW8Num35z00"/>
    <w:rPr>
      <w:spacing w:val="-5"/>
      <w:sz w:val="26"/>
    </w:rPr>
  </w:style>
  <w:style w:type="character" w:customStyle="1" w:styleId="WW8Num35z00">
    <w:name w:val="WW8Num35z0"/>
    <w:link w:val="WW8Num35z0"/>
    <w:rPr>
      <w:spacing w:val="-5"/>
      <w:sz w:val="26"/>
    </w:rPr>
  </w:style>
  <w:style w:type="paragraph" w:customStyle="1" w:styleId="1fff1">
    <w:name w:val="Обычный1"/>
    <w:link w:val="1fff2"/>
  </w:style>
  <w:style w:type="character" w:customStyle="1" w:styleId="1fff2">
    <w:name w:val="Обычный1"/>
    <w:link w:val="1fff1"/>
  </w:style>
  <w:style w:type="paragraph" w:customStyle="1" w:styleId="WW8Num4z0">
    <w:name w:val="WW8Num4z0"/>
    <w:link w:val="WW8Num4z00"/>
  </w:style>
  <w:style w:type="character" w:customStyle="1" w:styleId="WW8Num4z00">
    <w:name w:val="WW8Num4z0"/>
    <w:link w:val="WW8Num4z0"/>
  </w:style>
  <w:style w:type="paragraph" w:customStyle="1" w:styleId="WW8Num11z0">
    <w:name w:val="WW8Num11z0"/>
    <w:link w:val="WW8Num11z00"/>
    <w:rPr>
      <w:spacing w:val="5"/>
      <w:sz w:val="28"/>
    </w:rPr>
  </w:style>
  <w:style w:type="character" w:customStyle="1" w:styleId="WW8Num11z00">
    <w:name w:val="WW8Num11z0"/>
    <w:link w:val="WW8Num11z0"/>
    <w:rPr>
      <w:spacing w:val="5"/>
      <w:sz w:val="28"/>
    </w:rPr>
  </w:style>
  <w:style w:type="paragraph" w:customStyle="1" w:styleId="xl71">
    <w:name w:val="xl71"/>
    <w:basedOn w:val="a"/>
    <w:link w:val="xl710"/>
    <w:pPr>
      <w:spacing w:before="280" w:after="280"/>
      <w:jc w:val="center"/>
    </w:pPr>
    <w:rPr>
      <w:sz w:val="24"/>
    </w:rPr>
  </w:style>
  <w:style w:type="character" w:customStyle="1" w:styleId="xl710">
    <w:name w:val="xl71"/>
    <w:basedOn w:val="10"/>
    <w:link w:val="xl71"/>
    <w:rPr>
      <w:sz w:val="24"/>
    </w:rPr>
  </w:style>
  <w:style w:type="paragraph" w:customStyle="1" w:styleId="WW8Num40z0">
    <w:name w:val="WW8Num40z0"/>
    <w:link w:val="WW8Num40z00"/>
  </w:style>
  <w:style w:type="character" w:customStyle="1" w:styleId="WW8Num40z00">
    <w:name w:val="WW8Num40z0"/>
    <w:link w:val="WW8Num40z0"/>
  </w:style>
  <w:style w:type="paragraph" w:styleId="55">
    <w:name w:val="toc 5"/>
    <w:next w:val="a"/>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110">
    <w:name w:val="Знак Знак11"/>
    <w:link w:val="111"/>
    <w:rPr>
      <w:sz w:val="28"/>
    </w:rPr>
  </w:style>
  <w:style w:type="character" w:customStyle="1" w:styleId="111">
    <w:name w:val="Знак Знак11"/>
    <w:link w:val="110"/>
    <w:rPr>
      <w:sz w:val="28"/>
    </w:rPr>
  </w:style>
  <w:style w:type="paragraph" w:customStyle="1" w:styleId="WW8Num9z0">
    <w:name w:val="WW8Num9z0"/>
    <w:link w:val="WW8Num9z00"/>
    <w:rPr>
      <w:spacing w:val="5"/>
      <w:sz w:val="28"/>
    </w:rPr>
  </w:style>
  <w:style w:type="character" w:customStyle="1" w:styleId="WW8Num9z00">
    <w:name w:val="WW8Num9z0"/>
    <w:link w:val="WW8Num9z0"/>
    <w:rPr>
      <w:spacing w:val="5"/>
      <w:sz w:val="28"/>
    </w:rPr>
  </w:style>
  <w:style w:type="paragraph" w:customStyle="1" w:styleId="WW8Num16z0">
    <w:name w:val="WW8Num16z0"/>
    <w:link w:val="WW8Num16z00"/>
  </w:style>
  <w:style w:type="character" w:customStyle="1" w:styleId="WW8Num16z00">
    <w:name w:val="WW8Num16z0"/>
    <w:link w:val="WW8Num16z0"/>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customStyle="1" w:styleId="aff3">
    <w:name w:val="Нижний колонтитул Знак"/>
    <w:link w:val="aff4"/>
  </w:style>
  <w:style w:type="character" w:customStyle="1" w:styleId="aff4">
    <w:name w:val="Нижний колонтитул Знак"/>
    <w:link w:val="aff3"/>
  </w:style>
  <w:style w:type="paragraph" w:customStyle="1" w:styleId="2f4">
    <w:name w:val="Указатель2"/>
    <w:basedOn w:val="a"/>
    <w:link w:val="2f5"/>
  </w:style>
  <w:style w:type="character" w:customStyle="1" w:styleId="2f5">
    <w:name w:val="Указатель2"/>
    <w:basedOn w:val="10"/>
    <w:link w:val="2f4"/>
  </w:style>
  <w:style w:type="paragraph" w:customStyle="1" w:styleId="xl66">
    <w:name w:val="xl66"/>
    <w:basedOn w:val="a"/>
    <w:link w:val="xl660"/>
    <w:pPr>
      <w:spacing w:before="280" w:after="280"/>
    </w:pPr>
    <w:rPr>
      <w:sz w:val="24"/>
    </w:rPr>
  </w:style>
  <w:style w:type="character" w:customStyle="1" w:styleId="xl660">
    <w:name w:val="xl66"/>
    <w:basedOn w:val="10"/>
    <w:link w:val="xl66"/>
    <w:rPr>
      <w:sz w:val="24"/>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customStyle="1" w:styleId="212">
    <w:name w:val="Основной текст с отступом 2 Знак1"/>
    <w:link w:val="213"/>
    <w:rPr>
      <w:sz w:val="22"/>
    </w:rPr>
  </w:style>
  <w:style w:type="character" w:customStyle="1" w:styleId="213">
    <w:name w:val="Основной текст с отступом 2 Знак1"/>
    <w:link w:val="212"/>
    <w:rPr>
      <w:sz w:val="22"/>
    </w:rPr>
  </w:style>
  <w:style w:type="paragraph" w:customStyle="1" w:styleId="WW8Num7z1">
    <w:name w:val="WW8Num7z1"/>
    <w:link w:val="WW8Num7z10"/>
    <w:rPr>
      <w:spacing w:val="5"/>
      <w:sz w:val="23"/>
    </w:rPr>
  </w:style>
  <w:style w:type="character" w:customStyle="1" w:styleId="WW8Num7z10">
    <w:name w:val="WW8Num7z1"/>
    <w:link w:val="WW8Num7z1"/>
    <w:rPr>
      <w:spacing w:val="5"/>
      <w:sz w:val="23"/>
    </w:rPr>
  </w:style>
  <w:style w:type="paragraph" w:customStyle="1" w:styleId="1fff3">
    <w:name w:val="Обычный1"/>
    <w:link w:val="1fff4"/>
  </w:style>
  <w:style w:type="character" w:customStyle="1" w:styleId="1fff4">
    <w:name w:val="Обычный1"/>
    <w:link w:val="1fff3"/>
  </w:style>
  <w:style w:type="paragraph" w:customStyle="1" w:styleId="1fff5">
    <w:name w:val="Обычный1"/>
    <w:link w:val="1fff6"/>
  </w:style>
  <w:style w:type="character" w:customStyle="1" w:styleId="1fff6">
    <w:name w:val="Обычный1"/>
    <w:link w:val="1fff5"/>
  </w:style>
  <w:style w:type="paragraph" w:customStyle="1" w:styleId="xl65">
    <w:name w:val="xl65"/>
    <w:basedOn w:val="a"/>
    <w:link w:val="xl650"/>
    <w:pPr>
      <w:spacing w:before="280" w:after="280"/>
      <w:jc w:val="center"/>
    </w:pPr>
    <w:rPr>
      <w:sz w:val="24"/>
    </w:rPr>
  </w:style>
  <w:style w:type="character" w:customStyle="1" w:styleId="xl650">
    <w:name w:val="xl65"/>
    <w:basedOn w:val="10"/>
    <w:link w:val="xl65"/>
    <w:rPr>
      <w:sz w:val="24"/>
    </w:rPr>
  </w:style>
  <w:style w:type="paragraph" w:styleId="aff5">
    <w:name w:val="List Paragraph"/>
    <w:basedOn w:val="a"/>
    <w:link w:val="aff6"/>
    <w:pPr>
      <w:spacing w:after="200" w:line="276" w:lineRule="auto"/>
      <w:ind w:left="720"/>
    </w:pPr>
    <w:rPr>
      <w:rFonts w:ascii="Calibri" w:hAnsi="Calibri"/>
      <w:sz w:val="22"/>
    </w:rPr>
  </w:style>
  <w:style w:type="character" w:customStyle="1" w:styleId="aff6">
    <w:name w:val="Абзац списка Знак"/>
    <w:basedOn w:val="10"/>
    <w:link w:val="aff5"/>
    <w:rPr>
      <w:rFonts w:ascii="Calibri" w:hAnsi="Calibri"/>
      <w:sz w:val="22"/>
    </w:rPr>
  </w:style>
  <w:style w:type="paragraph" w:styleId="aff7">
    <w:name w:val="No Spacing"/>
    <w:link w:val="aff8"/>
    <w:uiPriority w:val="1"/>
    <w:qFormat/>
    <w:rPr>
      <w:rFonts w:ascii="Calibri" w:hAnsi="Calibri"/>
      <w:sz w:val="22"/>
    </w:rPr>
  </w:style>
  <w:style w:type="character" w:customStyle="1" w:styleId="aff8">
    <w:name w:val="Без интервала Знак"/>
    <w:link w:val="aff7"/>
    <w:rPr>
      <w:rFonts w:ascii="Calibri" w:hAnsi="Calibri"/>
      <w:sz w:val="22"/>
    </w:rPr>
  </w:style>
  <w:style w:type="paragraph" w:customStyle="1" w:styleId="afe">
    <w:name w:val="Содержимое таблицы"/>
    <w:basedOn w:val="a"/>
    <w:link w:val="aff0"/>
  </w:style>
  <w:style w:type="character" w:customStyle="1" w:styleId="aff0">
    <w:name w:val="Содержимое таблицы"/>
    <w:basedOn w:val="10"/>
    <w:link w:val="afe"/>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214">
    <w:name w:val="Основной текст 21"/>
    <w:basedOn w:val="a"/>
    <w:link w:val="215"/>
    <w:pPr>
      <w:jc w:val="both"/>
    </w:pPr>
    <w:rPr>
      <w:color w:val="FF0000"/>
      <w:sz w:val="24"/>
    </w:rPr>
  </w:style>
  <w:style w:type="character" w:customStyle="1" w:styleId="215">
    <w:name w:val="Основной текст 21"/>
    <w:basedOn w:val="10"/>
    <w:link w:val="214"/>
    <w:rPr>
      <w:color w:val="FF0000"/>
      <w:sz w:val="24"/>
    </w:rPr>
  </w:style>
  <w:style w:type="paragraph" w:styleId="aff9">
    <w:name w:val="Subtitle"/>
    <w:basedOn w:val="1fff"/>
    <w:next w:val="a6"/>
    <w:link w:val="1fff7"/>
    <w:uiPriority w:val="11"/>
    <w:qFormat/>
    <w:pPr>
      <w:jc w:val="center"/>
    </w:pPr>
    <w:rPr>
      <w:i/>
    </w:rPr>
  </w:style>
  <w:style w:type="character" w:customStyle="1" w:styleId="1fff7">
    <w:name w:val="Подзаголовок Знак1"/>
    <w:basedOn w:val="1fff0"/>
    <w:link w:val="aff9"/>
    <w:rPr>
      <w:rFonts w:ascii="Arial" w:hAnsi="Arial"/>
      <w:i/>
      <w:sz w:val="28"/>
    </w:rPr>
  </w:style>
  <w:style w:type="paragraph" w:customStyle="1" w:styleId="WW8Num8z0">
    <w:name w:val="WW8Num8z0"/>
    <w:link w:val="WW8Num8z00"/>
    <w:rPr>
      <w:spacing w:val="5"/>
      <w:sz w:val="28"/>
    </w:rPr>
  </w:style>
  <w:style w:type="character" w:customStyle="1" w:styleId="WW8Num8z00">
    <w:name w:val="WW8Num8z0"/>
    <w:link w:val="WW8Num8z0"/>
    <w:rPr>
      <w:spacing w:val="5"/>
      <w:sz w:val="28"/>
    </w:rPr>
  </w:style>
  <w:style w:type="paragraph" w:customStyle="1" w:styleId="49">
    <w:name w:val="Знак Знак4"/>
    <w:link w:val="4a"/>
    <w:rPr>
      <w:color w:val="FF0000"/>
      <w:sz w:val="24"/>
    </w:rPr>
  </w:style>
  <w:style w:type="character" w:customStyle="1" w:styleId="4a">
    <w:name w:val="Знак Знак4"/>
    <w:link w:val="49"/>
    <w:rPr>
      <w:color w:val="FF0000"/>
      <w:sz w:val="24"/>
    </w:rPr>
  </w:style>
  <w:style w:type="paragraph" w:styleId="affa">
    <w:name w:val="header"/>
    <w:basedOn w:val="a"/>
    <w:link w:val="1fff8"/>
    <w:pPr>
      <w:tabs>
        <w:tab w:val="center" w:pos="4536"/>
        <w:tab w:val="right" w:pos="9072"/>
      </w:tabs>
    </w:pPr>
  </w:style>
  <w:style w:type="character" w:customStyle="1" w:styleId="1fff8">
    <w:name w:val="Верхний колонтитул Знак1"/>
    <w:basedOn w:val="10"/>
    <w:link w:val="affa"/>
  </w:style>
  <w:style w:type="paragraph" w:customStyle="1" w:styleId="WW8Num9z1">
    <w:name w:val="WW8Num9z1"/>
    <w:link w:val="WW8Num9z10"/>
    <w:rPr>
      <w:spacing w:val="5"/>
      <w:sz w:val="23"/>
    </w:rPr>
  </w:style>
  <w:style w:type="character" w:customStyle="1" w:styleId="WW8Num9z10">
    <w:name w:val="WW8Num9z1"/>
    <w:link w:val="WW8Num9z1"/>
    <w:rPr>
      <w:spacing w:val="5"/>
      <w:sz w:val="23"/>
    </w:rPr>
  </w:style>
  <w:style w:type="paragraph" w:customStyle="1" w:styleId="57">
    <w:name w:val="Гиперссылка5"/>
    <w:link w:val="58"/>
    <w:rPr>
      <w:color w:val="0000FF"/>
      <w:u w:val="single"/>
    </w:rPr>
  </w:style>
  <w:style w:type="character" w:customStyle="1" w:styleId="58">
    <w:name w:val="Гиперссылка5"/>
    <w:link w:val="57"/>
    <w:rPr>
      <w:color w:val="0000FF"/>
      <w:u w:val="single"/>
    </w:rPr>
  </w:style>
  <w:style w:type="paragraph" w:styleId="affb">
    <w:name w:val="Title"/>
    <w:basedOn w:val="a"/>
    <w:next w:val="aff9"/>
    <w:link w:val="1fff9"/>
    <w:uiPriority w:val="10"/>
    <w:qFormat/>
    <w:pPr>
      <w:jc w:val="center"/>
    </w:pPr>
    <w:rPr>
      <w:sz w:val="24"/>
    </w:rPr>
  </w:style>
  <w:style w:type="character" w:customStyle="1" w:styleId="1fff9">
    <w:name w:val="Название Знак1"/>
    <w:basedOn w:val="10"/>
    <w:link w:val="affb"/>
    <w:rPr>
      <w:sz w:val="24"/>
    </w:rPr>
  </w:style>
  <w:style w:type="character" w:customStyle="1" w:styleId="40">
    <w:name w:val="Заголовок 4 Знак"/>
    <w:basedOn w:val="10"/>
    <w:link w:val="4"/>
    <w:rPr>
      <w:shadow/>
      <w:sz w:val="52"/>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WW8Num7z0">
    <w:name w:val="WW8Num7z0"/>
    <w:link w:val="WW8Num7z00"/>
    <w:rPr>
      <w:spacing w:val="5"/>
      <w:sz w:val="28"/>
    </w:rPr>
  </w:style>
  <w:style w:type="character" w:customStyle="1" w:styleId="WW8Num7z00">
    <w:name w:val="WW8Num7z0"/>
    <w:link w:val="WW8Num7z0"/>
    <w:rPr>
      <w:spacing w:val="5"/>
      <w:sz w:val="28"/>
    </w:rPr>
  </w:style>
  <w:style w:type="paragraph" w:customStyle="1" w:styleId="1fffa">
    <w:name w:val="Знак Знак1"/>
    <w:link w:val="1fffb"/>
    <w:rPr>
      <w:sz w:val="16"/>
    </w:rPr>
  </w:style>
  <w:style w:type="character" w:customStyle="1" w:styleId="1fffb">
    <w:name w:val="Знак Знак1"/>
    <w:link w:val="1fffa"/>
    <w:rPr>
      <w:sz w:val="16"/>
    </w:rPr>
  </w:style>
  <w:style w:type="paragraph" w:customStyle="1" w:styleId="WW8Num37z1">
    <w:name w:val="WW8Num37z1"/>
    <w:link w:val="WW8Num37z10"/>
    <w:rPr>
      <w:sz w:val="26"/>
    </w:rPr>
  </w:style>
  <w:style w:type="character" w:customStyle="1" w:styleId="WW8Num37z10">
    <w:name w:val="WW8Num37z1"/>
    <w:link w:val="WW8Num37z1"/>
    <w:rPr>
      <w:sz w:val="26"/>
    </w:rPr>
  </w:style>
  <w:style w:type="paragraph" w:styleId="affc">
    <w:name w:val="List"/>
    <w:basedOn w:val="a6"/>
    <w:link w:val="affd"/>
    <w:pPr>
      <w:spacing w:after="0"/>
    </w:pPr>
    <w:rPr>
      <w:sz w:val="28"/>
    </w:rPr>
  </w:style>
  <w:style w:type="character" w:customStyle="1" w:styleId="affd">
    <w:name w:val="Список Знак"/>
    <w:basedOn w:val="18"/>
    <w:link w:val="affc"/>
    <w:rPr>
      <w:sz w:val="28"/>
    </w:rPr>
  </w:style>
  <w:style w:type="character" w:customStyle="1" w:styleId="20">
    <w:name w:val="Заголовок 2 Знак"/>
    <w:basedOn w:val="10"/>
    <w:link w:val="2"/>
    <w:rPr>
      <w:rFonts w:ascii="Arial" w:hAnsi="Arial"/>
      <w:b/>
    </w:rPr>
  </w:style>
  <w:style w:type="paragraph" w:customStyle="1" w:styleId="1fffc">
    <w:name w:val="Указатель1"/>
    <w:basedOn w:val="a"/>
    <w:link w:val="1fffd"/>
  </w:style>
  <w:style w:type="character" w:customStyle="1" w:styleId="1fffd">
    <w:name w:val="Указатель1"/>
    <w:basedOn w:val="10"/>
    <w:link w:val="1fffc"/>
  </w:style>
  <w:style w:type="paragraph" w:styleId="a6">
    <w:name w:val="Body Text"/>
    <w:basedOn w:val="a"/>
    <w:link w:val="18"/>
    <w:pPr>
      <w:spacing w:after="120"/>
    </w:pPr>
  </w:style>
  <w:style w:type="character" w:customStyle="1" w:styleId="18">
    <w:name w:val="Основной текст Знак1"/>
    <w:basedOn w:val="10"/>
    <w:link w:val="a6"/>
  </w:style>
  <w:style w:type="paragraph" w:customStyle="1" w:styleId="1fffe">
    <w:name w:val="Номер страницы1"/>
    <w:basedOn w:val="23"/>
    <w:link w:val="1ffff"/>
  </w:style>
  <w:style w:type="character" w:customStyle="1" w:styleId="1ffff">
    <w:name w:val="Номер страницы1"/>
    <w:basedOn w:val="24"/>
    <w:link w:val="1fffe"/>
  </w:style>
  <w:style w:type="paragraph" w:customStyle="1" w:styleId="1ffff0">
    <w:name w:val="Гиперссылка1"/>
    <w:link w:val="1ffff1"/>
    <w:rPr>
      <w:color w:val="0000FF"/>
      <w:u w:val="single"/>
    </w:rPr>
  </w:style>
  <w:style w:type="character" w:customStyle="1" w:styleId="1ffff1">
    <w:name w:val="Гиперссылка1"/>
    <w:link w:val="1ffff0"/>
    <w:rPr>
      <w:color w:val="0000FF"/>
      <w:u w:val="single"/>
    </w:rPr>
  </w:style>
  <w:style w:type="paragraph" w:customStyle="1" w:styleId="WW8Num20z0">
    <w:name w:val="WW8Num20z0"/>
    <w:link w:val="WW8Num20z00"/>
    <w:rPr>
      <w:sz w:val="28"/>
    </w:rPr>
  </w:style>
  <w:style w:type="character" w:customStyle="1" w:styleId="WW8Num20z00">
    <w:name w:val="WW8Num20z0"/>
    <w:link w:val="WW8Num20z0"/>
    <w:rPr>
      <w:sz w:val="28"/>
    </w:rPr>
  </w:style>
  <w:style w:type="paragraph" w:customStyle="1" w:styleId="affe">
    <w:name w:val="Подпись к таблице"/>
    <w:basedOn w:val="a"/>
    <w:link w:val="afff"/>
    <w:pPr>
      <w:widowControl w:val="0"/>
      <w:spacing w:line="240" w:lineRule="atLeast"/>
    </w:pPr>
    <w:rPr>
      <w:spacing w:val="5"/>
      <w:sz w:val="23"/>
    </w:rPr>
  </w:style>
  <w:style w:type="character" w:customStyle="1" w:styleId="afff">
    <w:name w:val="Подпись к таблице"/>
    <w:basedOn w:val="10"/>
    <w:link w:val="affe"/>
    <w:rPr>
      <w:spacing w:val="5"/>
      <w:sz w:val="23"/>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table" w:styleId="af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rsid w:val="00F268C9"/>
    <w:pPr>
      <w:widowControl w:val="0"/>
    </w:pPr>
    <w:rPr>
      <w:sz w:val="22"/>
    </w:rPr>
  </w:style>
  <w:style w:type="paragraph" w:customStyle="1" w:styleId="Default">
    <w:name w:val="Default"/>
    <w:rsid w:val="004C3164"/>
    <w:pPr>
      <w:autoSpaceDE w:val="0"/>
      <w:autoSpaceDN w:val="0"/>
      <w:adjustRightInd w:val="0"/>
    </w:pPr>
    <w:rPr>
      <w:rFonts w:ascii="PT Astra Serif" w:hAnsi="PT Astra Serif" w:cs="PT Astra 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0949">
      <w:bodyDiv w:val="1"/>
      <w:marLeft w:val="0"/>
      <w:marRight w:val="0"/>
      <w:marTop w:val="0"/>
      <w:marBottom w:val="0"/>
      <w:divBdr>
        <w:top w:val="none" w:sz="0" w:space="0" w:color="auto"/>
        <w:left w:val="none" w:sz="0" w:space="0" w:color="auto"/>
        <w:bottom w:val="none" w:sz="0" w:space="0" w:color="auto"/>
        <w:right w:val="none" w:sz="0" w:space="0" w:color="auto"/>
      </w:divBdr>
    </w:div>
    <w:div w:id="479618515">
      <w:bodyDiv w:val="1"/>
      <w:marLeft w:val="0"/>
      <w:marRight w:val="0"/>
      <w:marTop w:val="0"/>
      <w:marBottom w:val="0"/>
      <w:divBdr>
        <w:top w:val="none" w:sz="0" w:space="0" w:color="auto"/>
        <w:left w:val="none" w:sz="0" w:space="0" w:color="auto"/>
        <w:bottom w:val="none" w:sz="0" w:space="0" w:color="auto"/>
        <w:right w:val="none" w:sz="0" w:space="0" w:color="auto"/>
      </w:divBdr>
    </w:div>
    <w:div w:id="1000040616">
      <w:bodyDiv w:val="1"/>
      <w:marLeft w:val="0"/>
      <w:marRight w:val="0"/>
      <w:marTop w:val="0"/>
      <w:marBottom w:val="0"/>
      <w:divBdr>
        <w:top w:val="none" w:sz="0" w:space="0" w:color="auto"/>
        <w:left w:val="none" w:sz="0" w:space="0" w:color="auto"/>
        <w:bottom w:val="none" w:sz="0" w:space="0" w:color="auto"/>
        <w:right w:val="none" w:sz="0" w:space="0" w:color="auto"/>
      </w:divBdr>
    </w:div>
    <w:div w:id="1129737292">
      <w:bodyDiv w:val="1"/>
      <w:marLeft w:val="0"/>
      <w:marRight w:val="0"/>
      <w:marTop w:val="0"/>
      <w:marBottom w:val="0"/>
      <w:divBdr>
        <w:top w:val="none" w:sz="0" w:space="0" w:color="auto"/>
        <w:left w:val="none" w:sz="0" w:space="0" w:color="auto"/>
        <w:bottom w:val="none" w:sz="0" w:space="0" w:color="auto"/>
        <w:right w:val="none" w:sz="0" w:space="0" w:color="auto"/>
      </w:divBdr>
    </w:div>
    <w:div w:id="1181122399">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449812377">
      <w:bodyDiv w:val="1"/>
      <w:marLeft w:val="0"/>
      <w:marRight w:val="0"/>
      <w:marTop w:val="0"/>
      <w:marBottom w:val="0"/>
      <w:divBdr>
        <w:top w:val="none" w:sz="0" w:space="0" w:color="auto"/>
        <w:left w:val="none" w:sz="0" w:space="0" w:color="auto"/>
        <w:bottom w:val="none" w:sz="0" w:space="0" w:color="auto"/>
        <w:right w:val="none" w:sz="0" w:space="0" w:color="auto"/>
      </w:divBdr>
    </w:div>
    <w:div w:id="1824808164">
      <w:bodyDiv w:val="1"/>
      <w:marLeft w:val="0"/>
      <w:marRight w:val="0"/>
      <w:marTop w:val="0"/>
      <w:marBottom w:val="0"/>
      <w:divBdr>
        <w:top w:val="none" w:sz="0" w:space="0" w:color="auto"/>
        <w:left w:val="none" w:sz="0" w:space="0" w:color="auto"/>
        <w:bottom w:val="none" w:sz="0" w:space="0" w:color="auto"/>
        <w:right w:val="none" w:sz="0" w:space="0" w:color="auto"/>
      </w:divBdr>
    </w:div>
    <w:div w:id="209663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1655</TotalTime>
  <Pages>7</Pages>
  <Words>2073</Words>
  <Characters>11822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98</cp:revision>
  <cp:lastPrinted>2025-12-04T13:23:00Z</cp:lastPrinted>
  <dcterms:created xsi:type="dcterms:W3CDTF">2024-08-13T07:18:00Z</dcterms:created>
  <dcterms:modified xsi:type="dcterms:W3CDTF">2025-12-08T06:12:00Z</dcterms:modified>
</cp:coreProperties>
</file>