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71" w:rsidRDefault="007F3B71" w:rsidP="007F3B71">
      <w:pPr>
        <w:pStyle w:val="aff1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B71" w:rsidRDefault="007F3B71" w:rsidP="007F3B71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7F3B71" w:rsidRDefault="007F3B71" w:rsidP="007F3B71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7F3B71" w:rsidRDefault="007F3B71" w:rsidP="007F3B71">
      <w:pPr>
        <w:pStyle w:val="aff1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7F3B71" w:rsidRPr="001E7759" w:rsidRDefault="007F3B71" w:rsidP="007F3B71">
      <w:pPr>
        <w:pStyle w:val="aff1"/>
        <w:tabs>
          <w:tab w:val="center" w:pos="1701"/>
        </w:tabs>
        <w:jc w:val="center"/>
        <w:textAlignment w:val="baseline"/>
        <w:rPr>
          <w:sz w:val="12"/>
        </w:rPr>
      </w:pPr>
    </w:p>
    <w:p w:rsidR="007F3B71" w:rsidRDefault="007F3B71" w:rsidP="007F3B71">
      <w:pPr>
        <w:pStyle w:val="aff1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7F3B71" w:rsidRDefault="007F3B71" w:rsidP="007F3B71">
      <w:pPr>
        <w:pStyle w:val="aff1"/>
        <w:keepNext/>
        <w:spacing w:line="223" w:lineRule="auto"/>
        <w:ind w:left="142" w:right="141"/>
        <w:jc w:val="center"/>
        <w:textAlignment w:val="baseline"/>
      </w:pPr>
    </w:p>
    <w:p w:rsidR="007F3B71" w:rsidRDefault="007F3B71" w:rsidP="007F3B71">
      <w:pPr>
        <w:pStyle w:val="aff1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27.09.2024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198</w:t>
      </w:r>
    </w:p>
    <w:p w:rsidR="006D2835" w:rsidRPr="007F3B71" w:rsidRDefault="00672C3A" w:rsidP="00D44BD2">
      <w:pPr>
        <w:rPr>
          <w:sz w:val="16"/>
        </w:rPr>
      </w:pPr>
      <w:r>
        <w:rPr>
          <w:sz w:val="28"/>
        </w:rPr>
        <w:t xml:space="preserve">           </w:t>
      </w:r>
    </w:p>
    <w:p w:rsidR="00AC1409" w:rsidRDefault="007E192F" w:rsidP="007F3B71">
      <w:pPr>
        <w:tabs>
          <w:tab w:val="left" w:pos="540"/>
        </w:tabs>
        <w:ind w:right="5102"/>
        <w:jc w:val="both"/>
        <w:outlineLvl w:val="0"/>
        <w:rPr>
          <w:sz w:val="28"/>
        </w:rPr>
      </w:pPr>
      <w:r>
        <w:rPr>
          <w:sz w:val="28"/>
        </w:rPr>
        <w:t xml:space="preserve">О </w:t>
      </w:r>
      <w:r w:rsidR="006D2835">
        <w:rPr>
          <w:sz w:val="28"/>
        </w:rPr>
        <w:t>порядке проведения конкурса по отбору кандидатов н</w:t>
      </w:r>
      <w:r w:rsidR="00D44BD2">
        <w:rPr>
          <w:sz w:val="28"/>
        </w:rPr>
        <w:t xml:space="preserve">а должность главы </w:t>
      </w:r>
      <w:r w:rsidR="006D2835">
        <w:rPr>
          <w:sz w:val="28"/>
        </w:rPr>
        <w:t>Песчанокопского района</w:t>
      </w:r>
    </w:p>
    <w:p w:rsidR="00AC1409" w:rsidRDefault="00AC1409">
      <w:pPr>
        <w:rPr>
          <w:sz w:val="28"/>
        </w:rPr>
      </w:pPr>
    </w:p>
    <w:p w:rsidR="006D2835" w:rsidRPr="006D2835" w:rsidRDefault="006D2835" w:rsidP="007F3B71">
      <w:pPr>
        <w:suppressAutoHyphens/>
        <w:ind w:firstLine="709"/>
        <w:jc w:val="both"/>
        <w:rPr>
          <w:color w:val="auto"/>
          <w:kern w:val="1"/>
          <w:sz w:val="28"/>
          <w:szCs w:val="28"/>
          <w:lang w:eastAsia="ar-SA"/>
        </w:rPr>
      </w:pPr>
      <w:r w:rsidRPr="006D2835">
        <w:rPr>
          <w:color w:val="auto"/>
          <w:kern w:val="1"/>
          <w:sz w:val="28"/>
          <w:szCs w:val="28"/>
          <w:lang w:eastAsia="ar-SA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 Областного закона от 18.04.2024 № 120-ЗС «О представительных органах муниципальных районов и главах муниципальных образований в Р</w:t>
      </w:r>
      <w:r w:rsidR="00A23462">
        <w:rPr>
          <w:color w:val="auto"/>
          <w:kern w:val="1"/>
          <w:sz w:val="28"/>
          <w:szCs w:val="28"/>
          <w:lang w:eastAsia="ar-SA"/>
        </w:rPr>
        <w:t>остовской области», статьей 28</w:t>
      </w:r>
      <w:r w:rsidRPr="006D2835">
        <w:rPr>
          <w:color w:val="auto"/>
          <w:kern w:val="1"/>
          <w:sz w:val="28"/>
          <w:szCs w:val="28"/>
          <w:lang w:eastAsia="ar-SA"/>
        </w:rPr>
        <w:t xml:space="preserve"> Устава муниципального образования «</w:t>
      </w:r>
      <w:proofErr w:type="spellStart"/>
      <w:r w:rsidR="00D44BD2">
        <w:rPr>
          <w:color w:val="auto"/>
          <w:kern w:val="1"/>
          <w:sz w:val="28"/>
          <w:szCs w:val="28"/>
          <w:lang w:eastAsia="ar-SA"/>
        </w:rPr>
        <w:t>Песчанокопский</w:t>
      </w:r>
      <w:proofErr w:type="spellEnd"/>
      <w:r w:rsidRPr="006D2835">
        <w:rPr>
          <w:color w:val="auto"/>
          <w:kern w:val="1"/>
          <w:sz w:val="28"/>
          <w:szCs w:val="28"/>
          <w:lang w:eastAsia="ar-SA"/>
        </w:rPr>
        <w:t xml:space="preserve"> район»</w:t>
      </w:r>
      <w:r w:rsidR="00945338">
        <w:rPr>
          <w:color w:val="auto"/>
          <w:kern w:val="1"/>
          <w:sz w:val="28"/>
          <w:szCs w:val="28"/>
          <w:lang w:eastAsia="ar-SA"/>
        </w:rPr>
        <w:t>,</w:t>
      </w:r>
      <w:r w:rsidRPr="006D2835">
        <w:rPr>
          <w:color w:val="auto"/>
          <w:kern w:val="1"/>
          <w:sz w:val="28"/>
          <w:szCs w:val="28"/>
          <w:lang w:eastAsia="ar-SA"/>
        </w:rPr>
        <w:t xml:space="preserve"> </w:t>
      </w:r>
      <w:r w:rsidR="00D44BD2">
        <w:rPr>
          <w:color w:val="auto"/>
          <w:kern w:val="1"/>
          <w:sz w:val="28"/>
          <w:szCs w:val="28"/>
          <w:lang w:eastAsia="ar-SA"/>
        </w:rPr>
        <w:t>Собрание депутатов Песчанокопского</w:t>
      </w:r>
      <w:r w:rsidRPr="006D2835">
        <w:rPr>
          <w:color w:val="auto"/>
          <w:kern w:val="1"/>
          <w:sz w:val="28"/>
          <w:szCs w:val="28"/>
          <w:lang w:eastAsia="ar-SA"/>
        </w:rPr>
        <w:t xml:space="preserve"> района</w:t>
      </w:r>
    </w:p>
    <w:p w:rsidR="00AC1409" w:rsidRPr="00D44BD2" w:rsidRDefault="00AC1409">
      <w:pPr>
        <w:jc w:val="center"/>
        <w:rPr>
          <w:b/>
          <w:sz w:val="12"/>
        </w:rPr>
      </w:pPr>
    </w:p>
    <w:p w:rsidR="00AC1409" w:rsidRDefault="007F3B71">
      <w:pPr>
        <w:jc w:val="center"/>
        <w:rPr>
          <w:b/>
          <w:sz w:val="28"/>
        </w:rPr>
      </w:pPr>
      <w:r w:rsidRPr="006D0D9B">
        <w:rPr>
          <w:b/>
          <w:bCs/>
          <w:sz w:val="28"/>
          <w:szCs w:val="28"/>
        </w:rPr>
        <w:t>РЕШИЛО:</w:t>
      </w:r>
    </w:p>
    <w:p w:rsidR="00AC1409" w:rsidRDefault="00AC1409">
      <w:pPr>
        <w:jc w:val="center"/>
        <w:rPr>
          <w:b/>
          <w:sz w:val="28"/>
        </w:rPr>
      </w:pPr>
    </w:p>
    <w:p w:rsidR="00D44BD2" w:rsidRDefault="00D44BD2" w:rsidP="007F3B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D44BD2">
        <w:rPr>
          <w:sz w:val="28"/>
        </w:rPr>
        <w:t xml:space="preserve">Утвердить порядок проведения конкурса по отбору кандидатур на </w:t>
      </w:r>
      <w:r>
        <w:rPr>
          <w:sz w:val="28"/>
        </w:rPr>
        <w:t>должность главы Песчанокопского</w:t>
      </w:r>
      <w:r w:rsidRPr="00D44BD2">
        <w:rPr>
          <w:sz w:val="28"/>
        </w:rPr>
        <w:t xml:space="preserve"> района согласно приложению.</w:t>
      </w:r>
    </w:p>
    <w:p w:rsidR="00AC1409" w:rsidRDefault="007E192F" w:rsidP="007F3B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 xml:space="preserve">Опубликовать настоящее решение в </w:t>
      </w:r>
      <w:r w:rsidR="00A23462">
        <w:rPr>
          <w:sz w:val="28"/>
        </w:rPr>
        <w:t>Муниципальном вестнике</w:t>
      </w:r>
      <w:r>
        <w:rPr>
          <w:sz w:val="28"/>
        </w:rPr>
        <w:t xml:space="preserve"> Песчанокоп</w:t>
      </w:r>
      <w:r w:rsidR="00A23462">
        <w:rPr>
          <w:sz w:val="28"/>
        </w:rPr>
        <w:t>ского района</w:t>
      </w:r>
      <w:r>
        <w:rPr>
          <w:sz w:val="28"/>
        </w:rPr>
        <w:t xml:space="preserve">. </w:t>
      </w:r>
    </w:p>
    <w:p w:rsidR="00AC1409" w:rsidRDefault="007E192F" w:rsidP="007F3B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>
        <w:rPr>
          <w:sz w:val="28"/>
        </w:rPr>
        <w:t>Настоящее решение вступает в силу</w:t>
      </w:r>
      <w:r w:rsidR="00A23462">
        <w:rPr>
          <w:sz w:val="28"/>
        </w:rPr>
        <w:t xml:space="preserve"> со дня официального опубликования, но не ранее </w:t>
      </w:r>
      <w:r w:rsidR="00A23462" w:rsidRPr="007C73E8">
        <w:rPr>
          <w:rFonts w:eastAsia="Calibri"/>
          <w:color w:val="auto"/>
          <w:sz w:val="28"/>
          <w:szCs w:val="28"/>
          <w:lang w:eastAsia="en-US"/>
        </w:rPr>
        <w:t>истечения срока полномочий председателя Собрания депутатов – главы Песчанокопского района</w:t>
      </w:r>
      <w:r w:rsidR="00A23462">
        <w:rPr>
          <w:rFonts w:eastAsia="Calibri"/>
          <w:color w:val="auto"/>
          <w:sz w:val="28"/>
          <w:szCs w:val="28"/>
          <w:lang w:eastAsia="en-US"/>
        </w:rPr>
        <w:t xml:space="preserve"> или </w:t>
      </w:r>
      <w:r w:rsidR="00A23462" w:rsidRPr="007C73E8">
        <w:rPr>
          <w:rFonts w:eastAsia="Calibri"/>
          <w:color w:val="auto"/>
          <w:sz w:val="28"/>
          <w:szCs w:val="28"/>
          <w:lang w:eastAsia="en-US"/>
        </w:rPr>
        <w:t>досрочного прекращения его полномочий</w:t>
      </w:r>
      <w:r w:rsidR="00A23462">
        <w:rPr>
          <w:rFonts w:eastAsia="Calibri"/>
          <w:color w:val="auto"/>
          <w:sz w:val="28"/>
          <w:szCs w:val="28"/>
          <w:lang w:eastAsia="en-US"/>
        </w:rPr>
        <w:t>.</w:t>
      </w:r>
    </w:p>
    <w:p w:rsidR="00AC1409" w:rsidRDefault="007E192F" w:rsidP="007F3B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AC1409" w:rsidRDefault="00AC1409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F3B71" w:rsidRDefault="007F3B71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D44BD2" w:rsidRDefault="00D44BD2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AC1409" w:rsidRDefault="007E192F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:rsidR="00AC1409" w:rsidRDefault="007E192F">
      <w:pPr>
        <w:pStyle w:val="ConsNormal"/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 w:rsidR="002E748A">
        <w:rPr>
          <w:rFonts w:ascii="Times New Roman" w:hAnsi="Times New Roman"/>
          <w:sz w:val="28"/>
        </w:rPr>
        <w:tab/>
      </w:r>
      <w:r w:rsidR="002E748A">
        <w:rPr>
          <w:rFonts w:ascii="Times New Roman" w:hAnsi="Times New Roman"/>
          <w:sz w:val="28"/>
        </w:rPr>
        <w:tab/>
      </w:r>
      <w:r w:rsidR="002E748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 w:rsidR="005562AF">
        <w:rPr>
          <w:rFonts w:ascii="Times New Roman" w:hAnsi="Times New Roman"/>
          <w:sz w:val="28"/>
        </w:rPr>
        <w:t xml:space="preserve">          </w:t>
      </w:r>
      <w:r w:rsidR="007F3B71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И.Н. 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72C3A" w:rsidRDefault="00672C3A">
      <w:pPr>
        <w:tabs>
          <w:tab w:val="center" w:pos="7654"/>
          <w:tab w:val="left" w:pos="13425"/>
        </w:tabs>
        <w:rPr>
          <w:sz w:val="28"/>
        </w:rPr>
      </w:pPr>
    </w:p>
    <w:p w:rsidR="00720AD7" w:rsidRDefault="00720AD7" w:rsidP="00720AD7">
      <w:pPr>
        <w:spacing w:line="228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Решение вносит:</w:t>
      </w:r>
    </w:p>
    <w:p w:rsidR="00720AD7" w:rsidRDefault="00720AD7" w:rsidP="00720AD7">
      <w:pPr>
        <w:overflowPunct w:val="0"/>
        <w:autoSpaceDE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72C3A" w:rsidRDefault="00720AD7" w:rsidP="00720AD7">
      <w:pPr>
        <w:tabs>
          <w:tab w:val="center" w:pos="7654"/>
          <w:tab w:val="left" w:pos="13425"/>
        </w:tabs>
        <w:rPr>
          <w:sz w:val="28"/>
        </w:rPr>
      </w:pPr>
      <w:r>
        <w:rPr>
          <w:sz w:val="28"/>
          <w:szCs w:val="28"/>
        </w:rPr>
        <w:t>Песчанокопского района</w:t>
      </w:r>
      <w:bookmarkStart w:id="0" w:name="_GoBack"/>
      <w:bookmarkEnd w:id="0"/>
    </w:p>
    <w:p w:rsidR="00672C3A" w:rsidRDefault="00672C3A" w:rsidP="00672C3A">
      <w:pPr>
        <w:suppressAutoHyphens/>
        <w:jc w:val="both"/>
        <w:rPr>
          <w:sz w:val="28"/>
        </w:rPr>
      </w:pPr>
    </w:p>
    <w:p w:rsidR="00D44BD2" w:rsidRDefault="00D44BD2" w:rsidP="002E748A">
      <w:pPr>
        <w:tabs>
          <w:tab w:val="center" w:pos="7654"/>
          <w:tab w:val="left" w:pos="13425"/>
        </w:tabs>
        <w:rPr>
          <w:sz w:val="28"/>
        </w:rPr>
      </w:pPr>
    </w:p>
    <w:p w:rsidR="007F3B71" w:rsidRDefault="007F3B71" w:rsidP="002E748A">
      <w:pPr>
        <w:tabs>
          <w:tab w:val="center" w:pos="7654"/>
          <w:tab w:val="left" w:pos="13425"/>
        </w:tabs>
        <w:rPr>
          <w:sz w:val="28"/>
        </w:rPr>
      </w:pPr>
    </w:p>
    <w:p w:rsidR="00D44BD2" w:rsidRPr="00D44BD2" w:rsidRDefault="00D44BD2" w:rsidP="007F3B71">
      <w:pPr>
        <w:widowControl w:val="0"/>
        <w:suppressAutoHyphens/>
        <w:autoSpaceDE w:val="0"/>
        <w:ind w:left="5103"/>
        <w:rPr>
          <w:rFonts w:eastAsia="Arial"/>
          <w:b/>
          <w:strike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Приложение</w:t>
      </w:r>
    </w:p>
    <w:p w:rsidR="00D44BD2" w:rsidRPr="00D44BD2" w:rsidRDefault="00D44BD2" w:rsidP="007F3B71">
      <w:pPr>
        <w:widowControl w:val="0"/>
        <w:suppressAutoHyphens/>
        <w:autoSpaceDE w:val="0"/>
        <w:ind w:left="5103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к решению </w:t>
      </w:r>
      <w:r w:rsidR="007E192F">
        <w:rPr>
          <w:rFonts w:eastAsia="Arial"/>
          <w:color w:val="auto"/>
          <w:sz w:val="28"/>
          <w:szCs w:val="28"/>
          <w:lang w:eastAsia="ar-SA"/>
        </w:rPr>
        <w:t>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</w:t>
      </w:r>
    </w:p>
    <w:p w:rsidR="00D44BD2" w:rsidRPr="00D44BD2" w:rsidRDefault="00D44BD2" w:rsidP="007F3B71">
      <w:pPr>
        <w:widowControl w:val="0"/>
        <w:suppressAutoHyphens/>
        <w:autoSpaceDE w:val="0"/>
        <w:ind w:left="5103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от </w:t>
      </w:r>
      <w:r w:rsidR="007F3B71">
        <w:rPr>
          <w:rFonts w:eastAsia="Arial"/>
          <w:color w:val="auto"/>
          <w:sz w:val="28"/>
          <w:szCs w:val="28"/>
          <w:lang w:eastAsia="ar-SA"/>
        </w:rPr>
        <w:t xml:space="preserve">27.09.2024 г. 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№ </w:t>
      </w:r>
      <w:r w:rsidR="007F3B71">
        <w:rPr>
          <w:rFonts w:eastAsia="Arial"/>
          <w:color w:val="auto"/>
          <w:sz w:val="28"/>
          <w:szCs w:val="28"/>
          <w:lang w:eastAsia="ar-SA"/>
        </w:rPr>
        <w:t>198</w:t>
      </w:r>
    </w:p>
    <w:p w:rsidR="00D44BD2" w:rsidRPr="00D44BD2" w:rsidRDefault="00D44BD2" w:rsidP="00D44BD2">
      <w:pPr>
        <w:widowControl w:val="0"/>
        <w:suppressAutoHyphens/>
        <w:autoSpaceDE w:val="0"/>
        <w:ind w:left="5103"/>
        <w:jc w:val="center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D44BD2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D44BD2">
      <w:pPr>
        <w:widowControl w:val="0"/>
        <w:suppressAutoHyphens/>
        <w:autoSpaceDE w:val="0"/>
        <w:jc w:val="center"/>
        <w:rPr>
          <w:rFonts w:eastAsia="Arial"/>
          <w:bCs/>
          <w:color w:val="auto"/>
          <w:sz w:val="28"/>
          <w:szCs w:val="28"/>
          <w:lang w:eastAsia="ar-SA"/>
        </w:rPr>
      </w:pPr>
      <w:r w:rsidRPr="00D44BD2">
        <w:rPr>
          <w:rFonts w:eastAsia="Arial"/>
          <w:bCs/>
          <w:color w:val="auto"/>
          <w:sz w:val="28"/>
          <w:szCs w:val="28"/>
          <w:lang w:eastAsia="ar-SA"/>
        </w:rPr>
        <w:t>ПОРЯДОК</w:t>
      </w:r>
    </w:p>
    <w:p w:rsidR="004A55A0" w:rsidRDefault="00D44BD2" w:rsidP="004A55A0">
      <w:pPr>
        <w:suppressAutoHyphens/>
        <w:ind w:right="-2"/>
        <w:jc w:val="center"/>
        <w:rPr>
          <w:color w:val="auto"/>
          <w:kern w:val="1"/>
          <w:sz w:val="28"/>
          <w:szCs w:val="28"/>
          <w:lang w:eastAsia="ar-SA"/>
        </w:rPr>
      </w:pPr>
      <w:r w:rsidRPr="00D44BD2">
        <w:rPr>
          <w:bCs/>
          <w:color w:val="auto"/>
          <w:kern w:val="1"/>
          <w:sz w:val="28"/>
          <w:szCs w:val="28"/>
          <w:lang w:eastAsia="ar-SA"/>
        </w:rPr>
        <w:t>проведения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конкурса по отбору канд</w:t>
      </w:r>
      <w:r w:rsidR="007E192F">
        <w:rPr>
          <w:color w:val="auto"/>
          <w:kern w:val="1"/>
          <w:sz w:val="28"/>
          <w:szCs w:val="28"/>
          <w:lang w:eastAsia="ar-SA"/>
        </w:rPr>
        <w:t xml:space="preserve">идатур на должность главы </w:t>
      </w:r>
      <w:r w:rsidR="007F3B71">
        <w:rPr>
          <w:color w:val="auto"/>
          <w:kern w:val="1"/>
          <w:sz w:val="28"/>
          <w:szCs w:val="28"/>
          <w:lang w:eastAsia="ar-SA"/>
        </w:rPr>
        <w:t xml:space="preserve">                      </w:t>
      </w:r>
      <w:r w:rsidR="007E192F">
        <w:rPr>
          <w:color w:val="auto"/>
          <w:kern w:val="1"/>
          <w:sz w:val="28"/>
          <w:szCs w:val="28"/>
          <w:lang w:eastAsia="ar-SA"/>
        </w:rPr>
        <w:t>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</w:t>
      </w:r>
    </w:p>
    <w:p w:rsidR="004A55A0" w:rsidRPr="004A55A0" w:rsidRDefault="004A55A0" w:rsidP="004A55A0">
      <w:pPr>
        <w:suppressAutoHyphens/>
        <w:ind w:right="-2"/>
        <w:jc w:val="center"/>
        <w:rPr>
          <w:color w:val="auto"/>
          <w:kern w:val="1"/>
          <w:sz w:val="28"/>
          <w:szCs w:val="28"/>
          <w:lang w:eastAsia="ar-SA"/>
        </w:rPr>
      </w:pPr>
    </w:p>
    <w:p w:rsidR="00D44BD2" w:rsidRPr="00D44BD2" w:rsidRDefault="004A55A0" w:rsidP="004A55A0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eastAsia="ar-SA"/>
        </w:rPr>
      </w:pPr>
      <w:r w:rsidRPr="004A55A0">
        <w:rPr>
          <w:rFonts w:eastAsia="Arial"/>
          <w:color w:val="auto"/>
          <w:sz w:val="28"/>
          <w:szCs w:val="28"/>
          <w:lang w:eastAsia="ar-SA"/>
        </w:rPr>
        <w:t>1</w:t>
      </w:r>
      <w:r>
        <w:rPr>
          <w:rFonts w:eastAsia="Arial"/>
          <w:color w:val="auto"/>
          <w:sz w:val="28"/>
          <w:szCs w:val="28"/>
          <w:lang w:eastAsia="ar-SA"/>
        </w:rPr>
        <w:t>.</w:t>
      </w:r>
      <w:r w:rsidR="00D44BD2" w:rsidRPr="00D44BD2">
        <w:rPr>
          <w:rFonts w:eastAsia="Arial"/>
          <w:color w:val="auto"/>
          <w:sz w:val="28"/>
          <w:szCs w:val="28"/>
          <w:lang w:eastAsia="ar-SA"/>
        </w:rPr>
        <w:t>Формирование и организация деятельности ком</w:t>
      </w:r>
      <w:r>
        <w:rPr>
          <w:rFonts w:eastAsia="Arial"/>
          <w:color w:val="auto"/>
          <w:sz w:val="28"/>
          <w:szCs w:val="28"/>
          <w:lang w:eastAsia="ar-SA"/>
        </w:rPr>
        <w:t xml:space="preserve">иссии по проведению конкурса по </w:t>
      </w:r>
      <w:r w:rsidR="00D44BD2" w:rsidRPr="00D44BD2">
        <w:rPr>
          <w:rFonts w:eastAsia="Arial"/>
          <w:color w:val="auto"/>
          <w:sz w:val="28"/>
          <w:szCs w:val="28"/>
          <w:lang w:eastAsia="ar-SA"/>
        </w:rPr>
        <w:t xml:space="preserve">отбору кандидатур на должность главы </w:t>
      </w:r>
      <w:r w:rsidR="007E192F">
        <w:rPr>
          <w:rFonts w:eastAsia="Arial"/>
          <w:color w:val="auto"/>
          <w:sz w:val="28"/>
          <w:szCs w:val="28"/>
          <w:lang w:eastAsia="ar-SA"/>
        </w:rPr>
        <w:t>Песчанокопского</w:t>
      </w:r>
      <w:r w:rsidR="00D44BD2" w:rsidRPr="00D44BD2">
        <w:rPr>
          <w:rFonts w:eastAsia="Arial"/>
          <w:color w:val="auto"/>
          <w:sz w:val="28"/>
          <w:szCs w:val="28"/>
          <w:lang w:eastAsia="ar-SA"/>
        </w:rPr>
        <w:t xml:space="preserve"> района</w:t>
      </w:r>
    </w:p>
    <w:p w:rsidR="00D44BD2" w:rsidRPr="00D44BD2" w:rsidRDefault="00D44BD2" w:rsidP="004A55A0">
      <w:pPr>
        <w:widowControl w:val="0"/>
        <w:suppressAutoHyphens/>
        <w:autoSpaceDE w:val="0"/>
        <w:ind w:firstLine="851"/>
        <w:jc w:val="center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1. Организация и проведение конкурса по отбору кандидатур на должность главы </w:t>
      </w:r>
      <w:r w:rsidR="007E192F">
        <w:rPr>
          <w:rFonts w:eastAsia="Arial"/>
          <w:color w:val="auto"/>
          <w:sz w:val="28"/>
          <w:szCs w:val="28"/>
          <w:lang w:eastAsia="ar-SA"/>
        </w:rPr>
        <w:t>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(далее – конкурс) осуществляются комиссией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по проведению конкурса по отбору кандидатур на должность главы </w:t>
      </w:r>
      <w:r w:rsidR="007E192F">
        <w:rPr>
          <w:rFonts w:eastAsia="Arial"/>
          <w:color w:val="auto"/>
          <w:sz w:val="28"/>
          <w:szCs w:val="28"/>
          <w:lang w:eastAsia="ar-SA"/>
        </w:rPr>
        <w:t>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(далее – конкурсная комиссия).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2. Общее число членов конкурсной комиссии составляет 6 человек.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Половина членов конкурсной комиссии назначается </w:t>
      </w:r>
      <w:r w:rsidR="007E192F">
        <w:rPr>
          <w:rFonts w:eastAsia="Arial"/>
          <w:color w:val="auto"/>
          <w:sz w:val="28"/>
          <w:szCs w:val="28"/>
          <w:lang w:eastAsia="ar-SA"/>
        </w:rPr>
        <w:t>Собранием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а другая половина – Губернатором Ростовской области.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3. Кандидатов в состав конкурсной комиссии о</w:t>
      </w:r>
      <w:r w:rsidR="009F1F7D">
        <w:rPr>
          <w:rFonts w:eastAsia="Arial"/>
          <w:color w:val="auto"/>
          <w:sz w:val="28"/>
          <w:szCs w:val="28"/>
          <w:lang w:eastAsia="ar-SA"/>
        </w:rPr>
        <w:t>т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вправе выдвигать председател</w:t>
      </w:r>
      <w:r w:rsidR="007E192F">
        <w:rPr>
          <w:rFonts w:eastAsia="Arial"/>
          <w:color w:val="auto"/>
          <w:sz w:val="28"/>
          <w:szCs w:val="28"/>
          <w:lang w:eastAsia="ar-SA"/>
        </w:rPr>
        <w:t>ь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депутат</w:t>
      </w:r>
      <w:r w:rsidR="007E192F">
        <w:rPr>
          <w:rFonts w:eastAsia="Arial"/>
          <w:color w:val="auto"/>
          <w:sz w:val="28"/>
          <w:szCs w:val="28"/>
          <w:lang w:eastAsia="ar-SA"/>
        </w:rPr>
        <w:t>ы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</w:t>
      </w:r>
      <w:r w:rsidR="007E192F">
        <w:rPr>
          <w:rFonts w:eastAsia="Arial"/>
          <w:color w:val="auto"/>
          <w:sz w:val="28"/>
          <w:szCs w:val="28"/>
          <w:lang w:eastAsia="ar-SA"/>
        </w:rPr>
        <w:t>идатов 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 состав конкурсной комиссии не могут быть выдвинуты кандидаты, являющиеся депутатам</w:t>
      </w:r>
      <w:r w:rsidR="009F1F7D">
        <w:rPr>
          <w:rFonts w:eastAsia="Arial"/>
          <w:color w:val="auto"/>
          <w:sz w:val="28"/>
          <w:szCs w:val="28"/>
          <w:lang w:eastAsia="ar-SA"/>
        </w:rPr>
        <w:t>и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5. Решение о назначении половины членов конкурсной комиссии принимается</w:t>
      </w:r>
      <w:r w:rsidR="009F1F7D">
        <w:rPr>
          <w:rFonts w:eastAsia="Arial"/>
          <w:color w:val="auto"/>
          <w:sz w:val="28"/>
          <w:szCs w:val="28"/>
          <w:lang w:eastAsia="ar-SA"/>
        </w:rPr>
        <w:t xml:space="preserve"> Собранием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большинством голосов от установленной численност</w:t>
      </w:r>
      <w:r w:rsidR="009F1F7D">
        <w:rPr>
          <w:rFonts w:eastAsia="Arial"/>
          <w:color w:val="auto"/>
          <w:sz w:val="28"/>
          <w:szCs w:val="28"/>
          <w:lang w:eastAsia="ar-SA"/>
        </w:rPr>
        <w:t>и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одновременно с принятием решения об объявлении конкурса.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6. Конкурсная комиссия состоит из председателя, заместителя председателя, секретаря и членов конкурсной комиссии. 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 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7. Председатель конкурсной комиссии:</w:t>
      </w:r>
    </w:p>
    <w:p w:rsidR="004C4526" w:rsidRDefault="00D44BD2" w:rsidP="001E0CAC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осуществляет общее руководство работой конкурсной комиссии;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lastRenderedPageBreak/>
        <w:t>созывает заседания конкурсной комиссии, председательствует на ее заседаниях;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распределяет обязанности между членами конкурсной комиссии;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подписывает протоколы заседаний конкурсной комиссии и принятые конкурсной комиссией решения;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представляет конкурсную комиссию в отношениях с кандидатами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</w:t>
      </w:r>
      <w:r w:rsidR="004C4526">
        <w:rPr>
          <w:rFonts w:eastAsia="Arial"/>
          <w:color w:val="auto"/>
          <w:sz w:val="28"/>
          <w:szCs w:val="28"/>
          <w:lang w:eastAsia="ar-SA"/>
        </w:rPr>
        <w:t>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представляет на заседани</w:t>
      </w:r>
      <w:r w:rsidR="009F1F7D">
        <w:rPr>
          <w:rFonts w:eastAsia="Arial"/>
          <w:color w:val="auto"/>
          <w:sz w:val="28"/>
          <w:szCs w:val="28"/>
          <w:lang w:eastAsia="ar-SA"/>
        </w:rPr>
        <w:t>и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принятое по результатам конкурса решение конкурсной комиссии;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осуществляет иные полномочия, предусмотренные настоящим порядком.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8.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9.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D44BD2" w:rsidRPr="00D44BD2" w:rsidRDefault="00D44BD2" w:rsidP="004A55A0">
      <w:pPr>
        <w:widowControl w:val="0"/>
        <w:suppressAutoHyphens/>
        <w:autoSpaceDE w:val="0"/>
        <w:ind w:firstLine="720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10. Секретарь конкурсной комиссии: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осуществляет организационное обеспечение деятельности конкурсной комиссии;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ведет делопроизводство конкурсной комиссии;</w:t>
      </w:r>
    </w:p>
    <w:p w:rsidR="00D44BD2" w:rsidRPr="009B3D78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принимает и регистрирует документы от кандидатов на должность главы </w:t>
      </w:r>
      <w:r w:rsidR="00456374">
        <w:rPr>
          <w:rFonts w:eastAsia="Arial"/>
          <w:color w:val="auto"/>
          <w:sz w:val="28"/>
          <w:szCs w:val="28"/>
          <w:lang w:eastAsia="ar-SA"/>
        </w:rPr>
        <w:t xml:space="preserve">Песчанокопского </w:t>
      </w:r>
      <w:r w:rsidRPr="00D44BD2">
        <w:rPr>
          <w:rFonts w:eastAsia="Arial"/>
          <w:color w:val="auto"/>
          <w:sz w:val="28"/>
          <w:szCs w:val="28"/>
          <w:lang w:eastAsia="ar-SA"/>
        </w:rPr>
        <w:t>района;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осуществляет подготовку заседаний конкурсной комиссии, в том числе извещает членов конкурсной комиссии, кандидато</w:t>
      </w:r>
      <w:r w:rsidR="00335BE9">
        <w:rPr>
          <w:rFonts w:eastAsia="Arial"/>
          <w:color w:val="auto"/>
          <w:sz w:val="28"/>
          <w:szCs w:val="28"/>
          <w:lang w:eastAsia="ar-SA"/>
        </w:rPr>
        <w:t>в 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иных заинтересованных лиц о дате, времени и месте заседания конкурсной комиссии;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ведет и оформляет протоколы заседаний конкурсной комиссии;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оформляет и подписывает принятые конкурсной комиссией решения;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решает иные вопросы, связанные с подготовкой и проведением заседаний конкурсной комиссии.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11. До избрания секретаря конкурсной комиссии его обязанности исполняет член конкурсной комиссии, определяемый Собранием депу</w:t>
      </w:r>
      <w:r w:rsidR="00CC7E11">
        <w:rPr>
          <w:rFonts w:eastAsia="Arial"/>
          <w:color w:val="auto"/>
          <w:sz w:val="28"/>
          <w:szCs w:val="28"/>
          <w:lang w:eastAsia="ar-SA"/>
        </w:rPr>
        <w:t xml:space="preserve">татов Песчанокопского </w:t>
      </w:r>
      <w:r w:rsidRPr="00D44BD2">
        <w:rPr>
          <w:rFonts w:eastAsia="Arial"/>
          <w:color w:val="auto"/>
          <w:sz w:val="28"/>
          <w:szCs w:val="28"/>
          <w:lang w:eastAsia="ar-SA"/>
        </w:rPr>
        <w:t>района из числа назначенных ею членов конкурсной комиссии.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 случае отсутствия избранного 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12. Организационной формой деятельности конкурсной комиссии являются заседания.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lastRenderedPageBreak/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</w:t>
      </w:r>
      <w:r w:rsidRPr="00D44BD2">
        <w:rPr>
          <w:rFonts w:eastAsia="Arial"/>
          <w:color w:val="auto"/>
          <w:sz w:val="28"/>
          <w:szCs w:val="28"/>
          <w:lang w:eastAsia="ar-SA"/>
        </w:rPr>
        <w:t>При равенстве голосов решающим является голос председателя конкурсной комиссии.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13. На заседании конкурсной комиссии ведется протокол, который подписывается председателем и секретарем конкурсной комиссии.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14. Полномочия члена конкурсной комиссии прекращаются досрочно по решению конкурсной комиссии в случаях: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смерти члена конкурсной комиссии;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подачи членом конкурсной комиссии заявления в письменной форме о сложении своих полномочий;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</w:t>
      </w:r>
      <w:r w:rsidR="009F1F7D">
        <w:rPr>
          <w:rFonts w:eastAsia="Arial"/>
          <w:color w:val="auto"/>
          <w:sz w:val="28"/>
          <w:szCs w:val="28"/>
          <w:lang w:eastAsia="ar-SA"/>
        </w:rPr>
        <w:t>а 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15. В случае досрочного прекращения полномочий членов конкурсной комиссии, в результате которого конкурсная комиссия остается в неправомочном составе</w:t>
      </w:r>
      <w:r w:rsidR="009F1F7D">
        <w:rPr>
          <w:rFonts w:eastAsia="Arial"/>
          <w:color w:val="auto"/>
          <w:sz w:val="28"/>
          <w:szCs w:val="28"/>
          <w:lang w:eastAsia="ar-SA"/>
        </w:rPr>
        <w:t>, Собрание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и (или) Губернатор Ростовской области назначают соответствующих членов конкурсной комиссии взамен выбывших.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16. Материально-техническое обеспечение деятельности конкурсной комиссии, в том числе хранение ее документации, осуществляется аппарато</w:t>
      </w:r>
      <w:r w:rsidR="009F1F7D">
        <w:rPr>
          <w:rFonts w:eastAsia="Arial"/>
          <w:color w:val="auto"/>
          <w:sz w:val="28"/>
          <w:szCs w:val="28"/>
          <w:lang w:eastAsia="ar-SA"/>
        </w:rPr>
        <w:t>м Собрания депутатов Песчанокопского</w:t>
      </w:r>
      <w:r w:rsidR="00F645EA">
        <w:rPr>
          <w:rFonts w:eastAsia="Arial"/>
          <w:color w:val="auto"/>
          <w:sz w:val="28"/>
          <w:szCs w:val="28"/>
          <w:lang w:eastAsia="ar-SA"/>
        </w:rPr>
        <w:t xml:space="preserve"> района</w:t>
      </w:r>
      <w:r w:rsidRPr="00D44BD2">
        <w:rPr>
          <w:rFonts w:eastAsia="Arial"/>
          <w:color w:val="auto"/>
          <w:sz w:val="28"/>
          <w:szCs w:val="28"/>
          <w:lang w:eastAsia="ar-SA"/>
        </w:rPr>
        <w:t>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17. Конкурсная комиссия осуществляет свои полномочия до дня принятия</w:t>
      </w:r>
      <w:r w:rsidR="009F1F7D">
        <w:rPr>
          <w:rFonts w:eastAsia="Arial"/>
          <w:color w:val="auto"/>
          <w:sz w:val="28"/>
          <w:szCs w:val="28"/>
          <w:lang w:eastAsia="ar-SA"/>
        </w:rPr>
        <w:t xml:space="preserve"> Собранием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решения об избрани</w:t>
      </w:r>
      <w:r w:rsidR="009F1F7D">
        <w:rPr>
          <w:rFonts w:eastAsia="Arial"/>
          <w:color w:val="auto"/>
          <w:sz w:val="28"/>
          <w:szCs w:val="28"/>
          <w:lang w:eastAsia="ar-SA"/>
        </w:rPr>
        <w:t>и 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одного из кандидатов, представленных конкурсной комиссией по результатам конкурса.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18.</w:t>
      </w:r>
      <w:r w:rsidRPr="00D44BD2">
        <w:rPr>
          <w:rFonts w:eastAsia="Arial"/>
          <w:color w:val="auto"/>
          <w:sz w:val="28"/>
          <w:szCs w:val="28"/>
          <w:lang w:eastAsia="ar-SA"/>
        </w:rPr>
        <w:tab/>
        <w:t xml:space="preserve">Документы конкурсной комиссии по окончании конкурса передаются председателем конкурсной комиссии на хранение в </w:t>
      </w:r>
      <w:r w:rsidR="009F1F7D">
        <w:rPr>
          <w:rFonts w:eastAsia="Arial"/>
          <w:color w:val="auto"/>
          <w:sz w:val="28"/>
          <w:szCs w:val="28"/>
          <w:lang w:eastAsia="ar-SA"/>
        </w:rPr>
        <w:t>Собрание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19.</w:t>
      </w:r>
      <w:r w:rsidRPr="00D44BD2">
        <w:rPr>
          <w:rFonts w:eastAsia="Arial"/>
          <w:color w:val="auto"/>
          <w:sz w:val="28"/>
          <w:szCs w:val="28"/>
          <w:lang w:eastAsia="ar-SA"/>
        </w:rPr>
        <w:tab/>
        <w:t xml:space="preserve">Документы конкурсной комиссии подлежат хранению </w:t>
      </w:r>
      <w:r w:rsidR="00EA2273">
        <w:rPr>
          <w:rFonts w:eastAsia="Arial"/>
          <w:color w:val="auto"/>
          <w:sz w:val="28"/>
          <w:szCs w:val="28"/>
          <w:lang w:eastAsia="ar-SA"/>
        </w:rPr>
        <w:t>в Собрании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в течение пяти лет. Указанные документы могут быть пере</w:t>
      </w:r>
      <w:r w:rsidR="00EA2273">
        <w:rPr>
          <w:rFonts w:eastAsia="Arial"/>
          <w:color w:val="auto"/>
          <w:sz w:val="28"/>
          <w:szCs w:val="28"/>
          <w:lang w:eastAsia="ar-SA"/>
        </w:rPr>
        <w:t>даны в Администрацию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по ее запросу.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После завершения работы конкурсной комиссии копии указанных документов могут быть предоставлены лицам, которые являлись кандидатам</w:t>
      </w:r>
      <w:r w:rsidR="00CC7E11">
        <w:rPr>
          <w:rFonts w:eastAsia="Arial"/>
          <w:color w:val="auto"/>
          <w:sz w:val="28"/>
          <w:szCs w:val="28"/>
          <w:lang w:eastAsia="ar-SA"/>
        </w:rPr>
        <w:t>и 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по их письменному запросу.</w:t>
      </w:r>
    </w:p>
    <w:p w:rsidR="002E748A" w:rsidRDefault="00D44BD2" w:rsidP="002E748A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20.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 </w:t>
      </w:r>
    </w:p>
    <w:p w:rsidR="00F645EA" w:rsidRDefault="00F645EA" w:rsidP="00DF0375">
      <w:pPr>
        <w:suppressAutoHyphens/>
        <w:autoSpaceDE w:val="0"/>
        <w:jc w:val="both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4A55A0" w:rsidP="002E748A">
      <w:pPr>
        <w:suppressAutoHyphens/>
        <w:autoSpaceDE w:val="0"/>
        <w:ind w:firstLine="709"/>
        <w:jc w:val="center"/>
        <w:rPr>
          <w:rFonts w:eastAsia="Arial"/>
          <w:color w:val="auto"/>
          <w:sz w:val="28"/>
          <w:szCs w:val="28"/>
          <w:lang w:eastAsia="ar-SA"/>
        </w:rPr>
      </w:pPr>
      <w:r>
        <w:rPr>
          <w:rFonts w:eastAsia="Arial"/>
          <w:color w:val="auto"/>
          <w:sz w:val="28"/>
          <w:szCs w:val="28"/>
          <w:lang w:eastAsia="ar-SA"/>
        </w:rPr>
        <w:t>2.</w:t>
      </w:r>
      <w:r w:rsidR="00D44BD2" w:rsidRPr="00D44BD2">
        <w:rPr>
          <w:rFonts w:eastAsia="Arial"/>
          <w:color w:val="auto"/>
          <w:sz w:val="28"/>
          <w:szCs w:val="28"/>
          <w:lang w:eastAsia="ar-SA"/>
        </w:rPr>
        <w:t>Объявление конкурса</w:t>
      </w:r>
    </w:p>
    <w:p w:rsidR="00D44BD2" w:rsidRPr="00D44BD2" w:rsidRDefault="00D44BD2" w:rsidP="004A55A0">
      <w:pPr>
        <w:widowControl w:val="0"/>
        <w:suppressAutoHyphens/>
        <w:autoSpaceDE w:val="0"/>
        <w:ind w:firstLine="851"/>
        <w:jc w:val="both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1. Решение об объявлении конкурса принимается</w:t>
      </w:r>
      <w:r w:rsidR="00EA2273">
        <w:rPr>
          <w:rFonts w:eastAsia="Arial"/>
          <w:color w:val="auto"/>
          <w:sz w:val="28"/>
          <w:szCs w:val="28"/>
          <w:lang w:eastAsia="ar-SA"/>
        </w:rPr>
        <w:t xml:space="preserve"> Собранием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2. Решением об объявлении конкурса в обязательном порядке утверждаются: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</w:t>
      </w:r>
      <w:r w:rsidR="00EA2273">
        <w:rPr>
          <w:rFonts w:eastAsia="Arial"/>
          <w:color w:val="auto"/>
          <w:sz w:val="28"/>
          <w:szCs w:val="28"/>
          <w:lang w:eastAsia="ar-SA"/>
        </w:rPr>
        <w:t>и 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в конкурсную комиссию, а также условия конкурса,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</w:t>
      </w:r>
      <w:r w:rsidR="00EA2273">
        <w:rPr>
          <w:rFonts w:eastAsia="Arial"/>
          <w:color w:val="auto"/>
          <w:sz w:val="28"/>
          <w:szCs w:val="28"/>
          <w:lang w:eastAsia="ar-SA"/>
        </w:rPr>
        <w:t>ия полномочий главой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2) дата, место и время проведения заседания конкурсной комиссии.</w:t>
      </w:r>
    </w:p>
    <w:p w:rsidR="00D44BD2" w:rsidRPr="00D44BD2" w:rsidRDefault="00D44BD2" w:rsidP="004A55A0">
      <w:pPr>
        <w:widowControl w:val="0"/>
        <w:suppressAutoHyphens/>
        <w:autoSpaceDE w:val="0"/>
        <w:ind w:firstLine="720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3. Решени</w:t>
      </w:r>
      <w:r w:rsidR="00EA2273">
        <w:rPr>
          <w:rFonts w:eastAsia="Arial"/>
          <w:color w:val="auto"/>
          <w:sz w:val="28"/>
          <w:szCs w:val="28"/>
          <w:lang w:eastAsia="ar-SA"/>
        </w:rPr>
        <w:t>е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об объявлении конкурса подлежит официальному опубликованию и размещению на официальном</w:t>
      </w:r>
      <w:r w:rsidR="00EA2273">
        <w:rPr>
          <w:rFonts w:eastAsia="Arial"/>
          <w:color w:val="auto"/>
          <w:sz w:val="28"/>
          <w:szCs w:val="28"/>
          <w:lang w:eastAsia="ar-SA"/>
        </w:rPr>
        <w:t xml:space="preserve"> сайте Администрации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и (или</w:t>
      </w:r>
      <w:r w:rsidR="00EA2273">
        <w:rPr>
          <w:rFonts w:eastAsia="Arial"/>
          <w:color w:val="auto"/>
          <w:sz w:val="28"/>
          <w:szCs w:val="28"/>
          <w:lang w:eastAsia="ar-SA"/>
        </w:rPr>
        <w:t>) Собрания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не позднее чем за 35 дней до дня окончания приема документов на участие в конкурсе.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3.Условия конкурса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1. К участию в конкурсе допускаются граждане Российской Федерации, достигшие возраста 18 лет и не имеющие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2. Для участия в конкурсе гражданин представляет следующие документы: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собственноручно подписанное заявление о допуске к участию в конкурсе по форме согласно приложению № 1 к настоящему порядку;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собственноручно заполненную и подписанную анкету по форме согласно приложению № 2 к настоящему порядку;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копию паспорта;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копию трудовой книжки и (или) сведения о трудовой деятельности, оформленные в соответствии со статьей 66</w:t>
      </w:r>
      <w:r w:rsidRPr="00D44BD2">
        <w:rPr>
          <w:rFonts w:eastAsia="Arial"/>
          <w:color w:val="auto"/>
          <w:sz w:val="28"/>
          <w:szCs w:val="28"/>
          <w:vertAlign w:val="superscript"/>
          <w:lang w:eastAsia="ar-SA"/>
        </w:rPr>
        <w:t>1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копию документа об образовании;</w:t>
      </w:r>
    </w:p>
    <w:p w:rsid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proofErr w:type="gramStart"/>
      <w:r w:rsidRPr="00D44BD2">
        <w:rPr>
          <w:rFonts w:eastAsia="Arial"/>
          <w:color w:val="auto"/>
          <w:sz w:val="28"/>
          <w:szCs w:val="28"/>
          <w:lang w:eastAsia="ar-SA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преследования, выданную в отношении гражданина, изъявившего желание принять участие 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D44BD2">
        <w:rPr>
          <w:rFonts w:eastAsia="Arial"/>
          <w:color w:val="auto"/>
          <w:sz w:val="28"/>
          <w:szCs w:val="28"/>
          <w:lang w:eastAsia="ar-SA"/>
        </w:rPr>
        <w:lastRenderedPageBreak/>
        <w:t>внутренних дел.</w:t>
      </w:r>
      <w:proofErr w:type="gramEnd"/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3. Дополнительно могут представляться иные документы, подтверждающие обладание кандидатом знаниями и навыками, необходимыми для исполнени</w:t>
      </w:r>
      <w:r w:rsidR="00EA2273">
        <w:rPr>
          <w:rFonts w:eastAsia="Arial"/>
          <w:color w:val="auto"/>
          <w:sz w:val="28"/>
          <w:szCs w:val="28"/>
          <w:lang w:eastAsia="ar-SA"/>
        </w:rPr>
        <w:t>я обязанностей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4A55A0" w:rsidP="004A55A0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eastAsia="ar-SA"/>
        </w:rPr>
      </w:pPr>
      <w:r>
        <w:rPr>
          <w:rFonts w:eastAsia="Arial"/>
          <w:color w:val="auto"/>
          <w:sz w:val="28"/>
          <w:szCs w:val="28"/>
          <w:lang w:eastAsia="ar-SA"/>
        </w:rPr>
        <w:t>4.</w:t>
      </w:r>
      <w:r w:rsidR="00D44BD2" w:rsidRPr="00D44BD2">
        <w:rPr>
          <w:rFonts w:eastAsia="Arial"/>
          <w:color w:val="auto"/>
          <w:sz w:val="28"/>
          <w:szCs w:val="28"/>
          <w:lang w:eastAsia="ar-SA"/>
        </w:rPr>
        <w:t>Прием документов для участия в конкурсе</w:t>
      </w:r>
    </w:p>
    <w:p w:rsidR="00D44BD2" w:rsidRPr="00D44BD2" w:rsidRDefault="00945338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>
        <w:rPr>
          <w:rFonts w:eastAsia="Arial"/>
          <w:color w:val="auto"/>
          <w:sz w:val="28"/>
          <w:szCs w:val="28"/>
          <w:lang w:eastAsia="ar-SA"/>
        </w:rPr>
        <w:t xml:space="preserve">   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1. 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пунктом 12 раздела 1 настоящего порядка (далее также – секретарь конкурсной комиссии).</w:t>
      </w:r>
    </w:p>
    <w:p w:rsidR="00D44BD2" w:rsidRPr="00D44BD2" w:rsidRDefault="00D44BD2" w:rsidP="004A55A0">
      <w:pPr>
        <w:suppressAutoHyphens/>
        <w:autoSpaceDE w:val="0"/>
        <w:ind w:firstLine="720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2. Гражданин, изъявивший желание участвовать в конкурсе, в сроки, установленные</w:t>
      </w:r>
      <w:r w:rsidR="00EA2273">
        <w:rPr>
          <w:rFonts w:eastAsia="Arial"/>
          <w:color w:val="auto"/>
          <w:sz w:val="28"/>
          <w:szCs w:val="28"/>
          <w:lang w:eastAsia="ar-SA"/>
        </w:rPr>
        <w:t xml:space="preserve"> Собранием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лично представляет в конкурсную комиссию документы, предусмотренные пунктами 2, 3 раздела 3 настоящего порядка.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3. К документам, указанным в пунктах 2, 3 раздела 3 настоящего порядка, гражданином прилагается их опись в двух экземплярах по форме согласно приложению № 3 к настоящему порядку.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4.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Копия трудовой книжки заверяется нотариально или кадровой службой по месту службы (работы).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На копии документа секретарь конкурсной комиссии делает отметку «копия верна» и ставит свою подпись, расшифровку подписи и дату ее проставления.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Подлинники документов возвращаются гражданину в день их предъявления, а копии указанных документов и иные представленные кандидатом документы формируются секретарем конкурсной комиссии в дело.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5. Секретарь конкурсной комиссии в присутствии гражданина сверяет наличие документов, приложенных к заявлению, с их перечнем, указанным в описи документов, а также выдает заявителю экземпляр описи документов с отметкой о дате и времени приема документов.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6. Заявления граждан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7. Заявления и приложенные к ним документы (копии документов) хранятся у секретаря конкурсной комиссии с соблюдением требований законодательства о персональных данных.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lastRenderedPageBreak/>
        <w:t>8. Секретарь конкурсной комиссии отказывает гражданину в приеме документов в случаях: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отсутствия одного или нескольких документов (их копий), предусмотренных пунктом 2, 3 раздела 3 настоящего порядка;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несоответствия перечня документов, указанных в описи, фактически представленным документам;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нарушения установленных</w:t>
      </w:r>
      <w:r w:rsidR="00EA2273">
        <w:rPr>
          <w:rFonts w:eastAsia="Arial"/>
          <w:color w:val="auto"/>
          <w:sz w:val="28"/>
          <w:szCs w:val="28"/>
          <w:lang w:eastAsia="ar-SA"/>
        </w:rPr>
        <w:t xml:space="preserve"> Собранием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сроков представления документов;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нарушения требования о личном представлении документов в конкурсную комиссию.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9. 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 случае поступления такого заявления секретарь конкурсной 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С момента поступления указанного заявления в конкурсную комиссию гражданин считается снявшим свою кандидатуру.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4A55A0" w:rsidP="004A55A0">
      <w:pPr>
        <w:contextualSpacing/>
        <w:jc w:val="center"/>
        <w:rPr>
          <w:bCs/>
          <w:color w:val="auto"/>
          <w:sz w:val="28"/>
          <w:szCs w:val="28"/>
          <w:lang w:eastAsia="en-US"/>
        </w:rPr>
      </w:pPr>
      <w:bookmarkStart w:id="1" w:name="Par134"/>
      <w:bookmarkEnd w:id="1"/>
      <w:r>
        <w:rPr>
          <w:bCs/>
          <w:color w:val="auto"/>
          <w:sz w:val="28"/>
          <w:szCs w:val="28"/>
          <w:lang w:eastAsia="en-US"/>
        </w:rPr>
        <w:t>5.</w:t>
      </w:r>
      <w:r w:rsidR="00D44BD2" w:rsidRPr="00D44BD2">
        <w:rPr>
          <w:bCs/>
          <w:color w:val="auto"/>
          <w:sz w:val="28"/>
          <w:szCs w:val="28"/>
          <w:lang w:eastAsia="en-US"/>
        </w:rPr>
        <w:t>Проведение конкурса</w:t>
      </w:r>
    </w:p>
    <w:p w:rsidR="00D44BD2" w:rsidRPr="00D44BD2" w:rsidRDefault="00D44BD2" w:rsidP="004A55A0">
      <w:pPr>
        <w:ind w:firstLine="709"/>
        <w:contextualSpacing/>
        <w:jc w:val="both"/>
        <w:rPr>
          <w:bCs/>
          <w:color w:val="auto"/>
          <w:sz w:val="28"/>
          <w:szCs w:val="28"/>
          <w:lang w:eastAsia="en-US"/>
        </w:rPr>
      </w:pP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1. Продолжительность и регламент проведения этапов конкурса определяются конкурсной комиссией.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3. На основании представленных кандидатами документов и иных сведений устанавливается соответствие кандидатов требованиям абзаца второго части 2</w:t>
      </w:r>
      <w:r w:rsidRPr="00D44BD2">
        <w:rPr>
          <w:rFonts w:eastAsia="Arial"/>
          <w:color w:val="auto"/>
          <w:sz w:val="28"/>
          <w:szCs w:val="28"/>
          <w:vertAlign w:val="superscript"/>
          <w:lang w:eastAsia="ar-SA"/>
        </w:rPr>
        <w:t>1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статьи 36 Федерального закона от 06.10.2003 № 131-ФЗ «Об общих принципах организации местного самоуправления в Российской Федерации».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4. Изучение документов, представленных кандидатами для участия в конкурсе, и сведений о них осуществляется конкурсной комиссией в отсутствие кандидатов.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5.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bookmarkStart w:id="2" w:name="Par117"/>
      <w:bookmarkEnd w:id="2"/>
      <w:r w:rsidRPr="00D44BD2">
        <w:rPr>
          <w:rFonts w:eastAsia="Arial"/>
          <w:color w:val="auto"/>
          <w:sz w:val="28"/>
          <w:szCs w:val="28"/>
          <w:lang w:eastAsia="ar-SA"/>
        </w:rPr>
        <w:t>6. Решение об отказе кандидату в допуске к прохождению конкурсных испытаний принимается конкурсной комиссией в случае: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lastRenderedPageBreak/>
        <w:t>несоответствия кандидата требованиям, установленным абзацем вторым части 2</w:t>
      </w:r>
      <w:r w:rsidRPr="00D44BD2">
        <w:rPr>
          <w:rFonts w:eastAsia="Arial"/>
          <w:color w:val="auto"/>
          <w:sz w:val="28"/>
          <w:szCs w:val="28"/>
          <w:vertAlign w:val="superscript"/>
          <w:lang w:eastAsia="ar-SA"/>
        </w:rPr>
        <w:t>1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статьи 36 Федерального закона от 06.10.2003 № 131-ФЗ «Об общих принципах организации местного самоуправления в Российской Федерации»;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установления факта нарушения требований к содержанию и составу документов (их копий), установленных пунктами 2, 3 раздела 3 настоящего порядка;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установления факта нарушения требований к подтверждению подлинности копий документов, установленных пунктом 4 раздела 4 настоящего порядка.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bookmarkStart w:id="3" w:name="Par130"/>
      <w:bookmarkEnd w:id="3"/>
      <w:r w:rsidRPr="00D44BD2">
        <w:rPr>
          <w:rFonts w:eastAsia="Arial"/>
          <w:color w:val="auto"/>
          <w:sz w:val="28"/>
          <w:szCs w:val="28"/>
          <w:lang w:eastAsia="ar-SA"/>
        </w:rPr>
        <w:t>7. Конкурсная комиссия до начала проведения конкурсных испытаний уведомляет кандидатов о допуске либо об отказе в допуске к их прохождению.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Уведомление об отказе в допуске к прохождению конкурсных испытаний должно содержать указание на обстоятельства, предусмотренные пунктом 6 настоящего раздела, послужившие основанием для отказа в допуске к прохождению конкурсных испытаний.</w:t>
      </w:r>
      <w:r w:rsidRPr="00D44BD2">
        <w:rPr>
          <w:rFonts w:eastAsia="Arial"/>
          <w:color w:val="auto"/>
          <w:sz w:val="20"/>
          <w:lang w:eastAsia="ar-SA"/>
        </w:rPr>
        <w:t xml:space="preserve"> 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В остальных случаях уведомление объявляется кандидатам лично.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8. По итогам рассмотрения документов, представленных кандидатами, конкурсная комиссия принимает одно из следующих решений: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strike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1) о проведении конкурсных испытаний с утверждением кандидатов, допущенных к участию</w:t>
      </w:r>
      <w:r w:rsidRPr="00D44BD2">
        <w:rPr>
          <w:rFonts w:eastAsia="Arial"/>
          <w:strike/>
          <w:color w:val="auto"/>
          <w:sz w:val="28"/>
          <w:szCs w:val="28"/>
          <w:lang w:eastAsia="ar-SA"/>
        </w:rPr>
        <w:t xml:space="preserve"> </w:t>
      </w:r>
      <w:r w:rsidRPr="00D44BD2">
        <w:rPr>
          <w:rFonts w:eastAsia="Arial"/>
          <w:color w:val="auto"/>
          <w:sz w:val="28"/>
          <w:szCs w:val="28"/>
          <w:lang w:eastAsia="ar-SA"/>
        </w:rPr>
        <w:t>в их прохождении;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2) о признании конкурса несостоявшимся, в случаях: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допуска к прохождению конкурсных испытаний менее двух кандидатов;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9. В случае признания конкурса несостоявшимся конкурсная комиссия направляет соответствующее решение в</w:t>
      </w:r>
      <w:r w:rsidR="00EA2273">
        <w:rPr>
          <w:rFonts w:eastAsia="Arial"/>
          <w:color w:val="auto"/>
          <w:sz w:val="28"/>
          <w:szCs w:val="28"/>
          <w:lang w:eastAsia="ar-SA"/>
        </w:rPr>
        <w:t xml:space="preserve"> Собрание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которое устанавливает новую дату проведения конкурса и срок подачи документов для участия в конкурсе.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10. Конкурсные испытания проводятся в целях оценки уровня</w:t>
      </w:r>
      <w:r w:rsidRPr="00D44BD2">
        <w:rPr>
          <w:rFonts w:eastAsia="Arial"/>
          <w:strike/>
          <w:color w:val="auto"/>
          <w:sz w:val="28"/>
          <w:szCs w:val="28"/>
          <w:lang w:eastAsia="ar-SA"/>
        </w:rPr>
        <w:t xml:space="preserve"> </w:t>
      </w:r>
      <w:r w:rsidRPr="00D44BD2">
        <w:rPr>
          <w:rFonts w:eastAsia="Arial"/>
          <w:color w:val="auto"/>
          <w:sz w:val="28"/>
          <w:szCs w:val="28"/>
          <w:lang w:eastAsia="ar-SA"/>
        </w:rPr>
        <w:t>профессиональных знаний и навыков, необходимых для исполнения должностны</w:t>
      </w:r>
      <w:r w:rsidR="00EA2273">
        <w:rPr>
          <w:rFonts w:eastAsia="Arial"/>
          <w:color w:val="auto"/>
          <w:sz w:val="28"/>
          <w:szCs w:val="28"/>
          <w:lang w:eastAsia="ar-SA"/>
        </w:rPr>
        <w:t>х обязанностей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11. При проведении конкурса проводятся оценка документов кандидатов об образовании, профессиональное тестирование и собеседование.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Наличие документа о высшем образовании кандидата оценивается в 5 баллов.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12. Профессиональное тестирование проводится в целях выявления профессиональных знаний кандидата.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13. Для проведения профессионального тестирования конкурсной комиссией разрабатывается тестовое задание, содержащее 30 вопросов с тремя вариантами ответов на каждый из вопросов. Правильный вариант ответа на вопрос может быть только один.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lastRenderedPageBreak/>
        <w:t>Тестовое задание утверждается конкурсной комиссией непосредственно перед проведением профессионального тестирования.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 xml:space="preserve">14. Кандидатам необходимо дать правильные ответы на максимальное количество вопросов за 30 минут. 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D44BD2">
        <w:rPr>
          <w:rFonts w:eastAsia="Calibri"/>
          <w:color w:val="auto"/>
          <w:sz w:val="28"/>
          <w:szCs w:val="28"/>
          <w:lang w:eastAsia="en-US"/>
        </w:rPr>
        <w:t>правильного</w:t>
      </w:r>
      <w:proofErr w:type="gramEnd"/>
      <w:r w:rsidRPr="00D44BD2">
        <w:rPr>
          <w:rFonts w:eastAsia="Calibri"/>
          <w:color w:val="auto"/>
          <w:sz w:val="28"/>
          <w:szCs w:val="28"/>
          <w:lang w:eastAsia="en-US"/>
        </w:rPr>
        <w:t xml:space="preserve"> по их мнению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15. По окончании установленного времени заполненные кандидатами тестовые задания проверяются членами конкурсной комиссии в отсутствие кандидатов.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16. Собеседование проводится в целях определения профессиональных и иных навыков, в том числе предусмотренных частью 2</w:t>
      </w:r>
      <w:r w:rsidRPr="00D44BD2">
        <w:rPr>
          <w:rFonts w:eastAsia="Calibri"/>
          <w:color w:val="auto"/>
          <w:sz w:val="28"/>
          <w:szCs w:val="28"/>
          <w:vertAlign w:val="superscript"/>
          <w:lang w:eastAsia="en-US"/>
        </w:rPr>
        <w:t>2</w:t>
      </w:r>
      <w:r w:rsidRPr="00D44BD2">
        <w:rPr>
          <w:rFonts w:eastAsia="Calibri"/>
          <w:color w:val="auto"/>
          <w:sz w:val="28"/>
          <w:szCs w:val="28"/>
          <w:lang w:eastAsia="en-US"/>
        </w:rPr>
        <w:t xml:space="preserve"> статьи 18 Областной закон Ростовской области от 28.12.2005 № 436-ЗС «О местном самоуправлении в Ростовской области», и личных качеств кандидатов, их </w:t>
      </w:r>
      <w:r w:rsidR="00CC7E11">
        <w:rPr>
          <w:rFonts w:eastAsia="Calibri"/>
          <w:color w:val="auto"/>
          <w:sz w:val="28"/>
          <w:szCs w:val="28"/>
          <w:lang w:eastAsia="en-US"/>
        </w:rPr>
        <w:t>видения работы главы Песчанокопского</w:t>
      </w:r>
      <w:r w:rsidRPr="00D44BD2">
        <w:rPr>
          <w:rFonts w:eastAsia="Calibri"/>
          <w:color w:val="auto"/>
          <w:sz w:val="28"/>
          <w:szCs w:val="28"/>
          <w:lang w:eastAsia="en-US"/>
        </w:rPr>
        <w:t xml:space="preserve"> района, целей, задач и иных аспектов деятельности главы </w:t>
      </w:r>
      <w:r w:rsidR="00CC7E11">
        <w:rPr>
          <w:color w:val="auto"/>
          <w:kern w:val="1"/>
          <w:sz w:val="28"/>
          <w:szCs w:val="28"/>
          <w:lang w:eastAsia="ar-SA"/>
        </w:rPr>
        <w:t>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</w:t>
      </w:r>
      <w:r w:rsidRPr="00D44BD2">
        <w:rPr>
          <w:rFonts w:eastAsia="Calibri"/>
          <w:color w:val="auto"/>
          <w:sz w:val="28"/>
          <w:szCs w:val="28"/>
          <w:lang w:eastAsia="en-US"/>
        </w:rPr>
        <w:t>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 xml:space="preserve">На заседании конкурсной комиссии кандидат выступает с докладом до 15 минут об основных направлениях его деятельности на должности главы </w:t>
      </w:r>
      <w:r w:rsidR="00EA2273">
        <w:rPr>
          <w:color w:val="auto"/>
          <w:kern w:val="1"/>
          <w:sz w:val="28"/>
          <w:szCs w:val="28"/>
          <w:lang w:eastAsia="ar-SA"/>
        </w:rPr>
        <w:t>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</w:t>
      </w:r>
      <w:r w:rsidRPr="00D44BD2">
        <w:rPr>
          <w:rFonts w:eastAsia="Calibri"/>
          <w:color w:val="auto"/>
          <w:sz w:val="28"/>
          <w:szCs w:val="28"/>
          <w:lang w:eastAsia="en-US"/>
        </w:rPr>
        <w:t>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После выступления кандидат отвечает на вопросы членов конкурсной комиссии.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17. Критерии оценки результатов собеседования: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0"/>
          <w:lang w:eastAsia="en-US"/>
        </w:rPr>
      </w:pPr>
    </w:p>
    <w:tbl>
      <w:tblPr>
        <w:tblStyle w:val="1a"/>
        <w:tblW w:w="9351" w:type="dxa"/>
        <w:tblLook w:val="04A0" w:firstRow="1" w:lastRow="0" w:firstColumn="1" w:lastColumn="0" w:noHBand="0" w:noVBand="1"/>
      </w:tblPr>
      <w:tblGrid>
        <w:gridCol w:w="644"/>
        <w:gridCol w:w="6724"/>
        <w:gridCol w:w="1983"/>
      </w:tblGrid>
      <w:tr w:rsidR="00D44BD2" w:rsidRPr="00D44BD2" w:rsidTr="002E74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t>№</w:t>
            </w:r>
          </w:p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t>п/п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Критерий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D2" w:rsidRPr="00D44BD2" w:rsidRDefault="00D44BD2" w:rsidP="002E748A">
            <w:pPr>
              <w:ind w:firstLine="0"/>
              <w:rPr>
                <w:sz w:val="28"/>
              </w:rPr>
            </w:pPr>
            <w:r w:rsidRPr="00D44BD2">
              <w:rPr>
                <w:sz w:val="28"/>
              </w:rPr>
              <w:t>Максимальное количество баллов</w:t>
            </w:r>
          </w:p>
        </w:tc>
      </w:tr>
      <w:tr w:rsidR="00D44BD2" w:rsidRPr="00D44BD2" w:rsidTr="002E74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t>1.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5</w:t>
            </w:r>
          </w:p>
        </w:tc>
      </w:tr>
      <w:tr w:rsidR="00D44BD2" w:rsidRPr="00D44BD2" w:rsidTr="002E74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t>2.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самоуправления, организациями и гражданами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5</w:t>
            </w:r>
          </w:p>
        </w:tc>
      </w:tr>
      <w:tr w:rsidR="00D44BD2" w:rsidRPr="00D44BD2" w:rsidTr="002E74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t>3.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Навыки 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5</w:t>
            </w:r>
          </w:p>
        </w:tc>
      </w:tr>
      <w:tr w:rsidR="00D44BD2" w:rsidRPr="00D44BD2" w:rsidTr="002E74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t>4.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 xml:space="preserve">Способность к стратегическому видению, </w:t>
            </w:r>
            <w:r w:rsidRPr="00D44BD2">
              <w:rPr>
                <w:sz w:val="28"/>
              </w:rPr>
              <w:lastRenderedPageBreak/>
              <w:t xml:space="preserve">умение выделять главные (приоритетные) направления развития муниципального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lastRenderedPageBreak/>
              <w:t>5</w:t>
            </w:r>
          </w:p>
        </w:tc>
      </w:tr>
      <w:tr w:rsidR="00D44BD2" w:rsidRPr="00D44BD2" w:rsidTr="002E74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lastRenderedPageBreak/>
              <w:t>5.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5</w:t>
            </w:r>
          </w:p>
        </w:tc>
      </w:tr>
      <w:tr w:rsidR="00D44BD2" w:rsidRPr="00D44BD2" w:rsidTr="002E748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ind w:left="-709"/>
              <w:jc w:val="both"/>
              <w:rPr>
                <w:sz w:val="28"/>
              </w:rPr>
            </w:pPr>
            <w:r w:rsidRPr="00D44BD2">
              <w:rPr>
                <w:sz w:val="28"/>
              </w:rPr>
              <w:t>6.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Способность аргументированно отстаивать личную точку зрения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BD2" w:rsidRPr="00D44BD2" w:rsidRDefault="00D44BD2" w:rsidP="004A55A0">
            <w:pPr>
              <w:jc w:val="both"/>
              <w:rPr>
                <w:sz w:val="28"/>
              </w:rPr>
            </w:pPr>
            <w:r w:rsidRPr="00D44BD2">
              <w:rPr>
                <w:sz w:val="28"/>
              </w:rPr>
              <w:t>5</w:t>
            </w:r>
          </w:p>
        </w:tc>
      </w:tr>
    </w:tbl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18. Каждый член конкурсной 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конкурсной комиссии, результат округляется до целого балла в сторону увеличения.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Максимальное количество баллов – 30.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19. Общая оценка кандидата составляется из суммы балов, набранных кандидатом по итогам двух конкурсных испытаний.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>Максимальное общее количество баллов по результатам конкурсных испытаний – 65.</w:t>
      </w:r>
    </w:p>
    <w:p w:rsidR="00D44BD2" w:rsidRPr="00D44BD2" w:rsidRDefault="00D44BD2" w:rsidP="004A55A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44BD2">
        <w:rPr>
          <w:rFonts w:eastAsia="Calibri"/>
          <w:color w:val="auto"/>
          <w:sz w:val="28"/>
          <w:szCs w:val="28"/>
          <w:lang w:eastAsia="en-US"/>
        </w:rPr>
        <w:t xml:space="preserve">Оценка результатов </w:t>
      </w:r>
      <w:r w:rsidRPr="00D44BD2">
        <w:rPr>
          <w:color w:val="auto"/>
          <w:kern w:val="1"/>
          <w:sz w:val="28"/>
          <w:szCs w:val="28"/>
          <w:lang w:eastAsia="ar-SA"/>
        </w:rPr>
        <w:t>профессионального тестирования и собеседования</w:t>
      </w:r>
      <w:r w:rsidRPr="00D44BD2">
        <w:rPr>
          <w:rFonts w:eastAsia="Calibri"/>
          <w:color w:val="auto"/>
          <w:sz w:val="28"/>
          <w:szCs w:val="28"/>
          <w:lang w:eastAsia="en-US"/>
        </w:rPr>
        <w:t xml:space="preserve"> осуществляется конкурсной комиссией в отсутствие кандидатов.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20. Очередность прохождения кандидатами собеседования устанавливается исходя из очередности регистрации заявлений о допуске к участию в конкурсе.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21. По итогам проведения конкурсных испытаний конкурсная комиссия принимает одно из следующих решений: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1) о признании конкурса состоявшимся и о предложении двух кандидатов, получивших наивысшую оценку по итогам конкурса</w:t>
      </w:r>
      <w:r w:rsidR="00EA2273">
        <w:rPr>
          <w:rFonts w:eastAsia="Arial"/>
          <w:color w:val="auto"/>
          <w:sz w:val="28"/>
          <w:szCs w:val="28"/>
          <w:lang w:eastAsia="ar-SA"/>
        </w:rPr>
        <w:t>, Собранию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для принятия решения об избрании одного из ни</w:t>
      </w:r>
      <w:r w:rsidR="00EA2273">
        <w:rPr>
          <w:rFonts w:eastAsia="Arial"/>
          <w:color w:val="auto"/>
          <w:sz w:val="28"/>
          <w:szCs w:val="28"/>
          <w:lang w:eastAsia="ar-SA"/>
        </w:rPr>
        <w:t>х на должность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2) о признании конкурса несостоявшимся в случаях: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отзыва заявлений кандидатами, в результате которого в конкурсных испытаниях приняли участие менее двух кандидатов;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неявки кандидатов, в результате которой в конкурсных испытаниях приняли участие менее двух кандидатов.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22. В случае признания конкурса несостоявшимся конкурсная комиссия направляет соответствующее решение </w:t>
      </w:r>
      <w:r w:rsidR="00EA2273">
        <w:rPr>
          <w:rFonts w:eastAsia="Arial"/>
          <w:color w:val="auto"/>
          <w:sz w:val="28"/>
          <w:szCs w:val="28"/>
          <w:lang w:eastAsia="ar-SA"/>
        </w:rPr>
        <w:t>в Собрание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района, которое устанавливает новую дату проведения конкурса и срок подачи документов для участия в конкурсе.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 xml:space="preserve">23. Решение конкурсной комиссии по результатам проведения конкурса направляется </w:t>
      </w:r>
      <w:r w:rsidR="00EA2273">
        <w:rPr>
          <w:rFonts w:eastAsia="Arial"/>
          <w:color w:val="auto"/>
          <w:sz w:val="28"/>
          <w:szCs w:val="28"/>
          <w:lang w:eastAsia="ar-SA"/>
        </w:rPr>
        <w:t>в Собрание депутатов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 не позднее следующего дня после принятия решения.</w:t>
      </w:r>
    </w:p>
    <w:p w:rsidR="00D44BD2" w:rsidRPr="00D44BD2" w:rsidRDefault="00D44BD2" w:rsidP="004A55A0">
      <w:pPr>
        <w:suppressAutoHyphens/>
        <w:autoSpaceDE w:val="0"/>
        <w:ind w:firstLine="709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24. Кандидат вправе обжаловать решения конкурсной комиссии в соответствии с законодательством Российской Федерации.</w:t>
      </w: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lastRenderedPageBreak/>
        <w:br w:type="page"/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rPr>
          <w:rFonts w:eastAsia="Arial"/>
          <w:color w:val="auto"/>
          <w:szCs w:val="24"/>
          <w:lang w:eastAsia="ar-SA"/>
        </w:rPr>
      </w:pPr>
      <w:r w:rsidRPr="00D44BD2">
        <w:rPr>
          <w:rFonts w:eastAsia="Arial"/>
          <w:color w:val="auto"/>
          <w:szCs w:val="24"/>
          <w:lang w:eastAsia="ar-SA"/>
        </w:rPr>
        <w:lastRenderedPageBreak/>
        <w:t>Приложение № 1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Cs w:val="24"/>
          <w:lang w:eastAsia="ar-SA"/>
        </w:rPr>
      </w:pPr>
      <w:r w:rsidRPr="00D44BD2">
        <w:rPr>
          <w:rFonts w:eastAsia="Arial"/>
          <w:color w:val="auto"/>
          <w:szCs w:val="24"/>
          <w:lang w:eastAsia="ar-SA"/>
        </w:rPr>
        <w:t xml:space="preserve">к </w:t>
      </w:r>
      <w:r w:rsidRPr="00D44BD2">
        <w:rPr>
          <w:rFonts w:eastAsia="Arial"/>
          <w:bCs/>
          <w:color w:val="auto"/>
          <w:szCs w:val="24"/>
          <w:lang w:eastAsia="ar-SA"/>
        </w:rPr>
        <w:t>порядку проведения</w:t>
      </w:r>
      <w:r w:rsidRPr="00D44BD2">
        <w:rPr>
          <w:rFonts w:eastAsia="Arial"/>
          <w:color w:val="auto"/>
          <w:szCs w:val="24"/>
          <w:lang w:eastAsia="ar-SA"/>
        </w:rPr>
        <w:t xml:space="preserve"> конкурса по отбору кандидатур на должность главы </w:t>
      </w:r>
    </w:p>
    <w:p w:rsidR="00D44BD2" w:rsidRPr="00D44BD2" w:rsidRDefault="006D0EFA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Cs w:val="24"/>
          <w:lang w:eastAsia="ar-SA"/>
        </w:rPr>
      </w:pPr>
      <w:r>
        <w:rPr>
          <w:rFonts w:eastAsia="Arial"/>
          <w:color w:val="auto"/>
          <w:szCs w:val="24"/>
          <w:lang w:eastAsia="ar-SA"/>
        </w:rPr>
        <w:t>Песчанокопского</w:t>
      </w:r>
      <w:r w:rsidR="00D44BD2" w:rsidRPr="00D44BD2">
        <w:rPr>
          <w:rFonts w:eastAsia="Arial"/>
          <w:color w:val="auto"/>
          <w:szCs w:val="24"/>
          <w:lang w:eastAsia="ar-SA"/>
        </w:rPr>
        <w:t xml:space="preserve"> района</w:t>
      </w: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2E748A">
      <w:pPr>
        <w:suppressAutoHyphens/>
        <w:ind w:left="4820" w:right="-2"/>
        <w:jc w:val="both"/>
        <w:rPr>
          <w:color w:val="auto"/>
          <w:kern w:val="1"/>
          <w:sz w:val="28"/>
          <w:szCs w:val="28"/>
          <w:lang w:eastAsia="ar-SA"/>
        </w:rPr>
      </w:pPr>
      <w:r w:rsidRPr="00D44BD2">
        <w:rPr>
          <w:color w:val="auto"/>
          <w:kern w:val="1"/>
          <w:sz w:val="28"/>
          <w:szCs w:val="28"/>
          <w:lang w:eastAsia="ar-SA"/>
        </w:rPr>
        <w:t>В комиссию по проведению конкурса по отбору кандидату</w:t>
      </w:r>
      <w:r w:rsidR="006D0EFA">
        <w:rPr>
          <w:color w:val="auto"/>
          <w:kern w:val="1"/>
          <w:sz w:val="28"/>
          <w:szCs w:val="28"/>
          <w:lang w:eastAsia="ar-SA"/>
        </w:rPr>
        <w:t>р на должность главы 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_______________________________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0"/>
          <w:lang w:eastAsia="ar-SA"/>
        </w:rPr>
      </w:pPr>
      <w:r w:rsidRPr="00D44BD2">
        <w:rPr>
          <w:rFonts w:eastAsia="Arial"/>
          <w:color w:val="auto"/>
          <w:sz w:val="20"/>
          <w:lang w:eastAsia="ar-SA"/>
        </w:rPr>
        <w:t>(Ф.И.О. заявителя)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_______________________________ ,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проживающего по адресу: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_______________________________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_______________________________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_______________________________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контактный телефон _____________</w:t>
      </w:r>
    </w:p>
    <w:p w:rsidR="00D44BD2" w:rsidRPr="00D44BD2" w:rsidRDefault="00D44BD2" w:rsidP="002E748A">
      <w:pPr>
        <w:widowControl w:val="0"/>
        <w:suppressAutoHyphens/>
        <w:autoSpaceDE w:val="0"/>
        <w:ind w:left="4820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widowControl w:val="0"/>
        <w:suppressAutoHyphens/>
        <w:autoSpaceDE w:val="0"/>
        <w:spacing w:after="120"/>
        <w:jc w:val="center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ЗАЯВЛЕНИЕ</w:t>
      </w:r>
    </w:p>
    <w:p w:rsidR="00D44BD2" w:rsidRPr="00D44BD2" w:rsidRDefault="00D44BD2" w:rsidP="004A55A0">
      <w:pPr>
        <w:suppressAutoHyphens/>
        <w:ind w:right="-2" w:firstLine="709"/>
        <w:jc w:val="both"/>
        <w:rPr>
          <w:color w:val="auto"/>
          <w:kern w:val="1"/>
          <w:sz w:val="28"/>
          <w:szCs w:val="28"/>
          <w:lang w:eastAsia="ar-SA"/>
        </w:rPr>
      </w:pPr>
      <w:r w:rsidRPr="00D44BD2">
        <w:rPr>
          <w:color w:val="auto"/>
          <w:kern w:val="1"/>
          <w:sz w:val="28"/>
          <w:szCs w:val="28"/>
          <w:lang w:eastAsia="ar-SA"/>
        </w:rPr>
        <w:t>Прошу допустить меня к участию в конкурсе по отбору кандидатур</w:t>
      </w:r>
      <w:r w:rsidRPr="00D44BD2">
        <w:rPr>
          <w:b/>
          <w:color w:val="auto"/>
          <w:kern w:val="1"/>
          <w:sz w:val="28"/>
          <w:szCs w:val="28"/>
          <w:lang w:eastAsia="ar-SA"/>
        </w:rPr>
        <w:t xml:space="preserve"> </w:t>
      </w:r>
      <w:r w:rsidRPr="00D44BD2">
        <w:rPr>
          <w:color w:val="auto"/>
          <w:kern w:val="1"/>
          <w:sz w:val="28"/>
          <w:szCs w:val="28"/>
          <w:lang w:eastAsia="ar-SA"/>
        </w:rPr>
        <w:t>на должность главы</w:t>
      </w:r>
      <w:r w:rsidRPr="00D44BD2">
        <w:rPr>
          <w:b/>
          <w:color w:val="auto"/>
          <w:kern w:val="1"/>
          <w:sz w:val="28"/>
          <w:szCs w:val="28"/>
          <w:lang w:eastAsia="ar-SA"/>
        </w:rPr>
        <w:t xml:space="preserve"> </w:t>
      </w:r>
      <w:r w:rsidR="006D0EFA">
        <w:rPr>
          <w:color w:val="auto"/>
          <w:kern w:val="1"/>
          <w:sz w:val="28"/>
          <w:szCs w:val="28"/>
          <w:lang w:eastAsia="ar-SA"/>
        </w:rPr>
        <w:t>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района, назначенном в соответствии с решение</w:t>
      </w:r>
      <w:r w:rsidR="006D0EFA">
        <w:rPr>
          <w:color w:val="auto"/>
          <w:kern w:val="1"/>
          <w:sz w:val="28"/>
          <w:szCs w:val="28"/>
          <w:lang w:eastAsia="ar-SA"/>
        </w:rPr>
        <w:t>м Собрания депутатов 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 от ______________ №_____. 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С порядком проведения и условиями конкурса ознакомлен.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Согласен на обработку моих персональных данных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</w:t>
      </w:r>
      <w:r w:rsidRPr="00D44BD2">
        <w:rPr>
          <w:rFonts w:eastAsia="Arial"/>
          <w:color w:val="auto"/>
          <w:sz w:val="28"/>
          <w:szCs w:val="28"/>
          <w:lang w:eastAsia="ar-SA"/>
        </w:rPr>
        <w:t>и проверку сведений, содержащихся в представленных мной документах, комиссией по проведению конкурса по отбору кандидатур на д</w:t>
      </w:r>
      <w:r w:rsidR="006D0EFA">
        <w:rPr>
          <w:rFonts w:eastAsia="Arial"/>
          <w:color w:val="auto"/>
          <w:sz w:val="28"/>
          <w:szCs w:val="28"/>
          <w:lang w:eastAsia="ar-SA"/>
        </w:rPr>
        <w:t>олжность главы Песчанокопского</w:t>
      </w:r>
      <w:r w:rsidRPr="00D44BD2">
        <w:rPr>
          <w:rFonts w:eastAsia="Arial"/>
          <w:color w:val="auto"/>
          <w:sz w:val="28"/>
          <w:szCs w:val="28"/>
          <w:lang w:eastAsia="ar-SA"/>
        </w:rPr>
        <w:t xml:space="preserve"> района.</w:t>
      </w:r>
    </w:p>
    <w:p w:rsidR="00D44BD2" w:rsidRPr="00D44BD2" w:rsidRDefault="00D44BD2" w:rsidP="004A55A0">
      <w:pPr>
        <w:widowControl w:val="0"/>
        <w:suppressAutoHyphens/>
        <w:autoSpaceDE w:val="0"/>
        <w:ind w:firstLine="709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D44BD2">
        <w:rPr>
          <w:color w:val="auto"/>
          <w:sz w:val="28"/>
          <w:szCs w:val="28"/>
        </w:rPr>
        <w:t xml:space="preserve">«____» _________________ 20___ г. </w:t>
      </w:r>
      <w:r w:rsidRPr="00D44BD2">
        <w:rPr>
          <w:color w:val="auto"/>
          <w:sz w:val="28"/>
          <w:szCs w:val="28"/>
        </w:rPr>
        <w:tab/>
      </w:r>
      <w:r w:rsidRPr="00D44BD2">
        <w:rPr>
          <w:color w:val="auto"/>
          <w:sz w:val="28"/>
          <w:szCs w:val="28"/>
        </w:rPr>
        <w:tab/>
        <w:t>_________________________</w:t>
      </w:r>
    </w:p>
    <w:p w:rsidR="00D44BD2" w:rsidRPr="00D44BD2" w:rsidRDefault="00D44BD2" w:rsidP="004A55A0">
      <w:pPr>
        <w:widowControl w:val="0"/>
        <w:suppressAutoHyphens/>
        <w:autoSpaceDE w:val="0"/>
        <w:ind w:firstLine="540"/>
        <w:jc w:val="both"/>
        <w:rPr>
          <w:rFonts w:eastAsia="Arial"/>
          <w:color w:val="auto"/>
          <w:sz w:val="20"/>
          <w:lang w:eastAsia="ar-SA"/>
        </w:rPr>
      </w:pPr>
      <w:r w:rsidRPr="00D44BD2">
        <w:rPr>
          <w:rFonts w:eastAsia="Arial"/>
          <w:color w:val="auto"/>
          <w:sz w:val="20"/>
          <w:lang w:eastAsia="ar-SA"/>
        </w:rPr>
        <w:t>(дата)</w:t>
      </w:r>
      <w:r w:rsidRPr="00D44BD2">
        <w:rPr>
          <w:rFonts w:eastAsia="Arial"/>
          <w:color w:val="auto"/>
          <w:sz w:val="20"/>
          <w:lang w:eastAsia="ar-SA"/>
        </w:rPr>
        <w:tab/>
      </w:r>
      <w:r w:rsidRPr="00D44BD2">
        <w:rPr>
          <w:rFonts w:eastAsia="Arial"/>
          <w:color w:val="auto"/>
          <w:sz w:val="20"/>
          <w:lang w:eastAsia="ar-SA"/>
        </w:rPr>
        <w:tab/>
      </w:r>
      <w:r w:rsidRPr="00D44BD2">
        <w:rPr>
          <w:rFonts w:eastAsia="Arial"/>
          <w:color w:val="auto"/>
          <w:sz w:val="20"/>
          <w:lang w:eastAsia="ar-SA"/>
        </w:rPr>
        <w:tab/>
      </w:r>
      <w:r w:rsidRPr="00D44BD2">
        <w:rPr>
          <w:rFonts w:eastAsia="Arial"/>
          <w:color w:val="auto"/>
          <w:sz w:val="20"/>
          <w:lang w:eastAsia="ar-SA"/>
        </w:rPr>
        <w:tab/>
      </w:r>
      <w:r w:rsidRPr="00D44BD2">
        <w:rPr>
          <w:rFonts w:eastAsia="Arial"/>
          <w:color w:val="auto"/>
          <w:sz w:val="20"/>
          <w:lang w:eastAsia="ar-SA"/>
        </w:rPr>
        <w:tab/>
      </w:r>
      <w:r w:rsidRPr="00D44BD2">
        <w:rPr>
          <w:rFonts w:eastAsia="Arial"/>
          <w:color w:val="auto"/>
          <w:sz w:val="20"/>
          <w:lang w:eastAsia="ar-SA"/>
        </w:rPr>
        <w:tab/>
      </w:r>
      <w:r w:rsidRPr="00D44BD2">
        <w:rPr>
          <w:rFonts w:eastAsia="Arial"/>
          <w:color w:val="auto"/>
          <w:sz w:val="20"/>
          <w:lang w:eastAsia="ar-SA"/>
        </w:rPr>
        <w:tab/>
      </w:r>
      <w:r w:rsidRPr="00D44BD2">
        <w:rPr>
          <w:rFonts w:eastAsia="Arial"/>
          <w:color w:val="auto"/>
          <w:sz w:val="20"/>
          <w:lang w:eastAsia="ar-SA"/>
        </w:rPr>
        <w:tab/>
        <w:t>(подпись)</w:t>
      </w: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br w:type="page"/>
      </w: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rPr>
          <w:rFonts w:eastAsia="Arial"/>
          <w:color w:val="auto"/>
          <w:szCs w:val="24"/>
          <w:lang w:eastAsia="ar-SA"/>
        </w:rPr>
      </w:pPr>
      <w:r w:rsidRPr="00D44BD2">
        <w:rPr>
          <w:rFonts w:eastAsia="Arial"/>
          <w:color w:val="auto"/>
          <w:szCs w:val="24"/>
          <w:lang w:eastAsia="ar-SA"/>
        </w:rPr>
        <w:lastRenderedPageBreak/>
        <w:t>Приложение № 2</w:t>
      </w: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Cs w:val="24"/>
          <w:lang w:eastAsia="ar-SA"/>
        </w:rPr>
      </w:pPr>
      <w:r w:rsidRPr="00D44BD2">
        <w:rPr>
          <w:rFonts w:eastAsia="Arial"/>
          <w:color w:val="auto"/>
          <w:szCs w:val="24"/>
          <w:lang w:eastAsia="ar-SA"/>
        </w:rPr>
        <w:t xml:space="preserve">к </w:t>
      </w:r>
      <w:r w:rsidRPr="00D44BD2">
        <w:rPr>
          <w:rFonts w:eastAsia="Arial"/>
          <w:bCs/>
          <w:color w:val="auto"/>
          <w:szCs w:val="24"/>
          <w:lang w:eastAsia="ar-SA"/>
        </w:rPr>
        <w:t>порядку проведения</w:t>
      </w:r>
      <w:r w:rsidRPr="00D44BD2">
        <w:rPr>
          <w:rFonts w:eastAsia="Arial"/>
          <w:color w:val="auto"/>
          <w:szCs w:val="24"/>
          <w:lang w:eastAsia="ar-SA"/>
        </w:rPr>
        <w:t xml:space="preserve"> конкурса по отбору кандидатур на должность главы </w:t>
      </w:r>
    </w:p>
    <w:p w:rsidR="00D44BD2" w:rsidRPr="00D44BD2" w:rsidRDefault="006D0EFA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Cs w:val="24"/>
          <w:lang w:eastAsia="ar-SA"/>
        </w:rPr>
      </w:pPr>
      <w:r>
        <w:rPr>
          <w:rFonts w:eastAsia="Arial"/>
          <w:color w:val="auto"/>
          <w:szCs w:val="24"/>
          <w:lang w:eastAsia="ar-SA"/>
        </w:rPr>
        <w:t>Песчанокопского</w:t>
      </w:r>
      <w:r w:rsidR="00D44BD2" w:rsidRPr="00D44BD2">
        <w:rPr>
          <w:rFonts w:eastAsia="Arial"/>
          <w:color w:val="auto"/>
          <w:szCs w:val="24"/>
          <w:lang w:eastAsia="ar-SA"/>
        </w:rPr>
        <w:t xml:space="preserve"> района</w:t>
      </w: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rPr>
          <w:rFonts w:eastAsia="Arial"/>
          <w:color w:val="auto"/>
          <w:szCs w:val="24"/>
          <w:lang w:eastAsia="ar-SA"/>
        </w:rPr>
      </w:pPr>
    </w:p>
    <w:p w:rsidR="00D44BD2" w:rsidRPr="00D44BD2" w:rsidRDefault="00D44BD2" w:rsidP="004A55A0">
      <w:pPr>
        <w:suppressAutoHyphens/>
        <w:autoSpaceDE w:val="0"/>
        <w:jc w:val="center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АНКЕТА</w:t>
      </w:r>
    </w:p>
    <w:p w:rsidR="00D44BD2" w:rsidRPr="00D44BD2" w:rsidRDefault="00D44BD2" w:rsidP="004A55A0">
      <w:pPr>
        <w:suppressAutoHyphens/>
        <w:autoSpaceDE w:val="0"/>
        <w:jc w:val="center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кандидата на участие в конкурсе по отбору кандидатур</w:t>
      </w:r>
    </w:p>
    <w:p w:rsidR="00D44BD2" w:rsidRPr="00D44BD2" w:rsidRDefault="006D0EFA" w:rsidP="004A55A0">
      <w:pPr>
        <w:suppressAutoHyphens/>
        <w:autoSpaceDE w:val="0"/>
        <w:jc w:val="center"/>
        <w:rPr>
          <w:rFonts w:eastAsia="Arial"/>
          <w:color w:val="auto"/>
          <w:sz w:val="28"/>
          <w:szCs w:val="28"/>
          <w:lang w:eastAsia="ar-SA"/>
        </w:rPr>
      </w:pPr>
      <w:r>
        <w:rPr>
          <w:rFonts w:eastAsia="Arial"/>
          <w:color w:val="auto"/>
          <w:sz w:val="28"/>
          <w:szCs w:val="28"/>
          <w:lang w:eastAsia="ar-SA"/>
        </w:rPr>
        <w:t>на должность главы Песчанокопского</w:t>
      </w:r>
      <w:r w:rsidR="00D44BD2" w:rsidRPr="00D44BD2">
        <w:rPr>
          <w:rFonts w:eastAsia="Arial"/>
          <w:color w:val="auto"/>
          <w:sz w:val="28"/>
          <w:szCs w:val="28"/>
          <w:lang w:eastAsia="ar-SA"/>
        </w:rPr>
        <w:t xml:space="preserve"> района</w:t>
      </w:r>
    </w:p>
    <w:p w:rsidR="00D44BD2" w:rsidRPr="00D44BD2" w:rsidRDefault="00D44BD2" w:rsidP="004A55A0">
      <w:pPr>
        <w:suppressAutoHyphens/>
        <w:autoSpaceDE w:val="0"/>
        <w:jc w:val="both"/>
        <w:rPr>
          <w:rFonts w:eastAsia="Arial"/>
          <w:color w:val="auto"/>
          <w:sz w:val="28"/>
          <w:szCs w:val="28"/>
          <w:lang w:eastAsia="ar-SA"/>
        </w:rPr>
      </w:pPr>
    </w:p>
    <w:tbl>
      <w:tblPr>
        <w:tblW w:w="9923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8441"/>
      </w:tblGrid>
      <w:tr w:rsidR="00D44BD2" w:rsidRPr="00D44BD2" w:rsidTr="002E748A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Фамилия</w:t>
            </w: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Имя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BD2" w:rsidRPr="00D44BD2" w:rsidRDefault="00D44BD2" w:rsidP="002E748A">
            <w:pPr>
              <w:suppressAutoHyphens/>
              <w:ind w:right="544"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Отчество</w:t>
            </w:r>
          </w:p>
        </w:tc>
        <w:tc>
          <w:tcPr>
            <w:tcW w:w="8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</w:tbl>
    <w:p w:rsidR="00D44BD2" w:rsidRPr="00D44BD2" w:rsidRDefault="00D44BD2" w:rsidP="004A55A0">
      <w:pP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D44BD2" w:rsidRPr="00D44BD2" w:rsidTr="002E748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2. Если изменяли фамилию, имя или отчество,</w:t>
            </w:r>
            <w:r w:rsidRPr="00D44BD2">
              <w:rPr>
                <w:color w:val="auto"/>
                <w:kern w:val="1"/>
                <w:szCs w:val="24"/>
                <w:lang w:eastAsia="ar-SA"/>
              </w:rPr>
              <w:br/>
              <w:t>то укажите их, а также когда, где и по какой причине изменяли</w:t>
            </w:r>
          </w:p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kern w:val="1"/>
                <w:szCs w:val="24"/>
                <w:shd w:val="clear" w:color="auto" w:fill="FFFFFF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 xml:space="preserve">4. </w:t>
            </w:r>
            <w:r w:rsidRPr="00D44BD2">
              <w:rPr>
                <w:kern w:val="1"/>
                <w:szCs w:val="24"/>
                <w:shd w:val="clear" w:color="auto" w:fill="FFFFFF"/>
                <w:lang w:eastAsia="ar-SA"/>
              </w:rPr>
              <w:t>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5. Образование (когда и какие учебные заведения окончили, номера дипломов)</w:t>
            </w:r>
          </w:p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6. Были ли Вы судимы, когда и за что?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 xml:space="preserve">7. Привлекались ли Вы к административной ответственности за совершение правонарушений, предусмотренных статьями 20.3, 20.29 Кодекса Российской Федерации </w:t>
            </w:r>
            <w:r w:rsidRPr="00D44BD2">
              <w:rPr>
                <w:color w:val="auto"/>
                <w:kern w:val="1"/>
                <w:szCs w:val="24"/>
                <w:lang w:eastAsia="ar-SA"/>
              </w:rPr>
              <w:br/>
              <w:t>об административных правонарушениях? Если да, то когда и по какой статье?</w:t>
            </w:r>
          </w:p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 xml:space="preserve">8. Выносилось ли в отношении Вас судебное решение о признании недееспособным? Если да, укажите дату и номер судебного </w:t>
            </w:r>
            <w:proofErr w:type="gramStart"/>
            <w:r w:rsidRPr="00D44BD2">
              <w:rPr>
                <w:color w:val="auto"/>
                <w:kern w:val="1"/>
                <w:szCs w:val="24"/>
                <w:lang w:eastAsia="ar-SA"/>
              </w:rPr>
              <w:t>акта</w:t>
            </w:r>
            <w:proofErr w:type="gramEnd"/>
            <w:r w:rsidRPr="00D44BD2">
              <w:rPr>
                <w:color w:val="auto"/>
                <w:kern w:val="1"/>
                <w:szCs w:val="24"/>
                <w:lang w:eastAsia="ar-SA"/>
              </w:rPr>
              <w:t xml:space="preserve"> и наименование суда.</w:t>
            </w:r>
          </w:p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spacing w:line="216" w:lineRule="auto"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lastRenderedPageBreak/>
              <w:t>9. Имеете ли вы статус иностранного агента?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</w:tbl>
    <w:p w:rsidR="00D44BD2" w:rsidRPr="00D44BD2" w:rsidRDefault="00D44BD2" w:rsidP="004A55A0">
      <w:pPr>
        <w:tabs>
          <w:tab w:val="left" w:pos="8505"/>
        </w:tabs>
        <w:suppressAutoHyphens/>
        <w:jc w:val="both"/>
        <w:rPr>
          <w:color w:val="auto"/>
          <w:kern w:val="1"/>
          <w:szCs w:val="24"/>
          <w:lang w:eastAsia="ar-SA"/>
        </w:rPr>
      </w:pPr>
      <w:r w:rsidRPr="00D44BD2">
        <w:rPr>
          <w:color w:val="auto"/>
          <w:kern w:val="1"/>
          <w:szCs w:val="24"/>
          <w:lang w:eastAsia="ar-SA"/>
        </w:rPr>
        <w:t xml:space="preserve">10. Домашний адрес (адрес регистрации, фактического проживания), номер телефона (либо иной вид связи)  </w:t>
      </w:r>
    </w:p>
    <w:p w:rsidR="00D44BD2" w:rsidRPr="00D44BD2" w:rsidRDefault="00D44BD2" w:rsidP="004A55A0">
      <w:pPr>
        <w:pBdr>
          <w:top w:val="single" w:sz="4" w:space="1" w:color="auto"/>
        </w:pBdr>
        <w:tabs>
          <w:tab w:val="left" w:pos="8505"/>
        </w:tabs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tabs>
          <w:tab w:val="left" w:pos="8505"/>
        </w:tabs>
        <w:suppressAutoHyphens/>
        <w:jc w:val="both"/>
        <w:rPr>
          <w:color w:val="auto"/>
          <w:kern w:val="1"/>
          <w:szCs w:val="24"/>
          <w:lang w:eastAsia="ar-SA"/>
        </w:rPr>
      </w:pPr>
      <w:r w:rsidRPr="00D44BD2">
        <w:rPr>
          <w:color w:val="auto"/>
          <w:kern w:val="1"/>
          <w:szCs w:val="24"/>
          <w:lang w:eastAsia="ar-SA"/>
        </w:rPr>
        <w:t xml:space="preserve">11. Паспорт или документ, его заменяющий  </w:t>
      </w:r>
    </w:p>
    <w:p w:rsidR="00D44BD2" w:rsidRPr="00D44BD2" w:rsidRDefault="00D44BD2" w:rsidP="004A55A0">
      <w:pPr>
        <w:pBdr>
          <w:top w:val="single" w:sz="4" w:space="1" w:color="auto"/>
        </w:pBdr>
        <w:tabs>
          <w:tab w:val="left" w:pos="8505"/>
        </w:tabs>
        <w:suppressAutoHyphens/>
        <w:jc w:val="both"/>
        <w:rPr>
          <w:color w:val="auto"/>
          <w:kern w:val="1"/>
          <w:sz w:val="20"/>
          <w:lang w:eastAsia="ar-SA"/>
        </w:rPr>
      </w:pPr>
      <w:r w:rsidRPr="00D44BD2">
        <w:rPr>
          <w:color w:val="auto"/>
          <w:kern w:val="1"/>
          <w:sz w:val="20"/>
          <w:lang w:eastAsia="ar-SA"/>
        </w:rPr>
        <w:t>(серия, номер, кем и когда выдан)</w:t>
      </w: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 w:val="20"/>
          <w:szCs w:val="24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suppressAutoHyphens/>
        <w:spacing w:line="228" w:lineRule="auto"/>
        <w:jc w:val="both"/>
        <w:rPr>
          <w:color w:val="auto"/>
          <w:kern w:val="1"/>
          <w:sz w:val="2"/>
          <w:szCs w:val="2"/>
          <w:lang w:eastAsia="ar-SA"/>
        </w:rPr>
      </w:pPr>
      <w:r w:rsidRPr="00D44BD2">
        <w:rPr>
          <w:color w:val="auto"/>
          <w:kern w:val="1"/>
          <w:szCs w:val="24"/>
          <w:lang w:eastAsia="ar-SA"/>
        </w:rPr>
        <w:t>12.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</w:t>
      </w: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pBdr>
          <w:top w:val="single" w:sz="4" w:space="1" w:color="auto"/>
        </w:pBdr>
        <w:suppressAutoHyphens/>
        <w:jc w:val="both"/>
        <w:rPr>
          <w:color w:val="auto"/>
          <w:kern w:val="1"/>
          <w:sz w:val="2"/>
          <w:szCs w:val="2"/>
          <w:lang w:eastAsia="ar-SA"/>
        </w:rPr>
      </w:pP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  <w:r w:rsidRPr="00D44BD2">
        <w:rPr>
          <w:color w:val="auto"/>
          <w:kern w:val="1"/>
          <w:szCs w:val="24"/>
          <w:lang w:eastAsia="ar-SA"/>
        </w:rPr>
        <w:t>13.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519"/>
      </w:tblGrid>
      <w:tr w:rsidR="00D44BD2" w:rsidRPr="00D44BD2" w:rsidTr="002E748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 w:val="20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 w:val="20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t>Должность с указанием</w:t>
            </w: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br/>
              <w:t>организации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 w:val="20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t>Адрес</w:t>
            </w: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br/>
              <w:t>организации</w:t>
            </w: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br/>
              <w:t xml:space="preserve">(в </w:t>
            </w:r>
            <w:proofErr w:type="spellStart"/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t>т.ч</w:t>
            </w:r>
            <w:proofErr w:type="spellEnd"/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t>. за границей)</w:t>
            </w: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 w:val="20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t>поступ</w:t>
            </w: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 w:val="20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 w:val="20"/>
                <w:szCs w:val="24"/>
                <w:lang w:eastAsia="ar-SA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  <w:tr w:rsidR="00D44BD2" w:rsidRPr="00D44BD2" w:rsidTr="002E748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</w:tbl>
    <w:p w:rsidR="00D44BD2" w:rsidRPr="00D44BD2" w:rsidRDefault="00D44BD2" w:rsidP="004A55A0">
      <w:pPr>
        <w:suppressAutoHyphens/>
        <w:jc w:val="both"/>
        <w:rPr>
          <w:color w:val="auto"/>
          <w:kern w:val="1"/>
          <w:szCs w:val="24"/>
          <w:lang w:eastAsia="ar-SA"/>
        </w:rPr>
      </w:pPr>
    </w:p>
    <w:p w:rsidR="00D44BD2" w:rsidRPr="00D44BD2" w:rsidRDefault="00D44BD2" w:rsidP="004A55A0">
      <w:pPr>
        <w:suppressAutoHyphens/>
        <w:ind w:firstLine="426"/>
        <w:jc w:val="both"/>
        <w:rPr>
          <w:color w:val="auto"/>
          <w:kern w:val="1"/>
          <w:szCs w:val="24"/>
          <w:lang w:eastAsia="ar-SA"/>
        </w:rPr>
      </w:pPr>
      <w:r w:rsidRPr="00D44BD2">
        <w:rPr>
          <w:color w:val="auto"/>
          <w:kern w:val="1"/>
          <w:szCs w:val="24"/>
          <w:lang w:eastAsia="ar-SA"/>
        </w:rPr>
        <w:t>Подтверждаю, что на дату подачи документов не имею в 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D44BD2" w:rsidRPr="00D44BD2" w:rsidRDefault="00D44BD2" w:rsidP="004A55A0">
      <w:pPr>
        <w:suppressAutoHyphens/>
        <w:spacing w:line="221" w:lineRule="auto"/>
        <w:ind w:firstLine="426"/>
        <w:jc w:val="both"/>
        <w:rPr>
          <w:bCs/>
          <w:color w:val="auto"/>
          <w:kern w:val="1"/>
          <w:szCs w:val="24"/>
          <w:lang w:eastAsia="ar-SA"/>
        </w:rPr>
      </w:pPr>
      <w:r w:rsidRPr="00D44BD2">
        <w:rPr>
          <w:bCs/>
          <w:color w:val="auto"/>
          <w:kern w:val="1"/>
          <w:szCs w:val="24"/>
          <w:lang w:eastAsia="ar-SA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D44BD2" w:rsidRPr="00D44BD2" w:rsidRDefault="00D44BD2" w:rsidP="004A55A0">
      <w:pPr>
        <w:suppressAutoHyphens/>
        <w:ind w:firstLine="567"/>
        <w:jc w:val="both"/>
        <w:rPr>
          <w:color w:val="auto"/>
          <w:kern w:val="1"/>
          <w:szCs w:val="24"/>
          <w:lang w:eastAsia="ar-S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1295"/>
      </w:tblGrid>
      <w:tr w:rsidR="00D44BD2" w:rsidRPr="00D44BD2" w:rsidTr="0063687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BD2" w:rsidRPr="00D44BD2" w:rsidRDefault="00D44BD2" w:rsidP="004A55A0">
            <w:pPr>
              <w:tabs>
                <w:tab w:val="left" w:pos="3270"/>
              </w:tabs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  <w:r w:rsidRPr="00D44BD2">
              <w:rPr>
                <w:color w:val="auto"/>
                <w:kern w:val="1"/>
                <w:szCs w:val="24"/>
                <w:lang w:eastAsia="ar-SA"/>
              </w:rPr>
              <w:t xml:space="preserve"> г.</w:t>
            </w:r>
            <w:r w:rsidRPr="00D44BD2">
              <w:rPr>
                <w:color w:val="auto"/>
                <w:kern w:val="1"/>
                <w:szCs w:val="24"/>
                <w:lang w:eastAsia="ar-SA"/>
              </w:rPr>
              <w:tab/>
              <w:t>Подпись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4BD2" w:rsidRPr="00D44BD2" w:rsidRDefault="00D44BD2" w:rsidP="004A55A0">
            <w:pPr>
              <w:suppressAutoHyphens/>
              <w:jc w:val="both"/>
              <w:rPr>
                <w:color w:val="auto"/>
                <w:kern w:val="1"/>
                <w:szCs w:val="24"/>
                <w:lang w:eastAsia="ar-SA"/>
              </w:rPr>
            </w:pPr>
          </w:p>
        </w:tc>
      </w:tr>
    </w:tbl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Cs w:val="24"/>
          <w:lang w:eastAsia="ar-SA"/>
        </w:rPr>
      </w:pPr>
      <w:r w:rsidRPr="00D44BD2">
        <w:rPr>
          <w:rFonts w:eastAsia="Arial"/>
          <w:color w:val="auto"/>
          <w:szCs w:val="24"/>
          <w:lang w:eastAsia="ar-SA"/>
        </w:rPr>
        <w:lastRenderedPageBreak/>
        <w:t>Приложение № 3</w:t>
      </w:r>
    </w:p>
    <w:p w:rsidR="00D44BD2" w:rsidRPr="00D44BD2" w:rsidRDefault="00D44BD2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Cs w:val="24"/>
          <w:lang w:eastAsia="ar-SA"/>
        </w:rPr>
      </w:pPr>
      <w:r w:rsidRPr="00D44BD2">
        <w:rPr>
          <w:rFonts w:eastAsia="Arial"/>
          <w:color w:val="auto"/>
          <w:szCs w:val="24"/>
          <w:lang w:eastAsia="ar-SA"/>
        </w:rPr>
        <w:t xml:space="preserve">к </w:t>
      </w:r>
      <w:r w:rsidRPr="00D44BD2">
        <w:rPr>
          <w:rFonts w:eastAsia="Arial"/>
          <w:bCs/>
          <w:color w:val="auto"/>
          <w:szCs w:val="24"/>
          <w:lang w:eastAsia="ar-SA"/>
        </w:rPr>
        <w:t>порядку проведения</w:t>
      </w:r>
      <w:r w:rsidRPr="00D44BD2">
        <w:rPr>
          <w:rFonts w:eastAsia="Arial"/>
          <w:color w:val="auto"/>
          <w:szCs w:val="24"/>
          <w:lang w:eastAsia="ar-SA"/>
        </w:rPr>
        <w:t xml:space="preserve"> конкурса по отбору кандидатур на должность главы </w:t>
      </w:r>
    </w:p>
    <w:p w:rsidR="00D44BD2" w:rsidRPr="00D44BD2" w:rsidRDefault="006D0EFA" w:rsidP="004A55A0">
      <w:pPr>
        <w:widowControl w:val="0"/>
        <w:suppressAutoHyphens/>
        <w:autoSpaceDE w:val="0"/>
        <w:ind w:left="5103"/>
        <w:jc w:val="both"/>
        <w:outlineLvl w:val="0"/>
        <w:rPr>
          <w:rFonts w:eastAsia="Arial"/>
          <w:color w:val="auto"/>
          <w:szCs w:val="24"/>
          <w:lang w:eastAsia="ar-SA"/>
        </w:rPr>
      </w:pPr>
      <w:r>
        <w:rPr>
          <w:rFonts w:eastAsia="Arial"/>
          <w:color w:val="auto"/>
          <w:szCs w:val="24"/>
          <w:lang w:eastAsia="ar-SA"/>
        </w:rPr>
        <w:t>Песчанокопского</w:t>
      </w:r>
      <w:r w:rsidR="00D44BD2" w:rsidRPr="00D44BD2">
        <w:rPr>
          <w:rFonts w:eastAsia="Arial"/>
          <w:color w:val="auto"/>
          <w:szCs w:val="24"/>
          <w:lang w:eastAsia="ar-SA"/>
        </w:rPr>
        <w:t xml:space="preserve"> района</w:t>
      </w:r>
    </w:p>
    <w:p w:rsidR="00D44BD2" w:rsidRPr="00D44BD2" w:rsidRDefault="00D44BD2" w:rsidP="004A55A0">
      <w:pPr>
        <w:widowControl w:val="0"/>
        <w:suppressAutoHyphens/>
        <w:autoSpaceDE w:val="0"/>
        <w:ind w:firstLine="540"/>
        <w:jc w:val="both"/>
        <w:rPr>
          <w:rFonts w:eastAsia="Arial"/>
          <w:color w:val="auto"/>
          <w:szCs w:val="24"/>
          <w:lang w:eastAsia="ar-SA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D44BD2">
        <w:rPr>
          <w:color w:val="auto"/>
          <w:sz w:val="28"/>
          <w:szCs w:val="28"/>
        </w:rPr>
        <w:t>ОПИСЬ ДОКУМЕНТОВ,</w:t>
      </w:r>
    </w:p>
    <w:p w:rsidR="00D44BD2" w:rsidRPr="00D44BD2" w:rsidRDefault="00D44BD2" w:rsidP="004A55A0">
      <w:pPr>
        <w:suppressAutoHyphens/>
        <w:ind w:right="-2"/>
        <w:jc w:val="center"/>
        <w:rPr>
          <w:color w:val="auto"/>
          <w:kern w:val="1"/>
          <w:sz w:val="28"/>
          <w:szCs w:val="28"/>
          <w:lang w:eastAsia="ar-SA"/>
        </w:rPr>
      </w:pPr>
      <w:r w:rsidRPr="00D44BD2">
        <w:rPr>
          <w:color w:val="auto"/>
          <w:kern w:val="1"/>
          <w:sz w:val="28"/>
          <w:szCs w:val="28"/>
          <w:lang w:eastAsia="ar-SA"/>
        </w:rPr>
        <w:t>представленных в комиссию по проведению конкурса по отбору кандидату</w:t>
      </w:r>
      <w:r w:rsidR="006D0EFA">
        <w:rPr>
          <w:color w:val="auto"/>
          <w:kern w:val="1"/>
          <w:sz w:val="28"/>
          <w:szCs w:val="28"/>
          <w:lang w:eastAsia="ar-SA"/>
        </w:rPr>
        <w:t>р на должность главы 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</w:t>
      </w:r>
    </w:p>
    <w:p w:rsidR="00D44BD2" w:rsidRPr="00D44BD2" w:rsidRDefault="00D44BD2" w:rsidP="004A55A0">
      <w:pPr>
        <w:widowControl w:val="0"/>
        <w:autoSpaceDE w:val="0"/>
        <w:autoSpaceDN w:val="0"/>
        <w:adjustRightInd w:val="0"/>
        <w:ind w:left="1134" w:right="1134"/>
        <w:jc w:val="both"/>
        <w:rPr>
          <w:color w:val="auto"/>
          <w:sz w:val="28"/>
          <w:szCs w:val="28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Cs w:val="24"/>
        </w:rPr>
      </w:pPr>
    </w:p>
    <w:p w:rsidR="00D44BD2" w:rsidRPr="00D44BD2" w:rsidRDefault="002E748A" w:rsidP="004A55A0">
      <w:pPr>
        <w:widowControl w:val="0"/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Я,</w:t>
      </w:r>
      <w:r w:rsidR="00D44BD2" w:rsidRPr="00D44BD2">
        <w:rPr>
          <w:color w:val="auto"/>
          <w:sz w:val="28"/>
          <w:szCs w:val="28"/>
        </w:rPr>
        <w:t>__________________________________________________________</w:t>
      </w:r>
    </w:p>
    <w:p w:rsidR="00D44BD2" w:rsidRPr="00D44BD2" w:rsidRDefault="00D44BD2" w:rsidP="002E748A">
      <w:pPr>
        <w:widowControl w:val="0"/>
        <w:autoSpaceDE w:val="0"/>
        <w:autoSpaceDN w:val="0"/>
        <w:adjustRightInd w:val="0"/>
        <w:ind w:firstLine="851"/>
        <w:jc w:val="center"/>
        <w:rPr>
          <w:color w:val="auto"/>
          <w:sz w:val="20"/>
        </w:rPr>
      </w:pPr>
      <w:r w:rsidRPr="00D44BD2">
        <w:rPr>
          <w:color w:val="auto"/>
          <w:sz w:val="20"/>
        </w:rPr>
        <w:t>(фамилия, имя, отчество, дата рождения кандидата)</w:t>
      </w:r>
    </w:p>
    <w:p w:rsidR="00D44BD2" w:rsidRPr="00D44BD2" w:rsidRDefault="00D44BD2" w:rsidP="004A55A0">
      <w:pPr>
        <w:suppressAutoHyphens/>
        <w:ind w:right="-2"/>
        <w:jc w:val="both"/>
        <w:rPr>
          <w:color w:val="auto"/>
          <w:kern w:val="1"/>
          <w:sz w:val="28"/>
          <w:szCs w:val="28"/>
          <w:lang w:eastAsia="ar-SA"/>
        </w:rPr>
      </w:pPr>
      <w:r w:rsidRPr="00D44BD2">
        <w:rPr>
          <w:color w:val="auto"/>
          <w:kern w:val="1"/>
          <w:sz w:val="28"/>
          <w:szCs w:val="28"/>
          <w:lang w:eastAsia="ar-SA"/>
        </w:rPr>
        <w:t>представляю в комиссию по проведению конкурса по отбору кандидату</w:t>
      </w:r>
      <w:r w:rsidR="006D0EFA">
        <w:rPr>
          <w:color w:val="auto"/>
          <w:kern w:val="1"/>
          <w:sz w:val="28"/>
          <w:szCs w:val="28"/>
          <w:lang w:eastAsia="ar-SA"/>
        </w:rPr>
        <w:t>р на должность главы Песчанокопского</w:t>
      </w:r>
      <w:r w:rsidRPr="00D44BD2">
        <w:rPr>
          <w:color w:val="auto"/>
          <w:kern w:val="1"/>
          <w:sz w:val="28"/>
          <w:szCs w:val="28"/>
          <w:lang w:eastAsia="ar-SA"/>
        </w:rPr>
        <w:t xml:space="preserve"> района следующие документы:</w:t>
      </w:r>
    </w:p>
    <w:tbl>
      <w:tblPr>
        <w:tblW w:w="9391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349"/>
        <w:gridCol w:w="1418"/>
      </w:tblGrid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  <w:r w:rsidRPr="00D44BD2">
              <w:rPr>
                <w:rFonts w:eastAsia="Arial"/>
                <w:color w:val="auto"/>
                <w:szCs w:val="24"/>
                <w:lang w:eastAsia="ar-SA"/>
              </w:rPr>
              <w:t>№ п/п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  <w:r w:rsidRPr="00D44BD2">
              <w:rPr>
                <w:rFonts w:eastAsia="Arial"/>
                <w:color w:val="auto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  <w:r w:rsidRPr="00D44BD2">
              <w:rPr>
                <w:rFonts w:eastAsia="Arial"/>
                <w:color w:val="auto"/>
                <w:szCs w:val="24"/>
                <w:lang w:eastAsia="ar-SA"/>
              </w:rPr>
              <w:t>Количество листов</w:t>
            </w: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  <w:tr w:rsidR="00D44BD2" w:rsidRPr="00D44BD2" w:rsidTr="002E74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line="276" w:lineRule="auto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hanging="17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BD2" w:rsidRPr="00D44BD2" w:rsidRDefault="00D44BD2" w:rsidP="004A55A0">
            <w:pPr>
              <w:widowControl w:val="0"/>
              <w:suppressAutoHyphens/>
              <w:autoSpaceDE w:val="0"/>
              <w:spacing w:line="276" w:lineRule="auto"/>
              <w:ind w:firstLine="720"/>
              <w:jc w:val="both"/>
              <w:rPr>
                <w:rFonts w:eastAsia="Arial"/>
                <w:color w:val="auto"/>
                <w:szCs w:val="24"/>
                <w:lang w:eastAsia="ar-SA"/>
              </w:rPr>
            </w:pPr>
          </w:p>
        </w:tc>
      </w:tr>
    </w:tbl>
    <w:p w:rsidR="00D44BD2" w:rsidRPr="00D44BD2" w:rsidRDefault="00D44BD2" w:rsidP="004A55A0">
      <w:pPr>
        <w:widowControl w:val="0"/>
        <w:suppressAutoHyphens/>
        <w:autoSpaceDE w:val="0"/>
        <w:ind w:firstLine="540"/>
        <w:jc w:val="both"/>
        <w:rPr>
          <w:rFonts w:eastAsia="Arial"/>
          <w:color w:val="auto"/>
          <w:sz w:val="28"/>
          <w:szCs w:val="28"/>
          <w:lang w:eastAsia="ar-SA"/>
        </w:rPr>
      </w:pPr>
      <w:r w:rsidRPr="00D44BD2">
        <w:rPr>
          <w:rFonts w:eastAsia="Arial"/>
          <w:color w:val="auto"/>
          <w:sz w:val="28"/>
          <w:szCs w:val="28"/>
          <w:lang w:eastAsia="ar-SA"/>
        </w:rPr>
        <w:t>Подтверждаю, что сведения, содержащиеся в представленных мною документах, достоверны.</w:t>
      </w: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D44BD2">
        <w:rPr>
          <w:color w:val="auto"/>
          <w:sz w:val="28"/>
          <w:szCs w:val="28"/>
        </w:rPr>
        <w:t>Документы поданы «____» _________ 20__ г.</w:t>
      </w: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D44BD2">
        <w:rPr>
          <w:color w:val="auto"/>
          <w:sz w:val="28"/>
          <w:szCs w:val="28"/>
        </w:rPr>
        <w:t xml:space="preserve">Подпись лица, представившего документы </w:t>
      </w:r>
      <w:r w:rsidRPr="00D44BD2">
        <w:rPr>
          <w:color w:val="auto"/>
          <w:sz w:val="28"/>
          <w:szCs w:val="28"/>
        </w:rPr>
        <w:tab/>
      </w:r>
      <w:r w:rsidRPr="00D44BD2">
        <w:rPr>
          <w:color w:val="auto"/>
          <w:sz w:val="28"/>
          <w:szCs w:val="28"/>
        </w:rPr>
        <w:tab/>
        <w:t>___________________________</w:t>
      </w: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Cs w:val="24"/>
        </w:rPr>
      </w:pP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D44BD2">
        <w:rPr>
          <w:color w:val="auto"/>
          <w:sz w:val="28"/>
          <w:szCs w:val="28"/>
        </w:rPr>
        <w:t>Документы приняты «____» _________ 20__ г.</w:t>
      </w:r>
    </w:p>
    <w:p w:rsidR="00D44BD2" w:rsidRPr="00D44BD2" w:rsidRDefault="00D44BD2" w:rsidP="004A55A0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D44BD2">
        <w:rPr>
          <w:color w:val="auto"/>
          <w:sz w:val="28"/>
          <w:szCs w:val="28"/>
        </w:rPr>
        <w:t xml:space="preserve">Подпись секретаря конкурсной комиссии </w:t>
      </w:r>
    </w:p>
    <w:p w:rsidR="00D44BD2" w:rsidRPr="002E748A" w:rsidRDefault="00D44BD2" w:rsidP="002E748A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D44BD2">
        <w:rPr>
          <w:color w:val="auto"/>
          <w:sz w:val="26"/>
          <w:szCs w:val="26"/>
        </w:rPr>
        <w:t>(лица, исполняюще</w:t>
      </w:r>
      <w:r w:rsidR="002E748A">
        <w:rPr>
          <w:color w:val="auto"/>
          <w:sz w:val="26"/>
          <w:szCs w:val="26"/>
        </w:rPr>
        <w:t>го его обязанности)</w:t>
      </w:r>
      <w:r w:rsidRPr="00D44BD2">
        <w:rPr>
          <w:color w:val="auto"/>
          <w:sz w:val="28"/>
          <w:szCs w:val="28"/>
        </w:rPr>
        <w:t>___________________________</w:t>
      </w:r>
    </w:p>
    <w:sectPr w:rsidR="00D44BD2" w:rsidRPr="002E748A" w:rsidSect="007F3B71">
      <w:footerReference w:type="default" r:id="rId9"/>
      <w:pgSz w:w="11906" w:h="16838" w:code="9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71" w:rsidRDefault="007F3B71" w:rsidP="007F3B71">
      <w:r>
        <w:separator/>
      </w:r>
    </w:p>
  </w:endnote>
  <w:endnote w:type="continuationSeparator" w:id="0">
    <w:p w:rsidR="007F3B71" w:rsidRDefault="007F3B71" w:rsidP="007F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850073"/>
      <w:docPartObj>
        <w:docPartGallery w:val="Page Numbers (Bottom of Page)"/>
        <w:docPartUnique/>
      </w:docPartObj>
    </w:sdtPr>
    <w:sdtEndPr/>
    <w:sdtContent>
      <w:p w:rsidR="007F3B71" w:rsidRDefault="007F3B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AD7">
          <w:rPr>
            <w:noProof/>
          </w:rPr>
          <w:t>2</w:t>
        </w:r>
        <w:r>
          <w:fldChar w:fldCharType="end"/>
        </w:r>
      </w:p>
    </w:sdtContent>
  </w:sdt>
  <w:p w:rsidR="007F3B71" w:rsidRDefault="007F3B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71" w:rsidRDefault="007F3B71" w:rsidP="007F3B71">
      <w:r>
        <w:separator/>
      </w:r>
    </w:p>
  </w:footnote>
  <w:footnote w:type="continuationSeparator" w:id="0">
    <w:p w:rsidR="007F3B71" w:rsidRDefault="007F3B71" w:rsidP="007F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946FF5"/>
    <w:multiLevelType w:val="multilevel"/>
    <w:tmpl w:val="D9B0D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09"/>
    <w:rsid w:val="00147763"/>
    <w:rsid w:val="001E0CAC"/>
    <w:rsid w:val="002200BD"/>
    <w:rsid w:val="002E748A"/>
    <w:rsid w:val="00335BE9"/>
    <w:rsid w:val="00456374"/>
    <w:rsid w:val="004A55A0"/>
    <w:rsid w:val="004C4526"/>
    <w:rsid w:val="005562AF"/>
    <w:rsid w:val="0063687B"/>
    <w:rsid w:val="00672C3A"/>
    <w:rsid w:val="006D0EFA"/>
    <w:rsid w:val="006D2835"/>
    <w:rsid w:val="006D7CA8"/>
    <w:rsid w:val="00720AD7"/>
    <w:rsid w:val="007E192F"/>
    <w:rsid w:val="007F3B71"/>
    <w:rsid w:val="00945338"/>
    <w:rsid w:val="009B3D78"/>
    <w:rsid w:val="009F1F7D"/>
    <w:rsid w:val="00A23462"/>
    <w:rsid w:val="00AC1409"/>
    <w:rsid w:val="00C425BC"/>
    <w:rsid w:val="00CC7E11"/>
    <w:rsid w:val="00D141FF"/>
    <w:rsid w:val="00D44BD2"/>
    <w:rsid w:val="00D94460"/>
    <w:rsid w:val="00DF0375"/>
    <w:rsid w:val="00E1723D"/>
    <w:rsid w:val="00EA2273"/>
    <w:rsid w:val="00F645EA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uiPriority w:val="9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D44BD2"/>
    <w:pPr>
      <w:ind w:left="720"/>
      <w:contextualSpacing/>
    </w:pPr>
  </w:style>
  <w:style w:type="numbering" w:customStyle="1" w:styleId="16">
    <w:name w:val="Нет списка1"/>
    <w:next w:val="a2"/>
    <w:uiPriority w:val="99"/>
    <w:semiHidden/>
    <w:unhideWhenUsed/>
    <w:rsid w:val="00D44BD2"/>
  </w:style>
  <w:style w:type="character" w:customStyle="1" w:styleId="Absatz-Standardschriftart">
    <w:name w:val="Absatz-Standardschriftart"/>
    <w:rsid w:val="00D44BD2"/>
  </w:style>
  <w:style w:type="character" w:customStyle="1" w:styleId="WW-Absatz-Standardschriftart">
    <w:name w:val="WW-Absatz-Standardschriftart"/>
    <w:rsid w:val="00D44BD2"/>
  </w:style>
  <w:style w:type="character" w:customStyle="1" w:styleId="WW-Absatz-Standardschriftart1">
    <w:name w:val="WW-Absatz-Standardschriftart1"/>
    <w:rsid w:val="00D44BD2"/>
  </w:style>
  <w:style w:type="character" w:customStyle="1" w:styleId="WW-Absatz-Standardschriftart11">
    <w:name w:val="WW-Absatz-Standardschriftart11"/>
    <w:rsid w:val="00D44BD2"/>
  </w:style>
  <w:style w:type="character" w:customStyle="1" w:styleId="WW-Absatz-Standardschriftart111">
    <w:name w:val="WW-Absatz-Standardschriftart111"/>
    <w:rsid w:val="00D44BD2"/>
  </w:style>
  <w:style w:type="character" w:customStyle="1" w:styleId="WW-Absatz-Standardschriftart1111">
    <w:name w:val="WW-Absatz-Standardschriftart1111"/>
    <w:rsid w:val="00D44BD2"/>
  </w:style>
  <w:style w:type="character" w:customStyle="1" w:styleId="WW-Absatz-Standardschriftart11111">
    <w:name w:val="WW-Absatz-Standardschriftart11111"/>
    <w:rsid w:val="00D44BD2"/>
  </w:style>
  <w:style w:type="character" w:customStyle="1" w:styleId="WW-Absatz-Standardschriftart111111">
    <w:name w:val="WW-Absatz-Standardschriftart111111"/>
    <w:rsid w:val="00D44BD2"/>
  </w:style>
  <w:style w:type="character" w:customStyle="1" w:styleId="WW-Absatz-Standardschriftart1111111">
    <w:name w:val="WW-Absatz-Standardschriftart1111111"/>
    <w:rsid w:val="00D44BD2"/>
  </w:style>
  <w:style w:type="character" w:customStyle="1" w:styleId="23">
    <w:name w:val="Основной шрифт абзаца2"/>
    <w:rsid w:val="00D44BD2"/>
  </w:style>
  <w:style w:type="character" w:customStyle="1" w:styleId="WW-Absatz-Standardschriftart11111111">
    <w:name w:val="WW-Absatz-Standardschriftart11111111"/>
    <w:rsid w:val="00D44BD2"/>
  </w:style>
  <w:style w:type="character" w:customStyle="1" w:styleId="WW-Absatz-Standardschriftart111111111">
    <w:name w:val="WW-Absatz-Standardschriftart111111111"/>
    <w:rsid w:val="00D44BD2"/>
  </w:style>
  <w:style w:type="character" w:customStyle="1" w:styleId="WW-Absatz-Standardschriftart1111111111">
    <w:name w:val="WW-Absatz-Standardschriftart1111111111"/>
    <w:rsid w:val="00D44BD2"/>
  </w:style>
  <w:style w:type="character" w:customStyle="1" w:styleId="WW-Absatz-Standardschriftart11111111111">
    <w:name w:val="WW-Absatz-Standardschriftart11111111111"/>
    <w:rsid w:val="00D44BD2"/>
  </w:style>
  <w:style w:type="character" w:customStyle="1" w:styleId="WW-Absatz-Standardschriftart111111111111">
    <w:name w:val="WW-Absatz-Standardschriftart111111111111"/>
    <w:rsid w:val="00D44BD2"/>
  </w:style>
  <w:style w:type="character" w:customStyle="1" w:styleId="WW-Absatz-Standardschriftart1111111111111">
    <w:name w:val="WW-Absatz-Standardschriftart1111111111111"/>
    <w:rsid w:val="00D44BD2"/>
  </w:style>
  <w:style w:type="character" w:customStyle="1" w:styleId="WW-Absatz-Standardschriftart11111111111111">
    <w:name w:val="WW-Absatz-Standardschriftart11111111111111"/>
    <w:rsid w:val="00D44BD2"/>
  </w:style>
  <w:style w:type="character" w:customStyle="1" w:styleId="WW8Num1z0">
    <w:name w:val="WW8Num1z0"/>
    <w:rsid w:val="00D44BD2"/>
    <w:rPr>
      <w:b w:val="0"/>
      <w:i w:val="0"/>
    </w:rPr>
  </w:style>
  <w:style w:type="character" w:customStyle="1" w:styleId="af1">
    <w:name w:val="Символ нумерации"/>
    <w:rsid w:val="00D44BD2"/>
  </w:style>
  <w:style w:type="paragraph" w:customStyle="1" w:styleId="17">
    <w:name w:val="Заголовок1"/>
    <w:basedOn w:val="a"/>
    <w:next w:val="a3"/>
    <w:rsid w:val="00D44BD2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1"/>
      <w:sz w:val="28"/>
      <w:szCs w:val="28"/>
      <w:lang w:eastAsia="ar-SA"/>
    </w:rPr>
  </w:style>
  <w:style w:type="paragraph" w:styleId="af2">
    <w:name w:val="List"/>
    <w:basedOn w:val="a3"/>
    <w:semiHidden/>
    <w:rsid w:val="00D44BD2"/>
    <w:pPr>
      <w:suppressAutoHyphens/>
    </w:pPr>
    <w:rPr>
      <w:rFonts w:ascii="Arial" w:hAnsi="Arial" w:cs="Tahoma"/>
      <w:color w:val="auto"/>
      <w:kern w:val="1"/>
      <w:szCs w:val="24"/>
      <w:lang w:eastAsia="ar-SA"/>
    </w:rPr>
  </w:style>
  <w:style w:type="paragraph" w:customStyle="1" w:styleId="24">
    <w:name w:val="Название2"/>
    <w:basedOn w:val="a"/>
    <w:rsid w:val="00D44BD2"/>
    <w:pPr>
      <w:suppressLineNumbers/>
      <w:suppressAutoHyphens/>
      <w:spacing w:before="120" w:after="120"/>
    </w:pPr>
    <w:rPr>
      <w:rFonts w:ascii="Arial" w:hAnsi="Arial" w:cs="Tahoma"/>
      <w:i/>
      <w:iCs/>
      <w:color w:val="auto"/>
      <w:kern w:val="1"/>
      <w:sz w:val="20"/>
      <w:szCs w:val="24"/>
      <w:lang w:eastAsia="ar-SA"/>
    </w:rPr>
  </w:style>
  <w:style w:type="paragraph" w:customStyle="1" w:styleId="25">
    <w:name w:val="Указатель2"/>
    <w:basedOn w:val="a"/>
    <w:rsid w:val="00D44BD2"/>
    <w:pPr>
      <w:suppressLineNumbers/>
      <w:suppressAutoHyphens/>
    </w:pPr>
    <w:rPr>
      <w:rFonts w:ascii="Arial" w:hAnsi="Arial" w:cs="Tahoma"/>
      <w:color w:val="auto"/>
      <w:kern w:val="1"/>
      <w:szCs w:val="24"/>
      <w:lang w:eastAsia="ar-SA"/>
    </w:rPr>
  </w:style>
  <w:style w:type="paragraph" w:customStyle="1" w:styleId="18">
    <w:name w:val="Название1"/>
    <w:basedOn w:val="a"/>
    <w:rsid w:val="00D44BD2"/>
    <w:pPr>
      <w:suppressLineNumbers/>
      <w:suppressAutoHyphens/>
      <w:spacing w:before="120" w:after="120"/>
    </w:pPr>
    <w:rPr>
      <w:rFonts w:ascii="Arial" w:hAnsi="Arial" w:cs="Tahoma"/>
      <w:i/>
      <w:iCs/>
      <w:color w:val="auto"/>
      <w:kern w:val="1"/>
      <w:sz w:val="20"/>
      <w:szCs w:val="24"/>
      <w:lang w:eastAsia="ar-SA"/>
    </w:rPr>
  </w:style>
  <w:style w:type="paragraph" w:customStyle="1" w:styleId="19">
    <w:name w:val="Указатель1"/>
    <w:basedOn w:val="a"/>
    <w:rsid w:val="00D44BD2"/>
    <w:pPr>
      <w:suppressLineNumbers/>
      <w:suppressAutoHyphens/>
    </w:pPr>
    <w:rPr>
      <w:rFonts w:ascii="Arial" w:hAnsi="Arial" w:cs="Tahoma"/>
      <w:color w:val="auto"/>
      <w:kern w:val="1"/>
      <w:szCs w:val="24"/>
      <w:lang w:eastAsia="ar-SA"/>
    </w:rPr>
  </w:style>
  <w:style w:type="paragraph" w:customStyle="1" w:styleId="af3">
    <w:name w:val="Статья"/>
    <w:basedOn w:val="a"/>
    <w:rsid w:val="00D44BD2"/>
    <w:pPr>
      <w:keepNext/>
      <w:keepLines/>
      <w:widowControl w:val="0"/>
      <w:suppressAutoHyphens/>
      <w:spacing w:before="240" w:after="60"/>
      <w:ind w:firstLine="709"/>
      <w:jc w:val="both"/>
    </w:pPr>
    <w:rPr>
      <w:kern w:val="1"/>
      <w:sz w:val="28"/>
      <w:szCs w:val="28"/>
      <w:lang w:eastAsia="ar-SA"/>
    </w:rPr>
  </w:style>
  <w:style w:type="paragraph" w:customStyle="1" w:styleId="af4">
    <w:name w:val="Абазц_№"/>
    <w:basedOn w:val="a"/>
    <w:rsid w:val="00D44BD2"/>
    <w:pPr>
      <w:keepLines/>
      <w:suppressLineNumbers/>
      <w:suppressAutoHyphens/>
      <w:spacing w:after="60"/>
      <w:jc w:val="both"/>
    </w:pPr>
    <w:rPr>
      <w:color w:val="auto"/>
      <w:kern w:val="1"/>
      <w:sz w:val="28"/>
      <w:szCs w:val="28"/>
      <w:lang w:eastAsia="ar-SA"/>
    </w:rPr>
  </w:style>
  <w:style w:type="paragraph" w:customStyle="1" w:styleId="af5">
    <w:name w:val="Пункт_№)"/>
    <w:basedOn w:val="a"/>
    <w:rsid w:val="00D44BD2"/>
    <w:pPr>
      <w:keepLines/>
      <w:tabs>
        <w:tab w:val="left" w:pos="1134"/>
      </w:tabs>
      <w:suppressAutoHyphens/>
      <w:spacing w:after="60"/>
      <w:ind w:firstLine="709"/>
      <w:jc w:val="both"/>
    </w:pPr>
    <w:rPr>
      <w:color w:val="auto"/>
      <w:kern w:val="1"/>
      <w:sz w:val="28"/>
      <w:szCs w:val="28"/>
      <w:lang w:eastAsia="ar-SA"/>
    </w:rPr>
  </w:style>
  <w:style w:type="paragraph" w:customStyle="1" w:styleId="af6">
    <w:name w:val="Текст абазаца"/>
    <w:basedOn w:val="a"/>
    <w:rsid w:val="00D44BD2"/>
    <w:pPr>
      <w:keepLines/>
      <w:suppressAutoHyphens/>
      <w:ind w:firstLine="709"/>
      <w:jc w:val="both"/>
    </w:pPr>
    <w:rPr>
      <w:color w:val="auto"/>
      <w:kern w:val="1"/>
      <w:sz w:val="28"/>
      <w:szCs w:val="28"/>
      <w:lang w:eastAsia="ar-SA"/>
    </w:rPr>
  </w:style>
  <w:style w:type="paragraph" w:customStyle="1" w:styleId="af7">
    <w:name w:val="Абазц_№ Знак"/>
    <w:basedOn w:val="a"/>
    <w:rsid w:val="00D44BD2"/>
    <w:pPr>
      <w:keepLines/>
      <w:suppressLineNumbers/>
      <w:suppressAutoHyphens/>
      <w:jc w:val="both"/>
    </w:pPr>
    <w:rPr>
      <w:kern w:val="1"/>
      <w:sz w:val="28"/>
      <w:szCs w:val="24"/>
      <w:lang w:eastAsia="ar-SA"/>
    </w:rPr>
  </w:style>
  <w:style w:type="paragraph" w:customStyle="1" w:styleId="0">
    <w:name w:val="Стиль Пункт_№) + Черный После:  0 пт"/>
    <w:basedOn w:val="af5"/>
    <w:rsid w:val="00D44BD2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5"/>
    <w:rsid w:val="00D44BD2"/>
    <w:pPr>
      <w:spacing w:after="0"/>
    </w:pPr>
    <w:rPr>
      <w:color w:val="000000"/>
      <w:szCs w:val="20"/>
    </w:rPr>
  </w:style>
  <w:style w:type="paragraph" w:customStyle="1" w:styleId="210">
    <w:name w:val="Основной текст с отступом 21"/>
    <w:basedOn w:val="a"/>
    <w:rsid w:val="00D44BD2"/>
    <w:pPr>
      <w:suppressAutoHyphens/>
      <w:spacing w:after="120" w:line="480" w:lineRule="auto"/>
      <w:ind w:left="283"/>
    </w:pPr>
    <w:rPr>
      <w:color w:val="auto"/>
      <w:kern w:val="1"/>
      <w:szCs w:val="24"/>
      <w:lang w:eastAsia="ar-SA"/>
    </w:rPr>
  </w:style>
  <w:style w:type="paragraph" w:customStyle="1" w:styleId="af8">
    <w:name w:val="Содержимое таблицы"/>
    <w:basedOn w:val="a"/>
    <w:rsid w:val="00D44BD2"/>
    <w:pPr>
      <w:suppressLineNumbers/>
      <w:suppressAutoHyphens/>
    </w:pPr>
    <w:rPr>
      <w:color w:val="auto"/>
      <w:kern w:val="1"/>
      <w:szCs w:val="24"/>
      <w:lang w:eastAsia="ar-SA"/>
    </w:rPr>
  </w:style>
  <w:style w:type="paragraph" w:customStyle="1" w:styleId="af9">
    <w:name w:val="Заголовок таблицы"/>
    <w:basedOn w:val="af8"/>
    <w:rsid w:val="00D44BD2"/>
    <w:pPr>
      <w:jc w:val="center"/>
    </w:pPr>
    <w:rPr>
      <w:b/>
      <w:bCs/>
    </w:rPr>
  </w:style>
  <w:style w:type="table" w:styleId="afa">
    <w:name w:val="Table Grid"/>
    <w:basedOn w:val="a1"/>
    <w:uiPriority w:val="59"/>
    <w:rsid w:val="00D44BD2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44BD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styleId="afb">
    <w:name w:val="endnote text"/>
    <w:basedOn w:val="a"/>
    <w:link w:val="afc"/>
    <w:uiPriority w:val="99"/>
    <w:semiHidden/>
    <w:unhideWhenUsed/>
    <w:rsid w:val="00D44BD2"/>
    <w:pPr>
      <w:suppressAutoHyphens/>
    </w:pPr>
    <w:rPr>
      <w:color w:val="auto"/>
      <w:kern w:val="1"/>
      <w:sz w:val="20"/>
      <w:lang w:eastAsia="ar-SA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D44BD2"/>
    <w:rPr>
      <w:color w:val="auto"/>
      <w:kern w:val="1"/>
      <w:lang w:eastAsia="ar-SA"/>
    </w:rPr>
  </w:style>
  <w:style w:type="character" w:styleId="afd">
    <w:name w:val="endnote reference"/>
    <w:uiPriority w:val="99"/>
    <w:semiHidden/>
    <w:unhideWhenUsed/>
    <w:rsid w:val="00D44BD2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D44BD2"/>
    <w:pPr>
      <w:suppressAutoHyphens/>
    </w:pPr>
    <w:rPr>
      <w:color w:val="auto"/>
      <w:kern w:val="1"/>
      <w:sz w:val="20"/>
      <w:lang w:eastAsia="ar-SA"/>
    </w:rPr>
  </w:style>
  <w:style w:type="character" w:customStyle="1" w:styleId="aff">
    <w:name w:val="Текст сноски Знак"/>
    <w:basedOn w:val="a0"/>
    <w:link w:val="afe"/>
    <w:uiPriority w:val="99"/>
    <w:semiHidden/>
    <w:rsid w:val="00D44BD2"/>
    <w:rPr>
      <w:color w:val="auto"/>
      <w:kern w:val="1"/>
      <w:lang w:eastAsia="ar-SA"/>
    </w:rPr>
  </w:style>
  <w:style w:type="character" w:styleId="aff0">
    <w:name w:val="footnote reference"/>
    <w:uiPriority w:val="99"/>
    <w:semiHidden/>
    <w:unhideWhenUsed/>
    <w:rsid w:val="00D44BD2"/>
    <w:rPr>
      <w:vertAlign w:val="superscript"/>
    </w:rPr>
  </w:style>
  <w:style w:type="table" w:customStyle="1" w:styleId="1a">
    <w:name w:val="Сетка таблицы1"/>
    <w:basedOn w:val="a1"/>
    <w:next w:val="afa"/>
    <w:uiPriority w:val="59"/>
    <w:rsid w:val="00D44BD2"/>
    <w:pPr>
      <w:ind w:firstLine="709"/>
    </w:pPr>
    <w:rPr>
      <w:rFonts w:eastAsia="Calibri"/>
      <w:color w:val="auto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"/>
    <w:link w:val="27"/>
    <w:uiPriority w:val="99"/>
    <w:semiHidden/>
    <w:unhideWhenUsed/>
    <w:rsid w:val="00D44BD2"/>
    <w:pPr>
      <w:suppressAutoHyphens/>
      <w:spacing w:after="120" w:line="480" w:lineRule="auto"/>
    </w:pPr>
    <w:rPr>
      <w:color w:val="auto"/>
      <w:kern w:val="1"/>
      <w:szCs w:val="24"/>
      <w:lang w:eastAsia="ar-SA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D44BD2"/>
    <w:rPr>
      <w:color w:val="auto"/>
      <w:kern w:val="1"/>
      <w:sz w:val="24"/>
      <w:szCs w:val="24"/>
      <w:lang w:eastAsia="ar-SA"/>
    </w:rPr>
  </w:style>
  <w:style w:type="paragraph" w:customStyle="1" w:styleId="aff1">
    <w:name w:val="Базовый"/>
    <w:rsid w:val="007F3B7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uiPriority w:val="9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b/>
      <w:sz w:val="32"/>
    </w:rPr>
  </w:style>
  <w:style w:type="character" w:customStyle="1" w:styleId="af">
    <w:name w:val="Название Знак"/>
    <w:basedOn w:val="1"/>
    <w:link w:val="ae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D44BD2"/>
    <w:pPr>
      <w:ind w:left="720"/>
      <w:contextualSpacing/>
    </w:pPr>
  </w:style>
  <w:style w:type="numbering" w:customStyle="1" w:styleId="16">
    <w:name w:val="Нет списка1"/>
    <w:next w:val="a2"/>
    <w:uiPriority w:val="99"/>
    <w:semiHidden/>
    <w:unhideWhenUsed/>
    <w:rsid w:val="00D44BD2"/>
  </w:style>
  <w:style w:type="character" w:customStyle="1" w:styleId="Absatz-Standardschriftart">
    <w:name w:val="Absatz-Standardschriftart"/>
    <w:rsid w:val="00D44BD2"/>
  </w:style>
  <w:style w:type="character" w:customStyle="1" w:styleId="WW-Absatz-Standardschriftart">
    <w:name w:val="WW-Absatz-Standardschriftart"/>
    <w:rsid w:val="00D44BD2"/>
  </w:style>
  <w:style w:type="character" w:customStyle="1" w:styleId="WW-Absatz-Standardschriftart1">
    <w:name w:val="WW-Absatz-Standardschriftart1"/>
    <w:rsid w:val="00D44BD2"/>
  </w:style>
  <w:style w:type="character" w:customStyle="1" w:styleId="WW-Absatz-Standardschriftart11">
    <w:name w:val="WW-Absatz-Standardschriftart11"/>
    <w:rsid w:val="00D44BD2"/>
  </w:style>
  <w:style w:type="character" w:customStyle="1" w:styleId="WW-Absatz-Standardschriftart111">
    <w:name w:val="WW-Absatz-Standardschriftart111"/>
    <w:rsid w:val="00D44BD2"/>
  </w:style>
  <w:style w:type="character" w:customStyle="1" w:styleId="WW-Absatz-Standardschriftart1111">
    <w:name w:val="WW-Absatz-Standardschriftart1111"/>
    <w:rsid w:val="00D44BD2"/>
  </w:style>
  <w:style w:type="character" w:customStyle="1" w:styleId="WW-Absatz-Standardschriftart11111">
    <w:name w:val="WW-Absatz-Standardschriftart11111"/>
    <w:rsid w:val="00D44BD2"/>
  </w:style>
  <w:style w:type="character" w:customStyle="1" w:styleId="WW-Absatz-Standardschriftart111111">
    <w:name w:val="WW-Absatz-Standardschriftart111111"/>
    <w:rsid w:val="00D44BD2"/>
  </w:style>
  <w:style w:type="character" w:customStyle="1" w:styleId="WW-Absatz-Standardschriftart1111111">
    <w:name w:val="WW-Absatz-Standardschriftart1111111"/>
    <w:rsid w:val="00D44BD2"/>
  </w:style>
  <w:style w:type="character" w:customStyle="1" w:styleId="23">
    <w:name w:val="Основной шрифт абзаца2"/>
    <w:rsid w:val="00D44BD2"/>
  </w:style>
  <w:style w:type="character" w:customStyle="1" w:styleId="WW-Absatz-Standardschriftart11111111">
    <w:name w:val="WW-Absatz-Standardschriftart11111111"/>
    <w:rsid w:val="00D44BD2"/>
  </w:style>
  <w:style w:type="character" w:customStyle="1" w:styleId="WW-Absatz-Standardschriftart111111111">
    <w:name w:val="WW-Absatz-Standardschriftart111111111"/>
    <w:rsid w:val="00D44BD2"/>
  </w:style>
  <w:style w:type="character" w:customStyle="1" w:styleId="WW-Absatz-Standardschriftart1111111111">
    <w:name w:val="WW-Absatz-Standardschriftart1111111111"/>
    <w:rsid w:val="00D44BD2"/>
  </w:style>
  <w:style w:type="character" w:customStyle="1" w:styleId="WW-Absatz-Standardschriftart11111111111">
    <w:name w:val="WW-Absatz-Standardschriftart11111111111"/>
    <w:rsid w:val="00D44BD2"/>
  </w:style>
  <w:style w:type="character" w:customStyle="1" w:styleId="WW-Absatz-Standardschriftart111111111111">
    <w:name w:val="WW-Absatz-Standardschriftart111111111111"/>
    <w:rsid w:val="00D44BD2"/>
  </w:style>
  <w:style w:type="character" w:customStyle="1" w:styleId="WW-Absatz-Standardschriftart1111111111111">
    <w:name w:val="WW-Absatz-Standardschriftart1111111111111"/>
    <w:rsid w:val="00D44BD2"/>
  </w:style>
  <w:style w:type="character" w:customStyle="1" w:styleId="WW-Absatz-Standardschriftart11111111111111">
    <w:name w:val="WW-Absatz-Standardschriftart11111111111111"/>
    <w:rsid w:val="00D44BD2"/>
  </w:style>
  <w:style w:type="character" w:customStyle="1" w:styleId="WW8Num1z0">
    <w:name w:val="WW8Num1z0"/>
    <w:rsid w:val="00D44BD2"/>
    <w:rPr>
      <w:b w:val="0"/>
      <w:i w:val="0"/>
    </w:rPr>
  </w:style>
  <w:style w:type="character" w:customStyle="1" w:styleId="af1">
    <w:name w:val="Символ нумерации"/>
    <w:rsid w:val="00D44BD2"/>
  </w:style>
  <w:style w:type="paragraph" w:customStyle="1" w:styleId="17">
    <w:name w:val="Заголовок1"/>
    <w:basedOn w:val="a"/>
    <w:next w:val="a3"/>
    <w:rsid w:val="00D44BD2"/>
    <w:pPr>
      <w:keepNext/>
      <w:suppressAutoHyphens/>
      <w:spacing w:before="240" w:after="120"/>
    </w:pPr>
    <w:rPr>
      <w:rFonts w:ascii="Arial" w:eastAsia="Lucida Sans Unicode" w:hAnsi="Arial" w:cs="Tahoma"/>
      <w:color w:val="auto"/>
      <w:kern w:val="1"/>
      <w:sz w:val="28"/>
      <w:szCs w:val="28"/>
      <w:lang w:eastAsia="ar-SA"/>
    </w:rPr>
  </w:style>
  <w:style w:type="paragraph" w:styleId="af2">
    <w:name w:val="List"/>
    <w:basedOn w:val="a3"/>
    <w:semiHidden/>
    <w:rsid w:val="00D44BD2"/>
    <w:pPr>
      <w:suppressAutoHyphens/>
    </w:pPr>
    <w:rPr>
      <w:rFonts w:ascii="Arial" w:hAnsi="Arial" w:cs="Tahoma"/>
      <w:color w:val="auto"/>
      <w:kern w:val="1"/>
      <w:szCs w:val="24"/>
      <w:lang w:eastAsia="ar-SA"/>
    </w:rPr>
  </w:style>
  <w:style w:type="paragraph" w:customStyle="1" w:styleId="24">
    <w:name w:val="Название2"/>
    <w:basedOn w:val="a"/>
    <w:rsid w:val="00D44BD2"/>
    <w:pPr>
      <w:suppressLineNumbers/>
      <w:suppressAutoHyphens/>
      <w:spacing w:before="120" w:after="120"/>
    </w:pPr>
    <w:rPr>
      <w:rFonts w:ascii="Arial" w:hAnsi="Arial" w:cs="Tahoma"/>
      <w:i/>
      <w:iCs/>
      <w:color w:val="auto"/>
      <w:kern w:val="1"/>
      <w:sz w:val="20"/>
      <w:szCs w:val="24"/>
      <w:lang w:eastAsia="ar-SA"/>
    </w:rPr>
  </w:style>
  <w:style w:type="paragraph" w:customStyle="1" w:styleId="25">
    <w:name w:val="Указатель2"/>
    <w:basedOn w:val="a"/>
    <w:rsid w:val="00D44BD2"/>
    <w:pPr>
      <w:suppressLineNumbers/>
      <w:suppressAutoHyphens/>
    </w:pPr>
    <w:rPr>
      <w:rFonts w:ascii="Arial" w:hAnsi="Arial" w:cs="Tahoma"/>
      <w:color w:val="auto"/>
      <w:kern w:val="1"/>
      <w:szCs w:val="24"/>
      <w:lang w:eastAsia="ar-SA"/>
    </w:rPr>
  </w:style>
  <w:style w:type="paragraph" w:customStyle="1" w:styleId="18">
    <w:name w:val="Название1"/>
    <w:basedOn w:val="a"/>
    <w:rsid w:val="00D44BD2"/>
    <w:pPr>
      <w:suppressLineNumbers/>
      <w:suppressAutoHyphens/>
      <w:spacing w:before="120" w:after="120"/>
    </w:pPr>
    <w:rPr>
      <w:rFonts w:ascii="Arial" w:hAnsi="Arial" w:cs="Tahoma"/>
      <w:i/>
      <w:iCs/>
      <w:color w:val="auto"/>
      <w:kern w:val="1"/>
      <w:sz w:val="20"/>
      <w:szCs w:val="24"/>
      <w:lang w:eastAsia="ar-SA"/>
    </w:rPr>
  </w:style>
  <w:style w:type="paragraph" w:customStyle="1" w:styleId="19">
    <w:name w:val="Указатель1"/>
    <w:basedOn w:val="a"/>
    <w:rsid w:val="00D44BD2"/>
    <w:pPr>
      <w:suppressLineNumbers/>
      <w:suppressAutoHyphens/>
    </w:pPr>
    <w:rPr>
      <w:rFonts w:ascii="Arial" w:hAnsi="Arial" w:cs="Tahoma"/>
      <w:color w:val="auto"/>
      <w:kern w:val="1"/>
      <w:szCs w:val="24"/>
      <w:lang w:eastAsia="ar-SA"/>
    </w:rPr>
  </w:style>
  <w:style w:type="paragraph" w:customStyle="1" w:styleId="af3">
    <w:name w:val="Статья"/>
    <w:basedOn w:val="a"/>
    <w:rsid w:val="00D44BD2"/>
    <w:pPr>
      <w:keepNext/>
      <w:keepLines/>
      <w:widowControl w:val="0"/>
      <w:suppressAutoHyphens/>
      <w:spacing w:before="240" w:after="60"/>
      <w:ind w:firstLine="709"/>
      <w:jc w:val="both"/>
    </w:pPr>
    <w:rPr>
      <w:kern w:val="1"/>
      <w:sz w:val="28"/>
      <w:szCs w:val="28"/>
      <w:lang w:eastAsia="ar-SA"/>
    </w:rPr>
  </w:style>
  <w:style w:type="paragraph" w:customStyle="1" w:styleId="af4">
    <w:name w:val="Абазц_№"/>
    <w:basedOn w:val="a"/>
    <w:rsid w:val="00D44BD2"/>
    <w:pPr>
      <w:keepLines/>
      <w:suppressLineNumbers/>
      <w:suppressAutoHyphens/>
      <w:spacing w:after="60"/>
      <w:jc w:val="both"/>
    </w:pPr>
    <w:rPr>
      <w:color w:val="auto"/>
      <w:kern w:val="1"/>
      <w:sz w:val="28"/>
      <w:szCs w:val="28"/>
      <w:lang w:eastAsia="ar-SA"/>
    </w:rPr>
  </w:style>
  <w:style w:type="paragraph" w:customStyle="1" w:styleId="af5">
    <w:name w:val="Пункт_№)"/>
    <w:basedOn w:val="a"/>
    <w:rsid w:val="00D44BD2"/>
    <w:pPr>
      <w:keepLines/>
      <w:tabs>
        <w:tab w:val="left" w:pos="1134"/>
      </w:tabs>
      <w:suppressAutoHyphens/>
      <w:spacing w:after="60"/>
      <w:ind w:firstLine="709"/>
      <w:jc w:val="both"/>
    </w:pPr>
    <w:rPr>
      <w:color w:val="auto"/>
      <w:kern w:val="1"/>
      <w:sz w:val="28"/>
      <w:szCs w:val="28"/>
      <w:lang w:eastAsia="ar-SA"/>
    </w:rPr>
  </w:style>
  <w:style w:type="paragraph" w:customStyle="1" w:styleId="af6">
    <w:name w:val="Текст абазаца"/>
    <w:basedOn w:val="a"/>
    <w:rsid w:val="00D44BD2"/>
    <w:pPr>
      <w:keepLines/>
      <w:suppressAutoHyphens/>
      <w:ind w:firstLine="709"/>
      <w:jc w:val="both"/>
    </w:pPr>
    <w:rPr>
      <w:color w:val="auto"/>
      <w:kern w:val="1"/>
      <w:sz w:val="28"/>
      <w:szCs w:val="28"/>
      <w:lang w:eastAsia="ar-SA"/>
    </w:rPr>
  </w:style>
  <w:style w:type="paragraph" w:customStyle="1" w:styleId="af7">
    <w:name w:val="Абазц_№ Знак"/>
    <w:basedOn w:val="a"/>
    <w:rsid w:val="00D44BD2"/>
    <w:pPr>
      <w:keepLines/>
      <w:suppressLineNumbers/>
      <w:suppressAutoHyphens/>
      <w:jc w:val="both"/>
    </w:pPr>
    <w:rPr>
      <w:kern w:val="1"/>
      <w:sz w:val="28"/>
      <w:szCs w:val="24"/>
      <w:lang w:eastAsia="ar-SA"/>
    </w:rPr>
  </w:style>
  <w:style w:type="paragraph" w:customStyle="1" w:styleId="0">
    <w:name w:val="Стиль Пункт_№) + Черный После:  0 пт"/>
    <w:basedOn w:val="af5"/>
    <w:rsid w:val="00D44BD2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5"/>
    <w:rsid w:val="00D44BD2"/>
    <w:pPr>
      <w:spacing w:after="0"/>
    </w:pPr>
    <w:rPr>
      <w:color w:val="000000"/>
      <w:szCs w:val="20"/>
    </w:rPr>
  </w:style>
  <w:style w:type="paragraph" w:customStyle="1" w:styleId="210">
    <w:name w:val="Основной текст с отступом 21"/>
    <w:basedOn w:val="a"/>
    <w:rsid w:val="00D44BD2"/>
    <w:pPr>
      <w:suppressAutoHyphens/>
      <w:spacing w:after="120" w:line="480" w:lineRule="auto"/>
      <w:ind w:left="283"/>
    </w:pPr>
    <w:rPr>
      <w:color w:val="auto"/>
      <w:kern w:val="1"/>
      <w:szCs w:val="24"/>
      <w:lang w:eastAsia="ar-SA"/>
    </w:rPr>
  </w:style>
  <w:style w:type="paragraph" w:customStyle="1" w:styleId="af8">
    <w:name w:val="Содержимое таблицы"/>
    <w:basedOn w:val="a"/>
    <w:rsid w:val="00D44BD2"/>
    <w:pPr>
      <w:suppressLineNumbers/>
      <w:suppressAutoHyphens/>
    </w:pPr>
    <w:rPr>
      <w:color w:val="auto"/>
      <w:kern w:val="1"/>
      <w:szCs w:val="24"/>
      <w:lang w:eastAsia="ar-SA"/>
    </w:rPr>
  </w:style>
  <w:style w:type="paragraph" w:customStyle="1" w:styleId="af9">
    <w:name w:val="Заголовок таблицы"/>
    <w:basedOn w:val="af8"/>
    <w:rsid w:val="00D44BD2"/>
    <w:pPr>
      <w:jc w:val="center"/>
    </w:pPr>
    <w:rPr>
      <w:b/>
      <w:bCs/>
    </w:rPr>
  </w:style>
  <w:style w:type="table" w:styleId="afa">
    <w:name w:val="Table Grid"/>
    <w:basedOn w:val="a1"/>
    <w:uiPriority w:val="59"/>
    <w:rsid w:val="00D44BD2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44BD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styleId="afb">
    <w:name w:val="endnote text"/>
    <w:basedOn w:val="a"/>
    <w:link w:val="afc"/>
    <w:uiPriority w:val="99"/>
    <w:semiHidden/>
    <w:unhideWhenUsed/>
    <w:rsid w:val="00D44BD2"/>
    <w:pPr>
      <w:suppressAutoHyphens/>
    </w:pPr>
    <w:rPr>
      <w:color w:val="auto"/>
      <w:kern w:val="1"/>
      <w:sz w:val="20"/>
      <w:lang w:eastAsia="ar-SA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D44BD2"/>
    <w:rPr>
      <w:color w:val="auto"/>
      <w:kern w:val="1"/>
      <w:lang w:eastAsia="ar-SA"/>
    </w:rPr>
  </w:style>
  <w:style w:type="character" w:styleId="afd">
    <w:name w:val="endnote reference"/>
    <w:uiPriority w:val="99"/>
    <w:semiHidden/>
    <w:unhideWhenUsed/>
    <w:rsid w:val="00D44BD2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D44BD2"/>
    <w:pPr>
      <w:suppressAutoHyphens/>
    </w:pPr>
    <w:rPr>
      <w:color w:val="auto"/>
      <w:kern w:val="1"/>
      <w:sz w:val="20"/>
      <w:lang w:eastAsia="ar-SA"/>
    </w:rPr>
  </w:style>
  <w:style w:type="character" w:customStyle="1" w:styleId="aff">
    <w:name w:val="Текст сноски Знак"/>
    <w:basedOn w:val="a0"/>
    <w:link w:val="afe"/>
    <w:uiPriority w:val="99"/>
    <w:semiHidden/>
    <w:rsid w:val="00D44BD2"/>
    <w:rPr>
      <w:color w:val="auto"/>
      <w:kern w:val="1"/>
      <w:lang w:eastAsia="ar-SA"/>
    </w:rPr>
  </w:style>
  <w:style w:type="character" w:styleId="aff0">
    <w:name w:val="footnote reference"/>
    <w:uiPriority w:val="99"/>
    <w:semiHidden/>
    <w:unhideWhenUsed/>
    <w:rsid w:val="00D44BD2"/>
    <w:rPr>
      <w:vertAlign w:val="superscript"/>
    </w:rPr>
  </w:style>
  <w:style w:type="table" w:customStyle="1" w:styleId="1a">
    <w:name w:val="Сетка таблицы1"/>
    <w:basedOn w:val="a1"/>
    <w:next w:val="afa"/>
    <w:uiPriority w:val="59"/>
    <w:rsid w:val="00D44BD2"/>
    <w:pPr>
      <w:ind w:firstLine="709"/>
    </w:pPr>
    <w:rPr>
      <w:rFonts w:eastAsia="Calibri"/>
      <w:color w:val="auto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"/>
    <w:link w:val="27"/>
    <w:uiPriority w:val="99"/>
    <w:semiHidden/>
    <w:unhideWhenUsed/>
    <w:rsid w:val="00D44BD2"/>
    <w:pPr>
      <w:suppressAutoHyphens/>
      <w:spacing w:after="120" w:line="480" w:lineRule="auto"/>
    </w:pPr>
    <w:rPr>
      <w:color w:val="auto"/>
      <w:kern w:val="1"/>
      <w:szCs w:val="24"/>
      <w:lang w:eastAsia="ar-SA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D44BD2"/>
    <w:rPr>
      <w:color w:val="auto"/>
      <w:kern w:val="1"/>
      <w:sz w:val="24"/>
      <w:szCs w:val="24"/>
      <w:lang w:eastAsia="ar-SA"/>
    </w:rPr>
  </w:style>
  <w:style w:type="paragraph" w:customStyle="1" w:styleId="aff1">
    <w:name w:val="Базовый"/>
    <w:rsid w:val="007F3B7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4200</Words>
  <Characters>23944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5</cp:revision>
  <cp:lastPrinted>2024-09-30T12:52:00Z</cp:lastPrinted>
  <dcterms:created xsi:type="dcterms:W3CDTF">2024-09-30T10:50:00Z</dcterms:created>
  <dcterms:modified xsi:type="dcterms:W3CDTF">2024-09-30T12:52:00Z</dcterms:modified>
</cp:coreProperties>
</file>