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9C" w:rsidRDefault="00C233E4" w:rsidP="00CC36F4">
      <w:pPr>
        <w:tabs>
          <w:tab w:val="left" w:pos="708"/>
          <w:tab w:val="center" w:pos="4536"/>
          <w:tab w:val="right" w:pos="9072"/>
        </w:tabs>
        <w:jc w:val="center"/>
        <w:rPr>
          <w:rFonts w:ascii="Calibri" w:eastAsia="Calibri" w:hAnsi="Calibri" w:cs="Mangal"/>
          <w:sz w:val="32"/>
          <w:szCs w:val="32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CA64532" wp14:editId="31B94171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6F4" w:rsidRPr="00323B36" w:rsidRDefault="00CC36F4" w:rsidP="00CC36F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C36F4" w:rsidRPr="00323B36" w:rsidRDefault="00CC36F4" w:rsidP="00CC36F4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C36F4" w:rsidRPr="00323B36" w:rsidRDefault="00CC36F4" w:rsidP="00CC36F4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C36F4" w:rsidRPr="00323B36" w:rsidRDefault="00CC36F4" w:rsidP="00CC36F4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C36F4" w:rsidRPr="00323B36" w:rsidRDefault="00CC36F4" w:rsidP="00CC36F4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C36F4" w:rsidRPr="00323B36" w:rsidRDefault="00CC36F4" w:rsidP="00CC36F4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C36F4" w:rsidRPr="00323B36" w:rsidRDefault="00CC36F4" w:rsidP="00CC36F4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C36F4" w:rsidRPr="00323B36" w:rsidTr="00CC36F4">
        <w:trPr>
          <w:trHeight w:val="383"/>
        </w:trPr>
        <w:tc>
          <w:tcPr>
            <w:tcW w:w="2235" w:type="dxa"/>
            <w:hideMark/>
          </w:tcPr>
          <w:p w:rsidR="00CC36F4" w:rsidRPr="00323B36" w:rsidRDefault="002E5EC4" w:rsidP="00CC36F4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30.05.2022</w:t>
            </w:r>
          </w:p>
        </w:tc>
        <w:tc>
          <w:tcPr>
            <w:tcW w:w="2268" w:type="dxa"/>
          </w:tcPr>
          <w:p w:rsidR="00CC36F4" w:rsidRPr="00323B36" w:rsidRDefault="00CC36F4" w:rsidP="00CC36F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C36F4" w:rsidRPr="00323B36" w:rsidRDefault="00CC36F4" w:rsidP="00CC36F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C36F4" w:rsidRPr="00323B36" w:rsidRDefault="002E5EC4" w:rsidP="00CC36F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448</w:t>
            </w:r>
          </w:p>
        </w:tc>
        <w:tc>
          <w:tcPr>
            <w:tcW w:w="1315" w:type="dxa"/>
          </w:tcPr>
          <w:p w:rsidR="00CC36F4" w:rsidRPr="00323B36" w:rsidRDefault="00CC36F4" w:rsidP="00CC36F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C36F4" w:rsidRPr="00323B36" w:rsidRDefault="00CC36F4" w:rsidP="00CC36F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36148" w:rsidRDefault="00236148" w:rsidP="00CC36F4">
      <w:pPr>
        <w:spacing w:line="22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отчёта об исполнении плана </w:t>
      </w:r>
      <w:r w:rsidRPr="005E1DCA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 w:rsidRPr="005E1DCA">
        <w:rPr>
          <w:sz w:val="28"/>
          <w:szCs w:val="28"/>
        </w:rPr>
        <w:t>муниципальной программы «</w:t>
      </w:r>
      <w:r w:rsidRPr="00FA62BA">
        <w:rPr>
          <w:sz w:val="28"/>
          <w:szCs w:val="28"/>
        </w:rPr>
        <w:t>Защит</w:t>
      </w:r>
      <w:r>
        <w:rPr>
          <w:sz w:val="28"/>
          <w:szCs w:val="28"/>
        </w:rPr>
        <w:t>а</w:t>
      </w:r>
      <w:r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</w:t>
      </w:r>
      <w:r>
        <w:rPr>
          <w:sz w:val="28"/>
          <w:szCs w:val="28"/>
        </w:rPr>
        <w:t xml:space="preserve"> </w:t>
      </w:r>
      <w:r w:rsidRPr="00FA62BA">
        <w:rPr>
          <w:sz w:val="28"/>
          <w:szCs w:val="28"/>
        </w:rPr>
        <w:t>безопасности людей на водных объектах</w:t>
      </w:r>
      <w:r>
        <w:rPr>
          <w:sz w:val="28"/>
          <w:szCs w:val="28"/>
        </w:rPr>
        <w:t>» за 202</w:t>
      </w:r>
      <w:r w:rsidR="003B26C5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3B26C5" w:rsidRDefault="003B26C5" w:rsidP="00236148">
      <w:pPr>
        <w:spacing w:line="228" w:lineRule="auto"/>
        <w:ind w:right="3118"/>
        <w:jc w:val="both"/>
        <w:rPr>
          <w:sz w:val="28"/>
          <w:szCs w:val="28"/>
        </w:rPr>
      </w:pPr>
    </w:p>
    <w:p w:rsidR="001A0EB4" w:rsidRDefault="00CC36F4" w:rsidP="00CC36F4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A0EB4" w:rsidRPr="005E1DCA">
        <w:rPr>
          <w:sz w:val="28"/>
          <w:szCs w:val="28"/>
        </w:rPr>
        <w:t>В соответствии с постановлением Администрации Песчанокопского района</w:t>
      </w:r>
      <w:r w:rsidR="001A0EB4">
        <w:rPr>
          <w:sz w:val="28"/>
          <w:szCs w:val="28"/>
        </w:rPr>
        <w:t xml:space="preserve"> от 09.11.2020 № 833</w:t>
      </w:r>
      <w:r w:rsidR="001A0EB4" w:rsidRPr="005E1DC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Песчанокопского района»</w:t>
      </w:r>
      <w:r w:rsidR="001A0EB4">
        <w:rPr>
          <w:sz w:val="28"/>
          <w:szCs w:val="28"/>
        </w:rPr>
        <w:t>,</w:t>
      </w:r>
      <w:r w:rsidR="001A0EB4" w:rsidRPr="005E1DCA">
        <w:rPr>
          <w:sz w:val="28"/>
          <w:szCs w:val="28"/>
        </w:rPr>
        <w:t xml:space="preserve"> </w:t>
      </w:r>
    </w:p>
    <w:p w:rsidR="00BB1BFC" w:rsidRPr="00CC36F4" w:rsidRDefault="00BB1BFC" w:rsidP="001A0EB4">
      <w:pPr>
        <w:spacing w:line="228" w:lineRule="auto"/>
        <w:ind w:firstLine="709"/>
        <w:jc w:val="both"/>
        <w:rPr>
          <w:sz w:val="14"/>
          <w:szCs w:val="28"/>
        </w:rPr>
      </w:pPr>
    </w:p>
    <w:p w:rsidR="001A0EB4" w:rsidRPr="005E1DCA" w:rsidRDefault="001A0EB4" w:rsidP="001A0EB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  <w:r w:rsidRPr="00ED3ED3">
        <w:rPr>
          <w:b/>
          <w:sz w:val="36"/>
          <w:szCs w:val="36"/>
        </w:rPr>
        <w:t>Постановляю:</w:t>
      </w:r>
    </w:p>
    <w:p w:rsidR="000B4C76" w:rsidRPr="00363101" w:rsidRDefault="000B4C76" w:rsidP="00C233E4">
      <w:pPr>
        <w:numPr>
          <w:ilvl w:val="0"/>
          <w:numId w:val="1"/>
        </w:numPr>
        <w:tabs>
          <w:tab w:val="left" w:pos="993"/>
          <w:tab w:val="left" w:pos="1276"/>
        </w:tabs>
        <w:spacing w:line="228" w:lineRule="auto"/>
        <w:ind w:left="0" w:firstLine="851"/>
        <w:jc w:val="both"/>
        <w:rPr>
          <w:sz w:val="28"/>
          <w:szCs w:val="28"/>
        </w:rPr>
      </w:pPr>
      <w:r w:rsidRPr="00EB7FB1">
        <w:rPr>
          <w:sz w:val="28"/>
          <w:szCs w:val="28"/>
        </w:rPr>
        <w:t xml:space="preserve">Утвердить отчёт об исполнении муниципальной программы «Защита населения и территорий от чрезвычайных ситуаций, обеспечение пожарной </w:t>
      </w:r>
      <w:r w:rsidRPr="00363101">
        <w:rPr>
          <w:sz w:val="28"/>
          <w:szCs w:val="28"/>
        </w:rPr>
        <w:t>безопасности и безопасности людей на водных объектах» за 202</w:t>
      </w:r>
      <w:r w:rsidR="003B26C5">
        <w:rPr>
          <w:sz w:val="28"/>
          <w:szCs w:val="28"/>
        </w:rPr>
        <w:t>1</w:t>
      </w:r>
      <w:r w:rsidRPr="00363101">
        <w:rPr>
          <w:sz w:val="28"/>
          <w:szCs w:val="28"/>
        </w:rPr>
        <w:t xml:space="preserve"> год согласно приложению № 1 к настоящему постановлению.</w:t>
      </w:r>
    </w:p>
    <w:p w:rsidR="000B4C76" w:rsidRPr="00363101" w:rsidRDefault="000B4C76" w:rsidP="00C233E4">
      <w:pPr>
        <w:numPr>
          <w:ilvl w:val="0"/>
          <w:numId w:val="1"/>
        </w:numPr>
        <w:tabs>
          <w:tab w:val="left" w:pos="993"/>
          <w:tab w:val="left" w:pos="1276"/>
        </w:tabs>
        <w:spacing w:line="228" w:lineRule="auto"/>
        <w:ind w:left="0" w:firstLine="851"/>
        <w:jc w:val="both"/>
        <w:rPr>
          <w:sz w:val="28"/>
          <w:szCs w:val="28"/>
        </w:rPr>
      </w:pPr>
      <w:r w:rsidRPr="00363101">
        <w:rPr>
          <w:sz w:val="28"/>
          <w:szCs w:val="28"/>
        </w:rPr>
        <w:t>Утвердить отчёт об исполнении плана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 за 202</w:t>
      </w:r>
      <w:r w:rsidR="003B26C5">
        <w:rPr>
          <w:sz w:val="28"/>
          <w:szCs w:val="28"/>
        </w:rPr>
        <w:t>1</w:t>
      </w:r>
      <w:r w:rsidRPr="00363101">
        <w:rPr>
          <w:sz w:val="28"/>
          <w:szCs w:val="28"/>
        </w:rPr>
        <w:t xml:space="preserve"> год согласно приложению №2 к настоящему постановлению.</w:t>
      </w:r>
    </w:p>
    <w:p w:rsidR="000B4C76" w:rsidRPr="00363101" w:rsidRDefault="000B4C76" w:rsidP="00C233E4">
      <w:pPr>
        <w:numPr>
          <w:ilvl w:val="0"/>
          <w:numId w:val="1"/>
        </w:numPr>
        <w:tabs>
          <w:tab w:val="left" w:pos="993"/>
          <w:tab w:val="left" w:pos="1276"/>
        </w:tabs>
        <w:spacing w:line="228" w:lineRule="auto"/>
        <w:ind w:left="0" w:firstLine="851"/>
        <w:jc w:val="both"/>
        <w:rPr>
          <w:sz w:val="28"/>
          <w:szCs w:val="28"/>
        </w:rPr>
      </w:pPr>
      <w:r w:rsidRPr="00363101">
        <w:rPr>
          <w:sz w:val="28"/>
          <w:szCs w:val="28"/>
        </w:rPr>
        <w:t>Настоящее постановление подлежит размещению на официальном сайте Администрации Песчанокопского района в сети «Интернет».</w:t>
      </w:r>
    </w:p>
    <w:p w:rsidR="00363101" w:rsidRPr="00363101" w:rsidRDefault="00363101" w:rsidP="00C233E4">
      <w:pPr>
        <w:pStyle w:val="ConsPlusNormal"/>
        <w:numPr>
          <w:ilvl w:val="0"/>
          <w:numId w:val="1"/>
        </w:numPr>
        <w:tabs>
          <w:tab w:val="left" w:pos="993"/>
          <w:tab w:val="left" w:pos="1276"/>
        </w:tabs>
        <w:suppressAutoHyphens/>
        <w:spacing w:line="22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101">
        <w:rPr>
          <w:rFonts w:ascii="Times New Roman" w:hAnsi="Times New Roman" w:cs="Times New Roman"/>
          <w:sz w:val="28"/>
          <w:szCs w:val="28"/>
        </w:rPr>
        <w:t xml:space="preserve"> Руководителю</w:t>
      </w:r>
      <w:r w:rsidR="00C233E4">
        <w:rPr>
          <w:rFonts w:ascii="Times New Roman" w:hAnsi="Times New Roman" w:cs="Times New Roman"/>
          <w:sz w:val="28"/>
          <w:szCs w:val="28"/>
        </w:rPr>
        <w:t xml:space="preserve">  </w:t>
      </w:r>
      <w:r w:rsidRPr="00363101">
        <w:rPr>
          <w:rFonts w:ascii="Times New Roman" w:hAnsi="Times New Roman" w:cs="Times New Roman"/>
          <w:sz w:val="28"/>
          <w:szCs w:val="28"/>
        </w:rPr>
        <w:t xml:space="preserve"> пресс-службы</w:t>
      </w:r>
      <w:r w:rsidR="00C233E4">
        <w:rPr>
          <w:rFonts w:ascii="Times New Roman" w:hAnsi="Times New Roman" w:cs="Times New Roman"/>
          <w:sz w:val="28"/>
          <w:szCs w:val="28"/>
        </w:rPr>
        <w:t xml:space="preserve">   </w:t>
      </w:r>
      <w:r w:rsidRPr="00363101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="00CC36F4">
        <w:rPr>
          <w:rFonts w:ascii="Times New Roman" w:hAnsi="Times New Roman" w:cs="Times New Roman"/>
          <w:sz w:val="28"/>
          <w:szCs w:val="28"/>
        </w:rPr>
        <w:t xml:space="preserve">    </w:t>
      </w:r>
      <w:r w:rsidR="00C233E4">
        <w:rPr>
          <w:rFonts w:ascii="Times New Roman" w:hAnsi="Times New Roman" w:cs="Times New Roman"/>
          <w:sz w:val="28"/>
          <w:szCs w:val="28"/>
        </w:rPr>
        <w:t xml:space="preserve">   </w:t>
      </w:r>
      <w:r w:rsidR="00CC36F4">
        <w:rPr>
          <w:rFonts w:ascii="Times New Roman" w:hAnsi="Times New Roman" w:cs="Times New Roman"/>
          <w:sz w:val="28"/>
          <w:szCs w:val="28"/>
        </w:rPr>
        <w:t xml:space="preserve"> </w:t>
      </w:r>
      <w:r w:rsidRPr="00363101">
        <w:rPr>
          <w:rFonts w:ascii="Times New Roman" w:hAnsi="Times New Roman" w:cs="Times New Roman"/>
          <w:sz w:val="28"/>
          <w:szCs w:val="28"/>
        </w:rPr>
        <w:t>(Сидоренко С.А.) опубликовать настоящее постановление в вестнике Администрации Песчанокопского района «Район официальный»</w:t>
      </w:r>
      <w:r w:rsidR="00B94BF9">
        <w:rPr>
          <w:rFonts w:ascii="Times New Roman" w:hAnsi="Times New Roman" w:cs="Times New Roman"/>
          <w:sz w:val="28"/>
          <w:szCs w:val="28"/>
        </w:rPr>
        <w:t>.</w:t>
      </w:r>
    </w:p>
    <w:p w:rsidR="000B4C76" w:rsidRPr="00363101" w:rsidRDefault="000B4C76" w:rsidP="00C233E4">
      <w:pPr>
        <w:numPr>
          <w:ilvl w:val="0"/>
          <w:numId w:val="1"/>
        </w:numPr>
        <w:tabs>
          <w:tab w:val="left" w:pos="993"/>
          <w:tab w:val="left" w:pos="1276"/>
        </w:tabs>
        <w:spacing w:line="228" w:lineRule="auto"/>
        <w:ind w:left="0" w:firstLine="851"/>
        <w:jc w:val="both"/>
        <w:rPr>
          <w:sz w:val="28"/>
          <w:szCs w:val="28"/>
        </w:rPr>
      </w:pPr>
      <w:r w:rsidRPr="00363101">
        <w:rPr>
          <w:sz w:val="28"/>
          <w:szCs w:val="28"/>
        </w:rPr>
        <w:t>Контроль за выполнением постановления возложить на</w:t>
      </w:r>
      <w:r w:rsidR="003B26C5" w:rsidRPr="003B26C5">
        <w:rPr>
          <w:bCs/>
          <w:sz w:val="28"/>
          <w:szCs w:val="28"/>
        </w:rPr>
        <w:t xml:space="preserve"> </w:t>
      </w:r>
      <w:r w:rsidR="003B26C5" w:rsidRPr="0059217A">
        <w:rPr>
          <w:bCs/>
          <w:sz w:val="28"/>
          <w:szCs w:val="28"/>
        </w:rPr>
        <w:t>заместителя главы Администрации Песчанокопского район</w:t>
      </w:r>
      <w:r w:rsidR="00B54FEF">
        <w:rPr>
          <w:bCs/>
          <w:sz w:val="28"/>
          <w:szCs w:val="28"/>
        </w:rPr>
        <w:t>а по вопросам безопасности Ткалю</w:t>
      </w:r>
      <w:r w:rsidR="003B26C5" w:rsidRPr="0059217A">
        <w:rPr>
          <w:bCs/>
          <w:sz w:val="28"/>
          <w:szCs w:val="28"/>
        </w:rPr>
        <w:t xml:space="preserve"> Э.В.</w:t>
      </w:r>
    </w:p>
    <w:p w:rsidR="00236148" w:rsidRPr="00363101" w:rsidRDefault="00236148" w:rsidP="001A0EB4">
      <w:pPr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</w:p>
    <w:p w:rsidR="000D7DCD" w:rsidRPr="00CC36F4" w:rsidRDefault="000D7DCD" w:rsidP="001A0EB4">
      <w:pPr>
        <w:tabs>
          <w:tab w:val="left" w:pos="1134"/>
        </w:tabs>
        <w:spacing w:line="228" w:lineRule="auto"/>
        <w:ind w:firstLine="709"/>
        <w:jc w:val="both"/>
        <w:rPr>
          <w:sz w:val="6"/>
          <w:szCs w:val="28"/>
        </w:rPr>
      </w:pPr>
    </w:p>
    <w:p w:rsidR="00236148" w:rsidRPr="00B346AE" w:rsidRDefault="000D7DCD" w:rsidP="00236148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236148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236148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236148" w:rsidRDefault="00236148" w:rsidP="00236148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3B26C5" w:rsidRDefault="003B26C5" w:rsidP="00236148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</w:p>
    <w:p w:rsidR="003B26C5" w:rsidRPr="0059217A" w:rsidRDefault="003B26C5" w:rsidP="003B26C5">
      <w:pPr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Постановление вносит:</w:t>
      </w:r>
    </w:p>
    <w:p w:rsidR="003B26C5" w:rsidRPr="0059217A" w:rsidRDefault="003B26C5" w:rsidP="003B26C5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заместитель главы Администрации</w:t>
      </w:r>
    </w:p>
    <w:p w:rsidR="00A9048E" w:rsidRDefault="003B26C5" w:rsidP="00CC36F4">
      <w:pPr>
        <w:tabs>
          <w:tab w:val="left" w:pos="993"/>
        </w:tabs>
        <w:suppressAutoHyphens/>
        <w:spacing w:line="233" w:lineRule="auto"/>
        <w:contextualSpacing/>
        <w:jc w:val="both"/>
        <w:rPr>
          <w:sz w:val="28"/>
          <w:szCs w:val="28"/>
        </w:rPr>
      </w:pPr>
      <w:r w:rsidRPr="0059217A">
        <w:rPr>
          <w:sz w:val="28"/>
          <w:szCs w:val="28"/>
        </w:rPr>
        <w:t>района по вопросам безопасности</w:t>
      </w:r>
      <w:r w:rsidR="00CC36F4">
        <w:rPr>
          <w:sz w:val="28"/>
          <w:szCs w:val="28"/>
        </w:rPr>
        <w:t xml:space="preserve"> </w:t>
      </w:r>
      <w:r w:rsidR="00A9048E">
        <w:rPr>
          <w:sz w:val="28"/>
          <w:szCs w:val="28"/>
        </w:rPr>
        <w:br w:type="page"/>
      </w:r>
    </w:p>
    <w:p w:rsidR="003B2709" w:rsidRPr="00890899" w:rsidRDefault="003B2709" w:rsidP="003B2709">
      <w:pPr>
        <w:widowControl w:val="0"/>
        <w:suppressAutoHyphens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</w:t>
      </w:r>
      <w:r w:rsidR="000B4C76" w:rsidRPr="00890899">
        <w:rPr>
          <w:rFonts w:eastAsia="SimSun"/>
          <w:kern w:val="1"/>
          <w:sz w:val="28"/>
          <w:szCs w:val="28"/>
          <w:lang w:eastAsia="hi-IN" w:bidi="hi-IN"/>
        </w:rPr>
        <w:t>№ 1</w:t>
      </w:r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к Постановлению Администрации </w:t>
      </w:r>
    </w:p>
    <w:p w:rsidR="004756D7" w:rsidRPr="00890899" w:rsidRDefault="003B2709" w:rsidP="003B2709">
      <w:pPr>
        <w:widowControl w:val="0"/>
        <w:suppressAutoHyphens/>
        <w:autoSpaceDE w:val="0"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387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2E5EC4">
        <w:rPr>
          <w:rFonts w:eastAsia="SimSun"/>
          <w:kern w:val="1"/>
          <w:sz w:val="28"/>
          <w:szCs w:val="28"/>
          <w:lang w:eastAsia="hi-IN" w:bidi="hi-IN"/>
        </w:rPr>
        <w:t xml:space="preserve">30.05.2022  </w:t>
      </w:r>
      <w:r w:rsidR="00CC36F4">
        <w:rPr>
          <w:rFonts w:eastAsia="SimSun"/>
          <w:kern w:val="1"/>
          <w:sz w:val="28"/>
          <w:szCs w:val="28"/>
          <w:lang w:eastAsia="hi-IN" w:bidi="hi-IN"/>
        </w:rPr>
        <w:t>№</w:t>
      </w:r>
      <w:r w:rsidR="002E5EC4">
        <w:rPr>
          <w:rFonts w:eastAsia="SimSun"/>
          <w:kern w:val="1"/>
          <w:sz w:val="28"/>
          <w:szCs w:val="28"/>
          <w:lang w:eastAsia="hi-IN" w:bidi="hi-IN"/>
        </w:rPr>
        <w:t xml:space="preserve"> 448</w:t>
      </w:r>
    </w:p>
    <w:p w:rsidR="003B2709" w:rsidRPr="00890899" w:rsidRDefault="003B2709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606AA1" w:rsidRPr="00890899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890899">
        <w:rPr>
          <w:rFonts w:eastAsia="SimSun"/>
          <w:kern w:val="1"/>
          <w:sz w:val="28"/>
          <w:szCs w:val="28"/>
          <w:lang w:eastAsia="hi-IN" w:bidi="hi-IN"/>
        </w:rPr>
        <w:t>Отчет</w:t>
      </w:r>
      <w:r w:rsidR="00606AA1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>о реализации муниципальной программы</w:t>
      </w:r>
      <w:r w:rsidR="00606AA1" w:rsidRPr="00890899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606AA1" w:rsidRPr="00732A0F" w:rsidRDefault="00606AA1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</w:p>
    <w:p w:rsidR="004756D7" w:rsidRPr="00732A0F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kern w:val="1"/>
          <w:sz w:val="28"/>
          <w:szCs w:val="28"/>
          <w:lang w:eastAsia="hi-IN" w:bidi="hi-IN"/>
        </w:rPr>
        <w:t xml:space="preserve">за 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>202</w:t>
      </w:r>
      <w:r w:rsidR="003B26C5">
        <w:rPr>
          <w:rFonts w:eastAsia="SimSun"/>
          <w:kern w:val="1"/>
          <w:sz w:val="28"/>
          <w:szCs w:val="28"/>
          <w:lang w:eastAsia="hi-IN" w:bidi="hi-IN"/>
        </w:rPr>
        <w:t>1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732A0F">
        <w:rPr>
          <w:rFonts w:eastAsia="SimSun"/>
          <w:kern w:val="1"/>
          <w:sz w:val="28"/>
          <w:szCs w:val="28"/>
          <w:lang w:eastAsia="hi-IN" w:bidi="hi-IN"/>
        </w:rPr>
        <w:t>год</w:t>
      </w:r>
    </w:p>
    <w:p w:rsidR="004756D7" w:rsidRPr="00732A0F" w:rsidRDefault="004756D7" w:rsidP="003B2709">
      <w:pPr>
        <w:widowControl w:val="0"/>
        <w:suppressAutoHyphens/>
        <w:autoSpaceDE w:val="0"/>
        <w:spacing w:line="100" w:lineRule="atLeast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732A0F" w:rsidRDefault="004756D7" w:rsidP="003B2709">
      <w:pPr>
        <w:widowControl w:val="0"/>
        <w:tabs>
          <w:tab w:val="left" w:pos="851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1. Конкретные результаты, достигнутые за </w:t>
      </w:r>
      <w:r w:rsidR="00606AA1" w:rsidRPr="00732A0F">
        <w:rPr>
          <w:rFonts w:eastAsia="SimSun"/>
          <w:b/>
          <w:kern w:val="1"/>
          <w:sz w:val="28"/>
          <w:szCs w:val="28"/>
          <w:lang w:eastAsia="hi-IN" w:bidi="hi-IN"/>
        </w:rPr>
        <w:t>202</w:t>
      </w:r>
      <w:r w:rsidR="003B26C5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 xml:space="preserve"> год</w:t>
      </w:r>
    </w:p>
    <w:p w:rsidR="00732A0F" w:rsidRPr="00732A0F" w:rsidRDefault="00732A0F" w:rsidP="003B2709">
      <w:pPr>
        <w:widowControl w:val="0"/>
        <w:tabs>
          <w:tab w:val="left" w:pos="851"/>
        </w:tabs>
        <w:suppressAutoHyphens/>
        <w:ind w:firstLine="567"/>
        <w:jc w:val="center"/>
        <w:rPr>
          <w:rFonts w:eastAsia="SimSun"/>
          <w:b/>
          <w:i/>
          <w:kern w:val="1"/>
          <w:sz w:val="28"/>
          <w:szCs w:val="28"/>
          <w:lang w:eastAsia="hi-IN" w:bidi="hi-IN"/>
        </w:rPr>
      </w:pPr>
    </w:p>
    <w:p w:rsidR="004756D7" w:rsidRPr="00732A0F" w:rsidRDefault="00CC36F4" w:rsidP="00CC36F4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для </w:t>
      </w:r>
      <w:r w:rsidR="00606AA1">
        <w:rPr>
          <w:rFonts w:eastAsia="Calibri"/>
          <w:sz w:val="28"/>
          <w:szCs w:val="28"/>
        </w:rPr>
        <w:t>минимизации</w:t>
      </w:r>
      <w:r w:rsidR="00606AA1">
        <w:rPr>
          <w:sz w:val="28"/>
          <w:szCs w:val="28"/>
        </w:rPr>
        <w:t xml:space="preserve">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 на водных объектах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в рамках реализации</w:t>
      </w:r>
      <w:r w:rsidR="00606AA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программы </w:t>
      </w:r>
      <w:r w:rsidR="004756D7"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района </w:t>
      </w:r>
      <w:r w:rsidR="00606AA1" w:rsidRPr="005E1DCA">
        <w:rPr>
          <w:sz w:val="28"/>
          <w:szCs w:val="28"/>
        </w:rPr>
        <w:t>«</w:t>
      </w:r>
      <w:r w:rsidR="00606AA1" w:rsidRPr="00FA62BA">
        <w:rPr>
          <w:sz w:val="28"/>
          <w:szCs w:val="28"/>
        </w:rPr>
        <w:t>Защит</w:t>
      </w:r>
      <w:r w:rsidR="00606AA1">
        <w:rPr>
          <w:sz w:val="28"/>
          <w:szCs w:val="28"/>
        </w:rPr>
        <w:t>а</w:t>
      </w:r>
      <w:r w:rsidR="00606AA1" w:rsidRPr="00FA62BA">
        <w:rPr>
          <w:sz w:val="28"/>
          <w:szCs w:val="28"/>
        </w:rPr>
        <w:t xml:space="preserve"> населения и территорий от чрезвычайных ситуаций, обеспечение пожарной безопасности и безопасности людей на водных </w:t>
      </w:r>
      <w:r w:rsidR="00606AA1" w:rsidRPr="00732A0F">
        <w:rPr>
          <w:sz w:val="28"/>
          <w:szCs w:val="28"/>
        </w:rPr>
        <w:t>объектах»</w:t>
      </w:r>
      <w:r w:rsidR="004756D7" w:rsidRPr="00732A0F">
        <w:rPr>
          <w:rFonts w:eastAsia="SimSun"/>
          <w:kern w:val="1"/>
          <w:sz w:val="28"/>
          <w:szCs w:val="28"/>
          <w:lang w:eastAsia="hi-IN" w:bidi="hi-IN"/>
        </w:rPr>
        <w:t>,</w:t>
      </w:r>
      <w:r w:rsidR="00606AA1" w:rsidRPr="00732A0F">
        <w:rPr>
          <w:rFonts w:eastAsia="SimSun"/>
          <w:kern w:val="1"/>
          <w:lang w:eastAsia="hi-IN" w:bidi="hi-IN"/>
        </w:rPr>
        <w:t xml:space="preserve"> </w:t>
      </w:r>
      <w:r w:rsidR="004756D7" w:rsidRPr="00732A0F">
        <w:rPr>
          <w:rFonts w:eastAsia="SimSun"/>
          <w:kern w:val="1"/>
          <w:sz w:val="28"/>
          <w:szCs w:val="28"/>
          <w:lang w:eastAsia="hi-IN" w:bidi="hi-IN"/>
        </w:rPr>
        <w:t>утвержденной постановлением Администрации Песчанокопского района</w:t>
      </w:r>
      <w:r w:rsidR="00606AA1" w:rsidRPr="00732A0F">
        <w:rPr>
          <w:rFonts w:eastAsia="SimSun"/>
          <w:kern w:val="1"/>
          <w:sz w:val="28"/>
          <w:szCs w:val="28"/>
          <w:lang w:eastAsia="hi-IN" w:bidi="hi-IN"/>
        </w:rPr>
        <w:t xml:space="preserve"> от </w:t>
      </w:r>
      <w:r w:rsidR="00606AA1" w:rsidRPr="00732A0F">
        <w:rPr>
          <w:rFonts w:eastAsia="MS Mincho"/>
          <w:sz w:val="28"/>
          <w:szCs w:val="28"/>
        </w:rPr>
        <w:t xml:space="preserve">29.12.2018 № 930, </w:t>
      </w:r>
      <w:r w:rsidR="004756D7" w:rsidRPr="00732A0F">
        <w:rPr>
          <w:rFonts w:eastAsia="SimSun"/>
          <w:kern w:val="1"/>
          <w:sz w:val="28"/>
          <w:szCs w:val="28"/>
          <w:lang w:eastAsia="hi-IN" w:bidi="hi-IN"/>
        </w:rPr>
        <w:t xml:space="preserve">(далее – муниципальная программа), ответственным исполнителем и участниками муниципальной программы в </w:t>
      </w:r>
      <w:r w:rsidR="00606AA1" w:rsidRPr="00732A0F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3B26C5">
        <w:rPr>
          <w:rFonts w:eastAsia="TimesNewRoman"/>
          <w:kern w:val="1"/>
          <w:sz w:val="28"/>
          <w:szCs w:val="28"/>
          <w:lang w:eastAsia="hi-IN" w:bidi="hi-IN"/>
        </w:rPr>
        <w:t>1</w:t>
      </w:r>
      <w:r w:rsidR="004756D7" w:rsidRPr="00732A0F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мероприятий,</w:t>
      </w:r>
      <w:r w:rsidR="00971F91" w:rsidRPr="00732A0F">
        <w:rPr>
          <w:rFonts w:eastAsia="SimSun"/>
          <w:kern w:val="1"/>
          <w:lang w:eastAsia="hi-IN" w:bidi="hi-IN"/>
        </w:rPr>
        <w:t xml:space="preserve"> </w:t>
      </w:r>
      <w:r w:rsidR="004756D7" w:rsidRPr="00732A0F">
        <w:rPr>
          <w:rFonts w:eastAsia="SimSun"/>
          <w:kern w:val="1"/>
          <w:sz w:val="28"/>
          <w:szCs w:val="28"/>
          <w:lang w:eastAsia="hi-IN" w:bidi="hi-IN"/>
        </w:rPr>
        <w:t>в результате которых:</w:t>
      </w:r>
    </w:p>
    <w:p w:rsidR="004756D7" w:rsidRPr="00732A0F" w:rsidRDefault="00CC36F4" w:rsidP="00CC36F4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>получены</w:t>
      </w:r>
      <w:r w:rsidR="000B1A6A" w:rsidRPr="00732A0F">
        <w:t xml:space="preserve">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>у</w:t>
      </w:r>
      <w:r w:rsidR="000B1A6A" w:rsidRPr="00732A0F">
        <w:rPr>
          <w:rFonts w:eastAsia="SimSun"/>
          <w:kern w:val="1"/>
          <w:sz w:val="28"/>
          <w:szCs w:val="28"/>
          <w:lang w:eastAsia="hi-IN" w:bidi="hi-IN"/>
        </w:rPr>
        <w:t>мения правильно реагировать и действовать при пожарах и ЧС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732A0F" w:rsidRDefault="00CC36F4" w:rsidP="00CC36F4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>выполнены задачи по защите населения и территории Песчанокопского района от чрезвычайных ситуаций природного и техногенного характера;</w:t>
      </w:r>
    </w:p>
    <w:p w:rsidR="004756D7" w:rsidRPr="00732A0F" w:rsidRDefault="00CC36F4" w:rsidP="00732A0F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>обеспечен своевременный и быстрый обмен информацией;</w:t>
      </w:r>
    </w:p>
    <w:p w:rsidR="00732A0F" w:rsidRDefault="00B803FC" w:rsidP="00B803FC">
      <w:pPr>
        <w:widowControl w:val="0"/>
        <w:tabs>
          <w:tab w:val="left" w:pos="567"/>
          <w:tab w:val="left" w:pos="1560"/>
          <w:tab w:val="left" w:pos="2268"/>
          <w:tab w:val="left" w:pos="5670"/>
          <w:tab w:val="left" w:pos="6663"/>
        </w:tabs>
        <w:suppressAutoHyphens/>
        <w:ind w:right="-1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 xml:space="preserve">повышен общий уровень общественной безопасности, правопорядка и 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 xml:space="preserve">безопасности среды обитания на территории Песчанокопского района; </w:t>
      </w:r>
      <w:r w:rsidR="00CC36F4">
        <w:rPr>
          <w:rFonts w:eastAsia="SimSun"/>
          <w:kern w:val="1"/>
          <w:sz w:val="28"/>
          <w:szCs w:val="28"/>
          <w:lang w:eastAsia="hi-IN" w:bidi="hi-IN"/>
        </w:rPr>
        <w:t xml:space="preserve">                    </w:t>
      </w:r>
      <w:r w:rsidR="00E92F9C"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</w:t>
      </w:r>
      <w:r w:rsidR="00C233E4"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>повышена</w:t>
      </w:r>
      <w:r w:rsidR="00E92F9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732A0F" w:rsidRPr="00732A0F">
        <w:rPr>
          <w:rFonts w:eastAsia="SimSun"/>
          <w:kern w:val="1"/>
          <w:sz w:val="28"/>
          <w:szCs w:val="28"/>
          <w:lang w:eastAsia="hi-IN" w:bidi="hi-IN"/>
        </w:rPr>
        <w:t xml:space="preserve"> оперативность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</w:t>
      </w:r>
      <w:r w:rsidR="00E92F9C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732A0F" w:rsidRPr="00732A0F" w:rsidRDefault="00732A0F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732A0F" w:rsidRDefault="004756D7" w:rsidP="00732A0F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Раздел 2. Результаты реализации основных мероприятий</w:t>
      </w:r>
    </w:p>
    <w:p w:rsidR="00732A0F" w:rsidRPr="00732A0F" w:rsidRDefault="00732A0F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DF544D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4756D7" w:rsidRPr="00DF544D">
        <w:rPr>
          <w:rFonts w:eastAsia="SimSun"/>
          <w:kern w:val="1"/>
          <w:sz w:val="28"/>
          <w:szCs w:val="28"/>
          <w:lang w:eastAsia="hi-IN" w:bidi="hi-IN"/>
        </w:rPr>
        <w:t xml:space="preserve">Достижению результатов в </w:t>
      </w:r>
      <w:r w:rsidR="00C94F01" w:rsidRPr="00DF544D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3B26C5">
        <w:rPr>
          <w:rFonts w:eastAsia="TimesNewRoman"/>
          <w:kern w:val="1"/>
          <w:sz w:val="28"/>
          <w:szCs w:val="28"/>
          <w:lang w:eastAsia="hi-IN" w:bidi="hi-IN"/>
        </w:rPr>
        <w:t>1</w:t>
      </w:r>
      <w:r w:rsidR="004756D7" w:rsidRPr="00DF544D">
        <w:rPr>
          <w:rFonts w:eastAsia="SimSun"/>
          <w:kern w:val="1"/>
          <w:sz w:val="28"/>
          <w:szCs w:val="28"/>
          <w:lang w:eastAsia="hi-IN" w:bidi="hi-IN"/>
        </w:rPr>
        <w:t xml:space="preserve"> году способствовала реализация</w:t>
      </w:r>
      <w:bookmarkStart w:id="0" w:name="_Ref511224598"/>
      <w:bookmarkEnd w:id="0"/>
      <w:r w:rsidR="00C94F01" w:rsidRPr="00DF544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DF544D">
        <w:rPr>
          <w:rFonts w:eastAsia="SimSun"/>
          <w:kern w:val="1"/>
          <w:sz w:val="28"/>
          <w:szCs w:val="28"/>
          <w:lang w:eastAsia="hi-IN" w:bidi="hi-IN"/>
        </w:rPr>
        <w:t>ответственным исполнителем, и участниками муниципальной программы основных мероприятий</w:t>
      </w:r>
      <w:r w:rsidR="00DF544D" w:rsidRPr="00DF544D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D229ED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   </w:t>
      </w:r>
      <w:r w:rsidR="004756D7"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</w:t>
      </w:r>
      <w:r w:rsidR="004756D7" w:rsidRPr="00D229ED">
        <w:rPr>
          <w:rFonts w:eastAsia="SimSun"/>
          <w:b/>
          <w:kern w:val="1"/>
          <w:sz w:val="28"/>
          <w:szCs w:val="28"/>
          <w:lang w:eastAsia="hi-IN" w:bidi="hi-IN"/>
        </w:rPr>
        <w:t xml:space="preserve">рамках подпрограммы 1 </w:t>
      </w:r>
      <w:r w:rsidR="004756D7" w:rsidRPr="00D229ED">
        <w:rPr>
          <w:rFonts w:eastAsia="TimesNewRoman"/>
          <w:b/>
          <w:kern w:val="1"/>
          <w:sz w:val="28"/>
          <w:szCs w:val="28"/>
          <w:lang w:eastAsia="hi-IN" w:bidi="hi-IN"/>
        </w:rPr>
        <w:t>«</w:t>
      </w:r>
      <w:r w:rsidR="00C94F01" w:rsidRPr="00D229ED">
        <w:rPr>
          <w:b/>
          <w:sz w:val="28"/>
          <w:szCs w:val="28"/>
        </w:rPr>
        <w:t>Пожарная безопасность»</w:t>
      </w:r>
      <w:r w:rsidR="004756D7" w:rsidRPr="00D229ED">
        <w:rPr>
          <w:rFonts w:eastAsia="SimSun"/>
          <w:kern w:val="1"/>
          <w:sz w:val="28"/>
          <w:szCs w:val="28"/>
          <w:lang w:eastAsia="hi-IN" w:bidi="hi-IN"/>
        </w:rPr>
        <w:t>, предусмотрена реализация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 xml:space="preserve"> четырех</w:t>
      </w:r>
      <w:r w:rsidR="004756D7" w:rsidRPr="00D229ED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694176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4756D7" w:rsidRPr="00D229ED">
        <w:rPr>
          <w:rFonts w:eastAsia="SimSun"/>
          <w:kern w:val="1"/>
          <w:sz w:val="28"/>
          <w:szCs w:val="28"/>
          <w:lang w:eastAsia="hi-IN" w:bidi="hi-IN"/>
        </w:rPr>
        <w:t>Основное мероприятие 1.1. «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>Обучение ответственных лиц в организациях и предприятиях за пожарную безопасность, ГО и ЧС</w:t>
      </w:r>
      <w:r w:rsidR="004756D7" w:rsidRPr="00D229ED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3B2709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DF544D" w:rsidRPr="00D229ED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1.2 «Приобретение наглядных пособий по </w:t>
      </w:r>
      <w:r w:rsidR="00C94F01" w:rsidRPr="00D229ED">
        <w:rPr>
          <w:rFonts w:eastAsia="SimSun"/>
          <w:kern w:val="1"/>
          <w:sz w:val="28"/>
          <w:szCs w:val="28"/>
          <w:lang w:eastAsia="hi-IN" w:bidi="hi-IN"/>
        </w:rPr>
        <w:lastRenderedPageBreak/>
        <w:t>вопросам пожарной безопасности, ГО и ЧС</w:t>
      </w:r>
      <w:r w:rsidR="00DF544D" w:rsidRPr="00D229ED">
        <w:rPr>
          <w:rFonts w:eastAsia="SimSun"/>
          <w:kern w:val="1"/>
          <w:sz w:val="28"/>
          <w:szCs w:val="28"/>
          <w:lang w:eastAsia="hi-IN" w:bidi="hi-IN"/>
        </w:rPr>
        <w:t>» выполнено</w:t>
      </w:r>
      <w:r w:rsidR="000B1A6A" w:rsidRPr="00D229ED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объеме. Информация для наглядных пособий извлекается из сети интернет.</w:t>
      </w:r>
    </w:p>
    <w:p w:rsidR="00DF544D" w:rsidRPr="00D229ED" w:rsidRDefault="00E92F9C" w:rsidP="00E92F9C">
      <w:pPr>
        <w:widowControl w:val="0"/>
        <w:tabs>
          <w:tab w:val="left" w:pos="709"/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</w:t>
      </w:r>
      <w:r w:rsidR="00DF544D" w:rsidRPr="00D229ED">
        <w:rPr>
          <w:sz w:val="28"/>
          <w:szCs w:val="28"/>
        </w:rPr>
        <w:t>Основное мероприятие 1.3. «Приобретение средств индивидуальной защиты для оснащения ЕДДС Администрации района»</w:t>
      </w:r>
      <w:r w:rsidR="00DF544D" w:rsidRPr="00D229ED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 xml:space="preserve">не </w:t>
      </w:r>
      <w:r w:rsidR="00DF544D" w:rsidRPr="00D229ED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D229ED" w:rsidRPr="00D229ED">
        <w:rPr>
          <w:rFonts w:eastAsia="SimSun"/>
          <w:kern w:val="1"/>
          <w:sz w:val="28"/>
          <w:szCs w:val="28"/>
          <w:lang w:eastAsia="hi-IN" w:bidi="hi-IN"/>
        </w:rPr>
        <w:t>. Песчанокопский район не подвержен угрозам биологического и химического заражения.</w:t>
      </w:r>
    </w:p>
    <w:p w:rsidR="00DF544D" w:rsidRPr="009B3C17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</w:t>
      </w:r>
      <w:r w:rsidR="00DF544D" w:rsidRPr="00DF544D">
        <w:rPr>
          <w:sz w:val="28"/>
          <w:szCs w:val="28"/>
        </w:rPr>
        <w:t>Основное мероприятие 1.4.</w:t>
      </w:r>
      <w:r w:rsidR="00DF544D">
        <w:rPr>
          <w:sz w:val="28"/>
          <w:szCs w:val="28"/>
        </w:rPr>
        <w:t xml:space="preserve"> «</w:t>
      </w:r>
      <w:r w:rsidR="00DF544D" w:rsidRPr="00DF544D">
        <w:rPr>
          <w:sz w:val="28"/>
          <w:szCs w:val="28"/>
        </w:rPr>
        <w:t xml:space="preserve">Оборудование аварийными системами автоматической пожарной </w:t>
      </w:r>
      <w:r w:rsidR="00DF544D" w:rsidRPr="009B3C17">
        <w:rPr>
          <w:sz w:val="28"/>
          <w:szCs w:val="28"/>
        </w:rPr>
        <w:t xml:space="preserve">сигнализации» </w:t>
      </w:r>
      <w:r w:rsidR="00DF544D" w:rsidRPr="009B3C17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3B2709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9B3C17" w:rsidRPr="009B3C17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F21F97" w:rsidRPr="00F21F97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    </w:t>
      </w:r>
      <w:r w:rsidR="00F21F97"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2 </w:t>
      </w:r>
      <w:r w:rsidR="00F21F97" w:rsidRPr="00F21F97">
        <w:rPr>
          <w:b/>
          <w:sz w:val="28"/>
          <w:szCs w:val="28"/>
        </w:rPr>
        <w:t>«Защита от чрезвычайных ситуаций»</w:t>
      </w:r>
      <w:r w:rsidR="00F21F97" w:rsidRPr="00F21F97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</w:t>
      </w:r>
      <w:r w:rsidR="00F21F97">
        <w:rPr>
          <w:rFonts w:eastAsia="SimSun"/>
          <w:kern w:val="1"/>
          <w:sz w:val="28"/>
          <w:szCs w:val="28"/>
          <w:lang w:eastAsia="hi-IN" w:bidi="hi-IN"/>
        </w:rPr>
        <w:t>трех</w:t>
      </w:r>
      <w:r w:rsidR="00F21F97" w:rsidRPr="00F21F97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1619C4" w:rsidRPr="009B3C17" w:rsidRDefault="00E92F9C" w:rsidP="001619C4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F21F97" w:rsidRPr="00F21F97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2.1. </w:t>
      </w:r>
      <w:r w:rsidR="00F21F97">
        <w:rPr>
          <w:rFonts w:eastAsia="SimSun"/>
          <w:kern w:val="1"/>
          <w:sz w:val="28"/>
          <w:szCs w:val="28"/>
          <w:lang w:eastAsia="hi-IN" w:bidi="hi-IN"/>
        </w:rPr>
        <w:t>«</w:t>
      </w:r>
      <w:r w:rsidR="00F21F97" w:rsidRPr="00F21F97">
        <w:rPr>
          <w:rFonts w:eastAsia="SimSun"/>
          <w:kern w:val="1"/>
          <w:sz w:val="28"/>
          <w:szCs w:val="28"/>
          <w:lang w:eastAsia="hi-IN" w:bidi="hi-IN"/>
        </w:rPr>
        <w:t>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>»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619C4" w:rsidRPr="009B3C17">
        <w:rPr>
          <w:rFonts w:eastAsia="SimSun"/>
          <w:kern w:val="1"/>
          <w:sz w:val="28"/>
          <w:szCs w:val="28"/>
          <w:lang w:eastAsia="hi-IN" w:bidi="hi-IN"/>
        </w:rPr>
        <w:t>выполнено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</w:t>
      </w:r>
      <w:r w:rsidR="001619C4" w:rsidRPr="009B3C17">
        <w:rPr>
          <w:rFonts w:eastAsia="SimSun"/>
          <w:kern w:val="1"/>
          <w:sz w:val="28"/>
          <w:szCs w:val="28"/>
          <w:lang w:eastAsia="hi-IN" w:bidi="hi-IN"/>
        </w:rPr>
        <w:t xml:space="preserve">. </w:t>
      </w:r>
      <w:r w:rsidR="001619C4">
        <w:rPr>
          <w:rFonts w:eastAsia="SimSun"/>
          <w:kern w:val="1"/>
          <w:sz w:val="28"/>
          <w:szCs w:val="28"/>
          <w:lang w:eastAsia="hi-IN" w:bidi="hi-IN"/>
        </w:rPr>
        <w:t>Система оповещения находится в постоянной готовности оповещения населения.</w:t>
      </w:r>
    </w:p>
    <w:p w:rsidR="001619C4" w:rsidRPr="001619C4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F21F97" w:rsidRPr="00F21F97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2.2. </w:t>
      </w:r>
      <w:r w:rsidR="00F21F97">
        <w:rPr>
          <w:rFonts w:eastAsia="SimSun"/>
          <w:kern w:val="1"/>
          <w:sz w:val="28"/>
          <w:szCs w:val="28"/>
          <w:lang w:eastAsia="hi-IN" w:bidi="hi-IN"/>
        </w:rPr>
        <w:t>«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 xml:space="preserve">Создание и содержание МКУ Песчанокопского района «Служба по делам ГО и ЧС»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</w:t>
      </w:r>
    </w:p>
    <w:p w:rsidR="00F21F97" w:rsidRPr="001619C4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 </w:t>
      </w:r>
      <w:r w:rsidR="00F21F97" w:rsidRPr="001619C4">
        <w:rPr>
          <w:sz w:val="28"/>
          <w:szCs w:val="28"/>
        </w:rPr>
        <w:t>Основное мероприятие 2.3. «Создание резерва материальных и технических средств для ликвидации последствий ЧС мирного и военного времени»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 xml:space="preserve"> выполнено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 в полном объеме. </w:t>
      </w:r>
      <w:r w:rsidR="001619C4" w:rsidRPr="001619C4">
        <w:rPr>
          <w:sz w:val="28"/>
          <w:szCs w:val="28"/>
        </w:rPr>
        <w:t>Резерв материальных и технических средств создан, но не используется в связи с отсутствием ЧС.</w:t>
      </w:r>
    </w:p>
    <w:p w:rsidR="00F21F97" w:rsidRPr="001619C4" w:rsidRDefault="00E92F9C" w:rsidP="00F21F97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    </w:t>
      </w:r>
      <w:r w:rsidR="00F21F97" w:rsidRPr="001619C4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3 </w:t>
      </w:r>
      <w:r w:rsidR="00F21F97" w:rsidRPr="001619C4">
        <w:rPr>
          <w:rFonts w:eastAsia="TimesNewRoman"/>
          <w:b/>
          <w:kern w:val="1"/>
          <w:sz w:val="28"/>
          <w:szCs w:val="28"/>
          <w:lang w:eastAsia="hi-IN" w:bidi="hi-IN"/>
        </w:rPr>
        <w:t>«</w:t>
      </w:r>
      <w:r w:rsidR="00F21F97" w:rsidRPr="001619C4">
        <w:rPr>
          <w:b/>
          <w:sz w:val="28"/>
          <w:szCs w:val="28"/>
        </w:rPr>
        <w:t>Обеспечение</w:t>
      </w:r>
      <w:r w:rsidR="00F21F97" w:rsidRPr="00F21F97">
        <w:rPr>
          <w:b/>
          <w:sz w:val="28"/>
          <w:szCs w:val="28"/>
        </w:rPr>
        <w:t xml:space="preserve"> безопасности на воде»</w:t>
      </w:r>
      <w:r w:rsidR="00F21F97" w:rsidRPr="00DF544D">
        <w:rPr>
          <w:rFonts w:eastAsia="SimSun"/>
          <w:kern w:val="1"/>
          <w:sz w:val="28"/>
          <w:szCs w:val="28"/>
          <w:lang w:eastAsia="hi-IN" w:bidi="hi-IN"/>
        </w:rPr>
        <w:t xml:space="preserve">, 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 xml:space="preserve">предусмотрена реализация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двух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F21F97" w:rsidRPr="001619C4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3.1.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«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>Оборудование мест отведенных для купания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>»</w:t>
      </w:r>
      <w:r w:rsidR="00F21F97" w:rsidRPr="001619C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 Обустроены все пляжи муниципальных образований.</w:t>
      </w:r>
    </w:p>
    <w:p w:rsidR="00F21F97" w:rsidRPr="001619C4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3F4559" w:rsidRPr="003F4559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3.2.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«</w:t>
      </w:r>
      <w:r w:rsidR="003F4559" w:rsidRPr="003F4559">
        <w:rPr>
          <w:rFonts w:eastAsia="SimSun"/>
          <w:kern w:val="1"/>
          <w:sz w:val="28"/>
          <w:szCs w:val="28"/>
          <w:lang w:eastAsia="hi-IN" w:bidi="hi-IN"/>
        </w:rPr>
        <w:t>Обследование водолазами акватории рек в местах отведенных для купания и очищение от опасных предметов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 xml:space="preserve">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объеме. Акватории рек в местах отведенных для купания и очищение от опасных предметов производит Веселовское ПСП</w:t>
      </w:r>
      <w:r w:rsidR="00B94BF9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DF544D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    </w:t>
      </w:r>
      <w:r w:rsidR="003F4559"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</w:t>
      </w:r>
      <w:r w:rsidR="003F4559">
        <w:rPr>
          <w:rFonts w:eastAsia="SimSun"/>
          <w:b/>
          <w:kern w:val="1"/>
          <w:sz w:val="28"/>
          <w:szCs w:val="28"/>
          <w:lang w:eastAsia="hi-IN" w:bidi="hi-IN"/>
        </w:rPr>
        <w:t>4</w:t>
      </w:r>
      <w:r w:rsidR="003F4559" w:rsidRPr="00F21F97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="008B1DD8" w:rsidRPr="008B1DD8">
        <w:rPr>
          <w:b/>
          <w:sz w:val="28"/>
          <w:szCs w:val="28"/>
        </w:rPr>
        <w:t>«Создание и содержание системы обеспечения вызова экстренных оперативных служб по единому номеру «112»</w:t>
      </w:r>
      <w:r w:rsidR="003F4559" w:rsidRPr="00F21F97">
        <w:rPr>
          <w:b/>
          <w:sz w:val="28"/>
          <w:szCs w:val="28"/>
        </w:rPr>
        <w:t>»</w:t>
      </w:r>
      <w:r w:rsidR="003F4559" w:rsidRPr="00DF544D">
        <w:rPr>
          <w:rFonts w:eastAsia="SimSun"/>
          <w:kern w:val="1"/>
          <w:sz w:val="28"/>
          <w:szCs w:val="28"/>
          <w:lang w:eastAsia="hi-IN" w:bidi="hi-IN"/>
        </w:rPr>
        <w:t xml:space="preserve">, предусмотрена реализация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трех</w:t>
      </w:r>
      <w:r w:rsidR="003F4559" w:rsidRPr="00DF544D">
        <w:rPr>
          <w:rFonts w:eastAsia="SimSun"/>
          <w:kern w:val="1"/>
          <w:sz w:val="28"/>
          <w:szCs w:val="28"/>
          <w:lang w:eastAsia="hi-IN" w:bidi="hi-IN"/>
        </w:rPr>
        <w:t xml:space="preserve"> основных мероприятий.</w:t>
      </w:r>
    </w:p>
    <w:p w:rsidR="003F4559" w:rsidRPr="001619C4" w:rsidRDefault="00E92F9C" w:rsidP="003F4559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3F4559" w:rsidRPr="001619C4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4.1. «Обучение персонала системы – 112» 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Весь персонал прошел </w:t>
      </w:r>
      <w:r w:rsidR="008B1DD8">
        <w:rPr>
          <w:rFonts w:eastAsia="SimSun"/>
          <w:kern w:val="1"/>
          <w:sz w:val="28"/>
          <w:szCs w:val="28"/>
          <w:lang w:eastAsia="hi-IN" w:bidi="hi-IN"/>
        </w:rPr>
        <w:t>курсы обучения в УМЦ г. Ростова-на-Дону по системе 112</w:t>
      </w:r>
      <w:r w:rsidR="001619C4" w:rsidRPr="001619C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8B1DD8" w:rsidRDefault="00E92F9C" w:rsidP="003F4559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3F4559" w:rsidRPr="003F4559">
        <w:rPr>
          <w:rFonts w:eastAsia="SimSun"/>
          <w:kern w:val="1"/>
          <w:sz w:val="28"/>
          <w:szCs w:val="28"/>
          <w:lang w:eastAsia="hi-IN" w:bidi="hi-IN"/>
        </w:rPr>
        <w:t xml:space="preserve">Основное мероприятие 4.2. </w:t>
      </w:r>
      <w:r w:rsidR="003F4559">
        <w:rPr>
          <w:rFonts w:eastAsia="SimSun"/>
          <w:kern w:val="1"/>
          <w:sz w:val="28"/>
          <w:szCs w:val="28"/>
          <w:lang w:eastAsia="hi-IN" w:bidi="hi-IN"/>
        </w:rPr>
        <w:t>«</w:t>
      </w:r>
      <w:r w:rsidR="003F4559" w:rsidRPr="003F4559">
        <w:rPr>
          <w:rFonts w:eastAsia="SimSun"/>
          <w:kern w:val="1"/>
          <w:sz w:val="28"/>
          <w:szCs w:val="28"/>
          <w:lang w:eastAsia="hi-IN" w:bidi="hi-IN"/>
        </w:rPr>
        <w:t xml:space="preserve">Оборудование помещений (предоставление в </w:t>
      </w:r>
      <w:r w:rsidR="003F4559" w:rsidRPr="008B1DD8">
        <w:rPr>
          <w:rFonts w:eastAsia="SimSun"/>
          <w:kern w:val="1"/>
          <w:sz w:val="28"/>
          <w:szCs w:val="28"/>
          <w:lang w:eastAsia="hi-IN" w:bidi="hi-IN"/>
        </w:rPr>
        <w:t xml:space="preserve">пользование одной точки доступа к сети VPN-MPLS 2 Мбит/с)» </w:t>
      </w:r>
      <w:r w:rsidR="001619C4" w:rsidRPr="008B1DD8">
        <w:rPr>
          <w:rFonts w:eastAsia="SimSun"/>
          <w:kern w:val="1"/>
          <w:sz w:val="28"/>
          <w:szCs w:val="28"/>
          <w:lang w:eastAsia="hi-IN" w:bidi="hi-IN"/>
        </w:rPr>
        <w:t>выполнено в полном объеме</w:t>
      </w:r>
      <w:r w:rsidR="008B1DD8" w:rsidRPr="008B1DD8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3F4559" w:rsidRPr="000B4C76" w:rsidRDefault="00E92F9C" w:rsidP="008B1DD8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 </w:t>
      </w:r>
      <w:r w:rsidR="003F4559" w:rsidRPr="008B1DD8">
        <w:rPr>
          <w:sz w:val="28"/>
          <w:szCs w:val="28"/>
        </w:rPr>
        <w:t>Основное мероприятие 4.3. «Оборудование рабочих мест»</w:t>
      </w:r>
      <w:r w:rsidR="003F4559" w:rsidRPr="008B1DD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8B1DD8" w:rsidRPr="008B1DD8">
        <w:rPr>
          <w:rFonts w:eastAsia="SimSun"/>
          <w:kern w:val="1"/>
          <w:sz w:val="28"/>
          <w:szCs w:val="28"/>
          <w:lang w:eastAsia="hi-IN" w:bidi="hi-IN"/>
        </w:rPr>
        <w:t xml:space="preserve">выполнено в полном объеме. Рабочие места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>оборудованы.</w:t>
      </w:r>
    </w:p>
    <w:p w:rsidR="003F4559" w:rsidRPr="000B4C76" w:rsidRDefault="00E92F9C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b/>
          <w:kern w:val="1"/>
          <w:sz w:val="28"/>
          <w:szCs w:val="28"/>
          <w:lang w:eastAsia="hi-IN" w:bidi="hi-IN"/>
        </w:rPr>
        <w:t xml:space="preserve">   </w:t>
      </w:r>
      <w:r w:rsidR="003F4559" w:rsidRPr="000B4C76">
        <w:rPr>
          <w:rFonts w:eastAsia="SimSun"/>
          <w:b/>
          <w:kern w:val="1"/>
          <w:sz w:val="28"/>
          <w:szCs w:val="28"/>
          <w:lang w:eastAsia="hi-IN" w:bidi="hi-IN"/>
        </w:rPr>
        <w:t xml:space="preserve">В рамках подпрограммы 5 </w:t>
      </w:r>
      <w:r w:rsidR="008B1DD8" w:rsidRPr="000B4C76">
        <w:rPr>
          <w:rFonts w:eastAsia="TimesNewRoman"/>
          <w:b/>
          <w:kern w:val="1"/>
          <w:sz w:val="28"/>
          <w:szCs w:val="28"/>
          <w:lang w:eastAsia="hi-IN" w:bidi="hi-IN"/>
        </w:rPr>
        <w:t>«Создание аппаратно-программного комплекса «Безопасный город» на территории Песчанокопского района»»</w:t>
      </w:r>
      <w:r w:rsidR="003F4559" w:rsidRPr="000B4C76">
        <w:rPr>
          <w:rFonts w:eastAsia="SimSun"/>
          <w:kern w:val="1"/>
          <w:sz w:val="28"/>
          <w:szCs w:val="28"/>
          <w:lang w:eastAsia="hi-IN" w:bidi="hi-IN"/>
        </w:rPr>
        <w:t>, предусмотрена реализация четырех основных мероприятий.</w:t>
      </w:r>
    </w:p>
    <w:p w:rsidR="003F4559" w:rsidRPr="000B4C76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3F4559" w:rsidRPr="000B4C76">
        <w:rPr>
          <w:rFonts w:eastAsia="SimSun"/>
          <w:kern w:val="1"/>
          <w:sz w:val="28"/>
          <w:szCs w:val="28"/>
          <w:lang w:eastAsia="hi-IN" w:bidi="hi-IN"/>
        </w:rPr>
        <w:t>Основное мероприятие 5.1. «Оборудование рабочих мест»</w:t>
      </w:r>
      <w:r w:rsidR="003B26C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t xml:space="preserve">выполнено в </w:t>
      </w:r>
      <w:r w:rsidR="008B1DD8"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>полном объеме. Установлена аппаратура для осуществления работы.</w:t>
      </w:r>
    </w:p>
    <w:p w:rsidR="003B2709" w:rsidRPr="000B4C76" w:rsidRDefault="00E92F9C" w:rsidP="00E92F9C">
      <w:pPr>
        <w:widowControl w:val="0"/>
        <w:tabs>
          <w:tab w:val="left" w:pos="851"/>
        </w:tabs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</w:t>
      </w:r>
      <w:r w:rsidR="003B2709" w:rsidRPr="000B4C76">
        <w:rPr>
          <w:rFonts w:eastAsia="SimSun"/>
          <w:kern w:val="1"/>
          <w:sz w:val="28"/>
          <w:szCs w:val="28"/>
          <w:lang w:eastAsia="hi-IN" w:bidi="hi-IN"/>
        </w:rPr>
        <w:t>Сведения о выполнении основных мероприятий, приведены в приложении № 1 к отчету о реализации муниципальной программы.</w:t>
      </w:r>
    </w:p>
    <w:p w:rsidR="00F21F97" w:rsidRPr="000B4C76" w:rsidRDefault="00F21F9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F4559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b/>
          <w:kern w:val="1"/>
          <w:sz w:val="28"/>
          <w:szCs w:val="28"/>
          <w:lang w:eastAsia="hi-IN" w:bidi="hi-IN"/>
        </w:rPr>
        <w:t>Раздел 3. Анализ факторов</w:t>
      </w: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, повлиявших</w:t>
      </w:r>
    </w:p>
    <w:p w:rsidR="004756D7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на ход реализации муниципальной программы</w:t>
      </w:r>
    </w:p>
    <w:p w:rsidR="004756D7" w:rsidRPr="00732A0F" w:rsidRDefault="004756D7" w:rsidP="00E739E2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B82B5B" w:rsidRDefault="00C233E4" w:rsidP="00C233E4">
      <w:pPr>
        <w:widowControl w:val="0"/>
        <w:tabs>
          <w:tab w:val="left" w:pos="567"/>
          <w:tab w:val="left" w:pos="851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В </w:t>
      </w:r>
      <w:r w:rsidR="003F4559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3B26C5">
        <w:rPr>
          <w:rFonts w:eastAsia="TimesNewRoman"/>
          <w:kern w:val="1"/>
          <w:sz w:val="28"/>
          <w:szCs w:val="28"/>
          <w:lang w:eastAsia="hi-IN" w:bidi="hi-IN"/>
        </w:rPr>
        <w:t>1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B82B5B">
        <w:rPr>
          <w:rFonts w:eastAsia="SimSun"/>
          <w:kern w:val="1"/>
          <w:sz w:val="28"/>
          <w:szCs w:val="28"/>
          <w:lang w:eastAsia="hi-IN" w:bidi="hi-IN"/>
        </w:rPr>
        <w:t>году на ход реализации муниципальной программы оказывали</w:t>
      </w:r>
      <w:r w:rsidR="008B1DD8" w:rsidRPr="00B82B5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B82B5B">
        <w:rPr>
          <w:rFonts w:eastAsia="SimSun"/>
          <w:kern w:val="1"/>
          <w:sz w:val="28"/>
          <w:szCs w:val="28"/>
          <w:lang w:eastAsia="hi-IN" w:bidi="hi-IN"/>
        </w:rPr>
        <w:t>влияние следующие факторы:</w:t>
      </w:r>
    </w:p>
    <w:p w:rsidR="004756D7" w:rsidRPr="00C233E4" w:rsidRDefault="00C233E4" w:rsidP="00C233E4">
      <w:pPr>
        <w:tabs>
          <w:tab w:val="left" w:pos="851"/>
        </w:tabs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           </w:t>
      </w:r>
      <w:r w:rsidR="008B1DD8" w:rsidRPr="00C233E4">
        <w:rPr>
          <w:rFonts w:eastAsia="SimSun"/>
          <w:sz w:val="28"/>
          <w:szCs w:val="28"/>
          <w:lang w:eastAsia="hi-IN" w:bidi="hi-IN"/>
        </w:rPr>
        <w:t>своевременное планирование денежных средств;</w:t>
      </w:r>
    </w:p>
    <w:p w:rsidR="008B1DD8" w:rsidRPr="00C233E4" w:rsidRDefault="00C233E4" w:rsidP="00C233E4">
      <w:pPr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           </w:t>
      </w:r>
      <w:r w:rsidR="008B1DD8" w:rsidRPr="00C233E4">
        <w:rPr>
          <w:rFonts w:eastAsia="SimSun"/>
          <w:sz w:val="28"/>
          <w:szCs w:val="28"/>
          <w:lang w:eastAsia="hi-IN" w:bidi="hi-IN"/>
        </w:rPr>
        <w:t>своевременное выполнение мероприятий подпрограммы</w:t>
      </w:r>
      <w:r w:rsidR="00B94BF9">
        <w:rPr>
          <w:rFonts w:eastAsia="SimSun"/>
          <w:sz w:val="28"/>
          <w:szCs w:val="28"/>
          <w:lang w:eastAsia="hi-IN" w:bidi="hi-IN"/>
        </w:rPr>
        <w:t>;</w:t>
      </w:r>
    </w:p>
    <w:p w:rsidR="008B1DD8" w:rsidRPr="00C233E4" w:rsidRDefault="00C233E4" w:rsidP="00C233E4">
      <w:pPr>
        <w:tabs>
          <w:tab w:val="left" w:pos="851"/>
        </w:tabs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sz w:val="28"/>
          <w:szCs w:val="28"/>
          <w:lang w:eastAsia="hi-IN" w:bidi="hi-IN"/>
        </w:rPr>
        <w:t xml:space="preserve">           </w:t>
      </w:r>
      <w:r w:rsidR="008B1DD8" w:rsidRPr="00C233E4">
        <w:rPr>
          <w:rFonts w:eastAsia="SimSun"/>
          <w:sz w:val="28"/>
          <w:szCs w:val="28"/>
          <w:lang w:eastAsia="hi-IN" w:bidi="hi-IN"/>
        </w:rPr>
        <w:t xml:space="preserve">постоянный контроль, за ходом реализации муниципальной программы, </w:t>
      </w:r>
      <w:r>
        <w:rPr>
          <w:rFonts w:eastAsia="SimSun"/>
          <w:sz w:val="28"/>
          <w:szCs w:val="28"/>
          <w:lang w:eastAsia="hi-IN" w:bidi="hi-IN"/>
        </w:rPr>
        <w:t xml:space="preserve">                                               </w:t>
      </w:r>
      <w:r w:rsidR="008B1DD8" w:rsidRPr="00C233E4">
        <w:rPr>
          <w:rFonts w:eastAsia="SimSun"/>
          <w:sz w:val="28"/>
          <w:szCs w:val="28"/>
          <w:lang w:eastAsia="hi-IN" w:bidi="hi-IN"/>
        </w:rPr>
        <w:t xml:space="preserve">который обеспечил достижение </w:t>
      </w:r>
      <w:r w:rsidR="00B82B5B" w:rsidRPr="00C233E4">
        <w:rPr>
          <w:rFonts w:eastAsia="SimSun"/>
          <w:sz w:val="28"/>
          <w:szCs w:val="28"/>
          <w:lang w:eastAsia="hi-IN" w:bidi="hi-IN"/>
        </w:rPr>
        <w:t>основных ее параметров в рамках выделенных на эти цели средств бюджета.</w:t>
      </w:r>
    </w:p>
    <w:p w:rsidR="004756D7" w:rsidRPr="00732A0F" w:rsidRDefault="004756D7" w:rsidP="00B82B5B">
      <w:pPr>
        <w:widowControl w:val="0"/>
        <w:tabs>
          <w:tab w:val="left" w:pos="4769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F4559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Раздел 4. Сведения об использовании бюджетных ассигнований</w:t>
      </w:r>
    </w:p>
    <w:p w:rsidR="004756D7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732A0F">
        <w:rPr>
          <w:rFonts w:eastAsia="SimSun"/>
          <w:b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4756D7" w:rsidRPr="00732A0F" w:rsidRDefault="004756D7" w:rsidP="00B82B5B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CE0F44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3F4559" w:rsidRPr="00CE0F44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CE0F44" w:rsidRPr="00CE0F44">
        <w:rPr>
          <w:rFonts w:eastAsia="TimesNewRoman"/>
          <w:kern w:val="1"/>
          <w:sz w:val="28"/>
          <w:szCs w:val="28"/>
          <w:lang w:eastAsia="hi-IN" w:bidi="hi-IN"/>
        </w:rPr>
        <w:t>1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CE0F44" w:rsidRPr="00CE0F44">
        <w:rPr>
          <w:rFonts w:eastAsia="SimSun"/>
          <w:kern w:val="1"/>
          <w:sz w:val="28"/>
          <w:szCs w:val="28"/>
          <w:lang w:eastAsia="hi-IN" w:bidi="hi-IN"/>
        </w:rPr>
        <w:t>6 969,8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 том числе по источникам финансирования:</w:t>
      </w:r>
    </w:p>
    <w:p w:rsidR="004756D7" w:rsidRPr="00CE0F44" w:rsidRDefault="00E92F9C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CE0F44" w:rsidRPr="00CE0F44">
        <w:rPr>
          <w:rFonts w:eastAsia="SimSun"/>
          <w:kern w:val="1"/>
          <w:sz w:val="28"/>
          <w:szCs w:val="28"/>
          <w:lang w:eastAsia="hi-IN" w:bidi="hi-IN"/>
        </w:rPr>
        <w:t>6 969,8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CE0F44" w:rsidRDefault="00E92F9C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бюджета – </w:t>
      </w:r>
      <w:r w:rsidR="003F4559" w:rsidRPr="00CE0F44">
        <w:rPr>
          <w:rFonts w:eastAsia="SimSun"/>
          <w:kern w:val="1"/>
          <w:sz w:val="28"/>
          <w:szCs w:val="28"/>
          <w:lang w:eastAsia="hi-IN" w:bidi="hi-IN"/>
        </w:rPr>
        <w:t>0,0</w:t>
      </w:r>
      <w:r w:rsidR="00B94BF9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CE0F44" w:rsidRDefault="00E92F9C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3F4559" w:rsidRPr="00CE0F44">
        <w:rPr>
          <w:rFonts w:eastAsia="SimSun"/>
          <w:kern w:val="1"/>
          <w:sz w:val="28"/>
          <w:szCs w:val="28"/>
          <w:lang w:eastAsia="hi-IN" w:bidi="hi-IN"/>
        </w:rPr>
        <w:t>0,0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4756D7" w:rsidRPr="00CE0F44" w:rsidRDefault="00E92F9C" w:rsidP="00E739E2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3F4559" w:rsidRPr="00CE0F44">
        <w:rPr>
          <w:rFonts w:eastAsia="SimSun"/>
          <w:kern w:val="1"/>
          <w:sz w:val="28"/>
          <w:szCs w:val="28"/>
          <w:lang w:eastAsia="hi-IN" w:bidi="hi-IN"/>
        </w:rPr>
        <w:t>0,0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4756D7" w:rsidRPr="00986193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   </w:t>
      </w:r>
      <w:r w:rsidR="004756D7" w:rsidRPr="00986193">
        <w:rPr>
          <w:rFonts w:eastAsia="SimSun"/>
          <w:spacing w:val="-4"/>
          <w:kern w:val="1"/>
          <w:sz w:val="28"/>
          <w:szCs w:val="28"/>
          <w:lang w:eastAsia="hi-IN" w:bidi="hi-IN"/>
        </w:rPr>
        <w:t>План ассигнований в соответствии с решением Собрания депутатов Песчанокопского района</w:t>
      </w:r>
      <w:r w:rsidR="00E739E2" w:rsidRPr="00986193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>от 2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4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>.12.202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1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19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«О внесении изменений и дополнений в решение Собрания депутатов Песчанокопского района от </w:t>
      </w:r>
      <w:r w:rsidR="007018FF" w:rsidRPr="00986193">
        <w:rPr>
          <w:rFonts w:eastAsia="SimSun"/>
          <w:kern w:val="1"/>
          <w:sz w:val="28"/>
          <w:szCs w:val="28"/>
          <w:lang w:eastAsia="hi-IN" w:bidi="hi-IN"/>
        </w:rPr>
        <w:t>2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5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>.12.20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20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№ 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404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«Об утверждении бюджета Песчанокопского района на 202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1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год и 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 xml:space="preserve">на 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>плановый период 202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2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и 202</w:t>
      </w:r>
      <w:r w:rsidR="00986193" w:rsidRPr="00986193">
        <w:rPr>
          <w:rFonts w:eastAsia="SimSun"/>
          <w:kern w:val="1"/>
          <w:sz w:val="28"/>
          <w:szCs w:val="28"/>
          <w:lang w:eastAsia="hi-IN" w:bidi="hi-IN"/>
        </w:rPr>
        <w:t>3</w:t>
      </w:r>
      <w:r w:rsidR="007018FF" w:rsidRPr="00986193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годов», составил </w:t>
      </w:r>
      <w:r w:rsidR="00920CAB" w:rsidRPr="00986193">
        <w:rPr>
          <w:rFonts w:eastAsia="SimSun"/>
          <w:kern w:val="1"/>
          <w:sz w:val="28"/>
          <w:szCs w:val="28"/>
          <w:lang w:eastAsia="hi-IN" w:bidi="hi-IN"/>
        </w:rPr>
        <w:t>6 969,8</w:t>
      </w:r>
      <w:r w:rsidR="00E739E2" w:rsidRPr="00986193">
        <w:rPr>
          <w:rFonts w:eastAsia="SimSun"/>
          <w:kern w:val="1"/>
          <w:sz w:val="28"/>
          <w:szCs w:val="28"/>
          <w:lang w:eastAsia="hi-IN" w:bidi="hi-IN"/>
        </w:rPr>
        <w:t xml:space="preserve"> тыс. руб.</w:t>
      </w:r>
      <w:r w:rsidR="004756D7" w:rsidRPr="00986193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 в том числе по источникам финансирования:</w:t>
      </w:r>
    </w:p>
    <w:p w:rsidR="004756D7" w:rsidRPr="00CE0F44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CE0F44" w:rsidRPr="00CE0F44">
        <w:rPr>
          <w:rFonts w:eastAsia="SimSun"/>
          <w:kern w:val="1"/>
          <w:sz w:val="28"/>
          <w:szCs w:val="28"/>
          <w:lang w:eastAsia="hi-IN" w:bidi="hi-IN"/>
        </w:rPr>
        <w:t>6 969,8</w:t>
      </w:r>
      <w:r w:rsidR="004756D7" w:rsidRPr="00CE0F44">
        <w:rPr>
          <w:rFonts w:eastAsia="SimSun"/>
          <w:kern w:val="1"/>
          <w:sz w:val="28"/>
          <w:szCs w:val="28"/>
          <w:lang w:eastAsia="hi-IN" w:bidi="hi-IN"/>
        </w:rPr>
        <w:t xml:space="preserve"> тыс. рублей</w:t>
      </w:r>
      <w:r w:rsidR="000B1A6A" w:rsidRPr="00CE0F44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F65B6C" w:rsidRDefault="00E92F9C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Исполнение расходов по муниципальной программе составило </w:t>
      </w:r>
      <w:r w:rsidR="00CE0F44" w:rsidRPr="00F65B6C">
        <w:rPr>
          <w:rFonts w:eastAsia="SimSun"/>
          <w:kern w:val="1"/>
          <w:sz w:val="28"/>
          <w:szCs w:val="28"/>
          <w:lang w:eastAsia="hi-IN" w:bidi="hi-IN"/>
        </w:rPr>
        <w:t>6 767,1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тыс. рублей, в том числе по источникам финансирования:</w:t>
      </w:r>
    </w:p>
    <w:p w:rsidR="004756D7" w:rsidRPr="00F65B6C" w:rsidRDefault="00E92F9C" w:rsidP="00E739E2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CE0F44" w:rsidRPr="00F65B6C">
        <w:rPr>
          <w:rFonts w:eastAsia="SimSun"/>
          <w:kern w:val="1"/>
          <w:sz w:val="28"/>
          <w:szCs w:val="28"/>
          <w:lang w:eastAsia="hi-IN" w:bidi="hi-IN"/>
        </w:rPr>
        <w:t>6 767,1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тыс. рублей</w:t>
      </w:r>
      <w:r w:rsidR="000B1A6A" w:rsidRPr="00F65B6C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B94BF9" w:rsidRDefault="00E92F9C" w:rsidP="00E739E2">
      <w:pPr>
        <w:widowControl w:val="0"/>
        <w:suppressAutoHyphens/>
        <w:ind w:firstLine="567"/>
        <w:jc w:val="both"/>
        <w:rPr>
          <w:rFonts w:eastAsia="SimSun"/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Объем неосвоенных бюджетных ассигнований бюджета Песчанокопского района </w:t>
      </w:r>
      <w:r w:rsidR="00CE0F44" w:rsidRPr="00F65B6C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202,7 </w:t>
      </w:r>
      <w:r w:rsidR="004756D7" w:rsidRPr="00F65B6C">
        <w:rPr>
          <w:rFonts w:eastAsia="SimSun"/>
          <w:spacing w:val="-4"/>
          <w:kern w:val="1"/>
          <w:sz w:val="28"/>
          <w:szCs w:val="28"/>
          <w:lang w:eastAsia="hi-IN" w:bidi="hi-IN"/>
        </w:rPr>
        <w:t>тыс. рублей</w:t>
      </w:r>
      <w:r w:rsidR="00B82B5B" w:rsidRPr="00F65B6C">
        <w:rPr>
          <w:rFonts w:eastAsia="SimSun"/>
          <w:spacing w:val="-4"/>
          <w:kern w:val="1"/>
          <w:sz w:val="28"/>
          <w:szCs w:val="28"/>
          <w:lang w:eastAsia="hi-IN" w:bidi="hi-IN"/>
        </w:rPr>
        <w:t xml:space="preserve">, </w:t>
      </w:r>
      <w:r w:rsidR="000B1A6A" w:rsidRPr="00B94BF9">
        <w:rPr>
          <w:rFonts w:eastAsia="SimSun"/>
          <w:sz w:val="28"/>
          <w:szCs w:val="28"/>
        </w:rPr>
        <w:t>экономия по факту выполненных работ</w:t>
      </w:r>
      <w:r w:rsidR="00B82B5B" w:rsidRPr="00B94BF9">
        <w:rPr>
          <w:rFonts w:eastAsia="SimSun"/>
          <w:sz w:val="28"/>
          <w:szCs w:val="28"/>
        </w:rPr>
        <w:t>.</w:t>
      </w:r>
    </w:p>
    <w:p w:rsidR="004756D7" w:rsidRPr="00F65B6C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Сведения об использовании бюджетных ассигнований и внебюджетных средств на реализацию  муниципальной программы за </w:t>
      </w:r>
      <w:r w:rsidR="00B82B5B" w:rsidRPr="00F65B6C">
        <w:rPr>
          <w:rFonts w:eastAsia="TimesNewRoman"/>
          <w:kern w:val="1"/>
          <w:sz w:val="28"/>
          <w:szCs w:val="28"/>
          <w:lang w:eastAsia="hi-IN" w:bidi="hi-IN"/>
        </w:rPr>
        <w:t>202</w:t>
      </w:r>
      <w:r w:rsidR="00F65B6C" w:rsidRPr="00F65B6C">
        <w:rPr>
          <w:rFonts w:eastAsia="TimesNewRoman"/>
          <w:kern w:val="1"/>
          <w:sz w:val="28"/>
          <w:szCs w:val="28"/>
          <w:lang w:eastAsia="hi-IN" w:bidi="hi-IN"/>
        </w:rPr>
        <w:t>1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год приведены в приложении № 2 к отчету о реализации муниципальной программы.</w:t>
      </w: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B26C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Раздел 5. Сведения о достижении</w:t>
      </w:r>
    </w:p>
    <w:p w:rsidR="003B26C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значений показателей муниципальн</w:t>
      </w:r>
      <w:r w:rsidR="003B26C5">
        <w:rPr>
          <w:rFonts w:eastAsia="SimSun"/>
          <w:b/>
          <w:kern w:val="1"/>
          <w:sz w:val="28"/>
          <w:szCs w:val="28"/>
          <w:lang w:eastAsia="hi-IN" w:bidi="hi-IN"/>
        </w:rPr>
        <w:t>ой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 программы,</w:t>
      </w: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подпрограмм муниципальной программы за </w:t>
      </w:r>
      <w:r w:rsidR="001D0453" w:rsidRPr="00B87A85">
        <w:rPr>
          <w:rFonts w:eastAsia="TimesNewRoman"/>
          <w:b/>
          <w:kern w:val="1"/>
          <w:sz w:val="28"/>
          <w:szCs w:val="28"/>
          <w:lang w:eastAsia="hi-IN" w:bidi="hi-IN"/>
        </w:rPr>
        <w:t>202</w:t>
      </w:r>
      <w:r w:rsidR="003B26C5">
        <w:rPr>
          <w:rFonts w:eastAsia="TimesNewRoman"/>
          <w:b/>
          <w:kern w:val="1"/>
          <w:sz w:val="28"/>
          <w:szCs w:val="28"/>
          <w:lang w:eastAsia="hi-IN" w:bidi="hi-IN"/>
        </w:rPr>
        <w:t>1</w:t>
      </w: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 год</w:t>
      </w:r>
    </w:p>
    <w:p w:rsidR="004756D7" w:rsidRPr="00B87A85" w:rsidRDefault="004756D7" w:rsidP="00893580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893580" w:rsidRPr="00B87A85" w:rsidRDefault="00E92F9C" w:rsidP="00E92F9C">
      <w:pPr>
        <w:widowControl w:val="0"/>
        <w:tabs>
          <w:tab w:val="left" w:pos="851"/>
        </w:tabs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           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4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 показател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я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, по 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3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 из которых фактически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е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 значения соответствуют плановым</w:t>
      </w:r>
      <w:r w:rsidR="00893580" w:rsidRPr="00B87A85">
        <w:rPr>
          <w:rFonts w:eastAsia="SimSun"/>
          <w:kern w:val="1"/>
          <w:sz w:val="28"/>
          <w:szCs w:val="28"/>
          <w:lang w:eastAsia="hi-IN" w:bidi="hi-IN"/>
        </w:rPr>
        <w:t>, по 1 показателю не достигнуты плановые значения.</w:t>
      </w:r>
    </w:p>
    <w:p w:rsidR="004756D7" w:rsidRPr="00B87A85" w:rsidRDefault="00E92F9C" w:rsidP="00E27A21">
      <w:pPr>
        <w:widowControl w:val="0"/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Показатель 1 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>«</w:t>
      </w:r>
      <w:r w:rsidR="00E27A21" w:rsidRPr="00B87A85">
        <w:rPr>
          <w:sz w:val="28"/>
          <w:szCs w:val="28"/>
        </w:rPr>
        <w:t>Количество пострадавших в чрезвычайных ситуациях</w:t>
      </w:r>
      <w:r w:rsidR="001D0453" w:rsidRPr="00B87A85">
        <w:rPr>
          <w:sz w:val="28"/>
          <w:szCs w:val="28"/>
        </w:rPr>
        <w:t>»</w:t>
      </w:r>
      <w:r w:rsidR="001D0453" w:rsidRPr="00B87A85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– </w:t>
      </w:r>
      <w:r w:rsidR="004756D7" w:rsidRPr="00B87A85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E27A21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– 5человек</w:t>
      </w:r>
      <w:r w:rsidR="004756D7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732EE8" w:rsidRPr="00B87A85">
        <w:rPr>
          <w:rFonts w:eastAsia="SimSun"/>
          <w:i/>
          <w:kern w:val="1"/>
          <w:sz w:val="28"/>
          <w:szCs w:val="28"/>
          <w:lang w:eastAsia="hi-IN" w:bidi="hi-IN"/>
        </w:rPr>
        <w:t>5</w:t>
      </w:r>
      <w:r w:rsidR="00E27A21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человек</w:t>
      </w:r>
      <w:r w:rsidR="003B2709" w:rsidRPr="00B87A85">
        <w:rPr>
          <w:rFonts w:eastAsia="SimSun"/>
          <w:i/>
          <w:kern w:val="1"/>
          <w:sz w:val="28"/>
          <w:szCs w:val="28"/>
          <w:lang w:eastAsia="hi-IN" w:bidi="hi-IN"/>
        </w:rPr>
        <w:t>;</w:t>
      </w:r>
    </w:p>
    <w:p w:rsidR="004756D7" w:rsidRPr="00B41F4C" w:rsidRDefault="00E92F9C" w:rsidP="00732A0F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>Показатель 2 «</w:t>
      </w:r>
      <w:r w:rsidR="00261336" w:rsidRPr="00B87A85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охваченного муниципальной системой оповещения</w:t>
      </w:r>
      <w:r w:rsidR="004756D7" w:rsidRPr="00B87A85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="004756D7" w:rsidRPr="00B87A85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261336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 100%</w:t>
      </w:r>
      <w:r w:rsidR="004756D7" w:rsidRPr="00B87A85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</w:t>
      </w:r>
      <w:r w:rsidR="004756D7" w:rsidRPr="00B41F4C">
        <w:rPr>
          <w:rFonts w:eastAsia="SimSun"/>
          <w:i/>
          <w:kern w:val="1"/>
          <w:sz w:val="28"/>
          <w:szCs w:val="28"/>
          <w:lang w:eastAsia="hi-IN" w:bidi="hi-IN"/>
        </w:rPr>
        <w:t xml:space="preserve">значение </w:t>
      </w:r>
      <w:r w:rsidR="00261336" w:rsidRPr="00B41F4C">
        <w:rPr>
          <w:rFonts w:eastAsia="SimSun"/>
          <w:i/>
          <w:kern w:val="1"/>
          <w:sz w:val="28"/>
          <w:szCs w:val="28"/>
          <w:lang w:eastAsia="hi-IN" w:bidi="hi-IN"/>
        </w:rPr>
        <w:t>100%</w:t>
      </w:r>
      <w:r w:rsidR="00893580" w:rsidRPr="00B41F4C">
        <w:rPr>
          <w:rFonts w:eastAsia="SimSun"/>
          <w:i/>
          <w:kern w:val="1"/>
          <w:sz w:val="28"/>
          <w:szCs w:val="28"/>
          <w:lang w:eastAsia="hi-IN" w:bidi="hi-IN"/>
        </w:rPr>
        <w:t>;</w:t>
      </w:r>
    </w:p>
    <w:p w:rsidR="004756D7" w:rsidRPr="00B41F4C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261336" w:rsidRPr="00B41F4C">
        <w:rPr>
          <w:rFonts w:eastAsia="SimSun"/>
          <w:kern w:val="1"/>
          <w:sz w:val="28"/>
          <w:szCs w:val="28"/>
          <w:lang w:eastAsia="hi-IN" w:bidi="hi-IN"/>
        </w:rPr>
        <w:t xml:space="preserve">Показатель 3 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>«</w:t>
      </w:r>
      <w:r w:rsidR="00261336" w:rsidRPr="00B41F4C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проживающего на территории муниципальных образований, в которых развернут аппаратно-программный комплекс «Безопасный город»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="004756D7" w:rsidRPr="00B41F4C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261336" w:rsidRPr="00B41F4C">
        <w:rPr>
          <w:rFonts w:eastAsia="SimSun"/>
          <w:i/>
          <w:kern w:val="1"/>
          <w:sz w:val="28"/>
          <w:szCs w:val="28"/>
          <w:lang w:eastAsia="hi-IN" w:bidi="hi-IN"/>
        </w:rPr>
        <w:t xml:space="preserve"> 100%</w:t>
      </w:r>
      <w:r w:rsidR="004756D7" w:rsidRPr="00B41F4C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B41F4C" w:rsidRPr="00B41F4C">
        <w:rPr>
          <w:rFonts w:eastAsia="SimSun"/>
          <w:i/>
          <w:kern w:val="1"/>
          <w:sz w:val="28"/>
          <w:szCs w:val="28"/>
          <w:lang w:eastAsia="hi-IN" w:bidi="hi-IN"/>
        </w:rPr>
        <w:t>40</w:t>
      </w:r>
      <w:r w:rsidR="00893580" w:rsidRPr="00B41F4C">
        <w:rPr>
          <w:rFonts w:eastAsia="SimSun"/>
          <w:i/>
          <w:kern w:val="1"/>
          <w:sz w:val="28"/>
          <w:szCs w:val="28"/>
          <w:lang w:eastAsia="hi-IN" w:bidi="hi-IN"/>
        </w:rPr>
        <w:t>%;(В связи с отсутствием технических условий);</w:t>
      </w:r>
    </w:p>
    <w:p w:rsidR="004756D7" w:rsidRPr="00B41F4C" w:rsidRDefault="00E92F9C" w:rsidP="00732A0F">
      <w:pPr>
        <w:widowControl w:val="0"/>
        <w:suppressAutoHyphens/>
        <w:ind w:firstLine="567"/>
        <w:jc w:val="both"/>
        <w:rPr>
          <w:rFonts w:eastAsia="SimSun"/>
          <w:i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>Показатель 1.</w:t>
      </w:r>
      <w:r w:rsidR="00261336" w:rsidRPr="00B41F4C">
        <w:rPr>
          <w:rFonts w:eastAsia="SimSun"/>
          <w:kern w:val="1"/>
          <w:sz w:val="28"/>
          <w:szCs w:val="28"/>
          <w:lang w:eastAsia="hi-IN" w:bidi="hi-IN"/>
        </w:rPr>
        <w:t>1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="00261336" w:rsidRPr="00B41F4C">
        <w:rPr>
          <w:rFonts w:eastAsia="SimSun"/>
          <w:kern w:val="1"/>
          <w:sz w:val="28"/>
          <w:szCs w:val="28"/>
          <w:lang w:eastAsia="hi-IN" w:bidi="hi-IN"/>
        </w:rPr>
        <w:t>Доля населения Песчанокопского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 xml:space="preserve">» – </w:t>
      </w:r>
      <w:r w:rsidR="004756D7" w:rsidRPr="00B41F4C">
        <w:rPr>
          <w:rFonts w:eastAsia="SimSun"/>
          <w:i/>
          <w:kern w:val="1"/>
          <w:sz w:val="28"/>
          <w:szCs w:val="28"/>
          <w:lang w:eastAsia="hi-IN" w:bidi="hi-IN"/>
        </w:rPr>
        <w:t>плановое значение</w:t>
      </w:r>
      <w:r w:rsidR="00261336" w:rsidRPr="00B41F4C">
        <w:rPr>
          <w:rFonts w:eastAsia="SimSun"/>
          <w:i/>
          <w:kern w:val="1"/>
          <w:sz w:val="28"/>
          <w:szCs w:val="28"/>
          <w:lang w:eastAsia="hi-IN" w:bidi="hi-IN"/>
        </w:rPr>
        <w:t xml:space="preserve"> 100%</w:t>
      </w:r>
      <w:r w:rsidR="004756D7" w:rsidRPr="00B41F4C">
        <w:rPr>
          <w:rFonts w:eastAsia="SimSun"/>
          <w:i/>
          <w:kern w:val="1"/>
          <w:sz w:val="28"/>
          <w:szCs w:val="28"/>
          <w:lang w:eastAsia="hi-IN" w:bidi="hi-IN"/>
        </w:rPr>
        <w:t xml:space="preserve">, фактическое значение </w:t>
      </w:r>
      <w:r w:rsidR="00261336" w:rsidRPr="00B41F4C">
        <w:rPr>
          <w:rFonts w:eastAsia="SimSun"/>
          <w:i/>
          <w:kern w:val="1"/>
          <w:sz w:val="28"/>
          <w:szCs w:val="28"/>
          <w:lang w:eastAsia="hi-IN" w:bidi="hi-IN"/>
        </w:rPr>
        <w:t>100%.</w:t>
      </w:r>
    </w:p>
    <w:p w:rsidR="004756D7" w:rsidRPr="00B41F4C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 xml:space="preserve"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 </w:t>
      </w:r>
    </w:p>
    <w:p w:rsidR="00261336" w:rsidRPr="00B87A85" w:rsidRDefault="00261336" w:rsidP="00732A0F">
      <w:pPr>
        <w:widowControl w:val="0"/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B26C5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6. Результаты оценки </w:t>
      </w:r>
    </w:p>
    <w:p w:rsidR="004756D7" w:rsidRPr="00B87A85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87A85">
        <w:rPr>
          <w:rFonts w:eastAsia="SimSun"/>
          <w:b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4756D7" w:rsidRPr="00002A01" w:rsidRDefault="004756D7" w:rsidP="00732A0F">
      <w:pPr>
        <w:widowControl w:val="0"/>
        <w:tabs>
          <w:tab w:val="left" w:pos="1276"/>
        </w:tabs>
        <w:suppressAutoHyphens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Pr="00B41F4C" w:rsidRDefault="00E92F9C" w:rsidP="00E92F9C">
      <w:pPr>
        <w:widowControl w:val="0"/>
        <w:tabs>
          <w:tab w:val="left" w:pos="851"/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степени выполнения целевых показателей, основных мероприятий и оценки 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>бюджетной эффективности муниципальной программы.</w:t>
      </w:r>
    </w:p>
    <w:p w:rsidR="004756D7" w:rsidRPr="00B41F4C" w:rsidRDefault="00E92F9C" w:rsidP="00E92F9C">
      <w:pPr>
        <w:widowControl w:val="0"/>
        <w:tabs>
          <w:tab w:val="left" w:pos="851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программы, подпрограмм  муниципальной программы:</w:t>
      </w:r>
    </w:p>
    <w:p w:rsidR="004756D7" w:rsidRPr="00B41F4C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 – </w:t>
      </w:r>
      <w:r w:rsidR="00261336" w:rsidRPr="00B41F4C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41F4C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2 – </w:t>
      </w:r>
      <w:r w:rsidR="00732A0F" w:rsidRPr="00B41F4C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732A0F" w:rsidRPr="00B41F4C" w:rsidRDefault="00732A0F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3 – </w:t>
      </w:r>
      <w:r w:rsidR="003B2709" w:rsidRPr="00B41F4C">
        <w:rPr>
          <w:rFonts w:eastAsia="SimSun"/>
          <w:kern w:val="1"/>
          <w:sz w:val="28"/>
          <w:szCs w:val="28"/>
          <w:lang w:eastAsia="hi-IN" w:bidi="hi-IN"/>
        </w:rPr>
        <w:t>0,</w:t>
      </w:r>
      <w:r w:rsidR="00B41F4C" w:rsidRPr="00B41F4C">
        <w:rPr>
          <w:rFonts w:eastAsia="SimSun"/>
          <w:kern w:val="1"/>
          <w:sz w:val="28"/>
          <w:szCs w:val="28"/>
          <w:lang w:eastAsia="hi-IN" w:bidi="hi-IN"/>
        </w:rPr>
        <w:t>40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41F4C" w:rsidRDefault="004756D7" w:rsidP="00732A0F">
      <w:pPr>
        <w:widowControl w:val="0"/>
        <w:tabs>
          <w:tab w:val="left" w:pos="1276"/>
        </w:tabs>
        <w:suppressAutoHyphens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41F4C">
        <w:rPr>
          <w:rFonts w:eastAsia="SimSun"/>
          <w:kern w:val="1"/>
          <w:sz w:val="28"/>
          <w:szCs w:val="28"/>
          <w:lang w:eastAsia="hi-IN" w:bidi="hi-IN"/>
        </w:rPr>
        <w:t xml:space="preserve">степень достижения целевого показателя 1.1 – </w:t>
      </w:r>
      <w:r w:rsidR="00732A0F" w:rsidRPr="00B41F4C">
        <w:rPr>
          <w:rFonts w:eastAsia="SimSun"/>
          <w:kern w:val="1"/>
          <w:sz w:val="28"/>
          <w:szCs w:val="28"/>
          <w:lang w:eastAsia="hi-IN" w:bidi="hi-IN"/>
        </w:rPr>
        <w:t>1,00</w:t>
      </w:r>
      <w:r w:rsidRPr="00B41F4C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4756D7" w:rsidRPr="00BD7B14" w:rsidRDefault="00E92F9C" w:rsidP="00E92F9C">
      <w:pPr>
        <w:widowControl w:val="0"/>
        <w:tabs>
          <w:tab w:val="left" w:pos="851"/>
        </w:tabs>
        <w:suppressAutoHyphens/>
        <w:spacing w:line="228" w:lineRule="auto"/>
        <w:ind w:firstLine="567"/>
        <w:jc w:val="both"/>
        <w:rPr>
          <w:rFonts w:eastAsia="SimSun"/>
          <w:i/>
          <w:kern w:val="1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 xml:space="preserve">Суммарная оценка степени достижения целевых показателей муниципальной программы составляет </w:t>
      </w:r>
      <w:r w:rsidR="003B2709" w:rsidRPr="00B41F4C">
        <w:rPr>
          <w:rFonts w:eastAsia="SimSun"/>
          <w:kern w:val="1"/>
          <w:sz w:val="28"/>
          <w:szCs w:val="28"/>
          <w:lang w:eastAsia="hi-IN" w:bidi="hi-IN"/>
        </w:rPr>
        <w:t>0,8</w:t>
      </w:r>
      <w:r w:rsidR="00B41F4C">
        <w:rPr>
          <w:rFonts w:eastAsia="SimSun"/>
          <w:kern w:val="1"/>
          <w:sz w:val="28"/>
          <w:szCs w:val="28"/>
          <w:lang w:eastAsia="hi-IN" w:bidi="hi-IN"/>
        </w:rPr>
        <w:t>5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3B2709" w:rsidRPr="00B41F4C">
        <w:rPr>
          <w:rFonts w:eastAsia="SimSun"/>
          <w:i/>
          <w:kern w:val="1"/>
          <w:sz w:val="28"/>
          <w:szCs w:val="28"/>
          <w:lang w:eastAsia="hi-IN" w:bidi="hi-IN"/>
        </w:rPr>
        <w:t>3,</w:t>
      </w:r>
      <w:r w:rsidR="00B41F4C">
        <w:rPr>
          <w:rFonts w:eastAsia="SimSun"/>
          <w:i/>
          <w:kern w:val="1"/>
          <w:sz w:val="28"/>
          <w:szCs w:val="28"/>
          <w:lang w:eastAsia="hi-IN" w:bidi="hi-IN"/>
        </w:rPr>
        <w:t>40</w:t>
      </w:r>
      <w:r w:rsidR="003B2709" w:rsidRPr="00B41F4C">
        <w:rPr>
          <w:rFonts w:eastAsia="SimSun"/>
          <w:i/>
          <w:kern w:val="1"/>
          <w:sz w:val="28"/>
          <w:szCs w:val="28"/>
          <w:lang w:eastAsia="hi-IN" w:bidi="hi-IN"/>
        </w:rPr>
        <w:t>/4</w:t>
      </w:r>
      <w:r w:rsidR="004756D7" w:rsidRPr="00B41F4C">
        <w:rPr>
          <w:rFonts w:eastAsia="SimSun"/>
          <w:kern w:val="1"/>
          <w:sz w:val="28"/>
          <w:szCs w:val="28"/>
          <w:lang w:eastAsia="hi-IN" w:bidi="hi-IN"/>
        </w:rPr>
        <w:t>), что характеризует</w:t>
      </w:r>
      <w:r w:rsidR="004756D7" w:rsidRPr="00BD7B14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3B2709" w:rsidRPr="00BD7B14">
        <w:rPr>
          <w:rFonts w:eastAsia="SimSun"/>
          <w:kern w:val="1"/>
          <w:sz w:val="28"/>
          <w:szCs w:val="28"/>
          <w:lang w:eastAsia="hi-IN" w:bidi="hi-IN"/>
        </w:rPr>
        <w:t xml:space="preserve">удовлетворительный </w:t>
      </w:r>
      <w:r w:rsidR="004756D7" w:rsidRPr="00BD7B14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4756D7" w:rsidRPr="00002A01" w:rsidRDefault="00E92F9C" w:rsidP="00E92F9C">
      <w:pPr>
        <w:widowControl w:val="0"/>
        <w:tabs>
          <w:tab w:val="left" w:pos="851"/>
        </w:tabs>
        <w:suppressAutoHyphens/>
        <w:spacing w:line="228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BD7B14">
        <w:rPr>
          <w:rFonts w:eastAsia="SimSun"/>
          <w:kern w:val="1"/>
          <w:sz w:val="28"/>
          <w:szCs w:val="28"/>
          <w:lang w:eastAsia="hi-IN" w:bidi="hi-IN"/>
        </w:rPr>
        <w:t>2. 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4756D7" w:rsidRPr="00002A01" w:rsidRDefault="006C4E9C" w:rsidP="006C4E9C">
      <w:pPr>
        <w:widowControl w:val="0"/>
        <w:tabs>
          <w:tab w:val="left" w:pos="851"/>
        </w:tabs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Степень реализации основных мероприятий, приоритетных основных мероприятий и мероприятий ведомственных целевых программ,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составляет 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443362">
        <w:rPr>
          <w:rFonts w:eastAsia="SimSun"/>
          <w:i/>
          <w:kern w:val="1"/>
          <w:sz w:val="28"/>
          <w:szCs w:val="28"/>
          <w:lang w:eastAsia="hi-IN" w:bidi="hi-IN"/>
        </w:rPr>
        <w:t>12/13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), что характеризует </w:t>
      </w:r>
      <w:r w:rsidR="00443362" w:rsidRPr="00443362">
        <w:rPr>
          <w:rFonts w:eastAsia="SimSun"/>
          <w:kern w:val="1"/>
          <w:sz w:val="28"/>
          <w:szCs w:val="28"/>
          <w:lang w:eastAsia="hi-IN" w:bidi="hi-IN"/>
        </w:rPr>
        <w:t xml:space="preserve">высокий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уровень эффективности реализации муниципальной программы по степени реализации основных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>мероприятий, приоритетных основных мероприятий и мероприятий</w:t>
      </w:r>
      <w:r w:rsidR="00F65B6C">
        <w:rPr>
          <w:rFonts w:eastAsia="SimSun"/>
          <w:kern w:val="1"/>
          <w:sz w:val="28"/>
          <w:szCs w:val="28"/>
          <w:lang w:eastAsia="hi-IN" w:bidi="hi-IN"/>
        </w:rPr>
        <w:t xml:space="preserve"> ведомственных целевых программ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4756D7" w:rsidRPr="00002A01" w:rsidRDefault="006C4E9C" w:rsidP="006C4E9C">
      <w:pPr>
        <w:widowControl w:val="0"/>
        <w:tabs>
          <w:tab w:val="left" w:pos="851"/>
        </w:tabs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3. Бюджетная эффективность реализации Программы рассчитывается в несколько этапов.</w:t>
      </w:r>
    </w:p>
    <w:p w:rsidR="004756D7" w:rsidRPr="00002A01" w:rsidRDefault="006C4E9C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3.1. Степень реализации основных мероприятий, финансируемых за счет средств бюджета </w:t>
      </w:r>
      <w:r w:rsidR="004756D7"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района, оценивается как доля мероприятий, выполненных в полном объеме.</w:t>
      </w:r>
    </w:p>
    <w:p w:rsidR="004756D7" w:rsidRPr="00002A01" w:rsidRDefault="006C4E9C" w:rsidP="006C4E9C">
      <w:pPr>
        <w:widowControl w:val="0"/>
        <w:tabs>
          <w:tab w:val="left" w:pos="851"/>
        </w:tabs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Степень реализации основных мероприятий, муниципальной программы составляет 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>1,00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r w:rsidR="00443362">
        <w:rPr>
          <w:rFonts w:eastAsia="SimSun"/>
          <w:i/>
          <w:kern w:val="1"/>
          <w:sz w:val="28"/>
          <w:szCs w:val="28"/>
          <w:lang w:eastAsia="hi-IN" w:bidi="hi-IN"/>
        </w:rPr>
        <w:t>13/13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).</w:t>
      </w:r>
    </w:p>
    <w:p w:rsidR="004756D7" w:rsidRPr="00F65B6C" w:rsidRDefault="006C4E9C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3.2. Степень соответствия запланированному уровню расходов за счет средств бюджета </w:t>
      </w:r>
      <w:r w:rsidR="004756D7" w:rsidRPr="006249F1">
        <w:rPr>
          <w:rFonts w:eastAsia="SimSun"/>
          <w:kern w:val="1"/>
          <w:sz w:val="28"/>
          <w:szCs w:val="28"/>
          <w:lang w:eastAsia="hi-IN" w:bidi="hi-IN"/>
        </w:rPr>
        <w:t xml:space="preserve">Песчанокопского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>района</w:t>
      </w:r>
      <w:r w:rsidR="00443362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002A01">
        <w:rPr>
          <w:rFonts w:eastAsia="SimSun"/>
          <w:kern w:val="1"/>
          <w:sz w:val="28"/>
          <w:szCs w:val="28"/>
          <w:lang w:eastAsia="hi-IN" w:bidi="hi-IN"/>
        </w:rPr>
        <w:t xml:space="preserve">оценивается как отношение фактически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произведенных в отчетном году бюджетных расходов на реализацию муниципальной программы к их плановым значениям.</w:t>
      </w:r>
    </w:p>
    <w:p w:rsidR="004756D7" w:rsidRPr="00F65B6C" w:rsidRDefault="006C4E9C" w:rsidP="006C4E9C">
      <w:pPr>
        <w:widowControl w:val="0"/>
        <w:tabs>
          <w:tab w:val="left" w:pos="851"/>
        </w:tabs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Степень соответствия запланированному уровню расходов:</w:t>
      </w:r>
    </w:p>
    <w:p w:rsidR="004756D7" w:rsidRPr="00F65B6C" w:rsidRDefault="00F65B6C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6 767,1</w:t>
      </w:r>
      <w:r w:rsidR="00443362" w:rsidRPr="00F65B6C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тыс. рублей /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6 969,8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тыс. рублей = </w:t>
      </w:r>
      <w:r w:rsidR="00443362" w:rsidRPr="00F65B6C">
        <w:rPr>
          <w:rFonts w:eastAsia="SimSun"/>
          <w:kern w:val="1"/>
          <w:sz w:val="28"/>
          <w:szCs w:val="28"/>
          <w:lang w:eastAsia="hi-IN" w:bidi="hi-IN"/>
        </w:rPr>
        <w:t>0,97</w:t>
      </w:r>
    </w:p>
    <w:p w:rsidR="004756D7" w:rsidRPr="00F65B6C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3.3. Эффективность использования средств бюджета Песчанокопского района рассчитывается как отношение степени реализации основных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мероприятий,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Песчанокопского района и безвозмездных поступлений в  бюджет Песчанокопского района.</w:t>
      </w:r>
    </w:p>
    <w:p w:rsidR="004756D7" w:rsidRPr="00F65B6C" w:rsidRDefault="006C4E9C" w:rsidP="006C4E9C">
      <w:pPr>
        <w:widowControl w:val="0"/>
        <w:tabs>
          <w:tab w:val="left" w:pos="851"/>
        </w:tabs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Эффективность использования финансовых ресурсов на реализацию муниципальной программы:</w:t>
      </w:r>
    </w:p>
    <w:p w:rsidR="004756D7" w:rsidRPr="00F65B6C" w:rsidRDefault="00443362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i/>
          <w:kern w:val="1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/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0,97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=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, в связи с чем</w:t>
      </w:r>
      <w:r w:rsidR="000B4C76" w:rsidRPr="00F65B6C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бюджетная эффективность реализации муниципальной программы является </w:t>
      </w:r>
      <w:r w:rsidR="000B4C76" w:rsidRPr="00F65B6C">
        <w:rPr>
          <w:rFonts w:eastAsia="SimSun"/>
          <w:kern w:val="1"/>
          <w:sz w:val="28"/>
          <w:szCs w:val="28"/>
          <w:lang w:eastAsia="hi-IN" w:bidi="hi-IN"/>
        </w:rPr>
        <w:t>высокая.</w:t>
      </w:r>
    </w:p>
    <w:p w:rsidR="004756D7" w:rsidRPr="00F65B6C" w:rsidRDefault="004756D7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целом:</w:t>
      </w:r>
    </w:p>
    <w:p w:rsidR="00BD7B14" w:rsidRPr="00F65B6C" w:rsidRDefault="00443362" w:rsidP="00BD7B14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kern w:val="1"/>
          <w:sz w:val="28"/>
          <w:szCs w:val="28"/>
          <w:lang w:eastAsia="hi-IN" w:bidi="hi-IN"/>
        </w:rPr>
        <w:t>0,93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х 0,5 +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0,97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х 0,3 +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х 0,2 = </w:t>
      </w:r>
      <w:r w:rsidRPr="00F65B6C">
        <w:rPr>
          <w:rFonts w:eastAsia="SimSun"/>
          <w:kern w:val="1"/>
          <w:sz w:val="28"/>
          <w:szCs w:val="28"/>
          <w:lang w:eastAsia="hi-IN" w:bidi="hi-IN"/>
        </w:rPr>
        <w:t>0,95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>, в связи с чем</w:t>
      </w:r>
      <w:r w:rsidR="000B4C76" w:rsidRPr="00F65B6C">
        <w:rPr>
          <w:rFonts w:eastAsia="SimSun"/>
          <w:kern w:val="1"/>
          <w:sz w:val="28"/>
          <w:szCs w:val="28"/>
          <w:lang w:eastAsia="hi-IN" w:bidi="hi-IN"/>
        </w:rPr>
        <w:t>,</w:t>
      </w:r>
      <w:r w:rsidR="004756D7" w:rsidRPr="00F65B6C">
        <w:rPr>
          <w:rFonts w:eastAsia="SimSun"/>
          <w:kern w:val="1"/>
          <w:sz w:val="28"/>
          <w:szCs w:val="28"/>
          <w:lang w:eastAsia="hi-IN" w:bidi="hi-IN"/>
        </w:rPr>
        <w:t xml:space="preserve"> уровень реализации муниципальной программы является </w:t>
      </w:r>
      <w:r w:rsidR="00BD7B14" w:rsidRPr="00F65B6C">
        <w:rPr>
          <w:rFonts w:eastAsia="SimSun"/>
          <w:kern w:val="1"/>
          <w:sz w:val="28"/>
          <w:szCs w:val="28"/>
          <w:lang w:eastAsia="hi-IN" w:bidi="hi-IN"/>
        </w:rPr>
        <w:t>высокий.</w:t>
      </w:r>
    </w:p>
    <w:p w:rsidR="004756D7" w:rsidRPr="00F65B6C" w:rsidRDefault="004756D7" w:rsidP="00893580">
      <w:pPr>
        <w:widowControl w:val="0"/>
        <w:shd w:val="clear" w:color="auto" w:fill="FFFFFF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3B26C5" w:rsidRPr="00F65B6C" w:rsidRDefault="004756D7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F65B6C">
        <w:rPr>
          <w:rFonts w:eastAsia="SimSun"/>
          <w:b/>
          <w:kern w:val="1"/>
          <w:sz w:val="28"/>
          <w:szCs w:val="28"/>
          <w:lang w:eastAsia="hi-IN" w:bidi="hi-IN"/>
        </w:rPr>
        <w:t xml:space="preserve">Раздел 7. Предложения по дальнейшей </w:t>
      </w:r>
    </w:p>
    <w:p w:rsidR="004756D7" w:rsidRPr="00893580" w:rsidRDefault="004756D7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b/>
          <w:kern w:val="1"/>
          <w:sz w:val="28"/>
          <w:szCs w:val="28"/>
          <w:lang w:eastAsia="hi-IN" w:bidi="hi-IN"/>
        </w:rPr>
      </w:pPr>
      <w:r w:rsidRPr="00893580">
        <w:rPr>
          <w:rFonts w:eastAsia="SimSun"/>
          <w:b/>
          <w:kern w:val="1"/>
          <w:sz w:val="28"/>
          <w:szCs w:val="28"/>
          <w:lang w:eastAsia="hi-IN" w:bidi="hi-IN"/>
        </w:rPr>
        <w:t>реализации муниципальной программы</w:t>
      </w:r>
    </w:p>
    <w:p w:rsidR="00732EE8" w:rsidRPr="00893580" w:rsidRDefault="00732EE8" w:rsidP="00893580">
      <w:pPr>
        <w:widowControl w:val="0"/>
        <w:tabs>
          <w:tab w:val="left" w:pos="1276"/>
        </w:tabs>
        <w:suppressAutoHyphens/>
        <w:spacing w:line="216" w:lineRule="auto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4756D7" w:rsidRDefault="00732EE8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Дальнейшую реализацию муниципальной программы проводить с учетом </w:t>
      </w:r>
      <w:r w:rsidR="00893580">
        <w:rPr>
          <w:rFonts w:eastAsia="SimSun"/>
          <w:kern w:val="1"/>
          <w:sz w:val="28"/>
          <w:szCs w:val="28"/>
          <w:lang w:eastAsia="hi-IN" w:bidi="hi-IN"/>
        </w:rPr>
        <w:t>оптимизации бюджетных расходов на реализацию основных мероприятий.</w:t>
      </w: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890899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</w:p>
    <w:p w:rsidR="00890899" w:rsidRDefault="00890899" w:rsidP="00890899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</w:t>
      </w:r>
      <w:r>
        <w:rPr>
          <w:bCs/>
          <w:sz w:val="28"/>
          <w:szCs w:val="28"/>
        </w:rPr>
        <w:tab/>
        <w:t xml:space="preserve">                                                                           О.В. Купина</w:t>
      </w:r>
    </w:p>
    <w:p w:rsidR="00890899" w:rsidRDefault="00890899" w:rsidP="00890899">
      <w:pPr>
        <w:widowControl w:val="0"/>
        <w:suppressAutoHyphens/>
        <w:spacing w:line="216" w:lineRule="auto"/>
        <w:ind w:firstLine="567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732A0F">
      <w:pPr>
        <w:widowControl w:val="0"/>
        <w:suppressAutoHyphens/>
        <w:spacing w:line="216" w:lineRule="auto"/>
        <w:ind w:firstLine="567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4F1765" w:rsidRDefault="004F1765" w:rsidP="00732A0F">
      <w:pPr>
        <w:ind w:firstLine="567"/>
        <w:rPr>
          <w:sz w:val="28"/>
          <w:szCs w:val="28"/>
        </w:rPr>
      </w:pPr>
    </w:p>
    <w:p w:rsidR="004756D7" w:rsidRDefault="004756D7">
      <w:pPr>
        <w:rPr>
          <w:sz w:val="28"/>
          <w:szCs w:val="28"/>
        </w:rPr>
        <w:sectPr w:rsidR="004756D7" w:rsidSect="00CC36F4">
          <w:footerReference w:type="default" r:id="rId10"/>
          <w:pgSz w:w="11906" w:h="16838"/>
          <w:pgMar w:top="851" w:right="567" w:bottom="0" w:left="1701" w:header="708" w:footer="708" w:gutter="0"/>
          <w:cols w:space="708"/>
          <w:docGrid w:linePitch="360"/>
        </w:sectPr>
      </w:pP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 № 1</w:t>
      </w: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0B4C76" w:rsidRPr="000B4C76" w:rsidRDefault="000B4C76" w:rsidP="000B4C76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BD7B14" w:rsidRPr="000B4C76" w:rsidRDefault="00BD7B14" w:rsidP="000B4C76">
      <w:pPr>
        <w:widowControl w:val="0"/>
        <w:suppressAutoHyphens/>
        <w:autoSpaceDE w:val="0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D7B14" w:rsidRPr="000B4C76" w:rsidRDefault="00BD7B14" w:rsidP="000B4C76">
      <w:pPr>
        <w:widowControl w:val="0"/>
        <w:suppressAutoHyphens/>
        <w:autoSpaceDE w:val="0"/>
        <w:ind w:firstLine="567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о выполнении основных мероприятий подпрограмм и</w:t>
      </w:r>
    </w:p>
    <w:p w:rsidR="00BD7B14" w:rsidRPr="00002A01" w:rsidRDefault="00BD7B14" w:rsidP="00BD7B14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мероприятий ведомственных целевых программ, а также контрольных событий муниципальной программы за 20</w:t>
      </w:r>
      <w:r w:rsidR="000B4C76" w:rsidRPr="000B4C76">
        <w:rPr>
          <w:rFonts w:eastAsia="SimSun"/>
          <w:kern w:val="1"/>
          <w:sz w:val="28"/>
          <w:szCs w:val="28"/>
          <w:lang w:eastAsia="hi-IN" w:bidi="hi-IN"/>
        </w:rPr>
        <w:t>2</w:t>
      </w:r>
      <w:r w:rsidR="003B26C5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BD7B14" w:rsidRPr="00002A01" w:rsidRDefault="00BD7B14" w:rsidP="00BD7B14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559"/>
        <w:gridCol w:w="1418"/>
        <w:gridCol w:w="1417"/>
        <w:gridCol w:w="1701"/>
        <w:gridCol w:w="1701"/>
        <w:gridCol w:w="992"/>
      </w:tblGrid>
      <w:tr w:rsidR="00BD7B14" w:rsidRPr="00002A01" w:rsidTr="00CC36F4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Номер и наименование</w:t>
            </w:r>
          </w:p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02A01">
              <w:rPr>
                <w:kern w:val="1"/>
                <w:sz w:val="24"/>
                <w:szCs w:val="24"/>
                <w:lang w:val="en-US" w:eastAsia="hi-IN" w:bidi="hi-IN"/>
              </w:rPr>
              <w:t>&lt;</w:t>
            </w:r>
            <w:r w:rsidRPr="00002A01">
              <w:rPr>
                <w:kern w:val="1"/>
                <w:sz w:val="24"/>
                <w:szCs w:val="24"/>
                <w:lang w:eastAsia="hi-IN" w:bidi="hi-IN"/>
              </w:rPr>
              <w:t>1</w:t>
            </w:r>
            <w:r w:rsidRPr="00002A01">
              <w:rPr>
                <w:kern w:val="1"/>
                <w:sz w:val="24"/>
                <w:szCs w:val="24"/>
                <w:lang w:val="en-US" w:eastAsia="hi-IN" w:bidi="hi-IN"/>
              </w:rPr>
              <w:t>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Ответственный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 xml:space="preserve"> исполнитель, соисполнитель, участник 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Фактический срок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Причины не реализации/ реализации не в полном объеме</w:t>
            </w:r>
          </w:p>
        </w:tc>
      </w:tr>
      <w:tr w:rsidR="00BD7B14" w:rsidRPr="00002A01" w:rsidTr="00CC36F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окончания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645634" w:rsidP="006456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З</w:t>
            </w:r>
            <w:r w:rsidR="00BD7B14"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аплани</w:t>
            </w: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-</w:t>
            </w:r>
            <w:r w:rsidR="00BD7B14"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рованные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достигнутые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7B14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B14" w:rsidRPr="00002A01" w:rsidRDefault="00BD7B14" w:rsidP="00FD2C40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Cs w:val="24"/>
                <w:lang w:eastAsia="hi-IN" w:bidi="hi-IN"/>
              </w:rPr>
            </w:pPr>
            <w:r w:rsidRPr="00002A01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E8132B" w:rsidRPr="00577E72" w:rsidRDefault="00E8132B" w:rsidP="00FD2C40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 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. 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Приобретение наглядных пособий по вопросам пожарной безопасности, ГО и ЧС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для обеспечения умелых действий при пожарах и 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Приобретение средств индивидуальной защиты для оснащения ЕДДС Администрации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577E72">
              <w:rPr>
                <w:spacing w:val="-16"/>
              </w:rPr>
              <w:lastRenderedPageBreak/>
              <w:t xml:space="preserve">МКУ Песчанокопского </w:t>
            </w:r>
            <w:r w:rsidRPr="00577E72">
              <w:rPr>
                <w:spacing w:val="-16"/>
              </w:rPr>
              <w:lastRenderedPageBreak/>
              <w:t>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Защита жизни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сотрудников ЕДДС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Защита жизни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сотрудников ЕДДС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5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образования Песчанокопского района</w:t>
            </w:r>
          </w:p>
          <w:p w:rsidR="00E8132B" w:rsidRPr="00577E72" w:rsidRDefault="00E8132B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E8132B" w:rsidRPr="00577E72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населения о возможных ЧС и угрозы нападения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E8132B" w:rsidRPr="00577E72" w:rsidRDefault="00E8132B" w:rsidP="00FD2C40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002A01" w:rsidRDefault="00E8132B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военного времени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577E72" w:rsidRDefault="00E8132B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военного времени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002A01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8132B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E8132B" w:rsidRPr="00E8132B" w:rsidRDefault="00E8132B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32B" w:rsidRPr="00E8132B" w:rsidRDefault="00E8132B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Оборудование мест отведенных для купания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6142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577E72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0B4C76" w:rsidRPr="00E8132B" w:rsidRDefault="000B4C76" w:rsidP="00FD2C40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577E72" w:rsidRDefault="000B4C76" w:rsidP="00FD2C40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0B4C76" w:rsidRPr="00577E72" w:rsidRDefault="000B4C76" w:rsidP="00FD2C40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F2639" w:rsidRDefault="000B4C76" w:rsidP="00FD2C40">
            <w:pPr>
              <w:autoSpaceDE w:val="0"/>
              <w:autoSpaceDN w:val="0"/>
              <w:adjustRightInd w:val="0"/>
              <w:spacing w:line="228" w:lineRule="auto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72290A" w:rsidRDefault="000B4C76" w:rsidP="00FD2C40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D91178" w:rsidRDefault="000B4C76" w:rsidP="00FD2C4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0B4C76" w:rsidRPr="00E8132B" w:rsidRDefault="000B4C76" w:rsidP="00FD2C40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3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rPr>
                <w:b/>
                <w:sz w:val="24"/>
                <w:szCs w:val="24"/>
              </w:rPr>
            </w:pPr>
            <w:r w:rsidRPr="00E8132B">
              <w:rPr>
                <w:b/>
                <w:spacing w:val="-16"/>
                <w:sz w:val="24"/>
                <w:szCs w:val="24"/>
              </w:rPr>
              <w:lastRenderedPageBreak/>
              <w:t xml:space="preserve">МКУ </w:t>
            </w:r>
            <w:r w:rsidRPr="00E8132B">
              <w:rPr>
                <w:b/>
                <w:spacing w:val="-16"/>
                <w:sz w:val="24"/>
                <w:szCs w:val="24"/>
              </w:rPr>
              <w:lastRenderedPageBreak/>
              <w:t>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E8132B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E8132B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B4C76" w:rsidRPr="00002A01" w:rsidTr="00CC36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253858" w:rsidRDefault="000B4C76" w:rsidP="00FD2C40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0B4C76" w:rsidRPr="00253858" w:rsidRDefault="000B4C76" w:rsidP="00FD2C40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253858" w:rsidRDefault="000B4C76" w:rsidP="00FD2C40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01.01.202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31.12.202</w:t>
            </w:r>
            <w:r w:rsidR="003B26C5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B41F4C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t>П</w:t>
            </w:r>
            <w:r w:rsidRPr="00253858">
              <w:t>овышение качества мероприятий по прогнозированию, мониторингу, предупреждению и ликвидации возможных угроз, а также по контрол</w:t>
            </w:r>
            <w:r>
              <w:t xml:space="preserve">ю </w:t>
            </w:r>
            <w:r w:rsidRPr="00253858">
              <w:t>за устранением последствий чрезвычайных ситуаций и правонарушений.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>
              <w:t>П</w:t>
            </w:r>
            <w:r w:rsidRPr="00253858">
              <w:t>овышение качества мероприятий по прогнозированию, мониторингу, предупреждению и ликвидации возможных угроз, а также по контрол</w:t>
            </w:r>
            <w:r>
              <w:t xml:space="preserve">ю </w:t>
            </w:r>
            <w:r w:rsidRPr="00253858">
              <w:t>за устранением последствий чрезвычайных ситуаций и правонарушений.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C76" w:rsidRPr="00002A01" w:rsidRDefault="000B4C76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B87A85" w:rsidRDefault="00B87A85" w:rsidP="00B87A85">
      <w:pPr>
        <w:widowControl w:val="0"/>
        <w:suppressAutoHyphens/>
        <w:autoSpaceDE w:val="0"/>
        <w:spacing w:line="100" w:lineRule="atLeast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Default="00B87A85" w:rsidP="00B87A85">
      <w:pPr>
        <w:spacing w:after="200" w:line="276" w:lineRule="auto"/>
        <w:jc w:val="both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br w:type="page"/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№ 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BD7B14" w:rsidRDefault="00BD7B14" w:rsidP="00B87A85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об использовании бюджетных ассигнований и внебюджетных средств на реализацию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за 20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  <w:r w:rsidR="005C305D">
        <w:rPr>
          <w:rFonts w:eastAsia="SimSun"/>
          <w:kern w:val="1"/>
          <w:sz w:val="28"/>
          <w:szCs w:val="28"/>
          <w:lang w:eastAsia="hi-IN" w:bidi="hi-IN"/>
        </w:rPr>
        <w:t>1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г.</w:t>
      </w:r>
    </w:p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1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168"/>
        <w:gridCol w:w="2977"/>
        <w:gridCol w:w="2977"/>
        <w:gridCol w:w="2977"/>
      </w:tblGrid>
      <w:tr w:rsidR="00B87A85" w:rsidRPr="00002A01" w:rsidTr="006C4E9C">
        <w:trPr>
          <w:trHeight w:val="350"/>
          <w:tblHeader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Наименование</w:t>
            </w:r>
            <w:r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t>муниципальной программы, подпрограммы муниципальной программы,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основного мероприятия &lt;4&gt;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Источники финансирования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Объем расходов (тыс. руб.), предусмотренных 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Фактические</w:t>
            </w:r>
            <w:r w:rsidRPr="00002A01">
              <w:rPr>
                <w:kern w:val="1"/>
                <w:sz w:val="24"/>
                <w:szCs w:val="24"/>
                <w:lang w:eastAsia="ar-SA"/>
              </w:rPr>
              <w:br/>
              <w:t>расходы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val="en-US"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 xml:space="preserve"> (тыс. руб.),</w:t>
            </w:r>
          </w:p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val="en-US" w:eastAsia="ar-SA"/>
              </w:rPr>
              <w:t>&lt;1&gt;</w:t>
            </w:r>
          </w:p>
        </w:tc>
      </w:tr>
      <w:tr w:rsidR="00B87A85" w:rsidRPr="00002A01" w:rsidTr="006C4E9C">
        <w:trPr>
          <w:trHeight w:val="35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муниципальной программой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сводной бюджетной росписью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002A01" w:rsidRDefault="00B87A85" w:rsidP="00FD2C4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87A85" w:rsidRPr="00002A01" w:rsidRDefault="00B87A85" w:rsidP="00B87A85">
      <w:pPr>
        <w:widowControl w:val="0"/>
        <w:suppressAutoHyphens/>
        <w:autoSpaceDE w:val="0"/>
        <w:jc w:val="center"/>
        <w:rPr>
          <w:rFonts w:ascii="Arial" w:eastAsia="SimSun" w:hAnsi="Arial" w:cs="Mangal"/>
          <w:kern w:val="1"/>
          <w:sz w:val="4"/>
          <w:szCs w:val="4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spacing w:line="40" w:lineRule="exact"/>
        <w:rPr>
          <w:rFonts w:ascii="Arial" w:eastAsia="SimSun" w:hAnsi="Arial" w:cs="Mangal"/>
          <w:kern w:val="1"/>
          <w:szCs w:val="24"/>
          <w:lang w:eastAsia="hi-IN" w:bidi="hi-IN"/>
        </w:rPr>
      </w:pPr>
    </w:p>
    <w:tbl>
      <w:tblPr>
        <w:tblW w:w="0" w:type="auto"/>
        <w:tblInd w:w="1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50"/>
        <w:gridCol w:w="3128"/>
        <w:gridCol w:w="2977"/>
        <w:gridCol w:w="2977"/>
        <w:gridCol w:w="2977"/>
      </w:tblGrid>
      <w:tr w:rsidR="00B87A85" w:rsidRPr="00002A01" w:rsidTr="006C4E9C">
        <w:trPr>
          <w:trHeight w:val="23"/>
          <w:tblHeader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179F8" w:rsidRDefault="00B87A85" w:rsidP="00FD2C40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7179F8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rPr>
                <w:kern w:val="1"/>
                <w:sz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Муниципальная программа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6 969,8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6 969,8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6 767,1</w:t>
            </w:r>
          </w:p>
        </w:tc>
      </w:tr>
      <w:tr w:rsidR="000D7DCD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694176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6 969,8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694176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6 969,8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694176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6 767,1</w:t>
            </w:r>
          </w:p>
        </w:tc>
      </w:tr>
      <w:tr w:rsidR="000D7DCD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0D7DCD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0D7DCD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0D7DCD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FD2C40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DCD" w:rsidRPr="00424623" w:rsidRDefault="000D7DCD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«Пожарная безопасность»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694176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694176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694176" w:rsidP="000D7DC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424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 Обучение ответственных лиц в организациях и предприятиях за пожарную безопасность, ГО и ЧС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694176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5B5B0C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B0C" w:rsidRPr="00424623" w:rsidRDefault="005B5B0C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Приобретение наглядных пособий по вопросам пожарной безопасности, ГО и ЧС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Приобретение средств индивидуальной защиты для оснащения ЕДДС Администрации района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664C5B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 Оборудование аварийными системами автоматической пожарной сигнализации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B5B0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«Защита от чрезвычайных ситуаций»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6 396,0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6 396,0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6 235,8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6 396,0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6 396,0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694176" w:rsidP="00694176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6 235,8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2.1. Мероприятия по поддержанию 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7179F8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2.2. Создание и содержание МКУ Песчанокопского района «Служба по делам ГО и ЧС»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6 266,0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6 266,0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6 235,8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7179F8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6 266,0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6 266,0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6 235,8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2.3. 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«Обеспечение безопасности на воде»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7179F8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3.1. Оборудование мест </w:t>
            </w:r>
            <w:r w:rsidRPr="004246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отведенных для купания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A21D5" w:rsidRPr="00424623" w:rsidRDefault="002A21D5" w:rsidP="002A2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2462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7179F8" w:rsidRPr="00424623" w:rsidRDefault="002A21D5" w:rsidP="002A21D5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 xml:space="preserve"> 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7179F8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9F8" w:rsidRPr="00424623" w:rsidRDefault="007179F8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920CAB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0CAB" w:rsidRPr="00424623" w:rsidRDefault="00920CAB" w:rsidP="00424623">
            <w:pPr>
              <w:pStyle w:val="ConsPlusCell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 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20CAB">
              <w:rPr>
                <w:b/>
                <w:kern w:val="1"/>
                <w:sz w:val="24"/>
                <w:szCs w:val="24"/>
                <w:lang w:eastAsia="ar-SA"/>
              </w:rPr>
              <w:t>440,0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20CAB">
              <w:rPr>
                <w:b/>
                <w:kern w:val="1"/>
                <w:sz w:val="24"/>
                <w:szCs w:val="24"/>
                <w:lang w:eastAsia="ar-SA"/>
              </w:rPr>
              <w:t>440,0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CAB" w:rsidRPr="00424623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920CAB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20CAB" w:rsidRPr="00424623" w:rsidRDefault="00920CAB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kern w:val="1"/>
                <w:sz w:val="24"/>
                <w:szCs w:val="24"/>
                <w:lang w:eastAsia="ar-SA"/>
              </w:rPr>
              <w:t>4</w:t>
            </w: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kern w:val="1"/>
                <w:sz w:val="24"/>
                <w:szCs w:val="24"/>
                <w:lang w:eastAsia="ar-SA"/>
              </w:rPr>
              <w:t>4</w:t>
            </w: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CAB" w:rsidRPr="00424623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4.1. Обучение персонала системы - 112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920CAB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20CAB" w:rsidRPr="00424623" w:rsidRDefault="00920CAB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424623">
              <w:rPr>
                <w:lang w:val="en-US"/>
              </w:rPr>
              <w:t>VPN</w:t>
            </w:r>
            <w:r w:rsidRPr="00424623">
              <w:t>-</w:t>
            </w:r>
            <w:r w:rsidRPr="00424623">
              <w:rPr>
                <w:lang w:val="en-US"/>
              </w:rPr>
              <w:t>MPLS</w:t>
            </w:r>
            <w:r w:rsidRPr="00424623">
              <w:t xml:space="preserve"> </w:t>
            </w:r>
            <w:r w:rsidRPr="00424623">
              <w:lastRenderedPageBreak/>
              <w:t>2 Мбит/с)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20CAB">
              <w:rPr>
                <w:b/>
                <w:kern w:val="1"/>
                <w:sz w:val="24"/>
                <w:szCs w:val="24"/>
                <w:lang w:eastAsia="ar-SA"/>
              </w:rPr>
              <w:t>440,0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CAB" w:rsidRPr="00920CAB" w:rsidRDefault="00920CAB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20CAB">
              <w:rPr>
                <w:b/>
                <w:kern w:val="1"/>
                <w:sz w:val="24"/>
                <w:szCs w:val="24"/>
                <w:lang w:eastAsia="ar-SA"/>
              </w:rPr>
              <w:t>440,0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CAB" w:rsidRPr="00424623" w:rsidRDefault="00920CAB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920CA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</w:t>
            </w:r>
            <w:r w:rsidR="00920CAB">
              <w:rPr>
                <w:kern w:val="1"/>
                <w:sz w:val="24"/>
                <w:szCs w:val="24"/>
                <w:lang w:eastAsia="ar-SA"/>
              </w:rPr>
              <w:t>4</w:t>
            </w: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920CAB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</w:t>
            </w:r>
            <w:r w:rsidR="00920CAB">
              <w:rPr>
                <w:kern w:val="1"/>
                <w:sz w:val="24"/>
                <w:szCs w:val="24"/>
                <w:lang w:eastAsia="ar-SA"/>
              </w:rPr>
              <w:t>4</w:t>
            </w: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4.3. Оборудование рабочих мест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42462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62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694176" w:rsidRPr="00424623" w:rsidRDefault="00694176" w:rsidP="00424623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111,3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694176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111,3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424623">
            <w:pPr>
              <w:widowControl w:val="0"/>
              <w:autoSpaceDE w:val="0"/>
              <w:autoSpaceDN w:val="0"/>
              <w:adjustRightInd w:val="0"/>
              <w:rPr>
                <w:kern w:val="1"/>
                <w:sz w:val="24"/>
                <w:szCs w:val="24"/>
                <w:lang w:eastAsia="ar-SA"/>
              </w:rPr>
            </w:pPr>
            <w:r w:rsidRPr="00424623">
              <w:t>Основное мероприятие 5.1. Оборудование рабочих мест</w:t>
            </w: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b/>
                <w:kern w:val="1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694176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694176">
              <w:rPr>
                <w:b/>
                <w:kern w:val="1"/>
                <w:sz w:val="24"/>
                <w:szCs w:val="24"/>
                <w:lang w:eastAsia="ar-SA"/>
              </w:rPr>
              <w:t>111,3</w:t>
            </w:r>
          </w:p>
        </w:tc>
      </w:tr>
      <w:tr w:rsidR="00694176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4176" w:rsidRPr="00424623" w:rsidRDefault="00694176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местный бюджет,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176" w:rsidRPr="00424623" w:rsidRDefault="00694176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111,3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i/>
                <w:iCs/>
                <w:kern w:val="1"/>
                <w:sz w:val="24"/>
                <w:szCs w:val="24"/>
                <w:lang w:eastAsia="hi-IN" w:bidi="hi-IN"/>
              </w:rPr>
              <w:t>В том числе за счет средств: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федерального бюджета,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областного бюджета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4623" w:rsidRPr="00002A01" w:rsidTr="006C4E9C">
        <w:trPr>
          <w:trHeight w:val="23"/>
        </w:trPr>
        <w:tc>
          <w:tcPr>
            <w:tcW w:w="24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FD2C40">
            <w:pPr>
              <w:widowControl w:val="0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rPr>
                <w:rFonts w:eastAsia="SimSun"/>
                <w:kern w:val="1"/>
                <w:sz w:val="24"/>
                <w:szCs w:val="24"/>
                <w:lang w:eastAsia="hi-IN" w:bidi="hi-IN"/>
              </w:rPr>
            </w:pPr>
            <w:r w:rsidRPr="00424623">
              <w:rPr>
                <w:rFonts w:eastAsia="SimSun"/>
                <w:kern w:val="1"/>
                <w:sz w:val="24"/>
                <w:szCs w:val="24"/>
                <w:lang w:eastAsia="hi-IN" w:bidi="hi-IN"/>
              </w:rPr>
              <w:t>внебюджетных источников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623" w:rsidRPr="00424623" w:rsidRDefault="00424623" w:rsidP="005C305D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24623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</w:tbl>
    <w:p w:rsidR="00424623" w:rsidRDefault="00424623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</w:p>
    <w:p w:rsidR="00B87A85" w:rsidRDefault="00B87A85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Приложение № </w:t>
      </w:r>
      <w:r w:rsidR="00424623">
        <w:rPr>
          <w:rFonts w:eastAsia="SimSun"/>
          <w:kern w:val="1"/>
          <w:sz w:val="28"/>
          <w:szCs w:val="28"/>
          <w:lang w:eastAsia="hi-IN" w:bidi="hi-IN"/>
        </w:rPr>
        <w:t>3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к отчету о реализации</w:t>
      </w:r>
    </w:p>
    <w:p w:rsidR="00B87A85" w:rsidRPr="000B4C76" w:rsidRDefault="00B87A85" w:rsidP="00B87A85">
      <w:pPr>
        <w:widowControl w:val="0"/>
        <w:suppressAutoHyphens/>
        <w:autoSpaceDE w:val="0"/>
        <w:ind w:firstLine="10915"/>
        <w:rPr>
          <w:rFonts w:eastAsia="SimSun"/>
          <w:kern w:val="1"/>
          <w:sz w:val="28"/>
          <w:szCs w:val="28"/>
          <w:lang w:eastAsia="hi-IN" w:bidi="hi-IN"/>
        </w:rPr>
      </w:pPr>
      <w:r w:rsidRPr="000B4C76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программы.</w:t>
      </w:r>
    </w:p>
    <w:p w:rsidR="006C4E9C" w:rsidRDefault="006C4E9C" w:rsidP="00B87A85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B87A85" w:rsidRPr="00002A01" w:rsidRDefault="00B87A85" w:rsidP="00B87A85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B87A85" w:rsidRPr="00002A01" w:rsidRDefault="00B87A85" w:rsidP="00B87A85">
      <w:pPr>
        <w:widowControl w:val="0"/>
        <w:shd w:val="clear" w:color="auto" w:fill="FFFFFF"/>
        <w:suppressAutoHyphens/>
        <w:autoSpaceDE w:val="0"/>
        <w:jc w:val="center"/>
        <w:rPr>
          <w:rFonts w:ascii="Arial" w:eastAsia="SimSun" w:hAnsi="Arial" w:cs="Mangal"/>
          <w:kern w:val="1"/>
          <w:szCs w:val="24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B87A85" w:rsidRPr="00002A01" w:rsidRDefault="00B87A85" w:rsidP="00B87A85">
      <w:pPr>
        <w:widowControl w:val="0"/>
        <w:shd w:val="clear" w:color="auto" w:fill="FFFFFF"/>
        <w:suppressAutoHyphens/>
        <w:autoSpaceDE w:val="0"/>
        <w:ind w:firstLine="540"/>
        <w:jc w:val="both"/>
        <w:rPr>
          <w:rFonts w:ascii="Arial" w:eastAsia="SimSun" w:hAnsi="Arial" w:cs="Mangal"/>
          <w:kern w:val="1"/>
          <w:szCs w:val="24"/>
          <w:lang w:eastAsia="hi-IN" w:bidi="hi-IN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2892"/>
        <w:gridCol w:w="1333"/>
        <w:gridCol w:w="2060"/>
        <w:gridCol w:w="1186"/>
        <w:gridCol w:w="2041"/>
        <w:gridCol w:w="4395"/>
      </w:tblGrid>
      <w:tr w:rsidR="00B87A85" w:rsidRPr="00002A01" w:rsidTr="006C4E9C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Номер и наименование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Еденица</w:t>
            </w:r>
          </w:p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измерения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Обоснование отклонений 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 значений показателя   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на конец отчетного года </w:t>
            </w:r>
          </w:p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</w:tr>
      <w:tr w:rsidR="00B87A85" w:rsidRPr="00002A01" w:rsidTr="006C4E9C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 xml:space="preserve">год,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 xml:space="preserve">предшествующий </w:t>
            </w:r>
            <w:r w:rsidRPr="007875E0">
              <w:rPr>
                <w:kern w:val="1"/>
                <w:sz w:val="24"/>
                <w:szCs w:val="24"/>
                <w:lang w:eastAsia="ar-SA"/>
              </w:rPr>
              <w:br/>
              <w:t>отчетному &lt;1&gt;</w:t>
            </w:r>
          </w:p>
        </w:tc>
        <w:tc>
          <w:tcPr>
            <w:tcW w:w="3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отчетный год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B87A85" w:rsidRPr="00002A01" w:rsidTr="006C4E9C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факт</w:t>
            </w:r>
          </w:p>
        </w:tc>
        <w:tc>
          <w:tcPr>
            <w:tcW w:w="4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B87A85" w:rsidRPr="00002A01" w:rsidTr="006C4E9C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A85" w:rsidRPr="007875E0" w:rsidRDefault="00B87A85" w:rsidP="00FD2C40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</w:tr>
      <w:tr w:rsidR="00B87A85" w:rsidRPr="00002A01" w:rsidTr="006C4E9C">
        <w:tc>
          <w:tcPr>
            <w:tcW w:w="146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tabs>
                <w:tab w:val="center" w:pos="4153"/>
                <w:tab w:val="left" w:pos="4928"/>
                <w:tab w:val="right" w:pos="8306"/>
                <w:tab w:val="left" w:pos="9857"/>
              </w:tabs>
              <w:spacing w:line="228" w:lineRule="auto"/>
              <w:ind w:firstLine="425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1. Муниципальная программа</w:t>
            </w:r>
          </w:p>
          <w:p w:rsidR="00D93738" w:rsidRPr="007875E0" w:rsidRDefault="00D93738" w:rsidP="00D93738">
            <w:pPr>
              <w:tabs>
                <w:tab w:val="center" w:pos="4153"/>
                <w:tab w:val="left" w:pos="4928"/>
                <w:tab w:val="right" w:pos="8306"/>
                <w:tab w:val="left" w:pos="9857"/>
              </w:tabs>
              <w:spacing w:line="228" w:lineRule="auto"/>
              <w:ind w:firstLine="425"/>
              <w:jc w:val="center"/>
              <w:rPr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 xml:space="preserve">Песчанокопского района </w:t>
            </w:r>
            <w:r w:rsidRPr="007875E0">
              <w:rPr>
                <w:sz w:val="24"/>
                <w:szCs w:val="24"/>
              </w:rPr>
              <w:t>«Защита населения и территории</w:t>
            </w:r>
          </w:p>
          <w:p w:rsidR="00B87A85" w:rsidRPr="007875E0" w:rsidRDefault="00D93738" w:rsidP="00D93738">
            <w:pPr>
              <w:spacing w:line="228" w:lineRule="auto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sz w:val="24"/>
                <w:szCs w:val="24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D93738" w:rsidRPr="00002A01" w:rsidTr="006C4E9C">
        <w:trPr>
          <w:trHeight w:val="31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t>Показатель 1. Количество пострадавших в чрезвычайных си</w:t>
            </w:r>
            <w:r w:rsidRPr="007875E0">
              <w:rPr>
                <w:bCs/>
                <w:sz w:val="24"/>
                <w:szCs w:val="24"/>
              </w:rPr>
              <w:softHyphen/>
              <w:t>туациях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D93738" w:rsidRPr="00002A01" w:rsidTr="006C4E9C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t xml:space="preserve">Показатель 2. </w:t>
            </w:r>
            <w:r w:rsidRPr="007875E0">
              <w:rPr>
                <w:sz w:val="24"/>
                <w:szCs w:val="24"/>
              </w:rPr>
              <w:t>Доля населения Песчанокопского района, охваченного муниципальной системой оповещения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D93738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  <w:tr w:rsidR="00D93738" w:rsidRPr="00002A01" w:rsidTr="006C4E9C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7875E0" w:rsidRDefault="00D93738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D93738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sz w:val="24"/>
                <w:szCs w:val="24"/>
              </w:rPr>
              <w:t xml:space="preserve">Показатель 3. Доля населения Песчанокопского района, проживающего на территории муниципальных образований, в которых </w:t>
            </w:r>
            <w:r w:rsidRPr="00B41F4C">
              <w:rPr>
                <w:sz w:val="24"/>
                <w:szCs w:val="24"/>
              </w:rPr>
              <w:lastRenderedPageBreak/>
              <w:t>развернут аппа</w:t>
            </w:r>
            <w:r w:rsidRPr="00B41F4C">
              <w:rPr>
                <w:sz w:val="24"/>
                <w:szCs w:val="24"/>
              </w:rPr>
              <w:softHyphen/>
              <w:t>ратно-программный комплекс «Безопасный город»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B41F4C">
              <w:rPr>
                <w:bCs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kern w:val="1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D93738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738" w:rsidRPr="00B41F4C" w:rsidRDefault="00B41F4C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kern w:val="1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B41F4C" w:rsidRDefault="007875E0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  <w:r w:rsidRPr="00B41F4C">
              <w:rPr>
                <w:rFonts w:eastAsia="SimSun"/>
                <w:kern w:val="1"/>
                <w:sz w:val="28"/>
                <w:szCs w:val="28"/>
                <w:lang w:eastAsia="hi-IN" w:bidi="hi-IN"/>
              </w:rPr>
              <w:t>В связи с отсутствием технических условий</w:t>
            </w:r>
          </w:p>
        </w:tc>
      </w:tr>
      <w:tr w:rsidR="00D93738" w:rsidRPr="00002A01" w:rsidTr="006C4E9C">
        <w:tc>
          <w:tcPr>
            <w:tcW w:w="146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738" w:rsidRPr="007875E0" w:rsidRDefault="007875E0" w:rsidP="00D93738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bCs/>
                <w:sz w:val="24"/>
                <w:szCs w:val="24"/>
              </w:rPr>
              <w:lastRenderedPageBreak/>
              <w:t>2. Подпрограмма «Пожарная безопасность»</w:t>
            </w:r>
          </w:p>
        </w:tc>
      </w:tr>
      <w:tr w:rsidR="007875E0" w:rsidRPr="00002A01" w:rsidTr="006C4E9C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D93738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Показатель 1.1. Доля населения Песчанокопского района, обеспеченного противопожарным прикрытием в соответствии с установленными временными нормативами прибытия первого подразделения пожарной охраны к месту вызова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 w:rsidRPr="007875E0">
              <w:rPr>
                <w:bCs/>
                <w:sz w:val="24"/>
                <w:szCs w:val="24"/>
              </w:rPr>
              <w:t>процентов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75E0" w:rsidRPr="007875E0" w:rsidRDefault="007875E0" w:rsidP="007875E0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75E0">
              <w:rPr>
                <w:kern w:val="1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5E0" w:rsidRPr="007875E0" w:rsidRDefault="007875E0" w:rsidP="00FD2C40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875E0" w:rsidRDefault="007875E0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bookmarkStart w:id="1" w:name="Par14621"/>
      <w:bookmarkEnd w:id="1"/>
    </w:p>
    <w:p w:rsidR="007875E0" w:rsidRDefault="007875E0">
      <w:pPr>
        <w:spacing w:after="200" w:line="276" w:lineRule="auto"/>
        <w:rPr>
          <w:rFonts w:eastAsia="SimSun"/>
          <w:kern w:val="1"/>
          <w:sz w:val="24"/>
          <w:szCs w:val="24"/>
          <w:lang w:eastAsia="hi-IN" w:bidi="hi-IN"/>
        </w:rPr>
      </w:pPr>
      <w:r>
        <w:rPr>
          <w:rFonts w:eastAsia="SimSun"/>
          <w:kern w:val="1"/>
          <w:sz w:val="24"/>
          <w:szCs w:val="24"/>
          <w:lang w:eastAsia="hi-IN" w:bidi="hi-IN"/>
        </w:rPr>
        <w:br w:type="page"/>
      </w:r>
    </w:p>
    <w:p w:rsidR="00B87A85" w:rsidRPr="00890899" w:rsidRDefault="006C4E9C" w:rsidP="006C4E9C">
      <w:pPr>
        <w:widowControl w:val="0"/>
        <w:suppressAutoHyphens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B87A85" w:rsidRPr="00890899">
        <w:rPr>
          <w:rFonts w:eastAsia="SimSun"/>
          <w:kern w:val="1"/>
          <w:sz w:val="28"/>
          <w:szCs w:val="28"/>
          <w:lang w:eastAsia="hi-IN" w:bidi="hi-IN"/>
        </w:rPr>
        <w:t>Приложение № 2</w:t>
      </w:r>
    </w:p>
    <w:p w:rsidR="00B87A85" w:rsidRPr="00890899" w:rsidRDefault="006C4E9C" w:rsidP="006C4E9C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</w:t>
      </w:r>
      <w:r w:rsidR="00B87A85" w:rsidRPr="00890899">
        <w:rPr>
          <w:rFonts w:eastAsia="SimSun"/>
          <w:kern w:val="1"/>
          <w:sz w:val="28"/>
          <w:szCs w:val="28"/>
          <w:lang w:eastAsia="hi-IN" w:bidi="hi-IN"/>
        </w:rPr>
        <w:t xml:space="preserve">к Постановлению Администрации </w:t>
      </w:r>
    </w:p>
    <w:p w:rsidR="00B87A85" w:rsidRPr="00890899" w:rsidRDefault="006C4E9C" w:rsidP="006C4E9C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</w:t>
      </w:r>
      <w:r w:rsidR="00B87A85" w:rsidRPr="00890899">
        <w:rPr>
          <w:rFonts w:eastAsia="SimSun"/>
          <w:kern w:val="1"/>
          <w:sz w:val="28"/>
          <w:szCs w:val="28"/>
          <w:lang w:eastAsia="hi-IN" w:bidi="hi-IN"/>
        </w:rPr>
        <w:t>Песчанокопского района</w:t>
      </w:r>
    </w:p>
    <w:p w:rsidR="00B87A85" w:rsidRPr="00890899" w:rsidRDefault="006C4E9C" w:rsidP="006C4E9C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                    </w:t>
      </w:r>
      <w:r w:rsidR="00B87A85" w:rsidRPr="00890899">
        <w:rPr>
          <w:rFonts w:eastAsia="SimSun"/>
          <w:kern w:val="1"/>
          <w:sz w:val="28"/>
          <w:szCs w:val="28"/>
          <w:lang w:eastAsia="hi-IN" w:bidi="hi-IN"/>
        </w:rPr>
        <w:t xml:space="preserve">от </w:t>
      </w:r>
      <w:r w:rsidR="002E5EC4">
        <w:rPr>
          <w:rFonts w:eastAsia="SimSun"/>
          <w:kern w:val="1"/>
          <w:sz w:val="28"/>
          <w:szCs w:val="28"/>
          <w:lang w:eastAsia="hi-IN" w:bidi="hi-IN"/>
        </w:rPr>
        <w:t xml:space="preserve">30.05.2022  </w:t>
      </w:r>
      <w:bookmarkStart w:id="2" w:name="_GoBack"/>
      <w:bookmarkEnd w:id="2"/>
      <w:r>
        <w:rPr>
          <w:rFonts w:eastAsia="SimSun"/>
          <w:kern w:val="1"/>
          <w:sz w:val="28"/>
          <w:szCs w:val="28"/>
          <w:lang w:eastAsia="hi-IN" w:bidi="hi-IN"/>
        </w:rPr>
        <w:t>№</w:t>
      </w:r>
      <w:r w:rsidR="002E5EC4">
        <w:rPr>
          <w:rFonts w:eastAsia="SimSun"/>
          <w:kern w:val="1"/>
          <w:sz w:val="28"/>
          <w:szCs w:val="28"/>
          <w:lang w:eastAsia="hi-IN" w:bidi="hi-IN"/>
        </w:rPr>
        <w:t xml:space="preserve"> 448</w:t>
      </w:r>
    </w:p>
    <w:p w:rsidR="004F1765" w:rsidRPr="00890899" w:rsidRDefault="004F1765" w:rsidP="004F1765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890899">
        <w:rPr>
          <w:kern w:val="1"/>
          <w:sz w:val="28"/>
          <w:szCs w:val="28"/>
          <w:lang w:eastAsia="ar-SA"/>
        </w:rPr>
        <w:t>ОТЧЕТ</w:t>
      </w:r>
    </w:p>
    <w:p w:rsidR="004F1765" w:rsidRPr="00890899" w:rsidRDefault="004F1765" w:rsidP="004F1765">
      <w:pPr>
        <w:widowControl w:val="0"/>
        <w:suppressAutoHyphens/>
        <w:autoSpaceDE w:val="0"/>
        <w:spacing w:line="100" w:lineRule="atLeast"/>
        <w:jc w:val="center"/>
        <w:rPr>
          <w:kern w:val="1"/>
          <w:sz w:val="24"/>
          <w:lang w:eastAsia="ar-SA"/>
        </w:rPr>
      </w:pPr>
      <w:r w:rsidRPr="00890899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 w:rsidRPr="00890899">
        <w:rPr>
          <w:sz w:val="28"/>
          <w:szCs w:val="28"/>
        </w:rPr>
        <w:t>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Pr="00890899">
        <w:rPr>
          <w:kern w:val="1"/>
          <w:sz w:val="28"/>
          <w:szCs w:val="28"/>
          <w:lang w:eastAsia="ar-SA"/>
        </w:rPr>
        <w:t xml:space="preserve"> за отчетный период 202</w:t>
      </w:r>
      <w:r w:rsidR="003B26C5">
        <w:rPr>
          <w:kern w:val="1"/>
          <w:sz w:val="28"/>
          <w:szCs w:val="28"/>
          <w:lang w:eastAsia="ar-SA"/>
        </w:rPr>
        <w:t>1</w:t>
      </w:r>
      <w:r w:rsidRPr="00890899">
        <w:rPr>
          <w:kern w:val="1"/>
          <w:sz w:val="28"/>
          <w:szCs w:val="28"/>
          <w:lang w:eastAsia="ar-SA"/>
        </w:rPr>
        <w:t xml:space="preserve"> г.</w:t>
      </w:r>
    </w:p>
    <w:p w:rsidR="004F1765" w:rsidRPr="00890899" w:rsidRDefault="004F1765" w:rsidP="004F1765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6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701"/>
        <w:gridCol w:w="1559"/>
        <w:gridCol w:w="1559"/>
        <w:gridCol w:w="1701"/>
        <w:gridCol w:w="1701"/>
        <w:gridCol w:w="1701"/>
        <w:gridCol w:w="992"/>
        <w:gridCol w:w="993"/>
      </w:tblGrid>
      <w:tr w:rsidR="004F1765" w:rsidRPr="00002A01" w:rsidTr="006C4E9C">
        <w:trPr>
          <w:trHeight w:val="85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Номер и наименование </w:t>
            </w:r>
            <w:r w:rsidRPr="00002A01">
              <w:rPr>
                <w:kern w:val="1"/>
                <w:lang w:val="en-US" w:eastAsia="ar-SA"/>
              </w:rPr>
              <w:t>&lt;4&gt;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Ответственный исполнитель, соисполнитель, участник</w:t>
            </w:r>
            <w:r w:rsidRPr="00002A01">
              <w:rPr>
                <w:kern w:val="1"/>
                <w:lang w:eastAsia="ar-SA"/>
              </w:rPr>
              <w:br/>
              <w:t>(должность/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ФИО) </w:t>
            </w:r>
            <w:r w:rsidRPr="00002A01">
              <w:rPr>
                <w:kern w:val="1"/>
                <w:lang w:val="en-US" w:eastAsia="ar-SA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Результат 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реализации 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Фактическая дата начала реализации </w:t>
            </w:r>
            <w:r w:rsidRPr="00002A01">
              <w:rPr>
                <w:kern w:val="1"/>
                <w:lang w:eastAsia="ar-SA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Фактическая дата окончания</w:t>
            </w:r>
            <w:r w:rsidRPr="00002A01">
              <w:rPr>
                <w:kern w:val="1"/>
                <w:lang w:eastAsia="ar-SA"/>
              </w:rPr>
              <w:br/>
              <w:t>реализации,</w:t>
            </w:r>
            <w:r w:rsidRPr="00002A01">
              <w:rPr>
                <w:kern w:val="1"/>
                <w:lang w:eastAsia="ar-SA"/>
              </w:rPr>
              <w:br/>
              <w:t xml:space="preserve">наступления  </w:t>
            </w:r>
            <w:r w:rsidRPr="00002A01">
              <w:rPr>
                <w:kern w:val="1"/>
                <w:lang w:eastAsia="ar-SA"/>
              </w:rPr>
              <w:br/>
              <w:t xml:space="preserve">контрольного </w:t>
            </w:r>
            <w:r w:rsidRPr="00002A01">
              <w:rPr>
                <w:kern w:val="1"/>
                <w:lang w:eastAsia="ar-SA"/>
              </w:rPr>
              <w:br/>
              <w:t>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 xml:space="preserve">Расходы бюджета </w:t>
            </w:r>
            <w:r w:rsidRPr="006249F1">
              <w:rPr>
                <w:kern w:val="1"/>
                <w:lang w:eastAsia="ar-SA"/>
              </w:rPr>
              <w:t xml:space="preserve">Песчанокопского </w:t>
            </w:r>
            <w:r w:rsidRPr="00002A01">
              <w:rPr>
                <w:kern w:val="1"/>
                <w:lang w:eastAsia="ar-SA"/>
              </w:rPr>
              <w:t>района на реализацию муниципальной программы,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Объемы неосвоенных средств и причины их неосвоения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lang w:val="en-US" w:eastAsia="ar-SA"/>
              </w:rPr>
              <w:t>&lt;2&gt;</w:t>
            </w:r>
          </w:p>
        </w:tc>
      </w:tr>
      <w:tr w:rsidR="004F1765" w:rsidRPr="00002A01" w:rsidTr="006C4E9C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предусмотрено</w:t>
            </w:r>
          </w:p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муниципальной программой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факт на отчетную дату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4F1765" w:rsidRPr="00002A01" w:rsidRDefault="004F1765" w:rsidP="004F1765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4"/>
          <w:szCs w:val="4"/>
          <w:lang w:eastAsia="hi-IN" w:bidi="hi-IN"/>
        </w:rPr>
      </w:pPr>
    </w:p>
    <w:tbl>
      <w:tblPr>
        <w:tblW w:w="1474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633"/>
        <w:gridCol w:w="1699"/>
        <w:gridCol w:w="1465"/>
        <w:gridCol w:w="1761"/>
        <w:gridCol w:w="1636"/>
        <w:gridCol w:w="1728"/>
        <w:gridCol w:w="1000"/>
        <w:gridCol w:w="985"/>
      </w:tblGrid>
      <w:tr w:rsidR="004F1765" w:rsidRPr="00002A01" w:rsidTr="006C4E9C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1765" w:rsidRPr="00002A01" w:rsidRDefault="004F1765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10</w:t>
            </w:r>
          </w:p>
        </w:tc>
      </w:tr>
      <w:tr w:rsidR="00F65B6C" w:rsidRPr="00002A01" w:rsidTr="006C4E9C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</w:p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«Пожарная безопасность»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431C2C" w:rsidRDefault="00F65B6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9B21FB" w:rsidRDefault="00F65B6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9B21FB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F65B6C" w:rsidRDefault="00F65B6C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F65B6C"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F65B6C" w:rsidRDefault="00F65B6C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F65B6C"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5B6C" w:rsidRPr="00F65B6C" w:rsidRDefault="00F65B6C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F65B6C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5B6C" w:rsidRPr="00F65B6C" w:rsidRDefault="00F65B6C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F65B6C">
              <w:rPr>
                <w:b/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CE6BB0" w:rsidRPr="00002A01" w:rsidTr="006C4E9C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1.1.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ответственных лиц в организациях и предприятиях за пожарную безопасность, ГО и ЧС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CE6BB0" w:rsidRPr="00577E72" w:rsidRDefault="00CE6BB0" w:rsidP="004756D7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CE6BB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Умения правильно реагировать и действовать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F65B6C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F65B6C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F65B6C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15,0</w:t>
            </w:r>
          </w:p>
        </w:tc>
      </w:tr>
      <w:tr w:rsidR="00CE6BB0" w:rsidRPr="00002A01" w:rsidTr="006C4E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1.2 . 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наглядных пособий по вопросам пожарной безопасности, ГО и ЧС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r w:rsidRPr="00577E72">
              <w:rPr>
                <w:spacing w:val="-16"/>
              </w:rPr>
              <w:lastRenderedPageBreak/>
              <w:t xml:space="preserve">МКУ Песчанокопского района «Служба по </w:t>
            </w:r>
            <w:r w:rsidRPr="00577E72">
              <w:rPr>
                <w:spacing w:val="-16"/>
              </w:rPr>
              <w:lastRenderedPageBreak/>
              <w:t>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Информирование населения для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умелых действий при пожарах и ЧС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6C4E9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средств индивидуальной защиты для оснащения ЕДДС Администрации района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жизни и здоровья сотрудников ЕДДС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CE6BB0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1.4.</w:t>
            </w:r>
          </w:p>
          <w:p w:rsidR="00CE6BB0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 аварийными системами автоматической пожарной сигнализации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образования Песчанокопского района</w:t>
            </w:r>
          </w:p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Своевременное оповещение о возникновении пожаров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431C2C"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431C2C" w:rsidP="00431C2C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rFonts w:cs="Calibri"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CE6BB0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730092" w:rsidRDefault="00CE6BB0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Повышение уровня пожарной безопасности населения и территории Песчанокопского района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 Отдел образования Песчанокопского района</w:t>
            </w:r>
          </w:p>
          <w:p w:rsidR="00CE6BB0" w:rsidRPr="00577E72" w:rsidRDefault="00CE6BB0" w:rsidP="004756D7">
            <w:r w:rsidRPr="00577E72">
              <w:rPr>
                <w:spacing w:val="-16"/>
              </w:rPr>
              <w:t>Отдел культуры Песчанокопского района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577E72" w:rsidRDefault="00CE6BB0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Снижение рисков возникновения пожаров и смягчение их возможны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последствий, повышение уровня оперативности реагирования пожарных подразделений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CE6BB0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BB0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BB0" w:rsidRPr="00431C2C" w:rsidRDefault="00431C2C" w:rsidP="00431C2C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431C2C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«Защита от чрезвычайных ситуаций»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431C2C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920CA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6 396,0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920CA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6 396,0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431C2C" w:rsidRDefault="00920CAB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6 235,8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920CAB" w:rsidP="00431C2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160,2</w:t>
            </w:r>
          </w:p>
        </w:tc>
      </w:tr>
      <w:tr w:rsidR="00431C2C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2.1.</w:t>
            </w:r>
          </w:p>
          <w:p w:rsidR="00431C2C" w:rsidRPr="00577E72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Мероприятия по поддержанию </w:t>
            </w:r>
            <w:r w:rsidRPr="00577E72">
              <w:lastRenderedPageBreak/>
              <w:t>готовности системы оповещения населения. Оповещение населения о возможных чрезвычайных ситуациях путем рассылки СМС оповещений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lastRenderedPageBreak/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Своевременное оповещение населения о возможных ЧС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угрозы нападения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431C2C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>Основное мероприятие 2.2.</w:t>
            </w:r>
          </w:p>
          <w:p w:rsidR="00431C2C" w:rsidRPr="00577E72" w:rsidRDefault="00431C2C" w:rsidP="004756D7">
            <w:pPr>
              <w:widowControl w:val="0"/>
              <w:autoSpaceDE w:val="0"/>
              <w:autoSpaceDN w:val="0"/>
              <w:adjustRightInd w:val="0"/>
            </w:pPr>
            <w:r w:rsidRPr="00577E72">
              <w:t xml:space="preserve"> Создание и содержание МКУ Песчанокопского района «Служба по делам ГО и ЧС»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r w:rsidRPr="00577E72">
              <w:rPr>
                <w:spacing w:val="-16"/>
              </w:rPr>
              <w:t>МКУ Песчанокопского района «Служба по делам ГО 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задач по защите населения и территории Песчанокопского района от чрезвычайных ситуаций природного и техногенного характера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920CAB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6 266,0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920CAB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6 266,0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920CAB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6 235,8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920CAB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30,2</w:t>
            </w:r>
          </w:p>
        </w:tc>
      </w:tr>
      <w:tr w:rsidR="00431C2C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2.3. </w:t>
            </w:r>
          </w:p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Создание резерва материальных и технических средств для ликвидации последствий ЧС мирного и военного времени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r w:rsidRPr="00577E72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Своевременную и быструю помощь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 ликвидации последствий ЧС мирного и военного времени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110,0</w:t>
            </w:r>
          </w:p>
        </w:tc>
      </w:tr>
      <w:tr w:rsidR="00431C2C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730092" w:rsidRDefault="00431C2C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77E72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и масштабов чрезвычайных ситуаций природного и техногенного характера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577E72" w:rsidRDefault="00431C2C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уровня оперативности реагирования спасательных подразделений, улучшение системы информирования населения района для своевременного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доведения информации об угрозе и возникновении чрезвычайных ситуаций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431C2C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Х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C2C" w:rsidRPr="00002A01" w:rsidRDefault="00FA06E4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2C" w:rsidRPr="00431C2C" w:rsidRDefault="00FA06E4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42719D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</w:t>
            </w:r>
          </w:p>
          <w:p w:rsidR="0042719D" w:rsidRPr="00431C2C" w:rsidRDefault="0042719D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 безопасности на воде»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42719D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19D" w:rsidRPr="00431C2C" w:rsidRDefault="00351B56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3.1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. Оборудование мест отведенных для купания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577E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3.2.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 xml:space="preserve"> Обследование водолазами акватории рек в местах отведенных для купания и очищение от опасных предметов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577E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и сохранение жизни и здоровья граждан во время купания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730092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на водных объектах Песчанокопского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йона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614272" w:rsidRDefault="00420D2E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Администрации сельских поселений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93771B" w:rsidRDefault="00420D2E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возникновения несчастных случаев на воде, предотвращение происшествий на воде путем удаления людей из опасных мест на льду, проведение лекций и бесед по безопасности на воде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и других учебных заведениях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lastRenderedPageBreak/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002A01" w:rsidRDefault="00420D2E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420D2E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4.</w:t>
            </w:r>
          </w:p>
          <w:p w:rsidR="00420D2E" w:rsidRPr="00431C2C" w:rsidRDefault="00420D2E" w:rsidP="004756D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и содержание системы обеспечения вызова экстренных оперативных служб по единому номеру «112»»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3B1A2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 w:rsidR="003B1A28"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3B1A28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 w:rsidR="003B1A28">
              <w:rPr>
                <w:b/>
                <w:kern w:val="1"/>
                <w:sz w:val="24"/>
                <w:szCs w:val="24"/>
                <w:lang w:eastAsia="ar-SA"/>
              </w:rPr>
              <w:t>4</w:t>
            </w:r>
            <w:r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0D2E" w:rsidRPr="00431C2C" w:rsidRDefault="00420D2E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D2E" w:rsidRPr="00431C2C" w:rsidRDefault="003B1A28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</w:t>
            </w:r>
            <w:r w:rsidR="00420D2E">
              <w:rPr>
                <w:b/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4.1. Обучение персонала системы - 112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r w:rsidRPr="00D9117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Умелые и правильные действия при приеме вызова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3B1A28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730092" w:rsidRDefault="003B1A28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D91178" w:rsidRDefault="003B1A28" w:rsidP="004756D7">
            <w:pPr>
              <w:autoSpaceDE w:val="0"/>
              <w:autoSpaceDN w:val="0"/>
              <w:adjustRightInd w:val="0"/>
              <w:spacing w:line="228" w:lineRule="auto"/>
            </w:pPr>
            <w:r w:rsidRPr="00D91178">
              <w:t xml:space="preserve">Основное мероприятие 4.2. Оборудование помещений (предоставление в пользование одной точки  доступа к сети </w:t>
            </w:r>
            <w:r w:rsidRPr="00D91178">
              <w:rPr>
                <w:lang w:val="en-US"/>
              </w:rPr>
              <w:t>VPN</w:t>
            </w:r>
            <w:r w:rsidRPr="00D91178">
              <w:t>-</w:t>
            </w:r>
            <w:r w:rsidRPr="00D91178">
              <w:rPr>
                <w:lang w:val="en-US"/>
              </w:rPr>
              <w:t>MPLS</w:t>
            </w:r>
            <w:r w:rsidRPr="00D91178">
              <w:t xml:space="preserve"> 2 Мбит/с)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577E72" w:rsidRDefault="003B1A28" w:rsidP="004756D7">
            <w:pPr>
              <w:rPr>
                <w:spacing w:val="-16"/>
              </w:rPr>
            </w:pPr>
            <w:r w:rsidRPr="00577E72">
              <w:rPr>
                <w:spacing w:val="-16"/>
              </w:rPr>
              <w:t>МКУ Песчанокопского района «Служба по делам ГО и ЧС»,</w:t>
            </w:r>
          </w:p>
          <w:p w:rsidR="003B1A28" w:rsidRPr="00577E72" w:rsidRDefault="003B1A28" w:rsidP="004756D7">
            <w:r w:rsidRPr="00577E72">
              <w:rPr>
                <w:spacing w:val="-16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D91178" w:rsidRDefault="003B1A28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Своевременный и быстрый обмен информацией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3B1A28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3B1A28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440,0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440,0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</w:tr>
      <w:tr w:rsidR="00E35E36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F2639" w:rsidRDefault="00E35E36" w:rsidP="004756D7">
            <w:pPr>
              <w:autoSpaceDE w:val="0"/>
              <w:autoSpaceDN w:val="0"/>
              <w:adjustRightInd w:val="0"/>
              <w:spacing w:line="228" w:lineRule="auto"/>
            </w:pPr>
            <w:r>
              <w:t>Основное м</w:t>
            </w:r>
            <w:r w:rsidRPr="000F2639">
              <w:t xml:space="preserve">ероприятие </w:t>
            </w:r>
            <w:r>
              <w:t>4</w:t>
            </w:r>
            <w:r w:rsidRPr="000F2639">
              <w:t>.</w:t>
            </w:r>
            <w:r>
              <w:t>3</w:t>
            </w:r>
            <w:r w:rsidRPr="000F2639">
              <w:t xml:space="preserve">. </w:t>
            </w:r>
            <w:r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2290A" w:rsidRDefault="00E35E36" w:rsidP="004756D7">
            <w:r w:rsidRPr="0072290A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Комфортную и квалифицированную работу операторов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0,0</w:t>
            </w:r>
          </w:p>
        </w:tc>
      </w:tr>
      <w:tr w:rsidR="00E35E36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614272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427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эффективного взаимодействия экстренных оперативных служб при возникновении и ликвидации чрезвычайных ситуаций природного и </w:t>
            </w:r>
            <w:r w:rsidRPr="007B2F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техногенного характера, пожаров и происшествий на водных объектах.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16D3C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Песчанокопского района «Служба по делам ГО и ЧС»,</w:t>
            </w:r>
          </w:p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16D3C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D91178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B2F50">
              <w:rPr>
                <w:rFonts w:ascii="Times New Roman" w:hAnsi="Times New Roman" w:cs="Times New Roman"/>
                <w:sz w:val="20"/>
                <w:szCs w:val="20"/>
              </w:rPr>
              <w:t>повышение уровня оперативности реагирования экстренных оперативных служб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002A01">
              <w:rPr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002A01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E35E36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5.</w:t>
            </w:r>
          </w:p>
          <w:p w:rsidR="00E35E36" w:rsidRPr="00431C2C" w:rsidRDefault="00E35E36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«Создание аппаратно-программного комплекса «Безопасный город» на территории Песчанокопского района»»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rPr>
                <w:b/>
                <w:sz w:val="24"/>
                <w:szCs w:val="24"/>
              </w:rPr>
            </w:pPr>
            <w:r w:rsidRPr="00431C2C">
              <w:rPr>
                <w:b/>
                <w:spacing w:val="-16"/>
                <w:sz w:val="24"/>
                <w:szCs w:val="24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C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E35E36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 w:rsidRPr="00431C2C">
              <w:rPr>
                <w:b/>
                <w:kern w:val="1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3B1A28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3B1A28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431C2C" w:rsidRDefault="003B1A28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111,3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431C2C" w:rsidRDefault="003B1A28" w:rsidP="004756D7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7,5</w:t>
            </w:r>
          </w:p>
        </w:tc>
      </w:tr>
      <w:tr w:rsidR="003B1A28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730092" w:rsidRDefault="003B1A28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253858" w:rsidRDefault="003B1A28" w:rsidP="004756D7">
            <w:pPr>
              <w:widowControl w:val="0"/>
              <w:autoSpaceDE w:val="0"/>
              <w:autoSpaceDN w:val="0"/>
              <w:adjustRightInd w:val="0"/>
            </w:pPr>
            <w:r w:rsidRPr="00253858">
              <w:t>Основное мероприятие 5.1.</w:t>
            </w:r>
          </w:p>
          <w:p w:rsidR="003B1A28" w:rsidRPr="00253858" w:rsidRDefault="003B1A28" w:rsidP="004756D7">
            <w:pPr>
              <w:widowControl w:val="0"/>
              <w:autoSpaceDE w:val="0"/>
              <w:autoSpaceDN w:val="0"/>
              <w:adjustRightInd w:val="0"/>
            </w:pPr>
            <w:r w:rsidRPr="00253858">
              <w:t>Оборудование рабочих мест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253858" w:rsidRDefault="003B1A28" w:rsidP="004756D7">
            <w:r w:rsidRPr="00253858">
              <w:rPr>
                <w:spacing w:val="-16"/>
              </w:rPr>
              <w:t>МКУ Песчанокопского района «Служба по делам ГО и ЧС»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253858" w:rsidRDefault="003B1A28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овышение качества мероприятий по прогнозированию, мониторингу, предупреждению и ликвидации возможных угроз, а также по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  <w:r w:rsidRPr="00253858">
              <w:rPr>
                <w:rFonts w:ascii="Times New Roman" w:hAnsi="Times New Roman" w:cs="Times New Roman"/>
                <w:sz w:val="20"/>
                <w:szCs w:val="20"/>
              </w:rPr>
              <w:t>за устранением последствий чрезвычайных ситуаций и правонарушений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3B1A28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01.01.2021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002A01" w:rsidRDefault="003B1A28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31.12.2021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118,8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111,3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28" w:rsidRPr="003B1A28" w:rsidRDefault="003B1A28" w:rsidP="00CC36F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3B1A28">
              <w:rPr>
                <w:kern w:val="1"/>
                <w:sz w:val="24"/>
                <w:szCs w:val="24"/>
                <w:lang w:eastAsia="ar-SA"/>
              </w:rPr>
              <w:t>7,5</w:t>
            </w:r>
          </w:p>
        </w:tc>
      </w:tr>
      <w:tr w:rsidR="00E35E36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30092" w:rsidRDefault="00E35E36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009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на территории Ростовской области комплексной информационной системы, обеспечивающей прогнозирование, мониторинг, </w:t>
            </w:r>
            <w:r w:rsidRPr="00786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предупреждение и ликвидацию возможных угроз, а также контроль устранение последствий чрезвычайных ситуаций и правонарушений;</w:t>
            </w:r>
          </w:p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интеграция под управлением комплексной информационной системы действий информационно-управляющих подсистем дежурных, диспетчерских, муниципальных служб для их оперативного взаимодействия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общего уровня общественной безопасности, правопорядка и безопасности среды обитания на территории Песчанокопского </w:t>
            </w:r>
            <w:r w:rsidRPr="007867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района; повышение оперативности взаимодействия дежурных, диспетчерских, муниципальных служб при реагировании на угрозы общественной безопасности, правопорядка и безопасности среды обитания на территории муниципальных образований Ростовской области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lastRenderedPageBreak/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3B26C5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31.12.202</w:t>
            </w:r>
            <w:r w:rsidR="003B26C5">
              <w:rPr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 w:rsidRPr="00786753">
              <w:rPr>
                <w:kern w:val="1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E36" w:rsidRPr="00786753" w:rsidRDefault="00E35E36" w:rsidP="004756D7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4"/>
                <w:szCs w:val="24"/>
                <w:lang w:eastAsia="ar-SA"/>
              </w:rPr>
            </w:pPr>
            <w:r w:rsidRPr="00786753">
              <w:rPr>
                <w:rFonts w:cs="Calibri"/>
                <w:kern w:val="1"/>
                <w:sz w:val="24"/>
                <w:szCs w:val="24"/>
                <w:lang w:eastAsia="ar-SA"/>
              </w:rPr>
              <w:t>Х</w:t>
            </w:r>
          </w:p>
        </w:tc>
      </w:tr>
      <w:tr w:rsidR="00786753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A28" w:rsidRDefault="00786753" w:rsidP="003B1A2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</w:t>
            </w:r>
          </w:p>
          <w:p w:rsidR="00786753" w:rsidRPr="00786753" w:rsidRDefault="00786753" w:rsidP="003B1A2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6 969,8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6 969,8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6 767,1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3B1A28" w:rsidP="00431C2C">
            <w:pPr>
              <w:widowControl w:val="0"/>
              <w:suppressAutoHyphens/>
              <w:autoSpaceDE w:val="0"/>
              <w:jc w:val="center"/>
              <w:rPr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b/>
                <w:kern w:val="1"/>
                <w:sz w:val="24"/>
                <w:szCs w:val="24"/>
                <w:lang w:eastAsia="ar-SA"/>
              </w:rPr>
              <w:t>202,7</w:t>
            </w:r>
          </w:p>
        </w:tc>
      </w:tr>
      <w:tr w:rsidR="00786753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МКУ Песчанокопского района «Служба по делам ГО и ЧС»,</w:t>
            </w:r>
          </w:p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6739,8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6739,8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6 557,1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3B1A28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182,7</w:t>
            </w:r>
          </w:p>
        </w:tc>
      </w:tr>
      <w:tr w:rsidR="00786753" w:rsidRPr="00002A01" w:rsidTr="006C4E9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786753">
              <w:rPr>
                <w:rFonts w:ascii="Times New Roman" w:hAnsi="Times New Roman" w:cs="Times New Roman"/>
                <w:sz w:val="20"/>
                <w:szCs w:val="20"/>
              </w:rPr>
              <w:t>МБУЗ «ЦРБ»</w:t>
            </w:r>
          </w:p>
          <w:p w:rsidR="00786753" w:rsidRPr="00786753" w:rsidRDefault="00786753" w:rsidP="004756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786753" w:rsidP="004756D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75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3B1A2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230,0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3B1A28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753" w:rsidRPr="00786753" w:rsidRDefault="003B1A28" w:rsidP="004756D7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210,0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753" w:rsidRPr="00786753" w:rsidRDefault="003B1A28" w:rsidP="00431C2C">
            <w:pPr>
              <w:widowControl w:val="0"/>
              <w:suppressAutoHyphens/>
              <w:autoSpaceDE w:val="0"/>
              <w:jc w:val="center"/>
              <w:rPr>
                <w:kern w:val="1"/>
                <w:sz w:val="24"/>
                <w:szCs w:val="24"/>
                <w:lang w:eastAsia="ar-SA"/>
              </w:rPr>
            </w:pPr>
            <w:r>
              <w:rPr>
                <w:kern w:val="1"/>
                <w:sz w:val="24"/>
                <w:szCs w:val="24"/>
                <w:lang w:eastAsia="ar-SA"/>
              </w:rPr>
              <w:t>20,0</w:t>
            </w:r>
          </w:p>
        </w:tc>
      </w:tr>
    </w:tbl>
    <w:p w:rsidR="004F1765" w:rsidRPr="00890899" w:rsidRDefault="004F1765" w:rsidP="0089089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</w:p>
    <w:p w:rsidR="00890899" w:rsidRDefault="00890899" w:rsidP="006C4E9C">
      <w:pPr>
        <w:autoSpaceDE w:val="0"/>
        <w:spacing w:line="228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Управляющий делами</w:t>
      </w:r>
    </w:p>
    <w:p w:rsidR="00890899" w:rsidRDefault="00890899" w:rsidP="006C4E9C">
      <w:pPr>
        <w:autoSpaceDE w:val="0"/>
        <w:spacing w:line="228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</w:t>
      </w:r>
      <w:r>
        <w:rPr>
          <w:bCs/>
          <w:sz w:val="28"/>
          <w:szCs w:val="28"/>
        </w:rPr>
        <w:tab/>
        <w:t xml:space="preserve">                                                                                                        </w:t>
      </w:r>
      <w:r w:rsidR="006C4E9C">
        <w:rPr>
          <w:bCs/>
          <w:sz w:val="28"/>
          <w:szCs w:val="28"/>
        </w:rPr>
        <w:t xml:space="preserve">                                          </w:t>
      </w:r>
      <w:r>
        <w:rPr>
          <w:bCs/>
          <w:sz w:val="28"/>
          <w:szCs w:val="28"/>
        </w:rPr>
        <w:t>О.В. Купина</w:t>
      </w:r>
    </w:p>
    <w:sectPr w:rsidR="00890899" w:rsidSect="00CC36F4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F4" w:rsidRDefault="00CC36F4" w:rsidP="00970DB4">
      <w:r>
        <w:separator/>
      </w:r>
    </w:p>
  </w:endnote>
  <w:endnote w:type="continuationSeparator" w:id="0">
    <w:p w:rsidR="00CC36F4" w:rsidRDefault="00CC36F4" w:rsidP="009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6F4" w:rsidRDefault="00CC36F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E5EC4">
      <w:rPr>
        <w:noProof/>
      </w:rPr>
      <w:t>24</w:t>
    </w:r>
    <w:r>
      <w:rPr>
        <w:noProof/>
      </w:rPr>
      <w:fldChar w:fldCharType="end"/>
    </w:r>
  </w:p>
  <w:p w:rsidR="00CC36F4" w:rsidRDefault="00CC36F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F4" w:rsidRDefault="00CC36F4" w:rsidP="00970DB4">
      <w:r>
        <w:separator/>
      </w:r>
    </w:p>
  </w:footnote>
  <w:footnote w:type="continuationSeparator" w:id="0">
    <w:p w:rsidR="00CC36F4" w:rsidRDefault="00CC36F4" w:rsidP="0097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0D0F"/>
    <w:multiLevelType w:val="hybridMultilevel"/>
    <w:tmpl w:val="1012DBB6"/>
    <w:lvl w:ilvl="0" w:tplc="D5FA4FB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EB4"/>
    <w:rsid w:val="00070CBF"/>
    <w:rsid w:val="00087141"/>
    <w:rsid w:val="0009787B"/>
    <w:rsid w:val="000B1A6A"/>
    <w:rsid w:val="000B4C76"/>
    <w:rsid w:val="000D7DCD"/>
    <w:rsid w:val="00145FDD"/>
    <w:rsid w:val="001619C4"/>
    <w:rsid w:val="001A0EB4"/>
    <w:rsid w:val="001D0453"/>
    <w:rsid w:val="00236148"/>
    <w:rsid w:val="00261336"/>
    <w:rsid w:val="002904C9"/>
    <w:rsid w:val="002A21D5"/>
    <w:rsid w:val="002E5EC4"/>
    <w:rsid w:val="00327D2C"/>
    <w:rsid w:val="00336338"/>
    <w:rsid w:val="00351B56"/>
    <w:rsid w:val="00363101"/>
    <w:rsid w:val="0036341C"/>
    <w:rsid w:val="003B1A28"/>
    <w:rsid w:val="003B26C5"/>
    <w:rsid w:val="003B2709"/>
    <w:rsid w:val="003F4559"/>
    <w:rsid w:val="00400F7E"/>
    <w:rsid w:val="00420D2E"/>
    <w:rsid w:val="00424623"/>
    <w:rsid w:val="0042719D"/>
    <w:rsid w:val="00431C2C"/>
    <w:rsid w:val="00443362"/>
    <w:rsid w:val="004756D7"/>
    <w:rsid w:val="004F1765"/>
    <w:rsid w:val="005B5B0C"/>
    <w:rsid w:val="005B5BD9"/>
    <w:rsid w:val="005C305D"/>
    <w:rsid w:val="00606AA1"/>
    <w:rsid w:val="00645634"/>
    <w:rsid w:val="00664C5B"/>
    <w:rsid w:val="00690A5F"/>
    <w:rsid w:val="00694176"/>
    <w:rsid w:val="0069492C"/>
    <w:rsid w:val="006B7D8C"/>
    <w:rsid w:val="006C4E9C"/>
    <w:rsid w:val="007018FF"/>
    <w:rsid w:val="007179F8"/>
    <w:rsid w:val="00732A0F"/>
    <w:rsid w:val="00732EE8"/>
    <w:rsid w:val="00786753"/>
    <w:rsid w:val="007875E0"/>
    <w:rsid w:val="00793E17"/>
    <w:rsid w:val="00890899"/>
    <w:rsid w:val="00893580"/>
    <w:rsid w:val="008B1DD8"/>
    <w:rsid w:val="008F496C"/>
    <w:rsid w:val="00903536"/>
    <w:rsid w:val="00904932"/>
    <w:rsid w:val="00920CAB"/>
    <w:rsid w:val="00927431"/>
    <w:rsid w:val="00970DB4"/>
    <w:rsid w:val="00971F91"/>
    <w:rsid w:val="00986193"/>
    <w:rsid w:val="009B21FB"/>
    <w:rsid w:val="009B3C17"/>
    <w:rsid w:val="009C307C"/>
    <w:rsid w:val="00A1332E"/>
    <w:rsid w:val="00A9048E"/>
    <w:rsid w:val="00B04A0C"/>
    <w:rsid w:val="00B41F4C"/>
    <w:rsid w:val="00B54FEF"/>
    <w:rsid w:val="00B803FC"/>
    <w:rsid w:val="00B82B5B"/>
    <w:rsid w:val="00B87A85"/>
    <w:rsid w:val="00B94BF9"/>
    <w:rsid w:val="00BB1BFC"/>
    <w:rsid w:val="00BC43E4"/>
    <w:rsid w:val="00BD7B14"/>
    <w:rsid w:val="00C233E4"/>
    <w:rsid w:val="00C66C3B"/>
    <w:rsid w:val="00C94F01"/>
    <w:rsid w:val="00CC36F4"/>
    <w:rsid w:val="00CE0F44"/>
    <w:rsid w:val="00CE6BB0"/>
    <w:rsid w:val="00D229ED"/>
    <w:rsid w:val="00D93738"/>
    <w:rsid w:val="00DF544D"/>
    <w:rsid w:val="00E00C7F"/>
    <w:rsid w:val="00E27A21"/>
    <w:rsid w:val="00E35E36"/>
    <w:rsid w:val="00E3715B"/>
    <w:rsid w:val="00E57D9D"/>
    <w:rsid w:val="00E739E2"/>
    <w:rsid w:val="00E8132B"/>
    <w:rsid w:val="00E92F9C"/>
    <w:rsid w:val="00ED2DE6"/>
    <w:rsid w:val="00ED642F"/>
    <w:rsid w:val="00F21F97"/>
    <w:rsid w:val="00F65B6C"/>
    <w:rsid w:val="00FA06E4"/>
    <w:rsid w:val="00FD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A0EB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A0E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0E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E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CE6BB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Символ сноски"/>
    <w:rsid w:val="004756D7"/>
    <w:rPr>
      <w:vertAlign w:val="superscript"/>
    </w:rPr>
  </w:style>
  <w:style w:type="paragraph" w:styleId="a8">
    <w:name w:val="footnote text"/>
    <w:basedOn w:val="a"/>
    <w:link w:val="a9"/>
    <w:rsid w:val="004756D7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lang w:eastAsia="hi-IN" w:bidi="hi-IN"/>
    </w:rPr>
  </w:style>
  <w:style w:type="character" w:customStyle="1" w:styleId="a9">
    <w:name w:val="Текст сноски Знак"/>
    <w:basedOn w:val="a0"/>
    <w:link w:val="a8"/>
    <w:rsid w:val="004756D7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styleId="aa">
    <w:name w:val="header"/>
    <w:basedOn w:val="a"/>
    <w:link w:val="ab"/>
    <w:uiPriority w:val="99"/>
    <w:semiHidden/>
    <w:unhideWhenUsed/>
    <w:rsid w:val="00C94F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94F01"/>
  </w:style>
  <w:style w:type="character" w:customStyle="1" w:styleId="ad">
    <w:name w:val="Текст концевой сноски Знак"/>
    <w:basedOn w:val="a0"/>
    <w:link w:val="ac"/>
    <w:uiPriority w:val="99"/>
    <w:semiHidden/>
    <w:rsid w:val="00C94F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94F01"/>
    <w:rPr>
      <w:vertAlign w:val="superscript"/>
    </w:rPr>
  </w:style>
  <w:style w:type="character" w:styleId="af">
    <w:name w:val="footnote reference"/>
    <w:basedOn w:val="a0"/>
    <w:uiPriority w:val="99"/>
    <w:semiHidden/>
    <w:unhideWhenUsed/>
    <w:rsid w:val="00C94F01"/>
    <w:rPr>
      <w:vertAlign w:val="superscript"/>
    </w:rPr>
  </w:style>
  <w:style w:type="paragraph" w:customStyle="1" w:styleId="ConsPlusNormal">
    <w:name w:val="ConsPlusNormal"/>
    <w:rsid w:val="003631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B457E-582E-4845-9498-B2DC9993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24</Pages>
  <Words>5324</Words>
  <Characters>30348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Елена Алексеевна Мыльникова</cp:lastModifiedBy>
  <cp:revision>34</cp:revision>
  <cp:lastPrinted>2022-05-27T10:43:00Z</cp:lastPrinted>
  <dcterms:created xsi:type="dcterms:W3CDTF">2021-03-30T07:14:00Z</dcterms:created>
  <dcterms:modified xsi:type="dcterms:W3CDTF">2022-05-30T10:30:00Z</dcterms:modified>
</cp:coreProperties>
</file>