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6A" w:rsidRPr="0091546A" w:rsidRDefault="0091546A" w:rsidP="0091546A">
      <w:pPr>
        <w:widowControl w:val="0"/>
        <w:suppressAutoHyphens/>
        <w:spacing w:after="0" w:line="240" w:lineRule="auto"/>
        <w:ind w:left="426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заседания  комиссии  по координации работы 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 противодействию  коррупции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  Песчанокопском  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91546A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</w:t>
      </w:r>
      <w:r w:rsidR="00CC2ED1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74221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21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декабря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6533C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 w:rsidR="00D42B2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</w:t>
      </w:r>
      <w:bookmarkStart w:id="0" w:name="_GoBack"/>
      <w:bookmarkEnd w:id="0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№ 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4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Зубов А.И.</w:t>
      </w:r>
    </w:p>
    <w:p w:rsid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Секретарь                                  Баранова В.Н.</w:t>
      </w:r>
    </w:p>
    <w:p w:rsidR="0091546A" w:rsidRPr="0091546A" w:rsidRDefault="0091546A" w:rsidP="003F0726">
      <w:pPr>
        <w:widowControl w:val="0"/>
        <w:suppressAutoHyphens/>
        <w:spacing w:after="0" w:line="240" w:lineRule="auto"/>
        <w:ind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Царева Л.А, 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Алфимова Н.В.,</w:t>
      </w:r>
      <w:r w:rsidR="00A7190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Апольский И.И.,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Балин К.И.,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Брагин А.Н.,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Горобец С.Н.,</w:t>
      </w:r>
      <w:r w:rsidR="005C2934" w:rsidRPr="005C2934">
        <w:t xml:space="preserve"> </w:t>
      </w:r>
      <w:r w:rsidR="005C2934" w:rsidRP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Гри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вцов А.В.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Дашевский Е.В.,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Ерохина Л.И., Машкин В.В.,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Морозко А.А.,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Купина О.В., Кравцов А,Н.,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Митина Е.В., Музалева А.С., Чунихин П.А., 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Шнурников А.И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 Щитова О.А.</w:t>
      </w:r>
    </w:p>
    <w:p w:rsidR="0091546A" w:rsidRPr="0091546A" w:rsidRDefault="0091546A" w:rsidP="00D42B2B">
      <w:pPr>
        <w:widowControl w:val="0"/>
        <w:suppressAutoHyphens/>
        <w:spacing w:after="0" w:line="240" w:lineRule="auto"/>
        <w:ind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9213CA" w:rsidRDefault="009213C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213CA" w:rsidRDefault="009213CA" w:rsidP="003367C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1. </w:t>
      </w:r>
      <w:r w:rsidRP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мерах, принимаемых в целях противодейст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вия коррупции при организации и </w:t>
      </w:r>
      <w:r w:rsidRP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проведении закупок для муниципальных нужд.</w:t>
      </w:r>
    </w:p>
    <w:p w:rsidR="00CD61DE" w:rsidRPr="009213CA" w:rsidRDefault="00CD61DE" w:rsidP="003367C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213CA" w:rsidRDefault="009213CA" w:rsidP="003367C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2. </w:t>
      </w:r>
      <w:r w:rsidRP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 утверждении плана работы комиссии по координации работы по противодействию коррупции Администрации Песчанокопского района на 202</w:t>
      </w:r>
      <w:r w:rsidR="006A7DC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</w:t>
      </w:r>
      <w:r w:rsidRP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год.</w:t>
      </w:r>
    </w:p>
    <w:p w:rsidR="00CD61DE" w:rsidRPr="009213CA" w:rsidRDefault="00CD61DE" w:rsidP="003367C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C46EF" w:rsidRDefault="009213CA" w:rsidP="009213CA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3. </w:t>
      </w:r>
      <w:r w:rsidRP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 исполнении решений, ранее принятых комиссией по координации работы по противодействию коррупции Администрации Песчанокопского района</w:t>
      </w:r>
    </w:p>
    <w:p w:rsidR="009213CA" w:rsidRPr="0091546A" w:rsidRDefault="009213CA" w:rsidP="009213CA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CC2ED1">
      <w:pPr>
        <w:ind w:left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СЛУШАЛИ: </w:t>
      </w:r>
      <w:r w:rsidR="009213CA" w:rsidRPr="009213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мерах, принимаемых в целях противодействия коррупции при организации и проведении закупок для муниципальных нужд.</w:t>
      </w:r>
    </w:p>
    <w:p w:rsidR="009213CA" w:rsidRDefault="0091546A" w:rsidP="009213CA">
      <w:pPr>
        <w:widowControl w:val="0"/>
        <w:suppressAutoHyphens/>
        <w:spacing w:after="0" w:line="240" w:lineRule="auto"/>
        <w:ind w:left="567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213C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Горяинова Е.А.-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13CA" w:rsidRPr="009213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начальник отдела социально-</w:t>
      </w:r>
      <w:r w:rsidR="009213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9213CA" w:rsidRDefault="009213CA" w:rsidP="00CC2ED1">
      <w:pPr>
        <w:widowControl w:val="0"/>
        <w:tabs>
          <w:tab w:val="left" w:pos="5280"/>
        </w:tabs>
        <w:suppressAutoHyphens/>
        <w:spacing w:after="120" w:line="240" w:lineRule="auto"/>
        <w:ind w:firstLine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213C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экономического развития и привлечения</w:t>
      </w:r>
      <w:r w:rsidR="006A7DC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9213C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инвестиций Администрации района 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</w:t>
      </w:r>
    </w:p>
    <w:p w:rsidR="009213CA" w:rsidRPr="0091546A" w:rsidRDefault="0091546A" w:rsidP="006A7DC3">
      <w:pPr>
        <w:widowControl w:val="0"/>
        <w:tabs>
          <w:tab w:val="left" w:pos="846"/>
          <w:tab w:val="center" w:pos="5741"/>
        </w:tabs>
        <w:suppressAutoHyphens/>
        <w:spacing w:after="12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9213C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</w:p>
    <w:p w:rsidR="00D42B2B" w:rsidRPr="00142E8F" w:rsidRDefault="005C2934" w:rsidP="00142E8F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1546A" w:rsidRP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1.1. </w:t>
      </w:r>
      <w:r w:rsidR="00142E8F" w:rsidRP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Принять информацию Горяиновой Е.</w:t>
      </w:r>
      <w:r w:rsid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142E8F" w:rsidRP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В. к сведению</w:t>
      </w:r>
      <w:r w:rsidR="00142E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CF768A" w:rsidRDefault="00826292" w:rsidP="00CC2ED1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2. </w:t>
      </w:r>
      <w:r w:rsidR="00142E8F" w:rsidRPr="00B76C15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Лицам, ответственным за осуществление закупок, товаров, работ, услуг для обеспечения муниципальных нужд</w:t>
      </w:r>
      <w:r w:rsidR="00CF768A" w:rsidRPr="00B76C15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Администрации района, а так</w:t>
      </w:r>
      <w:r w:rsidR="006A7DC3" w:rsidRPr="00B76C15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же администраций сельских поселений Песчанокопского района</w:t>
      </w:r>
      <w:r w:rsidR="00142E8F" w:rsidRPr="007774D3">
        <w:rPr>
          <w:rFonts w:ascii="Times New Roman" w:eastAsia="SimSun" w:hAnsi="Times New Roman" w:cs="Arial"/>
          <w:b/>
          <w:color w:val="000000"/>
          <w:kern w:val="1"/>
          <w:sz w:val="28"/>
          <w:szCs w:val="28"/>
          <w:lang w:eastAsia="hi-IN" w:bidi="hi-IN"/>
        </w:rPr>
        <w:t xml:space="preserve"> </w:t>
      </w:r>
      <w:r w:rsidR="00142E8F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в соответствии с Методическими рекомендациями, разработанными Министерством труда и социальной защиты Российской Федерации проводить работу по выявлению и минимизации коррупционных рисков.</w:t>
      </w:r>
    </w:p>
    <w:p w:rsidR="006A7DC3" w:rsidRDefault="00142E8F" w:rsidP="006A7DC3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</w:t>
      </w:r>
      <w:r w:rsid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В целях исполнения п.1.2.2. протокола заседания комиссии по координации </w:t>
      </w:r>
    </w:p>
    <w:p w:rsidR="00CC2ED1" w:rsidRDefault="00142E8F" w:rsidP="00CC2ED1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работы по противодействию коррупции в Ростовской области</w:t>
      </w:r>
      <w:r w:rsid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№4 от 08.12.2020г.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142E8F" w:rsidRDefault="007774D3" w:rsidP="00CF768A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один </w:t>
      </w:r>
      <w:r w:rsidRPr="00B76C15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раз в полугодие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направлять информацию о проводимой работе</w:t>
      </w:r>
      <w:r w:rsidRPr="007774D3">
        <w:t xml:space="preserve"> </w:t>
      </w:r>
      <w:r w:rsidRP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по выявлению и минимизации коррупционных рисков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при</w:t>
      </w:r>
      <w:r w:rsidRPr="007774D3">
        <w:t xml:space="preserve"> </w:t>
      </w:r>
      <w:r w:rsidRP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осуществлени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и </w:t>
      </w:r>
      <w:r w:rsidRPr="007774D3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закупок, товаров, работ, услуг для обеспечения муниципальных нужд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C875F4" w:rsidRDefault="00C875F4" w:rsidP="00CD61DE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C875F4" w:rsidRDefault="00C875F4" w:rsidP="00CD61DE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C875F4" w:rsidRDefault="00C875F4" w:rsidP="00CD61DE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CD61DE" w:rsidRDefault="00CD61DE" w:rsidP="00C875F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1.3. Главам администраций сельских поселений Песчанокопского района </w:t>
      </w:r>
    </w:p>
    <w:p w:rsidR="00CD61DE" w:rsidRDefault="00CD61DE" w:rsidP="00CD61DE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обеспечить регулярное обучение в области противодействия коррупции муниципальных служащих, участвующих в осуществлении закупок.</w:t>
      </w:r>
    </w:p>
    <w:p w:rsidR="00CC2ED1" w:rsidRPr="00CD61DE" w:rsidRDefault="00CD61DE" w:rsidP="00CD61DE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1.3.1. Обеспечить ознакомление лиц, поступающих на муниципальную службу, в должностные обязанности которых входит участие в осуществлении закупок, с положениями действующего административного и уголовного законодательства, предусматривающими ответственность за совершение правонарушений и преступлений в сфере закупок.</w:t>
      </w: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6A7DC3" w:rsidRPr="006A7DC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 утверждении плана работы комиссии по координации работы по противодействию коррупции Администрации Песчанокопского района на 202</w:t>
      </w:r>
      <w:r w:rsidR="006A7DC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</w:t>
      </w:r>
      <w:r w:rsidR="006A7DC3" w:rsidRPr="006A7DC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год.</w:t>
      </w:r>
    </w:p>
    <w:p w:rsidR="0091546A" w:rsidRPr="0091546A" w:rsidRDefault="0091546A" w:rsidP="00AA3AE9">
      <w:pPr>
        <w:widowControl w:val="0"/>
        <w:suppressAutoHyphens/>
        <w:snapToGrid w:val="0"/>
        <w:spacing w:after="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C2ED1" w:rsidRDefault="0091546A" w:rsidP="006A7DC3">
      <w:pPr>
        <w:spacing w:line="240" w:lineRule="auto"/>
        <w:ind w:left="567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10724" w:rsidRPr="00910724">
        <w:t xml:space="preserve"> </w:t>
      </w:r>
      <w:r w:rsidR="006A7DC3" w:rsidRPr="006A7DC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Баранова В. Н. – ведущий специалист контрольно-организационного отдела Администрации Песчанокопского района </w:t>
      </w:r>
    </w:p>
    <w:p w:rsidR="00E92417" w:rsidRPr="00CC2ED1" w:rsidRDefault="0091546A" w:rsidP="00CC2ED1">
      <w:pPr>
        <w:spacing w:line="240" w:lineRule="auto"/>
        <w:ind w:left="567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4D7934" w:rsidRDefault="0091546A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</w:t>
      </w:r>
      <w:r w:rsidR="00611C71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611C71" w:rsidRPr="007D2CAB">
        <w:rPr>
          <w:rFonts w:ascii="Times New Roman" w:hAnsi="Times New Roman" w:cs="Times New Roman"/>
          <w:sz w:val="28"/>
          <w:szCs w:val="28"/>
        </w:rPr>
        <w:t xml:space="preserve"> </w:t>
      </w:r>
      <w:r w:rsidR="007D2CAB" w:rsidRPr="007D2CA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A7DC3">
        <w:rPr>
          <w:rFonts w:ascii="Times New Roman" w:hAnsi="Times New Roman" w:cs="Times New Roman"/>
          <w:sz w:val="28"/>
          <w:szCs w:val="28"/>
        </w:rPr>
        <w:t>В.Н. Барановой</w:t>
      </w:r>
      <w:r w:rsidR="004D7934">
        <w:rPr>
          <w:rFonts w:ascii="Times New Roman" w:hAnsi="Times New Roman" w:cs="Times New Roman"/>
          <w:sz w:val="28"/>
          <w:szCs w:val="28"/>
        </w:rPr>
        <w:t>.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C6E" w:rsidRDefault="007D2CAB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F08AA">
        <w:rPr>
          <w:rFonts w:ascii="Times New Roman" w:hAnsi="Times New Roman" w:cs="Times New Roman"/>
          <w:sz w:val="28"/>
          <w:szCs w:val="28"/>
        </w:rPr>
        <w:t>.</w:t>
      </w:r>
      <w:r w:rsidR="006A7DC3">
        <w:rPr>
          <w:rFonts w:ascii="Times New Roman" w:hAnsi="Times New Roman" w:cs="Times New Roman"/>
          <w:sz w:val="28"/>
          <w:szCs w:val="28"/>
        </w:rPr>
        <w:t>У</w:t>
      </w:r>
      <w:r w:rsidR="006A7DC3" w:rsidRPr="006A7DC3">
        <w:rPr>
          <w:rFonts w:ascii="Times New Roman" w:hAnsi="Times New Roman" w:cs="Times New Roman"/>
          <w:sz w:val="28"/>
          <w:szCs w:val="28"/>
        </w:rPr>
        <w:t>твер</w:t>
      </w:r>
      <w:r w:rsidR="006A7DC3">
        <w:rPr>
          <w:rFonts w:ascii="Times New Roman" w:hAnsi="Times New Roman" w:cs="Times New Roman"/>
          <w:sz w:val="28"/>
          <w:szCs w:val="28"/>
        </w:rPr>
        <w:t>дить</w:t>
      </w:r>
      <w:r w:rsidR="006A7DC3" w:rsidRPr="006A7DC3">
        <w:rPr>
          <w:rFonts w:ascii="Times New Roman" w:hAnsi="Times New Roman" w:cs="Times New Roman"/>
          <w:sz w:val="28"/>
          <w:szCs w:val="28"/>
        </w:rPr>
        <w:t xml:space="preserve"> план работы комиссии по координации работы по противодействию коррупции Администрации Песчанокопского района на 2021 год</w:t>
      </w:r>
      <w:r w:rsidR="00C875F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A7DC3" w:rsidRPr="006A7DC3">
        <w:rPr>
          <w:rFonts w:ascii="Times New Roman" w:hAnsi="Times New Roman" w:cs="Times New Roman"/>
          <w:sz w:val="28"/>
          <w:szCs w:val="28"/>
        </w:rPr>
        <w:t>.</w:t>
      </w:r>
    </w:p>
    <w:p w:rsidR="00C875F4" w:rsidRDefault="00C875F4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7DC3" w:rsidRDefault="006A7DC3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67CF">
        <w:rPr>
          <w:rFonts w:ascii="Times New Roman" w:hAnsi="Times New Roman" w:cs="Times New Roman"/>
          <w:sz w:val="28"/>
          <w:szCs w:val="28"/>
        </w:rPr>
        <w:t xml:space="preserve">2.3. </w:t>
      </w:r>
      <w:r w:rsidR="00EF08AA" w:rsidRPr="003367CF">
        <w:rPr>
          <w:rFonts w:ascii="Times New Roman" w:hAnsi="Times New Roman" w:cs="Times New Roman"/>
          <w:sz w:val="28"/>
          <w:szCs w:val="28"/>
        </w:rPr>
        <w:t xml:space="preserve">Отраслевым органам и подведомственным организациям Администрации Песчанокопского района разработать и </w:t>
      </w:r>
      <w:r w:rsidR="003367CF" w:rsidRPr="003367CF">
        <w:rPr>
          <w:rFonts w:ascii="Times New Roman" w:hAnsi="Times New Roman" w:cs="Times New Roman"/>
          <w:sz w:val="28"/>
          <w:szCs w:val="28"/>
        </w:rPr>
        <w:t>утвердить</w:t>
      </w:r>
      <w:r w:rsidR="00EF08AA" w:rsidRPr="003367CF">
        <w:rPr>
          <w:rFonts w:ascii="Times New Roman" w:hAnsi="Times New Roman" w:cs="Times New Roman"/>
          <w:sz w:val="28"/>
          <w:szCs w:val="28"/>
        </w:rPr>
        <w:t xml:space="preserve"> планы </w:t>
      </w:r>
      <w:r w:rsidR="003367CF" w:rsidRPr="003367CF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на 2021 год. Утвержденные планы направить в контрольно-организационный отдел Администрации района в срок до </w:t>
      </w:r>
      <w:r w:rsidR="003367CF">
        <w:rPr>
          <w:rFonts w:ascii="Times New Roman" w:hAnsi="Times New Roman" w:cs="Times New Roman"/>
          <w:sz w:val="28"/>
          <w:szCs w:val="28"/>
        </w:rPr>
        <w:t>20.01.2021г.</w:t>
      </w:r>
    </w:p>
    <w:p w:rsidR="003367CF" w:rsidRPr="003367CF" w:rsidRDefault="003367CF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4C6E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6158" w:rsidRPr="00D42B2B">
        <w:rPr>
          <w:rFonts w:ascii="Times New Roman" w:hAnsi="Times New Roman" w:cs="Times New Roman"/>
          <w:sz w:val="28"/>
          <w:szCs w:val="28"/>
        </w:rPr>
        <w:t xml:space="preserve"> </w:t>
      </w:r>
      <w:r w:rsidRPr="00D42B2B">
        <w:rPr>
          <w:rFonts w:ascii="Times New Roman" w:hAnsi="Times New Roman" w:cs="Times New Roman"/>
          <w:sz w:val="28"/>
          <w:szCs w:val="28"/>
        </w:rPr>
        <w:t>СЛУШАЛИ:</w:t>
      </w:r>
      <w:r w:rsidRPr="00D42B2B">
        <w:t xml:space="preserve"> </w:t>
      </w:r>
      <w:r w:rsidR="006A7DC3" w:rsidRPr="006A7DC3">
        <w:rPr>
          <w:rFonts w:ascii="Times New Roman" w:hAnsi="Times New Roman" w:cs="Times New Roman"/>
          <w:sz w:val="28"/>
          <w:szCs w:val="28"/>
        </w:rPr>
        <w:t>Об исполнении решений, ранее принятых комиссией по координации работы по противодействию коррупции Администрации Песчанокопского района</w:t>
      </w:r>
    </w:p>
    <w:p w:rsidR="006A7DC3" w:rsidRDefault="006A7DC3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B2B">
        <w:rPr>
          <w:rFonts w:ascii="Times New Roman" w:hAnsi="Times New Roman" w:cs="Times New Roman"/>
          <w:sz w:val="28"/>
          <w:szCs w:val="28"/>
        </w:rPr>
        <w:t xml:space="preserve">ИНФОРМИРОВАЛА: </w:t>
      </w:r>
      <w:r>
        <w:rPr>
          <w:rFonts w:ascii="Times New Roman" w:hAnsi="Times New Roman" w:cs="Times New Roman"/>
          <w:sz w:val="28"/>
          <w:szCs w:val="28"/>
        </w:rPr>
        <w:t>Баранова В.</w:t>
      </w:r>
      <w:r w:rsidR="00254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D42B2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D42B2B">
        <w:rPr>
          <w:rFonts w:ascii="Times New Roman" w:hAnsi="Times New Roman" w:cs="Times New Roman"/>
          <w:sz w:val="28"/>
          <w:szCs w:val="28"/>
        </w:rPr>
        <w:t xml:space="preserve"> специалист контрольно-организационного отдела Администрации Песчанокопского района.</w:t>
      </w: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B2B">
        <w:rPr>
          <w:rFonts w:ascii="Times New Roman" w:hAnsi="Times New Roman" w:cs="Times New Roman"/>
          <w:sz w:val="28"/>
          <w:szCs w:val="28"/>
        </w:rPr>
        <w:t>РЕШИЛИ:</w:t>
      </w: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D42B2B">
        <w:t xml:space="preserve"> </w:t>
      </w:r>
      <w:r w:rsidRPr="00D42B2B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В. Н. Барановой</w:t>
      </w:r>
    </w:p>
    <w:p w:rsidR="009B3C50" w:rsidRDefault="009B3C50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75F4" w:rsidRDefault="00254C6E" w:rsidP="00C875F4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6C15">
        <w:rPr>
          <w:rFonts w:ascii="Times New Roman" w:hAnsi="Times New Roman" w:cs="Times New Roman"/>
          <w:sz w:val="28"/>
          <w:szCs w:val="28"/>
        </w:rPr>
        <w:t>3.2.</w:t>
      </w:r>
      <w:r w:rsidR="009B3C50" w:rsidRPr="00B76C15">
        <w:rPr>
          <w:rFonts w:ascii="Times New Roman" w:hAnsi="Times New Roman" w:cs="Times New Roman"/>
          <w:sz w:val="28"/>
          <w:szCs w:val="28"/>
        </w:rPr>
        <w:t xml:space="preserve"> </w:t>
      </w:r>
      <w:r w:rsidR="006A7DC3" w:rsidRPr="00B76C15">
        <w:rPr>
          <w:rFonts w:ascii="Times New Roman" w:hAnsi="Times New Roman" w:cs="Times New Roman"/>
          <w:sz w:val="28"/>
          <w:szCs w:val="28"/>
        </w:rPr>
        <w:t>Г</w:t>
      </w:r>
      <w:r w:rsidR="009B3C50" w:rsidRPr="00B76C15">
        <w:rPr>
          <w:rFonts w:ascii="Times New Roman" w:hAnsi="Times New Roman" w:cs="Times New Roman"/>
          <w:sz w:val="28"/>
          <w:szCs w:val="28"/>
        </w:rPr>
        <w:t>лавам администраций сельских поселений Песчанокопского района, руководителям отраслевых органов и структурных подразделений Администрации Песчанокопского района</w:t>
      </w:r>
      <w:r w:rsidR="00352E88" w:rsidRPr="00352E88">
        <w:rPr>
          <w:rFonts w:ascii="Times New Roman" w:hAnsi="Times New Roman" w:cs="Times New Roman"/>
          <w:sz w:val="28"/>
          <w:szCs w:val="28"/>
        </w:rPr>
        <w:t xml:space="preserve"> обеспечить своевременное (в соответствии с установленными сроками) исполнение пунктов протоколов заседаний комиссии по координации работы по противодействию коррупции в Ростовской области, а также комиссии по координации работы по </w:t>
      </w:r>
      <w:r w:rsidR="00C875F4" w:rsidRPr="00C875F4">
        <w:rPr>
          <w:rFonts w:ascii="Times New Roman" w:hAnsi="Times New Roman" w:cs="Times New Roman"/>
          <w:sz w:val="28"/>
          <w:szCs w:val="28"/>
        </w:rPr>
        <w:t>противодействию</w:t>
      </w:r>
      <w:r w:rsidR="00C875F4" w:rsidRPr="00C875F4">
        <w:t xml:space="preserve"> </w:t>
      </w:r>
      <w:r w:rsidR="00C875F4" w:rsidRPr="00C875F4">
        <w:rPr>
          <w:rFonts w:ascii="Times New Roman" w:hAnsi="Times New Roman" w:cs="Times New Roman"/>
          <w:sz w:val="28"/>
          <w:szCs w:val="28"/>
        </w:rPr>
        <w:t>коррупции в Песчанокопском районе, в части их касающейся.</w:t>
      </w:r>
    </w:p>
    <w:p w:rsidR="00C875F4" w:rsidRDefault="00C875F4" w:rsidP="00C875F4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75F4" w:rsidRDefault="00C875F4" w:rsidP="00C875F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75F4" w:rsidRDefault="00C875F4" w:rsidP="00C875F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75F4" w:rsidRDefault="00352E88" w:rsidP="00C875F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E88">
        <w:rPr>
          <w:rFonts w:ascii="Times New Roman" w:hAnsi="Times New Roman" w:cs="Times New Roman"/>
          <w:sz w:val="28"/>
          <w:szCs w:val="28"/>
        </w:rPr>
        <w:t>Информацию по исполнению решений вышеуказанных комиссий предоставлять в контрольно-организационный отдел Администрации района.</w:t>
      </w:r>
    </w:p>
    <w:p w:rsidR="00C875F4" w:rsidRDefault="00C875F4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08AA" w:rsidRPr="00352E88" w:rsidRDefault="00EF08AA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EF08AA">
        <w:t xml:space="preserve"> </w:t>
      </w:r>
      <w:r w:rsidRPr="00EF08AA">
        <w:rPr>
          <w:rFonts w:ascii="Times New Roman" w:hAnsi="Times New Roman" w:cs="Times New Roman"/>
          <w:sz w:val="28"/>
          <w:szCs w:val="28"/>
        </w:rPr>
        <w:t>Лицам, ответственным за подготовку вопросов к очередному заседанию комиссии в срок до 20.02.2021 г. направить материалы, а также предложения в проект решения комиссии в контрольно-организационный отдел Администрации района.</w:t>
      </w:r>
    </w:p>
    <w:p w:rsidR="00D54D50" w:rsidRDefault="00D54D50" w:rsidP="00CC2ED1">
      <w:pPr>
        <w:widowControl w:val="0"/>
        <w:suppressAutoHyphens/>
        <w:spacing w:after="120" w:line="240" w:lineRule="auto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C875F4" w:rsidRDefault="00C875F4" w:rsidP="003367CF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D54D50" w:rsidRDefault="0091546A" w:rsidP="00C875F4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ствующий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</w:t>
      </w:r>
      <w:r w:rsidR="00C875F4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-                  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глава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Администрации Песчанокопского района      </w:t>
      </w:r>
      <w:r w:rsidR="00C875F4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</w:t>
      </w:r>
      <w:r w:rsidR="00C875F4" w:rsidRPr="00C875F4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А.И. Зубов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</w:t>
      </w:r>
      <w:r w:rsidR="00C875F4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</w:p>
    <w:p w:rsidR="00C875F4" w:rsidRDefault="00C875F4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Секретарь комиссии-ведущий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</w:t>
      </w:r>
      <w:r w:rsidR="00C875F4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</w:t>
      </w:r>
      <w:r w:rsidR="00D54D50" w:rsidRPr="00D54D50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CC2ED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В.Н.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C875F4">
      <w:footerReference w:type="default" r:id="rId6"/>
      <w:pgSz w:w="11906" w:h="16838"/>
      <w:pgMar w:top="0" w:right="1133" w:bottom="567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B9" w:rsidRDefault="005160B9">
      <w:pPr>
        <w:spacing w:after="0" w:line="240" w:lineRule="auto"/>
      </w:pPr>
      <w:r>
        <w:separator/>
      </w:r>
    </w:p>
  </w:endnote>
  <w:endnote w:type="continuationSeparator" w:id="0">
    <w:p w:rsidR="005160B9" w:rsidRDefault="0051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66" w:rsidRDefault="0091546A">
    <w:pPr>
      <w:pStyle w:val="a3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74221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74221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B9" w:rsidRDefault="005160B9">
      <w:pPr>
        <w:spacing w:after="0" w:line="240" w:lineRule="auto"/>
      </w:pPr>
      <w:r>
        <w:separator/>
      </w:r>
    </w:p>
  </w:footnote>
  <w:footnote w:type="continuationSeparator" w:id="0">
    <w:p w:rsidR="005160B9" w:rsidRDefault="0051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3"/>
    <w:rsid w:val="00054A57"/>
    <w:rsid w:val="000B2296"/>
    <w:rsid w:val="00142E8F"/>
    <w:rsid w:val="00161C6A"/>
    <w:rsid w:val="001F37FE"/>
    <w:rsid w:val="00243482"/>
    <w:rsid w:val="00245ACB"/>
    <w:rsid w:val="00254C6E"/>
    <w:rsid w:val="002A03BA"/>
    <w:rsid w:val="002E0616"/>
    <w:rsid w:val="003367CF"/>
    <w:rsid w:val="00341752"/>
    <w:rsid w:val="00352E88"/>
    <w:rsid w:val="00387843"/>
    <w:rsid w:val="00395FDB"/>
    <w:rsid w:val="003D3056"/>
    <w:rsid w:val="003F0726"/>
    <w:rsid w:val="0042697E"/>
    <w:rsid w:val="00457FB6"/>
    <w:rsid w:val="00474221"/>
    <w:rsid w:val="004A009B"/>
    <w:rsid w:val="004C7261"/>
    <w:rsid w:val="004D7934"/>
    <w:rsid w:val="004F5B99"/>
    <w:rsid w:val="005160B9"/>
    <w:rsid w:val="00583658"/>
    <w:rsid w:val="005844B9"/>
    <w:rsid w:val="005A18D4"/>
    <w:rsid w:val="005C2934"/>
    <w:rsid w:val="005E3A9D"/>
    <w:rsid w:val="00611C71"/>
    <w:rsid w:val="00643697"/>
    <w:rsid w:val="006533C2"/>
    <w:rsid w:val="006949D0"/>
    <w:rsid w:val="006A7DC3"/>
    <w:rsid w:val="006C0B58"/>
    <w:rsid w:val="007774D3"/>
    <w:rsid w:val="007A57FC"/>
    <w:rsid w:val="007D2CAB"/>
    <w:rsid w:val="00826292"/>
    <w:rsid w:val="00866158"/>
    <w:rsid w:val="008A1E8A"/>
    <w:rsid w:val="008E0F0F"/>
    <w:rsid w:val="00910724"/>
    <w:rsid w:val="0091546A"/>
    <w:rsid w:val="009213CA"/>
    <w:rsid w:val="009666A9"/>
    <w:rsid w:val="009B3C50"/>
    <w:rsid w:val="00A12A51"/>
    <w:rsid w:val="00A5487E"/>
    <w:rsid w:val="00A61CE4"/>
    <w:rsid w:val="00A71903"/>
    <w:rsid w:val="00AA3AE9"/>
    <w:rsid w:val="00AE1C8E"/>
    <w:rsid w:val="00B03B83"/>
    <w:rsid w:val="00B10EED"/>
    <w:rsid w:val="00B2370B"/>
    <w:rsid w:val="00B76C15"/>
    <w:rsid w:val="00BA3756"/>
    <w:rsid w:val="00BA53E7"/>
    <w:rsid w:val="00BA71BD"/>
    <w:rsid w:val="00BC46EF"/>
    <w:rsid w:val="00BD3DE0"/>
    <w:rsid w:val="00C17C21"/>
    <w:rsid w:val="00C82443"/>
    <w:rsid w:val="00C875F4"/>
    <w:rsid w:val="00CA5C54"/>
    <w:rsid w:val="00CC2ED1"/>
    <w:rsid w:val="00CD61DE"/>
    <w:rsid w:val="00CF6CC4"/>
    <w:rsid w:val="00CF768A"/>
    <w:rsid w:val="00D42B2B"/>
    <w:rsid w:val="00D54D50"/>
    <w:rsid w:val="00DA3BBD"/>
    <w:rsid w:val="00DF434E"/>
    <w:rsid w:val="00E11CD8"/>
    <w:rsid w:val="00E125FC"/>
    <w:rsid w:val="00E84B9A"/>
    <w:rsid w:val="00E86913"/>
    <w:rsid w:val="00E92417"/>
    <w:rsid w:val="00EF08AA"/>
    <w:rsid w:val="00F26657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7C50-5FDD-4071-8BDB-C54923E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21</cp:revision>
  <cp:lastPrinted>2021-01-11T10:33:00Z</cp:lastPrinted>
  <dcterms:created xsi:type="dcterms:W3CDTF">2019-08-02T07:49:00Z</dcterms:created>
  <dcterms:modified xsi:type="dcterms:W3CDTF">2021-01-18T08:46:00Z</dcterms:modified>
</cp:coreProperties>
</file>