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4A20" w:rsidRDefault="00484A20" w:rsidP="00EA13A9">
      <w:pPr>
        <w:jc w:val="right"/>
        <w:rPr>
          <w:rFonts w:eastAsia="Calibri"/>
          <w:b/>
          <w:sz w:val="2"/>
          <w:szCs w:val="28"/>
          <w:lang w:eastAsia="en-US" w:bidi="hi-IN"/>
        </w:rPr>
      </w:pPr>
    </w:p>
    <w:p w:rsidR="00777AFA" w:rsidRPr="00323B36" w:rsidRDefault="00777AFA" w:rsidP="00777A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C19CBE6" wp14:editId="64B01C8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77AFA" w:rsidRPr="00323B36" w:rsidRDefault="00777AFA" w:rsidP="00777AF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77AFA" w:rsidRPr="00323B36" w:rsidRDefault="00777AFA" w:rsidP="00777AF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77AFA" w:rsidRPr="00323B36" w:rsidRDefault="00777AFA" w:rsidP="00777AF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77AFA" w:rsidRPr="00323B36" w:rsidRDefault="00777AFA" w:rsidP="00777AF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77AFA" w:rsidRPr="00323B36" w:rsidRDefault="00777AFA" w:rsidP="00777AF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77AFA" w:rsidRPr="00323B36" w:rsidRDefault="00777AFA" w:rsidP="00777AF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77AFA" w:rsidRPr="00323B36" w:rsidTr="005F3E39">
        <w:trPr>
          <w:trHeight w:val="383"/>
        </w:trPr>
        <w:tc>
          <w:tcPr>
            <w:tcW w:w="2235" w:type="dxa"/>
            <w:hideMark/>
          </w:tcPr>
          <w:p w:rsidR="00777AFA" w:rsidRPr="00323B36" w:rsidRDefault="00066AC0" w:rsidP="005F3E3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10.08.2023</w:t>
            </w:r>
          </w:p>
        </w:tc>
        <w:tc>
          <w:tcPr>
            <w:tcW w:w="2268" w:type="dxa"/>
          </w:tcPr>
          <w:p w:rsidR="00777AFA" w:rsidRPr="00323B36" w:rsidRDefault="00777AFA" w:rsidP="005F3E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77AFA" w:rsidRPr="00323B36" w:rsidRDefault="00777AFA" w:rsidP="005F3E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77AFA" w:rsidRPr="00323B36" w:rsidRDefault="00066AC0" w:rsidP="005F3E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746</w:t>
            </w:r>
          </w:p>
        </w:tc>
        <w:tc>
          <w:tcPr>
            <w:tcW w:w="1315" w:type="dxa"/>
          </w:tcPr>
          <w:p w:rsidR="00777AFA" w:rsidRPr="00323B36" w:rsidRDefault="00777AFA" w:rsidP="005F3E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77AFA" w:rsidRPr="00323B36" w:rsidRDefault="00777AFA" w:rsidP="005F3E3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26936" w:rsidRPr="00777AFA" w:rsidRDefault="00326936">
      <w:pPr>
        <w:rPr>
          <w:sz w:val="16"/>
        </w:rPr>
      </w:pPr>
    </w:p>
    <w:p w:rsidR="005F04ED" w:rsidRPr="00484A20" w:rsidRDefault="00CE39E1" w:rsidP="00777AFA">
      <w:pPr>
        <w:pStyle w:val="5"/>
        <w:ind w:left="0" w:right="4676" w:firstLine="0"/>
        <w:jc w:val="both"/>
        <w:rPr>
          <w:szCs w:val="28"/>
        </w:rPr>
      </w:pPr>
      <w:r w:rsidRPr="00CE39E1">
        <w:rPr>
          <w:rFonts w:ascii="Times New Roman CYR" w:hAnsi="Times New Roman CYR" w:cs="Times New Roman CYR"/>
        </w:rPr>
        <w:t>Об у</w:t>
      </w:r>
      <w:r>
        <w:rPr>
          <w:rFonts w:ascii="Times New Roman CYR" w:hAnsi="Times New Roman CYR" w:cs="Times New Roman CYR"/>
        </w:rPr>
        <w:t xml:space="preserve">тверждении отчета об исполнении </w:t>
      </w:r>
      <w:r w:rsidRPr="00CE39E1">
        <w:rPr>
          <w:rFonts w:ascii="Times New Roman CYR" w:hAnsi="Times New Roman CYR" w:cs="Times New Roman CYR"/>
        </w:rPr>
        <w:t>плана реализации муниципальной пр</w:t>
      </w:r>
      <w:r w:rsidRPr="00CE39E1">
        <w:rPr>
          <w:rFonts w:ascii="Times New Roman CYR" w:hAnsi="Times New Roman CYR" w:cs="Times New Roman CYR"/>
        </w:rPr>
        <w:t>о</w:t>
      </w:r>
      <w:r w:rsidRPr="00CE39E1">
        <w:rPr>
          <w:rFonts w:ascii="Times New Roman CYR" w:hAnsi="Times New Roman CYR" w:cs="Times New Roman CYR"/>
        </w:rPr>
        <w:t>граммы</w:t>
      </w:r>
      <w:r w:rsidR="003757D8" w:rsidRPr="00484A20">
        <w:rPr>
          <w:rFonts w:ascii="Times New Roman CYR" w:hAnsi="Times New Roman CYR" w:cs="Times New Roman CYR"/>
        </w:rPr>
        <w:t xml:space="preserve"> Песчанокопского района</w:t>
      </w:r>
      <w:r w:rsidR="00484A20">
        <w:rPr>
          <w:rFonts w:ascii="Times New Roman CYR" w:hAnsi="Times New Roman CYR" w:cs="Times New Roman CYR"/>
        </w:rPr>
        <w:t xml:space="preserve"> </w:t>
      </w:r>
      <w:r w:rsidR="00891D73" w:rsidRPr="00484A20">
        <w:rPr>
          <w:szCs w:val="28"/>
        </w:rPr>
        <w:t>«</w:t>
      </w:r>
      <w:proofErr w:type="spellStart"/>
      <w:r w:rsidR="0031258D" w:rsidRPr="00484A20">
        <w:rPr>
          <w:szCs w:val="28"/>
        </w:rPr>
        <w:t>Эне</w:t>
      </w:r>
      <w:r w:rsidR="0031258D" w:rsidRPr="00484A20">
        <w:rPr>
          <w:szCs w:val="28"/>
        </w:rPr>
        <w:t>р</w:t>
      </w:r>
      <w:r w:rsidR="0031258D" w:rsidRPr="00484A20">
        <w:rPr>
          <w:szCs w:val="28"/>
        </w:rPr>
        <w:t>гоэффективность</w:t>
      </w:r>
      <w:proofErr w:type="spellEnd"/>
      <w:r w:rsidR="0031258D" w:rsidRPr="00484A20">
        <w:rPr>
          <w:szCs w:val="28"/>
        </w:rPr>
        <w:t xml:space="preserve"> и развитие энергетики</w:t>
      </w:r>
      <w:r w:rsidR="00891D73" w:rsidRPr="00484A20">
        <w:rPr>
          <w:szCs w:val="28"/>
        </w:rPr>
        <w:t>»</w:t>
      </w:r>
      <w:r w:rsidR="00B91BE9">
        <w:rPr>
          <w:szCs w:val="28"/>
        </w:rPr>
        <w:t xml:space="preserve"> за 6 мес. </w:t>
      </w:r>
      <w:r w:rsidR="00BA0E49">
        <w:rPr>
          <w:szCs w:val="28"/>
        </w:rPr>
        <w:t>2023</w:t>
      </w:r>
      <w:r w:rsidR="003757D8" w:rsidRPr="00484A20">
        <w:rPr>
          <w:szCs w:val="28"/>
        </w:rPr>
        <w:t xml:space="preserve"> год</w:t>
      </w:r>
      <w:r w:rsidR="00D03320">
        <w:rPr>
          <w:szCs w:val="28"/>
        </w:rPr>
        <w:t>а</w:t>
      </w:r>
    </w:p>
    <w:p w:rsidR="00946BFB" w:rsidRPr="00484A20" w:rsidRDefault="00946BFB" w:rsidP="00946BFB">
      <w:pPr>
        <w:rPr>
          <w:sz w:val="28"/>
        </w:rPr>
      </w:pPr>
    </w:p>
    <w:p w:rsidR="003D420E" w:rsidRDefault="003D420E" w:rsidP="00B7766C">
      <w:pPr>
        <w:ind w:firstLine="709"/>
        <w:jc w:val="both"/>
        <w:rPr>
          <w:color w:val="000000"/>
          <w:spacing w:val="-5"/>
          <w:sz w:val="28"/>
          <w:szCs w:val="26"/>
        </w:rPr>
      </w:pPr>
      <w:proofErr w:type="gramStart"/>
      <w:r w:rsidRPr="00777AFA">
        <w:rPr>
          <w:color w:val="000000"/>
          <w:spacing w:val="-2"/>
          <w:sz w:val="28"/>
          <w:szCs w:val="26"/>
        </w:rPr>
        <w:t>В соответствии с постановлением Правительства Ростовской области от</w:t>
      </w:r>
      <w:r w:rsidR="00B7766C">
        <w:rPr>
          <w:color w:val="000000"/>
          <w:spacing w:val="-2"/>
          <w:sz w:val="28"/>
          <w:szCs w:val="26"/>
        </w:rPr>
        <w:t xml:space="preserve"> </w:t>
      </w:r>
      <w:r w:rsidRPr="00777AFA">
        <w:rPr>
          <w:color w:val="000000"/>
          <w:spacing w:val="-2"/>
          <w:sz w:val="28"/>
          <w:szCs w:val="26"/>
        </w:rPr>
        <w:t>31.08.2017 №597 «Об утверждении государственной программы Ростовской о</w:t>
      </w:r>
      <w:r w:rsidRPr="00777AFA">
        <w:rPr>
          <w:color w:val="000000"/>
          <w:spacing w:val="-2"/>
          <w:sz w:val="28"/>
          <w:szCs w:val="26"/>
        </w:rPr>
        <w:t>б</w:t>
      </w:r>
      <w:r w:rsidRPr="00777AFA">
        <w:rPr>
          <w:color w:val="000000"/>
          <w:spacing w:val="-2"/>
          <w:sz w:val="28"/>
          <w:szCs w:val="26"/>
        </w:rPr>
        <w:t>ласти «Формирование современной городской среды на территории Ростовской области», постановлением Правительства Ростовской области от 10.03.2020 №137 «О внесении изменений в постановление Правительства Ростовской обл</w:t>
      </w:r>
      <w:r w:rsidRPr="00777AFA">
        <w:rPr>
          <w:color w:val="000000"/>
          <w:spacing w:val="-2"/>
          <w:sz w:val="28"/>
          <w:szCs w:val="26"/>
        </w:rPr>
        <w:t>а</w:t>
      </w:r>
      <w:r w:rsidRPr="00777AFA">
        <w:rPr>
          <w:color w:val="000000"/>
          <w:spacing w:val="-2"/>
          <w:sz w:val="28"/>
          <w:szCs w:val="26"/>
        </w:rPr>
        <w:t>сти от</w:t>
      </w:r>
      <w:r w:rsidR="00777AFA" w:rsidRPr="00777AFA">
        <w:rPr>
          <w:color w:val="000000"/>
          <w:spacing w:val="-2"/>
          <w:sz w:val="28"/>
          <w:szCs w:val="26"/>
        </w:rPr>
        <w:t xml:space="preserve"> </w:t>
      </w:r>
      <w:r w:rsidRPr="00777AFA">
        <w:rPr>
          <w:color w:val="000000"/>
          <w:spacing w:val="-2"/>
          <w:sz w:val="28"/>
          <w:szCs w:val="26"/>
        </w:rPr>
        <w:t>31.08.2017 № 597», постановления Правительства Р</w:t>
      </w:r>
      <w:r w:rsidR="00B7766C">
        <w:rPr>
          <w:color w:val="000000"/>
          <w:spacing w:val="-2"/>
          <w:sz w:val="28"/>
          <w:szCs w:val="26"/>
        </w:rPr>
        <w:t>остовской области от 24.10.2019</w:t>
      </w:r>
      <w:r w:rsidRPr="00777AFA">
        <w:rPr>
          <w:color w:val="000000"/>
          <w:spacing w:val="-2"/>
          <w:sz w:val="28"/>
          <w:szCs w:val="26"/>
        </w:rPr>
        <w:t xml:space="preserve"> №742 «О некоторых мерах по реализации Областного закона от 01.08.2019 № 178- ЗС</w:t>
      </w:r>
      <w:proofErr w:type="gramEnd"/>
      <w:r w:rsidRPr="00777AFA">
        <w:rPr>
          <w:color w:val="000000"/>
          <w:spacing w:val="-2"/>
          <w:sz w:val="28"/>
          <w:szCs w:val="26"/>
        </w:rPr>
        <w:t>, решением Собрания депутато</w:t>
      </w:r>
      <w:r w:rsidR="007B5DB5" w:rsidRPr="00777AFA">
        <w:rPr>
          <w:color w:val="000000"/>
          <w:spacing w:val="-2"/>
          <w:sz w:val="28"/>
          <w:szCs w:val="26"/>
        </w:rPr>
        <w:t>в Песчанокопского района от 31.05.2023 № 129</w:t>
      </w:r>
      <w:r w:rsidRPr="00777AFA">
        <w:rPr>
          <w:color w:val="000000"/>
          <w:spacing w:val="-2"/>
          <w:sz w:val="28"/>
          <w:szCs w:val="26"/>
        </w:rPr>
        <w:t xml:space="preserve"> «О внесении изменений в решение</w:t>
      </w:r>
      <w:r w:rsidRPr="003D420E">
        <w:rPr>
          <w:color w:val="000000"/>
          <w:spacing w:val="-5"/>
          <w:sz w:val="28"/>
          <w:szCs w:val="26"/>
        </w:rPr>
        <w:t xml:space="preserve"> Собрания депутатов Пе</w:t>
      </w:r>
      <w:r w:rsidRPr="003D420E">
        <w:rPr>
          <w:color w:val="000000"/>
          <w:spacing w:val="-5"/>
          <w:sz w:val="28"/>
          <w:szCs w:val="26"/>
        </w:rPr>
        <w:t>с</w:t>
      </w:r>
      <w:r w:rsidRPr="003D420E">
        <w:rPr>
          <w:color w:val="000000"/>
          <w:spacing w:val="-5"/>
          <w:sz w:val="28"/>
          <w:szCs w:val="26"/>
        </w:rPr>
        <w:t>чанокопского района от</w:t>
      </w:r>
      <w:r>
        <w:rPr>
          <w:color w:val="000000"/>
          <w:spacing w:val="-5"/>
          <w:sz w:val="28"/>
          <w:szCs w:val="26"/>
        </w:rPr>
        <w:t xml:space="preserve"> </w:t>
      </w:r>
      <w:r w:rsidRPr="003D420E">
        <w:rPr>
          <w:color w:val="000000"/>
          <w:spacing w:val="-5"/>
          <w:sz w:val="28"/>
          <w:szCs w:val="26"/>
        </w:rPr>
        <w:t>24.12.2021 №20 «Об утверждении бюджет</w:t>
      </w:r>
      <w:r w:rsidR="00BA0E49">
        <w:rPr>
          <w:color w:val="000000"/>
          <w:spacing w:val="-5"/>
          <w:sz w:val="28"/>
          <w:szCs w:val="26"/>
        </w:rPr>
        <w:t>а Песчаноко</w:t>
      </w:r>
      <w:r w:rsidR="00BA0E49">
        <w:rPr>
          <w:color w:val="000000"/>
          <w:spacing w:val="-5"/>
          <w:sz w:val="28"/>
          <w:szCs w:val="26"/>
        </w:rPr>
        <w:t>п</w:t>
      </w:r>
      <w:r w:rsidR="00BA0E49">
        <w:rPr>
          <w:color w:val="000000"/>
          <w:spacing w:val="-5"/>
          <w:sz w:val="28"/>
          <w:szCs w:val="26"/>
        </w:rPr>
        <w:t>ского района на 2023</w:t>
      </w:r>
      <w:r w:rsidRPr="003D420E">
        <w:rPr>
          <w:color w:val="000000"/>
          <w:spacing w:val="-5"/>
          <w:sz w:val="28"/>
          <w:szCs w:val="26"/>
        </w:rPr>
        <w:t xml:space="preserve"> год и</w:t>
      </w:r>
      <w:r>
        <w:rPr>
          <w:color w:val="000000"/>
          <w:spacing w:val="-5"/>
          <w:sz w:val="28"/>
          <w:szCs w:val="26"/>
        </w:rPr>
        <w:t xml:space="preserve"> </w:t>
      </w:r>
      <w:r w:rsidR="00BA0E49">
        <w:rPr>
          <w:color w:val="000000"/>
          <w:spacing w:val="-5"/>
          <w:sz w:val="28"/>
          <w:szCs w:val="26"/>
        </w:rPr>
        <w:t>на плановый период 2024 и 2025</w:t>
      </w:r>
      <w:r w:rsidRPr="003D420E">
        <w:rPr>
          <w:color w:val="000000"/>
          <w:spacing w:val="-5"/>
          <w:sz w:val="28"/>
          <w:szCs w:val="26"/>
        </w:rPr>
        <w:t xml:space="preserve"> годов»,</w:t>
      </w:r>
    </w:p>
    <w:p w:rsidR="00732A80" w:rsidRPr="00732A80" w:rsidRDefault="00326936" w:rsidP="00732A80">
      <w:pPr>
        <w:jc w:val="center"/>
        <w:rPr>
          <w:color w:val="000000"/>
          <w:spacing w:val="-5"/>
          <w:sz w:val="28"/>
          <w:szCs w:val="28"/>
        </w:rPr>
      </w:pPr>
      <w:r w:rsidRPr="00732A80">
        <w:rPr>
          <w:b/>
          <w:sz w:val="36"/>
          <w:szCs w:val="36"/>
        </w:rPr>
        <w:t>Постановляю:</w:t>
      </w:r>
    </w:p>
    <w:p w:rsidR="00A67EC3" w:rsidRDefault="003757D8" w:rsidP="00777AFA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pacing w:val="-2"/>
          <w:sz w:val="28"/>
          <w:szCs w:val="26"/>
        </w:rPr>
      </w:pPr>
      <w:r w:rsidRPr="003757D8">
        <w:rPr>
          <w:color w:val="000000"/>
          <w:spacing w:val="-5"/>
          <w:sz w:val="28"/>
          <w:szCs w:val="26"/>
        </w:rPr>
        <w:t xml:space="preserve">Утвердить </w:t>
      </w:r>
      <w:r w:rsidR="00CE39E1" w:rsidRPr="00CE39E1">
        <w:rPr>
          <w:color w:val="000000"/>
          <w:spacing w:val="-5"/>
          <w:sz w:val="28"/>
          <w:szCs w:val="26"/>
        </w:rPr>
        <w:t>отчет об исполнении плана реализации муниципальной пр</w:t>
      </w:r>
      <w:r w:rsidR="00CE39E1" w:rsidRPr="00CE39E1">
        <w:rPr>
          <w:color w:val="000000"/>
          <w:spacing w:val="-5"/>
          <w:sz w:val="28"/>
          <w:szCs w:val="26"/>
        </w:rPr>
        <w:t>о</w:t>
      </w:r>
      <w:r w:rsidR="00CE39E1" w:rsidRPr="00CE39E1">
        <w:rPr>
          <w:color w:val="000000"/>
          <w:spacing w:val="-5"/>
          <w:sz w:val="28"/>
          <w:szCs w:val="26"/>
        </w:rPr>
        <w:t>граммы Песчанокопского района</w:t>
      </w:r>
      <w:r w:rsidRPr="003757D8">
        <w:rPr>
          <w:color w:val="000000"/>
          <w:spacing w:val="-5"/>
          <w:sz w:val="28"/>
          <w:szCs w:val="26"/>
        </w:rPr>
        <w:t xml:space="preserve"> </w:t>
      </w:r>
      <w:r w:rsidR="00891D73">
        <w:rPr>
          <w:sz w:val="28"/>
          <w:szCs w:val="28"/>
        </w:rPr>
        <w:t>«</w:t>
      </w:r>
      <w:proofErr w:type="spellStart"/>
      <w:r w:rsidR="0031258D">
        <w:rPr>
          <w:sz w:val="28"/>
          <w:szCs w:val="28"/>
        </w:rPr>
        <w:t>Энергоэффективность</w:t>
      </w:r>
      <w:proofErr w:type="spellEnd"/>
      <w:r w:rsidR="0031258D">
        <w:rPr>
          <w:sz w:val="28"/>
          <w:szCs w:val="28"/>
        </w:rPr>
        <w:t xml:space="preserve"> и развитие энергетики</w:t>
      </w:r>
      <w:r w:rsidR="00891D73">
        <w:rPr>
          <w:sz w:val="28"/>
          <w:szCs w:val="28"/>
        </w:rPr>
        <w:t>»</w:t>
      </w:r>
      <w:r w:rsidR="00326936">
        <w:rPr>
          <w:color w:val="000000"/>
          <w:spacing w:val="-6"/>
          <w:sz w:val="28"/>
          <w:szCs w:val="26"/>
        </w:rPr>
        <w:t xml:space="preserve"> </w:t>
      </w:r>
      <w:r w:rsidR="00BA0E49">
        <w:rPr>
          <w:color w:val="000000"/>
          <w:spacing w:val="-6"/>
          <w:sz w:val="28"/>
          <w:szCs w:val="26"/>
        </w:rPr>
        <w:t>на 01.07.2023</w:t>
      </w:r>
      <w:r w:rsidR="00D03320">
        <w:rPr>
          <w:color w:val="000000"/>
          <w:spacing w:val="-6"/>
          <w:sz w:val="28"/>
          <w:szCs w:val="26"/>
        </w:rPr>
        <w:t xml:space="preserve"> </w:t>
      </w:r>
      <w:r>
        <w:rPr>
          <w:color w:val="000000"/>
          <w:spacing w:val="-6"/>
          <w:sz w:val="28"/>
          <w:szCs w:val="26"/>
        </w:rPr>
        <w:t>год</w:t>
      </w:r>
      <w:r w:rsidR="00D03320">
        <w:rPr>
          <w:color w:val="000000"/>
          <w:spacing w:val="-6"/>
          <w:sz w:val="28"/>
          <w:szCs w:val="26"/>
        </w:rPr>
        <w:t>а</w:t>
      </w:r>
      <w:r>
        <w:rPr>
          <w:color w:val="000000"/>
          <w:spacing w:val="-6"/>
          <w:sz w:val="28"/>
          <w:szCs w:val="26"/>
        </w:rPr>
        <w:t xml:space="preserve"> </w:t>
      </w:r>
      <w:r w:rsidR="00326936">
        <w:rPr>
          <w:color w:val="000000"/>
          <w:spacing w:val="-6"/>
          <w:sz w:val="28"/>
          <w:szCs w:val="26"/>
        </w:rPr>
        <w:t xml:space="preserve">согласно </w:t>
      </w:r>
      <w:r w:rsidR="00326936">
        <w:rPr>
          <w:color w:val="000000"/>
          <w:spacing w:val="-2"/>
          <w:sz w:val="28"/>
          <w:szCs w:val="26"/>
        </w:rPr>
        <w:t>приложени</w:t>
      </w:r>
      <w:r w:rsidR="00533D92">
        <w:rPr>
          <w:color w:val="000000"/>
          <w:spacing w:val="-2"/>
          <w:sz w:val="28"/>
          <w:szCs w:val="26"/>
        </w:rPr>
        <w:t>ям</w:t>
      </w:r>
      <w:r w:rsidR="003E1F94">
        <w:rPr>
          <w:color w:val="000000"/>
          <w:spacing w:val="-2"/>
          <w:sz w:val="28"/>
          <w:szCs w:val="26"/>
        </w:rPr>
        <w:t xml:space="preserve"> №1, №3-5</w:t>
      </w:r>
      <w:r w:rsidR="00905F24">
        <w:rPr>
          <w:color w:val="000000"/>
          <w:spacing w:val="-2"/>
          <w:sz w:val="28"/>
          <w:szCs w:val="26"/>
        </w:rPr>
        <w:t xml:space="preserve"> к </w:t>
      </w:r>
      <w:r w:rsidR="001D5EE6">
        <w:rPr>
          <w:color w:val="000000"/>
          <w:spacing w:val="-2"/>
          <w:sz w:val="28"/>
          <w:szCs w:val="26"/>
        </w:rPr>
        <w:t>настоящему постановл</w:t>
      </w:r>
      <w:r w:rsidR="001D5EE6">
        <w:rPr>
          <w:color w:val="000000"/>
          <w:spacing w:val="-2"/>
          <w:sz w:val="28"/>
          <w:szCs w:val="26"/>
        </w:rPr>
        <w:t>е</w:t>
      </w:r>
      <w:r w:rsidR="001D5EE6">
        <w:rPr>
          <w:color w:val="000000"/>
          <w:spacing w:val="-2"/>
          <w:sz w:val="28"/>
          <w:szCs w:val="26"/>
        </w:rPr>
        <w:t>нию.</w:t>
      </w:r>
    </w:p>
    <w:p w:rsidR="003757D8" w:rsidRDefault="00CE39E1" w:rsidP="00484A20">
      <w:pPr>
        <w:tabs>
          <w:tab w:val="left" w:pos="1134"/>
        </w:tabs>
        <w:ind w:firstLine="709"/>
        <w:jc w:val="both"/>
        <w:rPr>
          <w:rStyle w:val="cfs1"/>
          <w:sz w:val="28"/>
          <w:szCs w:val="17"/>
        </w:rPr>
      </w:pPr>
      <w:r>
        <w:rPr>
          <w:rStyle w:val="cfs1"/>
          <w:sz w:val="28"/>
          <w:szCs w:val="17"/>
        </w:rPr>
        <w:t>2</w:t>
      </w:r>
      <w:r w:rsidR="003757D8">
        <w:rPr>
          <w:rStyle w:val="cfs1"/>
          <w:sz w:val="28"/>
          <w:szCs w:val="17"/>
        </w:rPr>
        <w:t xml:space="preserve">. </w:t>
      </w:r>
      <w:r w:rsidR="003757D8" w:rsidRPr="003757D8">
        <w:rPr>
          <w:rStyle w:val="cfs1"/>
          <w:sz w:val="28"/>
          <w:szCs w:val="17"/>
        </w:rPr>
        <w:t>О</w:t>
      </w:r>
      <w:r w:rsidR="00F7222A">
        <w:rPr>
          <w:rStyle w:val="cfs1"/>
          <w:sz w:val="28"/>
          <w:szCs w:val="17"/>
        </w:rPr>
        <w:t xml:space="preserve">тделу информационных технологий </w:t>
      </w:r>
      <w:proofErr w:type="gramStart"/>
      <w:r w:rsidR="00F7222A">
        <w:rPr>
          <w:rStyle w:val="cfs1"/>
          <w:sz w:val="28"/>
          <w:szCs w:val="17"/>
        </w:rPr>
        <w:t>разместить</w:t>
      </w:r>
      <w:proofErr w:type="gramEnd"/>
      <w:r w:rsidR="00F7222A">
        <w:rPr>
          <w:rStyle w:val="cfs1"/>
          <w:sz w:val="28"/>
          <w:szCs w:val="17"/>
        </w:rPr>
        <w:t xml:space="preserve"> настоящее постано</w:t>
      </w:r>
      <w:r w:rsidR="00F7222A">
        <w:rPr>
          <w:rStyle w:val="cfs1"/>
          <w:sz w:val="28"/>
          <w:szCs w:val="17"/>
        </w:rPr>
        <w:t>в</w:t>
      </w:r>
      <w:r w:rsidR="00F7222A">
        <w:rPr>
          <w:rStyle w:val="cfs1"/>
          <w:sz w:val="28"/>
          <w:szCs w:val="17"/>
        </w:rPr>
        <w:t>ление</w:t>
      </w:r>
      <w:r w:rsidR="003757D8" w:rsidRPr="003757D8">
        <w:rPr>
          <w:rStyle w:val="cfs1"/>
          <w:sz w:val="28"/>
          <w:szCs w:val="17"/>
        </w:rPr>
        <w:t xml:space="preserve"> на официальном сайте Администрации Песчанокопского района в сети «Интернет».</w:t>
      </w:r>
    </w:p>
    <w:p w:rsidR="00706B3A" w:rsidRDefault="00CE39E1" w:rsidP="00484A2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6B3A">
        <w:rPr>
          <w:sz w:val="28"/>
          <w:szCs w:val="28"/>
        </w:rPr>
        <w:t xml:space="preserve">. </w:t>
      </w:r>
      <w:proofErr w:type="gramStart"/>
      <w:r w:rsidR="00706B3A">
        <w:rPr>
          <w:sz w:val="28"/>
          <w:szCs w:val="28"/>
        </w:rPr>
        <w:t>Контроль за</w:t>
      </w:r>
      <w:proofErr w:type="gramEnd"/>
      <w:r w:rsidR="00706B3A">
        <w:rPr>
          <w:sz w:val="28"/>
          <w:szCs w:val="28"/>
        </w:rPr>
        <w:t xml:space="preserve"> выполнением постановления возложить на заместителя главы Администрации района </w:t>
      </w:r>
      <w:r w:rsidR="00EA13A9">
        <w:rPr>
          <w:sz w:val="28"/>
          <w:szCs w:val="28"/>
        </w:rPr>
        <w:t>по сельскому хозяйству и вопросам муниципал</w:t>
      </w:r>
      <w:r w:rsidR="00EA13A9">
        <w:rPr>
          <w:sz w:val="28"/>
          <w:szCs w:val="28"/>
        </w:rPr>
        <w:t>ь</w:t>
      </w:r>
      <w:r w:rsidR="00EA13A9">
        <w:rPr>
          <w:sz w:val="28"/>
          <w:szCs w:val="28"/>
        </w:rPr>
        <w:t>ного хозяйства Кравцов</w:t>
      </w:r>
      <w:r w:rsidR="00B7766C">
        <w:rPr>
          <w:sz w:val="28"/>
          <w:szCs w:val="28"/>
        </w:rPr>
        <w:t>а</w:t>
      </w:r>
      <w:r w:rsidR="00EA13A9">
        <w:rPr>
          <w:sz w:val="28"/>
          <w:szCs w:val="28"/>
        </w:rPr>
        <w:t xml:space="preserve"> А.Н</w:t>
      </w:r>
      <w:r w:rsidR="00706B3A">
        <w:rPr>
          <w:sz w:val="28"/>
          <w:szCs w:val="28"/>
        </w:rPr>
        <w:t>.</w:t>
      </w:r>
    </w:p>
    <w:p w:rsidR="00326936" w:rsidRPr="00484A20" w:rsidRDefault="00484A20" w:rsidP="00484A20">
      <w:pPr>
        <w:shd w:val="clear" w:color="auto" w:fill="FFFFFF"/>
        <w:jc w:val="both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 xml:space="preserve">    </w:t>
      </w:r>
    </w:p>
    <w:p w:rsidR="00484A20" w:rsidRPr="00B346AE" w:rsidRDefault="00EA13A9" w:rsidP="00484A20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484A20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484A20" w:rsidRPr="00EA13A9" w:rsidRDefault="00484A20" w:rsidP="00EA13A9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Песча</w:t>
      </w:r>
      <w:r w:rsidR="00EA13A9">
        <w:rPr>
          <w:rFonts w:eastAsia="Calibri"/>
          <w:sz w:val="28"/>
          <w:szCs w:val="22"/>
          <w:lang w:eastAsia="en-US"/>
        </w:rPr>
        <w:t xml:space="preserve">нокопского района   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326936" w:rsidRDefault="00326936" w:rsidP="00484A2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26936" w:rsidRDefault="00326936" w:rsidP="00732A80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326936" w:rsidRDefault="00C6160A" w:rsidP="00732A8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26936">
        <w:rPr>
          <w:sz w:val="28"/>
          <w:szCs w:val="28"/>
        </w:rPr>
        <w:t>тдел по вопросам муниципального</w:t>
      </w:r>
      <w:r w:rsidR="00777AFA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</w:p>
    <w:p w:rsidR="00326936" w:rsidRDefault="00326936">
      <w:pPr>
        <w:sectPr w:rsidR="00326936" w:rsidSect="00777AFA">
          <w:pgSz w:w="11906" w:h="16838"/>
          <w:pgMar w:top="1134" w:right="567" w:bottom="851" w:left="1701" w:header="709" w:footer="951" w:gutter="0"/>
          <w:cols w:space="720"/>
          <w:docGrid w:linePitch="272"/>
        </w:sectPr>
      </w:pPr>
    </w:p>
    <w:p w:rsidR="003E1F94" w:rsidRPr="00730109" w:rsidRDefault="00484A20" w:rsidP="00484A20">
      <w:pPr>
        <w:ind w:left="5103" w:right="-1"/>
        <w:rPr>
          <w:sz w:val="28"/>
        </w:rPr>
      </w:pPr>
      <w:r>
        <w:rPr>
          <w:sz w:val="28"/>
        </w:rPr>
        <w:lastRenderedPageBreak/>
        <w:t>Приложение №</w:t>
      </w:r>
      <w:r w:rsidR="003E1F94" w:rsidRPr="00730109">
        <w:rPr>
          <w:sz w:val="28"/>
        </w:rPr>
        <w:t>1</w:t>
      </w:r>
    </w:p>
    <w:p w:rsidR="003E1F94" w:rsidRPr="00730109" w:rsidRDefault="00484A20" w:rsidP="00484A20">
      <w:pPr>
        <w:ind w:left="5103" w:right="-1"/>
        <w:rPr>
          <w:sz w:val="28"/>
        </w:rPr>
      </w:pPr>
      <w:r>
        <w:rPr>
          <w:sz w:val="28"/>
        </w:rPr>
        <w:t>к п</w:t>
      </w:r>
      <w:r w:rsidR="003E1F94" w:rsidRPr="00730109">
        <w:rPr>
          <w:sz w:val="28"/>
        </w:rPr>
        <w:t>остановлению Администрации</w:t>
      </w:r>
    </w:p>
    <w:p w:rsidR="003E1F94" w:rsidRPr="00730109" w:rsidRDefault="003E1F94" w:rsidP="00484A20">
      <w:pPr>
        <w:ind w:left="5103" w:right="-1"/>
        <w:rPr>
          <w:sz w:val="28"/>
        </w:rPr>
      </w:pPr>
      <w:r w:rsidRPr="00730109">
        <w:rPr>
          <w:sz w:val="28"/>
        </w:rPr>
        <w:t>Песчанокопского района</w:t>
      </w:r>
    </w:p>
    <w:p w:rsidR="003E1F94" w:rsidRPr="00730109" w:rsidRDefault="003E1F94" w:rsidP="00484A20">
      <w:pPr>
        <w:ind w:left="5103" w:right="-1"/>
        <w:rPr>
          <w:sz w:val="28"/>
        </w:rPr>
      </w:pPr>
      <w:r w:rsidRPr="00730109">
        <w:rPr>
          <w:sz w:val="28"/>
        </w:rPr>
        <w:t xml:space="preserve">от </w:t>
      </w:r>
      <w:r w:rsidR="00EA13A9">
        <w:rPr>
          <w:sz w:val="28"/>
          <w:szCs w:val="28"/>
          <w:lang w:bidi="hi-IN"/>
        </w:rPr>
        <w:t xml:space="preserve"> </w:t>
      </w:r>
      <w:r w:rsidR="00066AC0">
        <w:rPr>
          <w:sz w:val="28"/>
          <w:szCs w:val="28"/>
          <w:lang w:bidi="hi-IN"/>
        </w:rPr>
        <w:t xml:space="preserve">10.08.2023 </w:t>
      </w:r>
      <w:r w:rsidR="00777AFA">
        <w:rPr>
          <w:sz w:val="28"/>
          <w:szCs w:val="28"/>
          <w:lang w:bidi="hi-IN"/>
        </w:rPr>
        <w:t xml:space="preserve"> </w:t>
      </w:r>
      <w:r w:rsidR="00484A20">
        <w:rPr>
          <w:sz w:val="28"/>
        </w:rPr>
        <w:t>№</w:t>
      </w:r>
      <w:r w:rsidR="00777AFA">
        <w:rPr>
          <w:sz w:val="28"/>
        </w:rPr>
        <w:t xml:space="preserve"> </w:t>
      </w:r>
      <w:r w:rsidR="00066AC0">
        <w:rPr>
          <w:sz w:val="28"/>
        </w:rPr>
        <w:t>746</w:t>
      </w:r>
      <w:r w:rsidR="00EA13A9">
        <w:rPr>
          <w:sz w:val="28"/>
        </w:rPr>
        <w:t xml:space="preserve"> 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3E1F94">
      <w:pPr>
        <w:ind w:right="-1" w:firstLine="709"/>
        <w:rPr>
          <w:sz w:val="28"/>
        </w:rPr>
      </w:pPr>
      <w:r w:rsidRPr="00730109">
        <w:rPr>
          <w:sz w:val="28"/>
        </w:rPr>
        <w:t>Отчет о реализации муниципальной программы Песчанокопского района «</w:t>
      </w:r>
      <w:proofErr w:type="spellStart"/>
      <w:r w:rsidRPr="003E1F94">
        <w:rPr>
          <w:color w:val="000000"/>
          <w:spacing w:val="-2"/>
          <w:sz w:val="28"/>
          <w:szCs w:val="26"/>
        </w:rPr>
        <w:t>Энергоэффективность</w:t>
      </w:r>
      <w:proofErr w:type="spellEnd"/>
      <w:r w:rsidRPr="003E1F94">
        <w:rPr>
          <w:color w:val="000000"/>
          <w:spacing w:val="-2"/>
          <w:sz w:val="28"/>
          <w:szCs w:val="26"/>
        </w:rPr>
        <w:t xml:space="preserve"> и развитие энергетики</w:t>
      </w:r>
      <w:r w:rsidR="00497772">
        <w:rPr>
          <w:sz w:val="28"/>
        </w:rPr>
        <w:t>» на 01.07.</w:t>
      </w:r>
      <w:r w:rsidR="00C800CE">
        <w:rPr>
          <w:sz w:val="28"/>
        </w:rPr>
        <w:t>2023</w:t>
      </w:r>
      <w:r w:rsidR="00D03320">
        <w:rPr>
          <w:sz w:val="28"/>
        </w:rPr>
        <w:t xml:space="preserve"> г</w:t>
      </w:r>
      <w:r w:rsidRPr="00730109">
        <w:rPr>
          <w:sz w:val="28"/>
        </w:rPr>
        <w:t>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center"/>
        <w:rPr>
          <w:sz w:val="28"/>
        </w:rPr>
      </w:pPr>
      <w:r w:rsidRPr="00730109">
        <w:rPr>
          <w:sz w:val="28"/>
        </w:rPr>
        <w:t>1. Конкретные результаты</w:t>
      </w:r>
      <w:r w:rsidR="00D03320">
        <w:rPr>
          <w:sz w:val="28"/>
        </w:rPr>
        <w:t xml:space="preserve"> реализ</w:t>
      </w:r>
      <w:r w:rsidR="00C800CE">
        <w:rPr>
          <w:sz w:val="28"/>
        </w:rPr>
        <w:t>ации, достигнутые на 01.07. 2023</w:t>
      </w:r>
      <w:r w:rsidRPr="00730109">
        <w:rPr>
          <w:sz w:val="28"/>
        </w:rPr>
        <w:t xml:space="preserve"> год</w:t>
      </w:r>
      <w:r w:rsidR="00D03320">
        <w:rPr>
          <w:sz w:val="28"/>
        </w:rPr>
        <w:t>а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В целях создания условий для </w:t>
      </w:r>
      <w:r>
        <w:rPr>
          <w:sz w:val="28"/>
          <w:szCs w:val="28"/>
        </w:rPr>
        <w:t>повышение качества и надежности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жилищно-коммунальных услуг населению Песчанокопского района</w:t>
      </w:r>
      <w:r w:rsidRPr="00730109">
        <w:rPr>
          <w:sz w:val="28"/>
        </w:rPr>
        <w:t xml:space="preserve"> в рамках реализации муниципальной программы Песчанокопского района «</w:t>
      </w:r>
      <w:proofErr w:type="spellStart"/>
      <w:r w:rsidRPr="003E1F94">
        <w:rPr>
          <w:sz w:val="28"/>
        </w:rPr>
        <w:t>Энергоэффективность</w:t>
      </w:r>
      <w:proofErr w:type="spellEnd"/>
      <w:r w:rsidRPr="003E1F94">
        <w:rPr>
          <w:sz w:val="28"/>
        </w:rPr>
        <w:t xml:space="preserve"> и развитие энергетики</w:t>
      </w:r>
      <w:r w:rsidRPr="00730109">
        <w:rPr>
          <w:sz w:val="28"/>
        </w:rPr>
        <w:t xml:space="preserve">» утвержденной постановлением Администрации </w:t>
      </w:r>
      <w:r>
        <w:rPr>
          <w:sz w:val="28"/>
        </w:rPr>
        <w:t>Песчанокопского района от 06</w:t>
      </w:r>
      <w:r w:rsidRPr="00730109">
        <w:rPr>
          <w:sz w:val="28"/>
        </w:rPr>
        <w:t>.12.2018 № 8</w:t>
      </w:r>
      <w:r>
        <w:rPr>
          <w:sz w:val="28"/>
        </w:rPr>
        <w:t>10</w:t>
      </w:r>
      <w:r w:rsidRPr="00730109">
        <w:rPr>
          <w:sz w:val="28"/>
        </w:rPr>
        <w:t xml:space="preserve"> «Об утвержд</w:t>
      </w:r>
      <w:r w:rsidRPr="00730109">
        <w:rPr>
          <w:sz w:val="28"/>
        </w:rPr>
        <w:t>е</w:t>
      </w:r>
      <w:r w:rsidRPr="00730109">
        <w:rPr>
          <w:sz w:val="28"/>
        </w:rPr>
        <w:t>нии муниципальной программы Песчанокопского района «</w:t>
      </w:r>
      <w:proofErr w:type="spellStart"/>
      <w:r w:rsidRPr="003E1F94">
        <w:rPr>
          <w:sz w:val="28"/>
        </w:rPr>
        <w:t>Энергоэффекти</w:t>
      </w:r>
      <w:r w:rsidRPr="003E1F94">
        <w:rPr>
          <w:sz w:val="28"/>
        </w:rPr>
        <w:t>в</w:t>
      </w:r>
      <w:r w:rsidRPr="003E1F94">
        <w:rPr>
          <w:sz w:val="28"/>
        </w:rPr>
        <w:t>ность</w:t>
      </w:r>
      <w:proofErr w:type="spellEnd"/>
      <w:r w:rsidRPr="003E1F94">
        <w:rPr>
          <w:sz w:val="28"/>
        </w:rPr>
        <w:t xml:space="preserve"> и развитие энергетики</w:t>
      </w:r>
      <w:r w:rsidRPr="00730109">
        <w:rPr>
          <w:sz w:val="28"/>
        </w:rPr>
        <w:t>», ответственным исполнителем и участникам</w:t>
      </w:r>
      <w:r w:rsidR="00C800CE">
        <w:rPr>
          <w:sz w:val="28"/>
        </w:rPr>
        <w:t>и м</w:t>
      </w:r>
      <w:r w:rsidR="00C800CE">
        <w:rPr>
          <w:sz w:val="28"/>
        </w:rPr>
        <w:t>у</w:t>
      </w:r>
      <w:r w:rsidR="00C800CE">
        <w:rPr>
          <w:sz w:val="28"/>
        </w:rPr>
        <w:t>ниципальной программы в 2023</w:t>
      </w:r>
      <w:r w:rsidR="00EA13A9">
        <w:rPr>
          <w:sz w:val="28"/>
        </w:rPr>
        <w:t xml:space="preserve"> </w:t>
      </w:r>
      <w:r w:rsidRPr="00730109">
        <w:rPr>
          <w:sz w:val="28"/>
        </w:rPr>
        <w:t xml:space="preserve">году реализован комплекс </w:t>
      </w:r>
      <w:proofErr w:type="gramStart"/>
      <w:r w:rsidRPr="00730109">
        <w:rPr>
          <w:sz w:val="28"/>
        </w:rPr>
        <w:t>мероприятий</w:t>
      </w:r>
      <w:proofErr w:type="gramEnd"/>
      <w:r w:rsidRPr="00730109">
        <w:rPr>
          <w:sz w:val="28"/>
        </w:rPr>
        <w:t xml:space="preserve"> в р</w:t>
      </w:r>
      <w:r w:rsidRPr="00730109">
        <w:rPr>
          <w:sz w:val="28"/>
        </w:rPr>
        <w:t>е</w:t>
      </w:r>
      <w:r w:rsidRPr="00730109">
        <w:rPr>
          <w:sz w:val="28"/>
        </w:rPr>
        <w:t>зультате которых проведено:</w:t>
      </w:r>
    </w:p>
    <w:p w:rsidR="003E1F94" w:rsidRPr="00334CCF" w:rsidRDefault="003E1F94" w:rsidP="00334CCF">
      <w:pPr>
        <w:ind w:right="-1"/>
        <w:jc w:val="both"/>
        <w:rPr>
          <w:sz w:val="28"/>
        </w:rPr>
      </w:pPr>
      <w:r w:rsidRPr="00730109">
        <w:rPr>
          <w:sz w:val="28"/>
        </w:rPr>
        <w:t>1</w:t>
      </w:r>
      <w:r w:rsidRPr="00334CCF">
        <w:rPr>
          <w:sz w:val="28"/>
        </w:rPr>
        <w:t>. Приобретение энергосберегающего оборудования и материалов для муниц</w:t>
      </w:r>
      <w:r w:rsidRPr="00334CCF">
        <w:rPr>
          <w:sz w:val="28"/>
        </w:rPr>
        <w:t>и</w:t>
      </w:r>
      <w:r w:rsidRPr="00334CCF">
        <w:rPr>
          <w:sz w:val="28"/>
        </w:rPr>
        <w:t>пальных учреждений</w:t>
      </w:r>
      <w:r w:rsidR="00484A20" w:rsidRPr="00334CCF">
        <w:rPr>
          <w:sz w:val="28"/>
        </w:rPr>
        <w:t>.</w:t>
      </w:r>
    </w:p>
    <w:p w:rsidR="003E1F94" w:rsidRPr="00334CCF" w:rsidRDefault="003E1F94" w:rsidP="003E1F94">
      <w:pPr>
        <w:ind w:right="-1"/>
        <w:rPr>
          <w:sz w:val="28"/>
        </w:rPr>
      </w:pPr>
    </w:p>
    <w:p w:rsidR="003E1F94" w:rsidRPr="00730109" w:rsidRDefault="003E1F94" w:rsidP="00777AFA">
      <w:pPr>
        <w:ind w:right="-1"/>
        <w:jc w:val="center"/>
        <w:rPr>
          <w:sz w:val="28"/>
        </w:rPr>
      </w:pPr>
      <w:r w:rsidRPr="00730109">
        <w:rPr>
          <w:sz w:val="28"/>
        </w:rPr>
        <w:t>2. Результаты реализации основных мероприятий, а также сведения о достиж</w:t>
      </w:r>
      <w:r w:rsidRPr="00730109">
        <w:rPr>
          <w:sz w:val="28"/>
        </w:rPr>
        <w:t>е</w:t>
      </w:r>
      <w:r w:rsidRPr="00730109">
        <w:rPr>
          <w:sz w:val="28"/>
        </w:rPr>
        <w:t>нии контрольных событий муниципальной программы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D03320" w:rsidP="00484A20">
      <w:pPr>
        <w:ind w:right="-1" w:firstLine="709"/>
        <w:jc w:val="both"/>
        <w:rPr>
          <w:sz w:val="28"/>
        </w:rPr>
      </w:pPr>
      <w:r>
        <w:rPr>
          <w:sz w:val="28"/>
        </w:rPr>
        <w:t>Дости</w:t>
      </w:r>
      <w:r w:rsidR="00C800CE">
        <w:rPr>
          <w:sz w:val="28"/>
        </w:rPr>
        <w:t>жению результатов на 01.07. 2023</w:t>
      </w:r>
      <w:r>
        <w:rPr>
          <w:sz w:val="28"/>
        </w:rPr>
        <w:t xml:space="preserve"> года</w:t>
      </w:r>
      <w:r w:rsidR="003E1F94" w:rsidRPr="00730109">
        <w:rPr>
          <w:sz w:val="28"/>
        </w:rPr>
        <w:t xml:space="preserve"> способствовала реализация ответственным исполнителем и участниками муниципальной программы о</w:t>
      </w:r>
      <w:r w:rsidR="003E1F94" w:rsidRPr="00730109">
        <w:rPr>
          <w:sz w:val="28"/>
        </w:rPr>
        <w:t>с</w:t>
      </w:r>
      <w:r w:rsidR="003E1F94" w:rsidRPr="00730109">
        <w:rPr>
          <w:sz w:val="28"/>
        </w:rPr>
        <w:t>новных мероприяти</w:t>
      </w:r>
      <w:r w:rsidR="00EA13A9">
        <w:rPr>
          <w:sz w:val="28"/>
        </w:rPr>
        <w:t xml:space="preserve">й. По итогам </w:t>
      </w:r>
      <w:r w:rsidR="00C800CE">
        <w:rPr>
          <w:sz w:val="28"/>
        </w:rPr>
        <w:t xml:space="preserve"> на 01.07. 2023</w:t>
      </w:r>
      <w:r w:rsidR="003E1F94" w:rsidRPr="00730109">
        <w:rPr>
          <w:sz w:val="28"/>
        </w:rPr>
        <w:t xml:space="preserve"> года муниципальная программа состояла из </w:t>
      </w:r>
      <w:r w:rsidR="00553F9C">
        <w:rPr>
          <w:sz w:val="28"/>
        </w:rPr>
        <w:t xml:space="preserve">одного основного </w:t>
      </w:r>
      <w:r w:rsidR="003E1F94" w:rsidRPr="00730109">
        <w:rPr>
          <w:sz w:val="28"/>
        </w:rPr>
        <w:t>мероприятий. Программой «</w:t>
      </w:r>
      <w:proofErr w:type="spellStart"/>
      <w:r w:rsidR="00553F9C" w:rsidRPr="00553F9C">
        <w:rPr>
          <w:sz w:val="28"/>
        </w:rPr>
        <w:t>Энергоэффекти</w:t>
      </w:r>
      <w:r w:rsidR="00553F9C" w:rsidRPr="00553F9C">
        <w:rPr>
          <w:sz w:val="28"/>
        </w:rPr>
        <w:t>в</w:t>
      </w:r>
      <w:r w:rsidR="00553F9C" w:rsidRPr="00553F9C">
        <w:rPr>
          <w:sz w:val="28"/>
        </w:rPr>
        <w:t>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="003E1F94" w:rsidRPr="00730109">
        <w:rPr>
          <w:sz w:val="28"/>
        </w:rPr>
        <w:t xml:space="preserve">» выполнено три мероприятия в установленные сроки и в полном объеме. Сведения о выполнении основных мероприятий, а также контрольных событий муниципальной программы указаны в приложении № </w:t>
      </w:r>
      <w:r w:rsidR="003E1F94">
        <w:rPr>
          <w:sz w:val="28"/>
        </w:rPr>
        <w:t>3</w:t>
      </w:r>
      <w:r w:rsidR="003E1F94" w:rsidRPr="00730109">
        <w:rPr>
          <w:sz w:val="28"/>
        </w:rPr>
        <w:t xml:space="preserve"> к отчету о реализации муниципальной программы Песчанокопского района «</w:t>
      </w:r>
      <w:proofErr w:type="spellStart"/>
      <w:r w:rsidR="00553F9C" w:rsidRPr="00553F9C">
        <w:rPr>
          <w:sz w:val="28"/>
        </w:rPr>
        <w:t>Энергоэффективность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="00C800CE">
        <w:rPr>
          <w:sz w:val="28"/>
        </w:rPr>
        <w:t>» на 01.07. 2023</w:t>
      </w:r>
      <w:r w:rsidR="003E1F94" w:rsidRPr="00730109">
        <w:rPr>
          <w:sz w:val="28"/>
        </w:rPr>
        <w:t xml:space="preserve"> год</w:t>
      </w:r>
      <w:r>
        <w:rPr>
          <w:sz w:val="28"/>
        </w:rPr>
        <w:t>а</w:t>
      </w:r>
      <w:r w:rsidR="003E1F94" w:rsidRPr="00730109">
        <w:rPr>
          <w:sz w:val="28"/>
        </w:rPr>
        <w:t xml:space="preserve">. </w:t>
      </w:r>
    </w:p>
    <w:p w:rsidR="003E1F94" w:rsidRPr="00730109" w:rsidRDefault="003E1F94" w:rsidP="003E1F94">
      <w:pPr>
        <w:ind w:right="-1"/>
        <w:rPr>
          <w:sz w:val="28"/>
        </w:rPr>
      </w:pPr>
    </w:p>
    <w:p w:rsidR="00777AFA" w:rsidRDefault="003E1F94" w:rsidP="00484A20">
      <w:pPr>
        <w:ind w:right="-1"/>
        <w:jc w:val="center"/>
        <w:rPr>
          <w:sz w:val="28"/>
        </w:rPr>
      </w:pPr>
      <w:r w:rsidRPr="00730109">
        <w:rPr>
          <w:sz w:val="28"/>
        </w:rPr>
        <w:t xml:space="preserve">3. Анализ факторов, повлиявших на ход реализации муниципальной </w:t>
      </w:r>
    </w:p>
    <w:p w:rsidR="003E1F94" w:rsidRDefault="003E1F94" w:rsidP="00484A20">
      <w:pPr>
        <w:ind w:right="-1"/>
        <w:jc w:val="center"/>
        <w:rPr>
          <w:sz w:val="28"/>
        </w:rPr>
      </w:pPr>
      <w:r w:rsidRPr="00730109">
        <w:rPr>
          <w:sz w:val="28"/>
        </w:rPr>
        <w:t>програм</w:t>
      </w:r>
      <w:r w:rsidR="00777AFA">
        <w:rPr>
          <w:sz w:val="28"/>
        </w:rPr>
        <w:t>мы</w:t>
      </w:r>
    </w:p>
    <w:p w:rsidR="00484A20" w:rsidRPr="00730109" w:rsidRDefault="00484A20" w:rsidP="00484A20">
      <w:pPr>
        <w:ind w:right="-1"/>
        <w:jc w:val="center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 Основными факторами, повлиявшими на ход реализации муниципальной про</w:t>
      </w:r>
      <w:r w:rsidR="00C800CE">
        <w:rPr>
          <w:sz w:val="28"/>
        </w:rPr>
        <w:t>граммы в 2023</w:t>
      </w:r>
      <w:r w:rsidRPr="00730109">
        <w:rPr>
          <w:sz w:val="28"/>
        </w:rPr>
        <w:t xml:space="preserve"> году, являются: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Вместе с тем указанные факторы не повлияли на положительный итог р</w:t>
      </w:r>
      <w:r w:rsidRPr="00730109">
        <w:rPr>
          <w:sz w:val="28"/>
        </w:rPr>
        <w:t>е</w:t>
      </w:r>
      <w:r w:rsidRPr="00730109">
        <w:rPr>
          <w:sz w:val="28"/>
        </w:rPr>
        <w:t>ализации муниципальной программы.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/>
        <w:jc w:val="center"/>
        <w:rPr>
          <w:sz w:val="28"/>
        </w:rPr>
      </w:pPr>
      <w:r w:rsidRPr="00730109">
        <w:rPr>
          <w:sz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Объем запланированных расходов на реализацию муниципальной пр</w:t>
      </w:r>
      <w:r w:rsidRPr="00730109">
        <w:rPr>
          <w:sz w:val="28"/>
        </w:rPr>
        <w:t>о</w:t>
      </w:r>
      <w:r w:rsidR="00C800CE">
        <w:rPr>
          <w:sz w:val="28"/>
        </w:rPr>
        <w:t>граммы на 2023</w:t>
      </w:r>
      <w:r w:rsidRPr="00730109">
        <w:rPr>
          <w:sz w:val="28"/>
        </w:rPr>
        <w:t xml:space="preserve"> год составляет </w:t>
      </w:r>
      <w:r w:rsidR="007B5DB5">
        <w:rPr>
          <w:sz w:val="28"/>
        </w:rPr>
        <w:t>19</w:t>
      </w:r>
      <w:r w:rsidR="00C800CE">
        <w:rPr>
          <w:sz w:val="28"/>
        </w:rPr>
        <w:t>9,3</w:t>
      </w:r>
      <w:r w:rsidR="00553F9C">
        <w:rPr>
          <w:sz w:val="28"/>
        </w:rPr>
        <w:t xml:space="preserve"> тыс. рублей,</w:t>
      </w:r>
      <w:r w:rsidRPr="00730109">
        <w:rPr>
          <w:sz w:val="28"/>
        </w:rPr>
        <w:t xml:space="preserve"> за счет средств бюджета Пе</w:t>
      </w:r>
      <w:r w:rsidRPr="00730109">
        <w:rPr>
          <w:sz w:val="28"/>
        </w:rPr>
        <w:t>с</w:t>
      </w:r>
      <w:r w:rsidRPr="00730109">
        <w:rPr>
          <w:sz w:val="28"/>
        </w:rPr>
        <w:t>чанокопско</w:t>
      </w:r>
      <w:r>
        <w:rPr>
          <w:sz w:val="28"/>
        </w:rPr>
        <w:t xml:space="preserve">го района – </w:t>
      </w:r>
      <w:r w:rsidR="007B5DB5">
        <w:rPr>
          <w:sz w:val="28"/>
        </w:rPr>
        <w:t>19</w:t>
      </w:r>
      <w:r w:rsidR="00C800CE" w:rsidRPr="00C800CE">
        <w:rPr>
          <w:sz w:val="28"/>
        </w:rPr>
        <w:t>9,3</w:t>
      </w:r>
      <w:r>
        <w:rPr>
          <w:sz w:val="28"/>
        </w:rPr>
        <w:t>тыс. рублей</w:t>
      </w:r>
      <w:r w:rsidR="00553F9C">
        <w:rPr>
          <w:sz w:val="28"/>
        </w:rPr>
        <w:t>.</w:t>
      </w:r>
      <w:r w:rsidRPr="00730109">
        <w:rPr>
          <w:sz w:val="28"/>
        </w:rPr>
        <w:t xml:space="preserve"> План ассигнований в соответствии с </w:t>
      </w:r>
      <w:r w:rsidR="003D420E" w:rsidRPr="003D420E">
        <w:rPr>
          <w:sz w:val="28"/>
        </w:rPr>
        <w:t xml:space="preserve">решением Собрания депутатов Песчанокопского района от </w:t>
      </w:r>
      <w:r w:rsidR="007B5DB5" w:rsidRPr="007B5DB5">
        <w:rPr>
          <w:sz w:val="28"/>
        </w:rPr>
        <w:t>31.05.2023 № 129 «О внесении изменений в решение Собрания депутатов Песчанокопского рай</w:t>
      </w:r>
      <w:r w:rsidR="007B5DB5" w:rsidRPr="007B5DB5">
        <w:rPr>
          <w:sz w:val="28"/>
        </w:rPr>
        <w:t>о</w:t>
      </w:r>
      <w:r w:rsidR="007B5DB5" w:rsidRPr="007B5DB5">
        <w:rPr>
          <w:sz w:val="28"/>
        </w:rPr>
        <w:t xml:space="preserve">на от 24.12.2021 </w:t>
      </w:r>
      <w:r w:rsidR="00777AFA">
        <w:rPr>
          <w:sz w:val="28"/>
        </w:rPr>
        <w:t>№20 «Об утверждении бюджета Пес</w:t>
      </w:r>
      <w:r w:rsidR="007B5DB5" w:rsidRPr="007B5DB5">
        <w:rPr>
          <w:sz w:val="28"/>
        </w:rPr>
        <w:t>чанокопского района на 2023 год и на плановый период 2024 и 2025 годов»</w:t>
      </w:r>
      <w:r w:rsidR="003D420E" w:rsidRPr="003D420E">
        <w:rPr>
          <w:sz w:val="28"/>
        </w:rPr>
        <w:t>,</w:t>
      </w:r>
      <w:r w:rsidR="003D420E">
        <w:rPr>
          <w:sz w:val="28"/>
        </w:rPr>
        <w:t xml:space="preserve"> </w:t>
      </w:r>
      <w:r w:rsidRPr="00730109">
        <w:rPr>
          <w:sz w:val="28"/>
        </w:rPr>
        <w:t xml:space="preserve">составил </w:t>
      </w:r>
      <w:r w:rsidR="007B5DB5">
        <w:rPr>
          <w:sz w:val="28"/>
        </w:rPr>
        <w:t>19</w:t>
      </w:r>
      <w:r w:rsidR="00C800CE" w:rsidRPr="00C800CE">
        <w:rPr>
          <w:sz w:val="28"/>
        </w:rPr>
        <w:t>9,3</w:t>
      </w:r>
      <w:r w:rsidRPr="00730109">
        <w:rPr>
          <w:sz w:val="28"/>
        </w:rPr>
        <w:t xml:space="preserve">тыс. рублей. В соответствии со сводной бюджетной росписью – </w:t>
      </w:r>
      <w:r w:rsidR="007B5DB5">
        <w:rPr>
          <w:sz w:val="28"/>
        </w:rPr>
        <w:t>199,3 т</w:t>
      </w:r>
      <w:r w:rsidRPr="00730109">
        <w:rPr>
          <w:sz w:val="28"/>
        </w:rPr>
        <w:t>ыс. рублей, в том числе по источникам финансирования: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бюджет Песчанокопско</w:t>
      </w:r>
      <w:r>
        <w:rPr>
          <w:sz w:val="28"/>
        </w:rPr>
        <w:t xml:space="preserve">го района – </w:t>
      </w:r>
      <w:r w:rsidR="007B5DB5">
        <w:rPr>
          <w:sz w:val="28"/>
        </w:rPr>
        <w:t>199,3</w:t>
      </w:r>
      <w:r>
        <w:rPr>
          <w:sz w:val="28"/>
        </w:rPr>
        <w:t>тыс. рублей</w:t>
      </w:r>
      <w:r w:rsidR="00004ED4">
        <w:rPr>
          <w:sz w:val="28"/>
        </w:rPr>
        <w:t>.</w:t>
      </w:r>
      <w:r w:rsidRPr="00730109">
        <w:rPr>
          <w:sz w:val="28"/>
        </w:rPr>
        <w:t xml:space="preserve">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Исполнение расходов по муниципальной программе составило </w:t>
      </w:r>
      <w:r w:rsidR="007B5DB5">
        <w:rPr>
          <w:sz w:val="28"/>
        </w:rPr>
        <w:t>179,3</w:t>
      </w:r>
      <w:r w:rsidRPr="00730109">
        <w:rPr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 5 к отчету о реализации муниципальной программы Песчанокопского района «</w:t>
      </w:r>
      <w:proofErr w:type="spellStart"/>
      <w:r w:rsidR="00553F9C" w:rsidRPr="00553F9C">
        <w:rPr>
          <w:sz w:val="28"/>
        </w:rPr>
        <w:t>Энергоэффективность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Pr="00730109">
        <w:rPr>
          <w:sz w:val="28"/>
        </w:rPr>
        <w:t>»</w:t>
      </w:r>
      <w:r w:rsidR="00004ED4">
        <w:rPr>
          <w:sz w:val="28"/>
        </w:rPr>
        <w:t>.</w:t>
      </w:r>
      <w:r w:rsidRPr="00730109">
        <w:rPr>
          <w:sz w:val="28"/>
        </w:rPr>
        <w:t xml:space="preserve">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Бюджетные средства, предусмотренные на р</w:t>
      </w:r>
      <w:r>
        <w:rPr>
          <w:sz w:val="28"/>
        </w:rPr>
        <w:t>еализацию муниципальной программ</w:t>
      </w:r>
      <w:r w:rsidR="00D03320">
        <w:rPr>
          <w:sz w:val="28"/>
        </w:rPr>
        <w:t>ы в 2022</w:t>
      </w:r>
      <w:r w:rsidRPr="00730109">
        <w:rPr>
          <w:sz w:val="28"/>
        </w:rPr>
        <w:t xml:space="preserve"> году, освоены </w:t>
      </w:r>
      <w:r>
        <w:rPr>
          <w:sz w:val="28"/>
        </w:rPr>
        <w:t xml:space="preserve">не </w:t>
      </w:r>
      <w:r w:rsidRPr="00730109">
        <w:rPr>
          <w:sz w:val="28"/>
        </w:rPr>
        <w:t xml:space="preserve">в полном объеме. 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5. Сведения о достижении значений показателей муниципальной программы, подпрограмм</w:t>
      </w:r>
      <w:r w:rsidR="00D03320">
        <w:rPr>
          <w:sz w:val="28"/>
        </w:rPr>
        <w:t xml:space="preserve"> муниципальной программы на 01.07. 2022</w:t>
      </w:r>
      <w:r w:rsidR="007B5DB5">
        <w:rPr>
          <w:sz w:val="28"/>
        </w:rPr>
        <w:t>3</w:t>
      </w:r>
      <w:r w:rsidRPr="00730109">
        <w:rPr>
          <w:sz w:val="28"/>
        </w:rPr>
        <w:t>год</w:t>
      </w:r>
      <w:r w:rsidR="00D03320">
        <w:rPr>
          <w:sz w:val="28"/>
        </w:rPr>
        <w:t>а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Достижение целей и задач </w:t>
      </w:r>
      <w:r w:rsidR="007B5DB5">
        <w:rPr>
          <w:sz w:val="28"/>
        </w:rPr>
        <w:t>муниципальной программой на 2023</w:t>
      </w:r>
      <w:r w:rsidRPr="00730109">
        <w:rPr>
          <w:sz w:val="28"/>
        </w:rPr>
        <w:t xml:space="preserve"> год х</w:t>
      </w:r>
      <w:r w:rsidRPr="00730109">
        <w:rPr>
          <w:sz w:val="28"/>
        </w:rPr>
        <w:t>а</w:t>
      </w:r>
      <w:r w:rsidRPr="00730109">
        <w:rPr>
          <w:sz w:val="28"/>
        </w:rPr>
        <w:t>рактеризуются целевым показателем «</w:t>
      </w:r>
      <w:r w:rsidR="009F3B37">
        <w:rPr>
          <w:sz w:val="28"/>
        </w:rPr>
        <w:t>П</w:t>
      </w:r>
      <w:r w:rsidR="009F3B37" w:rsidRPr="009F3B37">
        <w:rPr>
          <w:sz w:val="28"/>
        </w:rPr>
        <w:t>овышение качества жизни населения Песчанокопского района и улучшение экологической ситуации за счет стим</w:t>
      </w:r>
      <w:r w:rsidR="009F3B37" w:rsidRPr="009F3B37">
        <w:rPr>
          <w:sz w:val="28"/>
        </w:rPr>
        <w:t>у</w:t>
      </w:r>
      <w:r w:rsidR="009F3B37" w:rsidRPr="009F3B37">
        <w:rPr>
          <w:sz w:val="28"/>
        </w:rPr>
        <w:t>лирования энергосбережения и повышения энергетической эффективности, развитие экономического потенциала промышленных предприятий</w:t>
      </w:r>
      <w:r w:rsidRPr="00730109">
        <w:rPr>
          <w:sz w:val="28"/>
        </w:rPr>
        <w:t xml:space="preserve">» плановые значения, которого достигнуты. Сведения о достижении значений показателей муниципальной программы указаны в приложении </w:t>
      </w:r>
      <w:r w:rsidRPr="008963A7">
        <w:rPr>
          <w:sz w:val="28"/>
        </w:rPr>
        <w:t>№ 4</w:t>
      </w:r>
      <w:r w:rsidRPr="00730109">
        <w:rPr>
          <w:sz w:val="28"/>
        </w:rPr>
        <w:t xml:space="preserve"> к отчету о реализации муниципальной программы Песчанокопского района «</w:t>
      </w:r>
      <w:proofErr w:type="spellStart"/>
      <w:r w:rsidR="009F3B37" w:rsidRPr="009F3B37">
        <w:rPr>
          <w:sz w:val="28"/>
        </w:rPr>
        <w:t>Энергоэффективность</w:t>
      </w:r>
      <w:proofErr w:type="spellEnd"/>
      <w:r w:rsidR="009F3B37" w:rsidRPr="009F3B37">
        <w:rPr>
          <w:sz w:val="28"/>
        </w:rPr>
        <w:t xml:space="preserve"> и развитие энергетики</w:t>
      </w:r>
      <w:r w:rsidRPr="00730109">
        <w:rPr>
          <w:sz w:val="28"/>
        </w:rPr>
        <w:t xml:space="preserve">». 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777AFA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 xml:space="preserve">6. Информация о результатах оценки эффективности муниципальной </w:t>
      </w: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программы</w:t>
      </w:r>
    </w:p>
    <w:p w:rsidR="003E1F94" w:rsidRPr="003E1F94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1. Степень достижения целевых показателей муниципальной программы: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эффективность хода реализации целевого показателя</w:t>
      </w:r>
      <w:r w:rsidR="00004ED4">
        <w:rPr>
          <w:sz w:val="28"/>
        </w:rPr>
        <w:t>;</w:t>
      </w:r>
      <w:r w:rsidRPr="00730109">
        <w:rPr>
          <w:sz w:val="28"/>
        </w:rPr>
        <w:t xml:space="preserve">  </w:t>
      </w:r>
    </w:p>
    <w:p w:rsidR="003E1F94" w:rsidRPr="00730109" w:rsidRDefault="009F3B37" w:rsidP="00004ED4">
      <w:pPr>
        <w:ind w:right="-1" w:firstLine="709"/>
        <w:jc w:val="both"/>
        <w:rPr>
          <w:sz w:val="28"/>
        </w:rPr>
      </w:pPr>
      <w:r>
        <w:rPr>
          <w:sz w:val="28"/>
        </w:rPr>
        <w:t>(1</w:t>
      </w:r>
      <w:r w:rsidR="003E1F94" w:rsidRPr="00730109">
        <w:rPr>
          <w:sz w:val="28"/>
        </w:rPr>
        <w:t>/</w:t>
      </w:r>
      <w:r>
        <w:rPr>
          <w:sz w:val="28"/>
        </w:rPr>
        <w:t>1</w:t>
      </w:r>
      <w:r w:rsidR="00004ED4">
        <w:rPr>
          <w:sz w:val="28"/>
        </w:rPr>
        <w:t>) -  равна 1.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lastRenderedPageBreak/>
        <w:t xml:space="preserve">Суммарная оценка степени достижения целевых показателей составляет 1, что </w:t>
      </w:r>
      <w:proofErr w:type="gramStart"/>
      <w:r w:rsidRPr="00730109">
        <w:rPr>
          <w:sz w:val="28"/>
        </w:rPr>
        <w:t>со-ответствует</w:t>
      </w:r>
      <w:proofErr w:type="gramEnd"/>
      <w:r w:rsidRPr="00730109">
        <w:rPr>
          <w:sz w:val="28"/>
        </w:rPr>
        <w:t xml:space="preserve"> высокому уровню эффективности реализации муниц</w:t>
      </w:r>
      <w:r w:rsidRPr="00730109">
        <w:rPr>
          <w:sz w:val="28"/>
        </w:rPr>
        <w:t>и</w:t>
      </w:r>
      <w:r w:rsidRPr="00730109">
        <w:rPr>
          <w:sz w:val="28"/>
        </w:rPr>
        <w:t>пальной программы по степени достижения целевых показателей.</w:t>
      </w:r>
    </w:p>
    <w:p w:rsidR="003E1F94" w:rsidRPr="00730109" w:rsidRDefault="003E1F94" w:rsidP="00004ED4">
      <w:pPr>
        <w:ind w:firstLine="709"/>
        <w:jc w:val="both"/>
        <w:rPr>
          <w:sz w:val="28"/>
        </w:rPr>
      </w:pPr>
      <w:r w:rsidRPr="00730109"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730109">
        <w:rPr>
          <w:sz w:val="28"/>
        </w:rPr>
        <w:t>я</w:t>
      </w:r>
      <w:r w:rsidRPr="00730109">
        <w:rPr>
          <w:sz w:val="28"/>
        </w:rPr>
        <w:t>тий, выполненных в полном объеме. Степень реализации основных меропри</w:t>
      </w:r>
      <w:r w:rsidRPr="00730109">
        <w:rPr>
          <w:sz w:val="28"/>
        </w:rPr>
        <w:t>я</w:t>
      </w:r>
      <w:r w:rsidRPr="00730109">
        <w:rPr>
          <w:sz w:val="28"/>
        </w:rPr>
        <w:t>тий составляет 1, что характеризует высокий уровень эффективности реализ</w:t>
      </w:r>
      <w:r w:rsidRPr="00730109">
        <w:rPr>
          <w:sz w:val="28"/>
        </w:rPr>
        <w:t>а</w:t>
      </w:r>
      <w:r w:rsidRPr="00730109">
        <w:rPr>
          <w:sz w:val="28"/>
        </w:rPr>
        <w:t>ции муниципальной программы по степени реализации основных мероприятий.</w:t>
      </w:r>
    </w:p>
    <w:p w:rsidR="003E1F94" w:rsidRPr="00334CCF" w:rsidRDefault="003E1F94" w:rsidP="00004ED4">
      <w:pPr>
        <w:ind w:firstLine="709"/>
        <w:jc w:val="both"/>
        <w:rPr>
          <w:sz w:val="28"/>
        </w:rPr>
      </w:pPr>
      <w:r w:rsidRPr="00334CCF">
        <w:rPr>
          <w:sz w:val="28"/>
        </w:rPr>
        <w:t>3. Бюджетная эффективность реализации муниципальной программы.</w:t>
      </w:r>
    </w:p>
    <w:p w:rsidR="003E1F94" w:rsidRPr="00334CCF" w:rsidRDefault="003E1F94" w:rsidP="00004ED4">
      <w:pPr>
        <w:ind w:firstLine="709"/>
        <w:jc w:val="both"/>
        <w:rPr>
          <w:sz w:val="28"/>
        </w:rPr>
      </w:pPr>
      <w:r w:rsidRPr="00334CCF">
        <w:rPr>
          <w:sz w:val="28"/>
        </w:rPr>
        <w:t>3.1. Степень реализации основных мероприятий, финансируемых за счет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составляет 1 / 1= 1,0 и оценивается как доля м</w:t>
      </w:r>
      <w:r w:rsidRPr="00334CCF">
        <w:rPr>
          <w:sz w:val="28"/>
        </w:rPr>
        <w:t>е</w:t>
      </w:r>
      <w:r w:rsidRPr="00334CCF">
        <w:rPr>
          <w:sz w:val="28"/>
        </w:rPr>
        <w:t>роприятий, выполненных в полном объеме.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3.2. Степень соответствия запланированному уровню расходов за счет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составляет:</w:t>
      </w:r>
      <w:r w:rsidR="007B5DB5">
        <w:rPr>
          <w:sz w:val="28"/>
        </w:rPr>
        <w:t xml:space="preserve"> 179,3</w:t>
      </w:r>
      <w:r w:rsidRPr="00334CCF">
        <w:rPr>
          <w:sz w:val="28"/>
        </w:rPr>
        <w:t xml:space="preserve"> тыс. руб</w:t>
      </w:r>
      <w:r w:rsidR="00004ED4" w:rsidRPr="00334CCF">
        <w:rPr>
          <w:sz w:val="28"/>
        </w:rPr>
        <w:t>.</w:t>
      </w:r>
      <w:r w:rsidRPr="00334CCF">
        <w:rPr>
          <w:sz w:val="28"/>
        </w:rPr>
        <w:t xml:space="preserve"> / </w:t>
      </w:r>
      <w:r w:rsidR="007B5DB5">
        <w:rPr>
          <w:sz w:val="28"/>
        </w:rPr>
        <w:t>199,3</w:t>
      </w:r>
      <w:r w:rsidRPr="00334CCF">
        <w:rPr>
          <w:sz w:val="28"/>
        </w:rPr>
        <w:t xml:space="preserve"> тыс. руб</w:t>
      </w:r>
      <w:r w:rsidR="00004ED4" w:rsidRPr="00334CCF">
        <w:rPr>
          <w:sz w:val="28"/>
        </w:rPr>
        <w:t>.</w:t>
      </w:r>
      <w:r w:rsidR="003D420E" w:rsidRPr="00334CCF">
        <w:rPr>
          <w:sz w:val="28"/>
        </w:rPr>
        <w:t xml:space="preserve"> = </w:t>
      </w:r>
      <w:r w:rsidR="007B5DB5">
        <w:rPr>
          <w:sz w:val="28"/>
        </w:rPr>
        <w:t>20,0</w:t>
      </w:r>
      <w:r w:rsidRPr="00334CCF">
        <w:rPr>
          <w:sz w:val="28"/>
        </w:rPr>
        <w:t>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3.3. Эффективность использования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</w:t>
      </w:r>
      <w:r w:rsidRPr="00334CCF">
        <w:rPr>
          <w:sz w:val="28"/>
        </w:rPr>
        <w:t>в</w:t>
      </w:r>
      <w:r w:rsidRPr="00334CCF">
        <w:rPr>
          <w:sz w:val="28"/>
        </w:rPr>
        <w:t>ляет 1,0 (</w:t>
      </w:r>
      <w:proofErr w:type="spellStart"/>
      <w:r w:rsidRPr="00334CCF">
        <w:rPr>
          <w:sz w:val="28"/>
        </w:rPr>
        <w:t>Эис</w:t>
      </w:r>
      <w:proofErr w:type="spellEnd"/>
      <w:r w:rsidRPr="00334CCF">
        <w:rPr>
          <w:sz w:val="28"/>
        </w:rPr>
        <w:t xml:space="preserve"> = 1/1=1), что характеризует высокий уровень бюджетной эффе</w:t>
      </w:r>
      <w:r w:rsidRPr="00334CCF">
        <w:rPr>
          <w:sz w:val="28"/>
        </w:rPr>
        <w:t>к</w:t>
      </w:r>
      <w:r w:rsidRPr="00334CCF">
        <w:rPr>
          <w:sz w:val="28"/>
        </w:rPr>
        <w:t>тивности реализаци</w:t>
      </w:r>
      <w:r w:rsidR="00334CCF" w:rsidRPr="00334CCF">
        <w:rPr>
          <w:sz w:val="28"/>
        </w:rPr>
        <w:t>и муниципальной про</w:t>
      </w:r>
      <w:r w:rsidR="007B5DB5">
        <w:rPr>
          <w:sz w:val="28"/>
        </w:rPr>
        <w:t>граммы в 2023</w:t>
      </w:r>
      <w:r w:rsidRPr="00334CCF">
        <w:rPr>
          <w:sz w:val="28"/>
        </w:rPr>
        <w:t xml:space="preserve"> году.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Уровень реализации муниципальной программы в целом составляет 1,0 (</w:t>
      </w:r>
      <w:proofErr w:type="spellStart"/>
      <w:r w:rsidRPr="00334CCF">
        <w:rPr>
          <w:sz w:val="28"/>
        </w:rPr>
        <w:t>УРпр</w:t>
      </w:r>
      <w:proofErr w:type="spellEnd"/>
      <w:r w:rsidRPr="00334CCF">
        <w:rPr>
          <w:sz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 w:rsidRPr="00334CCF">
        <w:rPr>
          <w:sz w:val="28"/>
        </w:rPr>
        <w:t>1,0</w:t>
      </w:r>
      <w:proofErr w:type="gramEnd"/>
      <w:r w:rsidRPr="00334CCF">
        <w:rPr>
          <w:sz w:val="28"/>
        </w:rPr>
        <w:t xml:space="preserve"> что соответствует высокому уровню эффе</w:t>
      </w:r>
      <w:r w:rsidRPr="00334CCF">
        <w:rPr>
          <w:sz w:val="28"/>
        </w:rPr>
        <w:t>к</w:t>
      </w:r>
      <w:r w:rsidRPr="00334CCF">
        <w:rPr>
          <w:sz w:val="28"/>
        </w:rPr>
        <w:t>тивности реализации муниципальной программы.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Экономия бюджетных ассигнований на реализацию муниципальной пр</w:t>
      </w:r>
      <w:r w:rsidRPr="00334CCF">
        <w:rPr>
          <w:sz w:val="28"/>
        </w:rPr>
        <w:t>о</w:t>
      </w:r>
      <w:r w:rsidRPr="00334CCF">
        <w:rPr>
          <w:sz w:val="28"/>
        </w:rPr>
        <w:t xml:space="preserve">граммы составила </w:t>
      </w:r>
      <w:r w:rsidR="007B5DB5">
        <w:rPr>
          <w:sz w:val="28"/>
        </w:rPr>
        <w:t>20,0</w:t>
      </w:r>
      <w:r w:rsidRPr="00334CCF">
        <w:rPr>
          <w:sz w:val="28"/>
        </w:rPr>
        <w:t xml:space="preserve"> тыс. рублей. </w:t>
      </w:r>
    </w:p>
    <w:p w:rsidR="003E1F94" w:rsidRPr="00E410B1" w:rsidRDefault="003E1F94" w:rsidP="003E1F94">
      <w:pPr>
        <w:ind w:right="-1"/>
        <w:jc w:val="both"/>
        <w:rPr>
          <w:color w:val="FF0000"/>
          <w:sz w:val="28"/>
        </w:rPr>
      </w:pP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7. Предложения по дальнейшей</w:t>
      </w:r>
      <w:r>
        <w:rPr>
          <w:sz w:val="28"/>
        </w:rPr>
        <w:t xml:space="preserve"> </w:t>
      </w:r>
      <w:r w:rsidRPr="00730109">
        <w:rPr>
          <w:sz w:val="28"/>
        </w:rPr>
        <w:t>реализации муниципальной программы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Необходима дальнейшая реализация муниципальной программы.</w:t>
      </w: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004ED4" w:rsidRDefault="00004ED4" w:rsidP="00004ED4">
      <w:pPr>
        <w:ind w:right="-1" w:firstLine="709"/>
        <w:jc w:val="both"/>
        <w:rPr>
          <w:sz w:val="28"/>
        </w:rPr>
        <w:sectPr w:rsidR="00004ED4" w:rsidSect="00484A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295" w:footer="720" w:gutter="0"/>
          <w:cols w:space="720"/>
          <w:titlePg/>
          <w:docGrid w:linePitch="360"/>
        </w:sectPr>
      </w:pP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  <w:r w:rsidR="009F3B37">
        <w:rPr>
          <w:sz w:val="28"/>
        </w:rPr>
        <w:t xml:space="preserve"> №2</w:t>
      </w: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6160A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6160A" w:rsidRDefault="00C6160A" w:rsidP="00D45891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066AC0">
        <w:rPr>
          <w:sz w:val="28"/>
          <w:szCs w:val="28"/>
          <w:lang w:bidi="hi-IN"/>
        </w:rPr>
        <w:t>10.08.2023</w:t>
      </w:r>
      <w:r w:rsidR="00004ED4">
        <w:rPr>
          <w:sz w:val="28"/>
        </w:rPr>
        <w:t xml:space="preserve"> </w:t>
      </w:r>
      <w:r>
        <w:rPr>
          <w:sz w:val="28"/>
        </w:rPr>
        <w:t>№</w:t>
      </w:r>
      <w:r w:rsidR="00777AFA">
        <w:rPr>
          <w:sz w:val="28"/>
        </w:rPr>
        <w:t xml:space="preserve"> </w:t>
      </w:r>
      <w:r w:rsidR="00066AC0">
        <w:rPr>
          <w:sz w:val="28"/>
        </w:rPr>
        <w:t>746</w:t>
      </w:r>
      <w:r>
        <w:rPr>
          <w:sz w:val="28"/>
        </w:rPr>
        <w:t xml:space="preserve"> </w:t>
      </w:r>
    </w:p>
    <w:p w:rsidR="00326936" w:rsidRPr="00891D73" w:rsidRDefault="00326936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5E2799" w:rsidRPr="005E2799" w:rsidRDefault="005E2799" w:rsidP="005E2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5E2799">
        <w:rPr>
          <w:rFonts w:ascii="Times New Roman" w:hAnsi="Times New Roman" w:cs="Times New Roman"/>
          <w:sz w:val="28"/>
          <w:szCs w:val="28"/>
        </w:rPr>
        <w:t>ОТЧЕТ</w:t>
      </w:r>
    </w:p>
    <w:p w:rsidR="005E2799" w:rsidRPr="005E2799" w:rsidRDefault="005E2799" w:rsidP="005E2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2799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 «</w:t>
      </w:r>
      <w:proofErr w:type="spellStart"/>
      <w:r w:rsidR="0031258D" w:rsidRPr="0031258D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31258D" w:rsidRPr="0031258D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="00E410B1">
        <w:rPr>
          <w:rFonts w:ascii="Times New Roman" w:hAnsi="Times New Roman" w:cs="Times New Roman"/>
          <w:sz w:val="28"/>
          <w:szCs w:val="28"/>
        </w:rPr>
        <w:t>» за отчетный период 6</w:t>
      </w:r>
      <w:r w:rsidRPr="005E2799">
        <w:rPr>
          <w:rFonts w:ascii="Times New Roman" w:hAnsi="Times New Roman" w:cs="Times New Roman"/>
          <w:sz w:val="28"/>
          <w:szCs w:val="28"/>
        </w:rPr>
        <w:t xml:space="preserve"> мес. 20</w:t>
      </w:r>
      <w:r w:rsidR="00C800CE">
        <w:rPr>
          <w:rFonts w:ascii="Times New Roman" w:hAnsi="Times New Roman" w:cs="Times New Roman"/>
          <w:sz w:val="28"/>
          <w:szCs w:val="28"/>
        </w:rPr>
        <w:t>23</w:t>
      </w:r>
      <w:r w:rsidRPr="005E27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5E2799" w:rsidRPr="0093771B" w:rsidTr="00206D65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5E2799" w:rsidRPr="0093771B" w:rsidRDefault="00066AC0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E2799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E2799" w:rsidRPr="0093771B" w:rsidTr="00206D65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 на отче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5E2799" w:rsidRPr="0093771B" w:rsidTr="00206D65">
        <w:trPr>
          <w:tblHeader/>
          <w:tblCellSpacing w:w="5" w:type="nil"/>
        </w:trPr>
        <w:tc>
          <w:tcPr>
            <w:tcW w:w="567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E2799" w:rsidRPr="00B37530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8D" w:rsidRPr="0093771B" w:rsidTr="00206D65">
        <w:trPr>
          <w:trHeight w:val="202"/>
          <w:tblCellSpacing w:w="5" w:type="nil"/>
        </w:trPr>
        <w:tc>
          <w:tcPr>
            <w:tcW w:w="567" w:type="dxa"/>
          </w:tcPr>
          <w:p w:rsidR="0031258D" w:rsidRPr="0093771B" w:rsidRDefault="0031258D" w:rsidP="0031258D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31258D" w:rsidRPr="0093771B" w:rsidRDefault="0031258D" w:rsidP="00206D65">
            <w:pPr>
              <w:pStyle w:val="ConsPlusCell"/>
              <w:tabs>
                <w:tab w:val="lef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20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«Энергосбережение и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br/>
              <w:t xml:space="preserve"> повышение энергетической эффективности в госуда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р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ственных и муниципальных учреждениях»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1258D" w:rsidRPr="0093771B" w:rsidRDefault="0031258D" w:rsidP="003125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31258D" w:rsidRPr="0093771B" w:rsidRDefault="007B5DB5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31258D" w:rsidRPr="0093771B" w:rsidRDefault="007B5DB5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31258D" w:rsidRPr="0093771B" w:rsidRDefault="007B5DB5" w:rsidP="00E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417" w:type="dxa"/>
          </w:tcPr>
          <w:p w:rsidR="0031258D" w:rsidRPr="0093771B" w:rsidRDefault="007B5DB5" w:rsidP="003125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D93" w:rsidRPr="0093771B" w:rsidTr="00C757F6">
        <w:trPr>
          <w:trHeight w:val="2719"/>
          <w:tblCellSpacing w:w="5" w:type="nil"/>
        </w:trPr>
        <w:tc>
          <w:tcPr>
            <w:tcW w:w="567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41D93" w:rsidRPr="004831DF" w:rsidRDefault="00641D93" w:rsidP="00206D65">
            <w:pPr>
              <w:rPr>
                <w:sz w:val="24"/>
                <w:szCs w:val="24"/>
              </w:rPr>
            </w:pPr>
            <w:r w:rsidRPr="004831DF">
              <w:rPr>
                <w:sz w:val="24"/>
                <w:szCs w:val="28"/>
              </w:rPr>
              <w:t xml:space="preserve">Основное мероприятие </w:t>
            </w:r>
            <w:r w:rsidRPr="0031258D">
              <w:rPr>
                <w:color w:val="000000"/>
                <w:sz w:val="24"/>
              </w:rPr>
              <w:t xml:space="preserve">1.2. Приобретение </w:t>
            </w:r>
            <w:r w:rsidR="00206D65">
              <w:rPr>
                <w:color w:val="000000"/>
                <w:sz w:val="24"/>
              </w:rPr>
              <w:t xml:space="preserve"> </w:t>
            </w:r>
            <w:r w:rsidRPr="0031258D">
              <w:rPr>
                <w:color w:val="000000"/>
                <w:sz w:val="24"/>
              </w:rPr>
              <w:t>энергосбер</w:t>
            </w:r>
            <w:r w:rsidRPr="0031258D">
              <w:rPr>
                <w:color w:val="000000"/>
                <w:sz w:val="24"/>
              </w:rPr>
              <w:t>е</w:t>
            </w:r>
            <w:r w:rsidRPr="0031258D">
              <w:rPr>
                <w:color w:val="000000"/>
                <w:sz w:val="24"/>
              </w:rPr>
              <w:t>гающего оборудования и материалов для муниц</w:t>
            </w:r>
            <w:r w:rsidRPr="0031258D">
              <w:rPr>
                <w:color w:val="000000"/>
                <w:sz w:val="24"/>
              </w:rPr>
              <w:t>и</w:t>
            </w:r>
            <w:r w:rsidRPr="0031258D">
              <w:rPr>
                <w:color w:val="000000"/>
                <w:sz w:val="24"/>
              </w:rPr>
              <w:t>пальных учреждений</w:t>
            </w:r>
          </w:p>
        </w:tc>
        <w:tc>
          <w:tcPr>
            <w:tcW w:w="2268" w:type="dxa"/>
          </w:tcPr>
          <w:p w:rsidR="00641D93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Песчанокопского района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 xml:space="preserve"> по сельск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му хозяйству и в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просам муниц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хозяйства </w:t>
            </w:r>
          </w:p>
          <w:p w:rsidR="00641D93" w:rsidRPr="0093771B" w:rsidRDefault="00C757F6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41D93" w:rsidRPr="000713BF" w:rsidRDefault="00641D93" w:rsidP="00641D93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</w:t>
            </w:r>
            <w:r w:rsidRPr="000713BF">
              <w:rPr>
                <w:color w:val="000000"/>
                <w:sz w:val="22"/>
                <w:szCs w:val="22"/>
              </w:rPr>
              <w:t>е</w:t>
            </w:r>
            <w:r w:rsidRPr="000713BF">
              <w:rPr>
                <w:color w:val="000000"/>
                <w:sz w:val="22"/>
                <w:szCs w:val="22"/>
              </w:rPr>
              <w:t>ской эффе</w:t>
            </w:r>
            <w:r w:rsidRPr="000713BF">
              <w:rPr>
                <w:color w:val="000000"/>
                <w:sz w:val="22"/>
                <w:szCs w:val="22"/>
              </w:rPr>
              <w:t>к</w:t>
            </w:r>
            <w:r w:rsidRPr="000713BF">
              <w:rPr>
                <w:color w:val="000000"/>
                <w:sz w:val="22"/>
                <w:szCs w:val="22"/>
              </w:rPr>
              <w:t>тивности бюджетных учреждений</w:t>
            </w:r>
          </w:p>
        </w:tc>
        <w:tc>
          <w:tcPr>
            <w:tcW w:w="993" w:type="dxa"/>
          </w:tcPr>
          <w:p w:rsidR="00641D93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641D93" w:rsidRPr="0093771B" w:rsidRDefault="00641D93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5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641D93" w:rsidRPr="0093771B" w:rsidRDefault="007B5DB5" w:rsidP="007B5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641D93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41D93" w:rsidRPr="0093771B" w:rsidRDefault="007B5DB5" w:rsidP="009F3B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9F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D93" w:rsidRPr="0093771B" w:rsidTr="00206D65">
        <w:trPr>
          <w:trHeight w:val="360"/>
          <w:tblCellSpacing w:w="5" w:type="nil"/>
        </w:trPr>
        <w:tc>
          <w:tcPr>
            <w:tcW w:w="567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268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D93" w:rsidRPr="000713BF" w:rsidRDefault="00641D93" w:rsidP="00641D93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</w:t>
            </w:r>
            <w:r w:rsidRPr="000713BF">
              <w:rPr>
                <w:color w:val="000000"/>
                <w:sz w:val="22"/>
                <w:szCs w:val="22"/>
              </w:rPr>
              <w:t>е</w:t>
            </w:r>
            <w:r w:rsidRPr="000713BF">
              <w:rPr>
                <w:color w:val="000000"/>
                <w:sz w:val="22"/>
                <w:szCs w:val="22"/>
              </w:rPr>
              <w:t>ской эффе</w:t>
            </w:r>
            <w:r w:rsidRPr="000713BF">
              <w:rPr>
                <w:color w:val="000000"/>
                <w:sz w:val="22"/>
                <w:szCs w:val="22"/>
              </w:rPr>
              <w:t>к</w:t>
            </w:r>
            <w:r w:rsidRPr="000713BF">
              <w:rPr>
                <w:color w:val="000000"/>
                <w:sz w:val="22"/>
                <w:szCs w:val="22"/>
              </w:rPr>
              <w:t>тивности бюджетных учреждений</w:t>
            </w:r>
          </w:p>
        </w:tc>
        <w:tc>
          <w:tcPr>
            <w:tcW w:w="993" w:type="dxa"/>
          </w:tcPr>
          <w:p w:rsidR="00641D93" w:rsidRPr="0093771B" w:rsidRDefault="00641D93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1D93" w:rsidRPr="0093771B" w:rsidRDefault="00641D93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5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641D93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41D93" w:rsidRPr="0093771B" w:rsidRDefault="00641D93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1359" w:rsidRPr="0093771B" w:rsidTr="00206D65">
        <w:trPr>
          <w:tblCellSpacing w:w="5" w:type="nil"/>
        </w:trPr>
        <w:tc>
          <w:tcPr>
            <w:tcW w:w="567" w:type="dxa"/>
            <w:vMerge w:val="restart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581359" w:rsidRPr="00581359" w:rsidRDefault="007B5DB5" w:rsidP="00581359">
            <w:pPr>
              <w:jc w:val="center"/>
              <w:rPr>
                <w:sz w:val="24"/>
              </w:rPr>
            </w:pPr>
            <w:r w:rsidRPr="007B5DB5">
              <w:rPr>
                <w:sz w:val="24"/>
              </w:rPr>
              <w:t>199,3</w:t>
            </w:r>
          </w:p>
        </w:tc>
        <w:tc>
          <w:tcPr>
            <w:tcW w:w="1700" w:type="dxa"/>
          </w:tcPr>
          <w:p w:rsidR="00581359" w:rsidRPr="00581359" w:rsidRDefault="007B5DB5" w:rsidP="005813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199,3</w:t>
            </w:r>
          </w:p>
        </w:tc>
        <w:tc>
          <w:tcPr>
            <w:tcW w:w="993" w:type="dxa"/>
          </w:tcPr>
          <w:p w:rsidR="00581359" w:rsidRPr="00581359" w:rsidRDefault="007B5DB5" w:rsidP="00E410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179,3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59" w:rsidRPr="0093771B" w:rsidTr="00206D65">
        <w:trPr>
          <w:tblCellSpacing w:w="5" w:type="nil"/>
        </w:trPr>
        <w:tc>
          <w:tcPr>
            <w:tcW w:w="567" w:type="dxa"/>
            <w:vMerge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581359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581359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581359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053" w:rsidRDefault="00DB2053" w:rsidP="00521A93">
      <w:pPr>
        <w:suppressAutoHyphens/>
        <w:ind w:right="-1"/>
        <w:jc w:val="both"/>
      </w:pPr>
    </w:p>
    <w:p w:rsidR="002404B8" w:rsidRDefault="002404B8" w:rsidP="00D45891">
      <w:pPr>
        <w:suppressAutoHyphens/>
        <w:ind w:left="2127" w:right="-1"/>
        <w:jc w:val="both"/>
        <w:rPr>
          <w:sz w:val="28"/>
        </w:rPr>
      </w:pPr>
    </w:p>
    <w:p w:rsidR="002404B8" w:rsidRDefault="002404B8" w:rsidP="00D45891">
      <w:pPr>
        <w:suppressAutoHyphens/>
        <w:ind w:left="2127" w:right="-1"/>
        <w:jc w:val="both"/>
        <w:rPr>
          <w:sz w:val="28"/>
        </w:rPr>
      </w:pPr>
    </w:p>
    <w:p w:rsidR="00004ED4" w:rsidRDefault="00004ED4" w:rsidP="00D45891">
      <w:pPr>
        <w:suppressAutoHyphens/>
        <w:ind w:left="2127" w:right="-1"/>
        <w:jc w:val="both"/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9F3B37">
      <w:pPr>
        <w:tabs>
          <w:tab w:val="center" w:pos="12743"/>
        </w:tabs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  <w:r w:rsidR="009F3B37">
        <w:rPr>
          <w:sz w:val="28"/>
        </w:rPr>
        <w:t xml:space="preserve"> №3</w:t>
      </w:r>
      <w:r w:rsidR="009F3B37">
        <w:rPr>
          <w:sz w:val="28"/>
        </w:rPr>
        <w:tab/>
      </w:r>
    </w:p>
    <w:p w:rsidR="00C17847" w:rsidRDefault="00C17847" w:rsidP="00C17847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17847" w:rsidRDefault="00C17847" w:rsidP="00C17847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17847" w:rsidRDefault="00C17847" w:rsidP="00C17847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066AC0">
        <w:rPr>
          <w:sz w:val="28"/>
          <w:szCs w:val="28"/>
          <w:lang w:bidi="hi-IN"/>
        </w:rPr>
        <w:t xml:space="preserve">10.08.2023 </w:t>
      </w:r>
      <w:r w:rsidR="00004ED4">
        <w:rPr>
          <w:sz w:val="28"/>
        </w:rPr>
        <w:t xml:space="preserve"> </w:t>
      </w:r>
      <w:r>
        <w:rPr>
          <w:sz w:val="28"/>
        </w:rPr>
        <w:t>№</w:t>
      </w:r>
      <w:r w:rsidR="00777AFA">
        <w:rPr>
          <w:sz w:val="28"/>
        </w:rPr>
        <w:t xml:space="preserve"> </w:t>
      </w:r>
      <w:r w:rsidR="00066AC0">
        <w:rPr>
          <w:sz w:val="28"/>
        </w:rPr>
        <w:t>746</w:t>
      </w:r>
      <w:r>
        <w:rPr>
          <w:sz w:val="28"/>
        </w:rPr>
        <w:t xml:space="preserve"> </w:t>
      </w:r>
    </w:p>
    <w:p w:rsidR="00C17847" w:rsidRPr="00004ED4" w:rsidRDefault="00C17847" w:rsidP="00004ED4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C17847" w:rsidRPr="005E2799" w:rsidRDefault="00C17847" w:rsidP="00C178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2799">
        <w:rPr>
          <w:rFonts w:ascii="Times New Roman" w:hAnsi="Times New Roman" w:cs="Times New Roman"/>
          <w:sz w:val="28"/>
          <w:szCs w:val="28"/>
        </w:rPr>
        <w:t>ОТЧЕТ</w:t>
      </w:r>
    </w:p>
    <w:p w:rsidR="00C17847" w:rsidRPr="005E2799" w:rsidRDefault="00C17847" w:rsidP="00C178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2799">
        <w:rPr>
          <w:rFonts w:ascii="Times New Roman" w:hAnsi="Times New Roman" w:cs="Times New Roman"/>
          <w:sz w:val="28"/>
          <w:szCs w:val="28"/>
        </w:rPr>
        <w:t xml:space="preserve">об исполнении плана реализации муниципальной программы Песчанокопского района </w:t>
      </w:r>
      <w:r w:rsidRPr="00C178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7847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C17847">
        <w:rPr>
          <w:rFonts w:ascii="Times New Roman" w:hAnsi="Times New Roman" w:cs="Times New Roman"/>
          <w:sz w:val="28"/>
          <w:szCs w:val="28"/>
        </w:rPr>
        <w:t xml:space="preserve"> и развитие энергетики»</w:t>
      </w:r>
      <w:r w:rsidR="009567E2">
        <w:rPr>
          <w:rFonts w:ascii="Times New Roman" w:hAnsi="Times New Roman" w:cs="Times New Roman"/>
          <w:sz w:val="28"/>
          <w:szCs w:val="28"/>
        </w:rPr>
        <w:t xml:space="preserve"> за отчетный период 6 мес. 2023</w:t>
      </w:r>
      <w:r w:rsidRPr="00C17847">
        <w:rPr>
          <w:rFonts w:ascii="Times New Roman" w:hAnsi="Times New Roman" w:cs="Times New Roman"/>
          <w:sz w:val="28"/>
          <w:szCs w:val="28"/>
        </w:rPr>
        <w:t xml:space="preserve"> г</w:t>
      </w:r>
      <w:r w:rsidR="005B3222">
        <w:rPr>
          <w:rFonts w:ascii="Times New Roman" w:hAnsi="Times New Roman" w:cs="Times New Roman"/>
          <w:sz w:val="28"/>
          <w:szCs w:val="28"/>
        </w:rPr>
        <w:t>ода</w:t>
      </w:r>
      <w:r w:rsidRPr="00C17847">
        <w:rPr>
          <w:rFonts w:ascii="Times New Roman" w:hAnsi="Times New Roman" w:cs="Times New Roman"/>
          <w:sz w:val="28"/>
          <w:szCs w:val="28"/>
        </w:rPr>
        <w:t>.</w:t>
      </w: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C17847" w:rsidRPr="0093771B" w:rsidTr="00206D65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C17847" w:rsidRPr="0093771B" w:rsidRDefault="00066AC0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17847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17847" w:rsidRPr="0093771B" w:rsidTr="00206D65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847" w:rsidRPr="0093771B" w:rsidRDefault="00C17847" w:rsidP="00DF5FE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 на отче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847" w:rsidRPr="0093771B" w:rsidRDefault="00C17847" w:rsidP="00C17847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C17847" w:rsidRPr="0093771B" w:rsidRDefault="00C17847" w:rsidP="00C17847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C17847" w:rsidRPr="0093771B" w:rsidTr="00206D65">
        <w:trPr>
          <w:tblHeader/>
          <w:tblCellSpacing w:w="5" w:type="nil"/>
        </w:trPr>
        <w:tc>
          <w:tcPr>
            <w:tcW w:w="567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17847" w:rsidRPr="00B37530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7847" w:rsidRPr="0093771B" w:rsidTr="00206D65">
        <w:trPr>
          <w:trHeight w:val="202"/>
          <w:tblCellSpacing w:w="5" w:type="nil"/>
        </w:trPr>
        <w:tc>
          <w:tcPr>
            <w:tcW w:w="567" w:type="dxa"/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17847" w:rsidRPr="00C17847" w:rsidRDefault="00C17847" w:rsidP="00C17847">
            <w:pPr>
              <w:pStyle w:val="ConsPlusCell"/>
              <w:tabs>
                <w:tab w:val="left" w:pos="2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47">
              <w:rPr>
                <w:rFonts w:ascii="Times New Roman" w:hAnsi="Times New Roman" w:cs="Times New Roman"/>
                <w:sz w:val="24"/>
                <w:szCs w:val="24"/>
              </w:rPr>
              <w:t>Подпрограмма 1«Энергосбережение и</w:t>
            </w:r>
          </w:p>
          <w:p w:rsidR="00C17847" w:rsidRPr="0093771B" w:rsidRDefault="00C17847" w:rsidP="00C17847">
            <w:pPr>
              <w:pStyle w:val="ConsPlusCell"/>
              <w:tabs>
                <w:tab w:val="left" w:pos="2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84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энергетической эффективности в госуда</w:t>
            </w:r>
            <w:r w:rsidRPr="00C17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7847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учреждениях»</w:t>
            </w:r>
            <w:r w:rsidRPr="00C178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17847" w:rsidRPr="006260B6" w:rsidRDefault="009567E2" w:rsidP="00DF5FEF">
            <w:pPr>
              <w:jc w:val="center"/>
              <w:rPr>
                <w:sz w:val="24"/>
              </w:rPr>
            </w:pPr>
            <w:r w:rsidRPr="009567E2">
              <w:rPr>
                <w:sz w:val="24"/>
              </w:rPr>
              <w:t>199,3</w:t>
            </w:r>
          </w:p>
        </w:tc>
        <w:tc>
          <w:tcPr>
            <w:tcW w:w="1700" w:type="dxa"/>
          </w:tcPr>
          <w:p w:rsidR="00C17847" w:rsidRPr="006260B6" w:rsidRDefault="009567E2" w:rsidP="00DF5FEF">
            <w:pPr>
              <w:jc w:val="center"/>
              <w:rPr>
                <w:sz w:val="24"/>
              </w:rPr>
            </w:pPr>
            <w:r w:rsidRPr="009567E2">
              <w:rPr>
                <w:sz w:val="24"/>
              </w:rPr>
              <w:t>199,3</w:t>
            </w:r>
          </w:p>
        </w:tc>
        <w:tc>
          <w:tcPr>
            <w:tcW w:w="993" w:type="dxa"/>
          </w:tcPr>
          <w:p w:rsidR="00C17847" w:rsidRPr="0093771B" w:rsidRDefault="009567E2" w:rsidP="00E41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417" w:type="dxa"/>
          </w:tcPr>
          <w:p w:rsidR="00C17847" w:rsidRPr="006260B6" w:rsidRDefault="009567E2" w:rsidP="00DF5F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C17847" w:rsidRPr="0093771B" w:rsidTr="00206D65">
        <w:trPr>
          <w:trHeight w:val="263"/>
          <w:tblCellSpacing w:w="5" w:type="nil"/>
        </w:trPr>
        <w:tc>
          <w:tcPr>
            <w:tcW w:w="567" w:type="dxa"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17847" w:rsidRPr="00C17847" w:rsidRDefault="00C17847" w:rsidP="00C1784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17847">
              <w:rPr>
                <w:rFonts w:ascii="Times New Roman" w:hAnsi="Times New Roman" w:cs="Times New Roman"/>
                <w:sz w:val="24"/>
                <w:szCs w:val="28"/>
              </w:rPr>
              <w:t xml:space="preserve">Основное мероприятие 1.2. Приобретение </w:t>
            </w:r>
          </w:p>
          <w:p w:rsidR="00C17847" w:rsidRPr="00C17847" w:rsidRDefault="00C17847" w:rsidP="00C1784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17847">
              <w:rPr>
                <w:rFonts w:ascii="Times New Roman" w:hAnsi="Times New Roman" w:cs="Times New Roman"/>
                <w:sz w:val="24"/>
                <w:szCs w:val="28"/>
              </w:rPr>
              <w:t>энергосберегающего обор</w:t>
            </w:r>
            <w:r w:rsidRPr="00C1784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17847">
              <w:rPr>
                <w:rFonts w:ascii="Times New Roman" w:hAnsi="Times New Roman" w:cs="Times New Roman"/>
                <w:sz w:val="24"/>
                <w:szCs w:val="28"/>
              </w:rPr>
              <w:t>дования и материалов для муниципальных учреждений</w:t>
            </w:r>
          </w:p>
          <w:p w:rsidR="00C17847" w:rsidRPr="004831DF" w:rsidRDefault="00C17847" w:rsidP="00C1784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7847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ции Песчанокопск</w:t>
            </w: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Купина О.В.</w:t>
            </w:r>
          </w:p>
        </w:tc>
        <w:tc>
          <w:tcPr>
            <w:tcW w:w="1417" w:type="dxa"/>
          </w:tcPr>
          <w:p w:rsidR="00C17847" w:rsidRPr="00206D65" w:rsidRDefault="00C17847" w:rsidP="00206D65">
            <w:pPr>
              <w:autoSpaceDE w:val="0"/>
              <w:autoSpaceDN w:val="0"/>
              <w:adjustRightInd w:val="0"/>
              <w:spacing w:line="221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повышение энергетич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е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ской э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ф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фективн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сти бю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д</w:t>
            </w:r>
            <w:r w:rsidRPr="00206D6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жетных учреждений</w:t>
            </w:r>
          </w:p>
        </w:tc>
        <w:tc>
          <w:tcPr>
            <w:tcW w:w="993" w:type="dxa"/>
          </w:tcPr>
          <w:p w:rsidR="00C17847" w:rsidRPr="0093771B" w:rsidRDefault="00E410B1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C17847" w:rsidRPr="0093771B" w:rsidRDefault="00E410B1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C17847" w:rsidRPr="00C17847" w:rsidRDefault="009567E2" w:rsidP="00C178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199,3</w:t>
            </w:r>
          </w:p>
        </w:tc>
        <w:tc>
          <w:tcPr>
            <w:tcW w:w="1700" w:type="dxa"/>
          </w:tcPr>
          <w:p w:rsidR="00C17847" w:rsidRPr="00C17847" w:rsidRDefault="009567E2" w:rsidP="00C17847">
            <w:pPr>
              <w:jc w:val="center"/>
              <w:rPr>
                <w:sz w:val="24"/>
              </w:rPr>
            </w:pPr>
            <w:r w:rsidRPr="009567E2">
              <w:rPr>
                <w:sz w:val="24"/>
              </w:rPr>
              <w:t>199,3</w:t>
            </w:r>
          </w:p>
        </w:tc>
        <w:tc>
          <w:tcPr>
            <w:tcW w:w="993" w:type="dxa"/>
          </w:tcPr>
          <w:p w:rsidR="00C17847" w:rsidRPr="00C17847" w:rsidRDefault="009567E2" w:rsidP="00E410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179,3</w:t>
            </w:r>
          </w:p>
        </w:tc>
        <w:tc>
          <w:tcPr>
            <w:tcW w:w="1417" w:type="dxa"/>
          </w:tcPr>
          <w:p w:rsidR="00C17847" w:rsidRPr="00C17847" w:rsidRDefault="009567E2" w:rsidP="00713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C17847" w:rsidRPr="0093771B" w:rsidTr="00206D65">
        <w:trPr>
          <w:trHeight w:val="360"/>
          <w:tblCellSpacing w:w="5" w:type="nil"/>
        </w:trPr>
        <w:tc>
          <w:tcPr>
            <w:tcW w:w="567" w:type="dxa"/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268" w:type="dxa"/>
          </w:tcPr>
          <w:p w:rsidR="00C17847" w:rsidRPr="0093771B" w:rsidRDefault="00C17847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7847" w:rsidRPr="00206D65" w:rsidRDefault="00C17847" w:rsidP="00206D65">
            <w:pPr>
              <w:pStyle w:val="ConsPlusCell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повышение энергетич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ской э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фективн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сти бю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6D65">
              <w:rPr>
                <w:rFonts w:ascii="Times New Roman" w:hAnsi="Times New Roman" w:cs="Times New Roman"/>
                <w:sz w:val="24"/>
                <w:szCs w:val="24"/>
              </w:rPr>
              <w:t>жетных учреждений</w:t>
            </w:r>
          </w:p>
        </w:tc>
        <w:tc>
          <w:tcPr>
            <w:tcW w:w="993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</w:tcPr>
          <w:p w:rsidR="00C17847" w:rsidRPr="0093771B" w:rsidRDefault="00C757F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67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17847" w:rsidRPr="0093771B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C17847" w:rsidRPr="0093771B" w:rsidRDefault="009567E2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C17847" w:rsidRPr="0093771B" w:rsidRDefault="009567E2" w:rsidP="00E41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417" w:type="dxa"/>
          </w:tcPr>
          <w:p w:rsidR="00C17847" w:rsidRPr="0093771B" w:rsidRDefault="00C17847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7847" w:rsidRPr="0093771B" w:rsidTr="00206D65">
        <w:trPr>
          <w:tblCellSpacing w:w="5" w:type="nil"/>
        </w:trPr>
        <w:tc>
          <w:tcPr>
            <w:tcW w:w="567" w:type="dxa"/>
            <w:vMerge w:val="restart"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17847" w:rsidRPr="0093771B" w:rsidRDefault="009567E2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C17847" w:rsidRPr="0093771B" w:rsidRDefault="009567E2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C17847" w:rsidRPr="0093771B" w:rsidRDefault="009567E2" w:rsidP="00E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417" w:type="dxa"/>
          </w:tcPr>
          <w:p w:rsidR="00C17847" w:rsidRPr="00E13275" w:rsidRDefault="009567E2" w:rsidP="00713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C17847" w:rsidRPr="0093771B" w:rsidTr="00206D65">
        <w:trPr>
          <w:tblCellSpacing w:w="5" w:type="nil"/>
        </w:trPr>
        <w:tc>
          <w:tcPr>
            <w:tcW w:w="567" w:type="dxa"/>
            <w:vMerge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7847" w:rsidRPr="0093771B" w:rsidRDefault="00C17847" w:rsidP="00C178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417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17847" w:rsidRPr="0093771B" w:rsidRDefault="00C17847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17847" w:rsidRPr="0093771B" w:rsidRDefault="009567E2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C17847" w:rsidRPr="0093771B" w:rsidRDefault="009567E2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7E2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C17847" w:rsidRPr="0093771B" w:rsidRDefault="009567E2" w:rsidP="00C17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E410B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</w:tcPr>
          <w:p w:rsidR="00C17847" w:rsidRPr="00E13275" w:rsidRDefault="009567E2" w:rsidP="00713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</w:tbl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C17847" w:rsidRDefault="00C17847" w:rsidP="00C17847">
      <w:pPr>
        <w:suppressAutoHyphens/>
        <w:ind w:left="2127"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777AFA" w:rsidRDefault="00777AFA" w:rsidP="00C17847">
      <w:pPr>
        <w:suppressAutoHyphens/>
        <w:ind w:right="-1"/>
        <w:jc w:val="both"/>
        <w:rPr>
          <w:sz w:val="28"/>
        </w:rPr>
      </w:pPr>
    </w:p>
    <w:p w:rsidR="00777AFA" w:rsidRDefault="00777AFA" w:rsidP="00C17847">
      <w:pPr>
        <w:suppressAutoHyphens/>
        <w:ind w:right="-1"/>
        <w:jc w:val="both"/>
        <w:rPr>
          <w:sz w:val="28"/>
        </w:rPr>
      </w:pPr>
    </w:p>
    <w:p w:rsidR="00777AFA" w:rsidRDefault="00777AFA" w:rsidP="00C17847">
      <w:pPr>
        <w:suppressAutoHyphens/>
        <w:ind w:right="-1"/>
        <w:jc w:val="both"/>
        <w:rPr>
          <w:sz w:val="28"/>
        </w:rPr>
      </w:pPr>
    </w:p>
    <w:p w:rsidR="004F3C50" w:rsidRDefault="004F3C50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</w:p>
    <w:p w:rsidR="004F3C50" w:rsidRDefault="004F3C50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</w:p>
    <w:p w:rsidR="00C17847" w:rsidRDefault="009F3B37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№4</w:t>
      </w:r>
    </w:p>
    <w:p w:rsidR="00C17847" w:rsidRDefault="00C17847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Администрации </w:t>
      </w:r>
    </w:p>
    <w:p w:rsidR="00C17847" w:rsidRDefault="00C17847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Песчанокопского района</w:t>
      </w:r>
    </w:p>
    <w:p w:rsidR="00C17847" w:rsidRDefault="00C17847" w:rsidP="00C17847">
      <w:pPr>
        <w:ind w:left="10490" w:right="-1"/>
        <w:rPr>
          <w:sz w:val="28"/>
        </w:rPr>
      </w:pPr>
      <w:r>
        <w:rPr>
          <w:sz w:val="28"/>
          <w:szCs w:val="28"/>
          <w:lang w:eastAsia="ru-RU"/>
        </w:rPr>
        <w:t xml:space="preserve">от </w:t>
      </w:r>
      <w:r w:rsidR="00066AC0">
        <w:rPr>
          <w:sz w:val="28"/>
          <w:szCs w:val="28"/>
          <w:lang w:bidi="hi-IN"/>
        </w:rPr>
        <w:t xml:space="preserve">10.08.2023 </w:t>
      </w:r>
      <w:r>
        <w:rPr>
          <w:sz w:val="28"/>
          <w:szCs w:val="28"/>
          <w:lang w:eastAsia="ru-RU"/>
        </w:rPr>
        <w:t xml:space="preserve"> №</w:t>
      </w:r>
      <w:r w:rsidR="00777AFA">
        <w:rPr>
          <w:sz w:val="28"/>
          <w:szCs w:val="28"/>
          <w:lang w:eastAsia="ru-RU"/>
        </w:rPr>
        <w:t xml:space="preserve"> </w:t>
      </w:r>
      <w:r w:rsidR="00066AC0">
        <w:rPr>
          <w:sz w:val="28"/>
          <w:szCs w:val="28"/>
          <w:lang w:eastAsia="ru-RU"/>
        </w:rPr>
        <w:t>746</w:t>
      </w:r>
      <w:r w:rsidR="00C757F6">
        <w:rPr>
          <w:sz w:val="28"/>
          <w:szCs w:val="28"/>
          <w:lang w:eastAsia="ru-RU"/>
        </w:rPr>
        <w:t xml:space="preserve"> </w:t>
      </w:r>
    </w:p>
    <w:p w:rsidR="00C17847" w:rsidRPr="00DF05F3" w:rsidRDefault="00C17847" w:rsidP="00C17847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p w:rsidR="00C17847" w:rsidRPr="0093771B" w:rsidRDefault="00C17847" w:rsidP="00C17847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>СВЕДЕНИЯ</w:t>
      </w:r>
    </w:p>
    <w:p w:rsidR="00C17847" w:rsidRDefault="00C17847" w:rsidP="00C17847">
      <w:pPr>
        <w:suppressAutoHyphens/>
        <w:ind w:right="-1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 xml:space="preserve">о показателях (индикаторах) </w:t>
      </w:r>
      <w:r>
        <w:rPr>
          <w:sz w:val="24"/>
          <w:szCs w:val="24"/>
        </w:rPr>
        <w:t>муниципальной</w:t>
      </w:r>
      <w:r w:rsidRPr="0093771B">
        <w:rPr>
          <w:sz w:val="24"/>
          <w:szCs w:val="24"/>
        </w:rPr>
        <w:t xml:space="preserve"> программы, подпрограмм</w:t>
      </w:r>
      <w:r w:rsidRPr="00316831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Pr="0093771B">
        <w:rPr>
          <w:sz w:val="24"/>
          <w:szCs w:val="24"/>
        </w:rPr>
        <w:t xml:space="preserve"> программы и их значениях</w:t>
      </w: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2978"/>
        <w:gridCol w:w="1417"/>
        <w:gridCol w:w="1418"/>
        <w:gridCol w:w="851"/>
        <w:gridCol w:w="1276"/>
        <w:gridCol w:w="1276"/>
        <w:gridCol w:w="1133"/>
        <w:gridCol w:w="1275"/>
        <w:gridCol w:w="1560"/>
      </w:tblGrid>
      <w:tr w:rsidR="00956366" w:rsidRPr="0093771B" w:rsidTr="00DF5FEF">
        <w:trPr>
          <w:trHeight w:val="36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0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показателя 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Вид показ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66" w:rsidRPr="0093771B" w:rsidTr="00DF5FEF">
        <w:trPr>
          <w:trHeight w:val="5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56366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отклонений</w:t>
            </w:r>
          </w:p>
        </w:tc>
      </w:tr>
      <w:tr w:rsidR="00956366" w:rsidRPr="0093771B" w:rsidTr="00DF5FE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6366" w:rsidRPr="0093771B" w:rsidTr="00DF5FEF">
        <w:trPr>
          <w:trHeight w:val="1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</w:tr>
      <w:tr w:rsidR="00956366" w:rsidRPr="0093771B" w:rsidTr="00DF5FEF">
        <w:trPr>
          <w:trHeight w:val="1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95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Приобретение энергосберегающего оборуд</w:t>
            </w: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и материалов для муниципальных учреждений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692824" w:rsidRDefault="009567E2" w:rsidP="00DF5FEF">
            <w:r>
              <w:t>100,0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3B37" w:rsidRDefault="009F3B37" w:rsidP="00C17847">
      <w:pPr>
        <w:suppressAutoHyphens/>
        <w:ind w:right="-1"/>
        <w:jc w:val="both"/>
        <w:rPr>
          <w:sz w:val="28"/>
        </w:rPr>
      </w:pPr>
    </w:p>
    <w:p w:rsidR="009F3B37" w:rsidRDefault="009F3B37" w:rsidP="009F3B37">
      <w:pPr>
        <w:rPr>
          <w:sz w:val="28"/>
        </w:rPr>
      </w:pPr>
    </w:p>
    <w:p w:rsidR="00C17847" w:rsidRDefault="009F3B37" w:rsidP="009F3B37">
      <w:pPr>
        <w:tabs>
          <w:tab w:val="left" w:pos="8745"/>
        </w:tabs>
        <w:rPr>
          <w:sz w:val="28"/>
        </w:rPr>
      </w:pPr>
      <w:r>
        <w:rPr>
          <w:sz w:val="28"/>
        </w:rPr>
        <w:tab/>
      </w: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4F3C50" w:rsidRDefault="004F3C50" w:rsidP="009F3B37">
      <w:pPr>
        <w:suppressAutoHyphens/>
        <w:ind w:left="10773" w:right="-1"/>
        <w:jc w:val="both"/>
        <w:rPr>
          <w:sz w:val="28"/>
        </w:rPr>
      </w:pPr>
    </w:p>
    <w:p w:rsidR="009F3B37" w:rsidRPr="004C7323" w:rsidRDefault="009F3B37" w:rsidP="004F3C50">
      <w:pPr>
        <w:suppressAutoHyphens/>
        <w:spacing w:line="216" w:lineRule="auto"/>
        <w:ind w:left="10773"/>
        <w:jc w:val="both"/>
        <w:rPr>
          <w:sz w:val="28"/>
        </w:rPr>
      </w:pPr>
      <w:r w:rsidRPr="004C7323">
        <w:rPr>
          <w:sz w:val="28"/>
        </w:rPr>
        <w:lastRenderedPageBreak/>
        <w:t>Приложение № 5</w:t>
      </w:r>
    </w:p>
    <w:p w:rsidR="009F3B37" w:rsidRPr="004C7323" w:rsidRDefault="009F3B37" w:rsidP="004F3C50">
      <w:pPr>
        <w:suppressAutoHyphens/>
        <w:spacing w:line="216" w:lineRule="auto"/>
        <w:ind w:left="10773"/>
        <w:jc w:val="both"/>
        <w:rPr>
          <w:sz w:val="28"/>
        </w:rPr>
      </w:pPr>
      <w:r w:rsidRPr="004C7323"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4F3C50" w:rsidRPr="004C7323" w:rsidRDefault="009F3B37" w:rsidP="004F3C50">
      <w:pPr>
        <w:suppressAutoHyphens/>
        <w:spacing w:line="216" w:lineRule="auto"/>
        <w:ind w:left="10773"/>
        <w:jc w:val="both"/>
        <w:rPr>
          <w:sz w:val="28"/>
        </w:rPr>
      </w:pPr>
      <w:r w:rsidRPr="004C7323">
        <w:rPr>
          <w:sz w:val="28"/>
        </w:rPr>
        <w:t xml:space="preserve">от </w:t>
      </w:r>
      <w:r w:rsidR="00066AC0">
        <w:rPr>
          <w:sz w:val="28"/>
          <w:szCs w:val="28"/>
          <w:lang w:bidi="hi-IN"/>
        </w:rPr>
        <w:t>10.08.2023</w:t>
      </w:r>
      <w:bookmarkStart w:id="1" w:name="_GoBack"/>
      <w:bookmarkEnd w:id="1"/>
      <w:r w:rsidR="008A638B">
        <w:rPr>
          <w:sz w:val="28"/>
          <w:szCs w:val="28"/>
          <w:lang w:bidi="hi-IN"/>
        </w:rPr>
        <w:t xml:space="preserve"> </w:t>
      </w:r>
      <w:r w:rsidR="00004ED4">
        <w:rPr>
          <w:sz w:val="28"/>
        </w:rPr>
        <w:t>№</w:t>
      </w:r>
      <w:r w:rsidR="00777AFA">
        <w:rPr>
          <w:sz w:val="28"/>
        </w:rPr>
        <w:t xml:space="preserve"> </w:t>
      </w:r>
      <w:r w:rsidR="00066AC0">
        <w:rPr>
          <w:sz w:val="28"/>
        </w:rPr>
        <w:t>746</w:t>
      </w:r>
      <w:r w:rsidR="00004ED4">
        <w:rPr>
          <w:sz w:val="28"/>
        </w:rPr>
        <w:t xml:space="preserve"> </w:t>
      </w:r>
    </w:p>
    <w:p w:rsidR="009F3B37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>СВЕДЕНИЯ</w:t>
      </w:r>
    </w:p>
    <w:p w:rsidR="009F3B37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>об использовании областного, федерального, местного бюджетов и внебюджетных источников на реализацию муниципальной программы «</w:t>
      </w:r>
      <w:proofErr w:type="spellStart"/>
      <w:r w:rsidRPr="009F3B37">
        <w:rPr>
          <w:sz w:val="28"/>
        </w:rPr>
        <w:t>Энергоэффективность</w:t>
      </w:r>
      <w:proofErr w:type="spellEnd"/>
      <w:r w:rsidRPr="009F3B37">
        <w:rPr>
          <w:sz w:val="28"/>
        </w:rPr>
        <w:t xml:space="preserve"> и развитие энергетики</w:t>
      </w:r>
      <w:r w:rsidRPr="004C7323">
        <w:rPr>
          <w:sz w:val="28"/>
        </w:rPr>
        <w:t xml:space="preserve">» </w:t>
      </w:r>
    </w:p>
    <w:p w:rsidR="004F3C50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 xml:space="preserve">за </w:t>
      </w:r>
      <w:r w:rsidR="00E410B1">
        <w:rPr>
          <w:sz w:val="28"/>
        </w:rPr>
        <w:t>6 м</w:t>
      </w:r>
      <w:r w:rsidR="005B3222">
        <w:rPr>
          <w:sz w:val="28"/>
        </w:rPr>
        <w:t>ес.</w:t>
      </w:r>
      <w:r w:rsidR="00E410B1">
        <w:rPr>
          <w:sz w:val="28"/>
        </w:rPr>
        <w:t xml:space="preserve"> </w:t>
      </w:r>
      <w:r w:rsidR="007B5DB5">
        <w:rPr>
          <w:b/>
          <w:sz w:val="28"/>
        </w:rPr>
        <w:t>2023</w:t>
      </w:r>
      <w:r w:rsidR="00004ED4">
        <w:rPr>
          <w:sz w:val="28"/>
        </w:rPr>
        <w:t xml:space="preserve"> год</w:t>
      </w:r>
      <w:r w:rsidR="00E410B1">
        <w:rPr>
          <w:sz w:val="28"/>
        </w:rPr>
        <w:t>а</w:t>
      </w:r>
      <w:r w:rsidR="00004ED4">
        <w:rPr>
          <w:sz w:val="28"/>
        </w:rPr>
        <w:t>.</w:t>
      </w:r>
    </w:p>
    <w:tbl>
      <w:tblPr>
        <w:tblW w:w="15864" w:type="dxa"/>
        <w:jc w:val="center"/>
        <w:tblInd w:w="-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6716"/>
        <w:gridCol w:w="59"/>
        <w:gridCol w:w="30"/>
        <w:gridCol w:w="21"/>
        <w:gridCol w:w="6"/>
        <w:gridCol w:w="2099"/>
        <w:gridCol w:w="19"/>
        <w:gridCol w:w="2108"/>
        <w:gridCol w:w="20"/>
        <w:gridCol w:w="1539"/>
        <w:gridCol w:w="3238"/>
      </w:tblGrid>
      <w:tr w:rsidR="009F3B37" w:rsidRPr="004F3C50" w:rsidTr="00777AFA">
        <w:trPr>
          <w:jc w:val="center"/>
        </w:trPr>
        <w:tc>
          <w:tcPr>
            <w:tcW w:w="6725" w:type="dxa"/>
            <w:gridSpan w:val="2"/>
          </w:tcPr>
          <w:p w:rsidR="009F3B37" w:rsidRPr="004F3C50" w:rsidRDefault="009F3B37" w:rsidP="00777AFA">
            <w:pPr>
              <w:suppressAutoHyphens/>
              <w:spacing w:line="18" w:lineRule="atLeast"/>
              <w:ind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234" w:type="dxa"/>
            <w:gridSpan w:val="6"/>
          </w:tcPr>
          <w:p w:rsidR="009F3B37" w:rsidRPr="004F3C50" w:rsidRDefault="009F3B37" w:rsidP="00777AFA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67" w:type="dxa"/>
            <w:gridSpan w:val="3"/>
            <w:vAlign w:val="center"/>
          </w:tcPr>
          <w:p w:rsidR="009F3B37" w:rsidRPr="004F3C50" w:rsidRDefault="009F3B37" w:rsidP="00777AFA">
            <w:pPr>
              <w:suppressAutoHyphens/>
              <w:spacing w:line="18" w:lineRule="atLeast"/>
              <w:ind w:left="-55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Объем расходов (тыс. руб.), предусмотренных</w:t>
            </w:r>
          </w:p>
        </w:tc>
        <w:tc>
          <w:tcPr>
            <w:tcW w:w="3238" w:type="dxa"/>
          </w:tcPr>
          <w:p w:rsidR="009F3B37" w:rsidRPr="004F3C50" w:rsidRDefault="009F3B37" w:rsidP="00777AFA">
            <w:pPr>
              <w:suppressAutoHyphens/>
              <w:spacing w:line="18" w:lineRule="atLeast"/>
              <w:ind w:left="426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Фактические расходы</w:t>
            </w:r>
          </w:p>
          <w:p w:rsidR="009F3B37" w:rsidRPr="004F3C50" w:rsidRDefault="009F3B37" w:rsidP="00777AFA">
            <w:pPr>
              <w:suppressAutoHyphens/>
              <w:spacing w:line="18" w:lineRule="atLeast"/>
              <w:ind w:left="426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(тыс. руб.)</w:t>
            </w:r>
          </w:p>
        </w:tc>
      </w:tr>
      <w:tr w:rsidR="009F3B37" w:rsidRPr="004F3C50" w:rsidTr="00777AFA">
        <w:trPr>
          <w:jc w:val="center"/>
        </w:trPr>
        <w:tc>
          <w:tcPr>
            <w:tcW w:w="6725" w:type="dxa"/>
            <w:gridSpan w:val="2"/>
          </w:tcPr>
          <w:p w:rsidR="009F3B37" w:rsidRPr="004F3C50" w:rsidRDefault="009F3B37" w:rsidP="004F3C50">
            <w:pPr>
              <w:suppressAutoHyphens/>
              <w:spacing w:line="18" w:lineRule="atLeast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6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9F3B37" w:rsidRPr="004F3C50" w:rsidRDefault="009F3B37" w:rsidP="00777AFA">
            <w:pPr>
              <w:suppressAutoHyphens/>
              <w:spacing w:line="18" w:lineRule="atLeast"/>
              <w:ind w:left="-69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39" w:type="dxa"/>
            <w:vAlign w:val="center"/>
          </w:tcPr>
          <w:p w:rsidR="009F3B37" w:rsidRPr="004F3C50" w:rsidRDefault="009F3B37" w:rsidP="00777AFA">
            <w:pPr>
              <w:suppressAutoHyphens/>
              <w:spacing w:line="18" w:lineRule="atLeast"/>
              <w:ind w:left="-26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238" w:type="dxa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</w:tr>
      <w:tr w:rsidR="009F3B37" w:rsidRPr="004F3C50" w:rsidTr="00777AFA">
        <w:trPr>
          <w:trHeight w:val="1162"/>
          <w:jc w:val="center"/>
        </w:trPr>
        <w:tc>
          <w:tcPr>
            <w:tcW w:w="6725" w:type="dxa"/>
            <w:gridSpan w:val="2"/>
          </w:tcPr>
          <w:p w:rsidR="009F3B37" w:rsidRPr="004F3C50" w:rsidRDefault="009F3B37" w:rsidP="004F3C50">
            <w:pPr>
              <w:suppressAutoHyphens/>
              <w:spacing w:line="18" w:lineRule="atLeast"/>
              <w:ind w:right="-1"/>
              <w:jc w:val="both"/>
              <w:rPr>
                <w:i/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  <w:r w:rsidRPr="004F3C5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gridSpan w:val="6"/>
            <w:vAlign w:val="bottom"/>
          </w:tcPr>
          <w:p w:rsidR="004F3C50" w:rsidRDefault="004F3C50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</w:p>
          <w:p w:rsidR="004F3C50" w:rsidRDefault="004F3C50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</w:p>
          <w:p w:rsidR="009F3B37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всего</w:t>
            </w:r>
          </w:p>
          <w:p w:rsidR="004F3C50" w:rsidRPr="004F3C50" w:rsidRDefault="004F3C50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bottom"/>
          </w:tcPr>
          <w:p w:rsidR="004F3C50" w:rsidRPr="004F3C50" w:rsidRDefault="007B5DB5" w:rsidP="004F3C50">
            <w:pPr>
              <w:suppressAutoHyphens/>
              <w:spacing w:line="18" w:lineRule="atLeast"/>
              <w:ind w:left="-5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567E2" w:rsidRPr="009567E2">
              <w:rPr>
                <w:b/>
                <w:sz w:val="24"/>
                <w:szCs w:val="24"/>
              </w:rPr>
              <w:t>9,3</w:t>
            </w:r>
          </w:p>
        </w:tc>
        <w:tc>
          <w:tcPr>
            <w:tcW w:w="1539" w:type="dxa"/>
            <w:vAlign w:val="bottom"/>
          </w:tcPr>
          <w:p w:rsidR="004F3C50" w:rsidRPr="004F3C50" w:rsidRDefault="007B5DB5" w:rsidP="004F3C50">
            <w:pPr>
              <w:suppressAutoHyphens/>
              <w:spacing w:line="18" w:lineRule="atLeast"/>
              <w:ind w:left="-128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567E2" w:rsidRPr="009567E2">
              <w:rPr>
                <w:b/>
                <w:sz w:val="24"/>
                <w:szCs w:val="24"/>
              </w:rPr>
              <w:t>9,3</w:t>
            </w:r>
          </w:p>
        </w:tc>
        <w:tc>
          <w:tcPr>
            <w:tcW w:w="3238" w:type="dxa"/>
            <w:vAlign w:val="bottom"/>
          </w:tcPr>
          <w:p w:rsidR="009F3B37" w:rsidRDefault="007B5DB5" w:rsidP="004F3C50">
            <w:pPr>
              <w:suppressAutoHyphens/>
              <w:spacing w:line="18" w:lineRule="atLeast"/>
              <w:ind w:left="-47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179,3</w:t>
            </w:r>
          </w:p>
          <w:p w:rsidR="004F3C50" w:rsidRPr="004F3C50" w:rsidRDefault="004F3C50" w:rsidP="004F3C50">
            <w:pPr>
              <w:suppressAutoHyphens/>
              <w:spacing w:line="18" w:lineRule="atLeast"/>
              <w:ind w:left="-47" w:right="-1"/>
              <w:jc w:val="center"/>
              <w:rPr>
                <w:b/>
                <w:sz w:val="24"/>
                <w:szCs w:val="24"/>
              </w:rPr>
            </w:pPr>
          </w:p>
        </w:tc>
      </w:tr>
      <w:tr w:rsidR="009F3B37" w:rsidRPr="004F3C50" w:rsidTr="00777AFA">
        <w:trPr>
          <w:trHeight w:val="336"/>
          <w:jc w:val="center"/>
        </w:trPr>
        <w:tc>
          <w:tcPr>
            <w:tcW w:w="6725" w:type="dxa"/>
            <w:gridSpan w:val="2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6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8" w:type="dxa"/>
            <w:gridSpan w:val="2"/>
            <w:vAlign w:val="bottom"/>
          </w:tcPr>
          <w:p w:rsidR="009F3B37" w:rsidRPr="004F3C50" w:rsidRDefault="007B5DB5" w:rsidP="004F3C50">
            <w:pPr>
              <w:suppressAutoHyphens/>
              <w:spacing w:line="18" w:lineRule="atLeast"/>
              <w:ind w:right="-1"/>
              <w:jc w:val="center"/>
              <w:rPr>
                <w:sz w:val="24"/>
                <w:szCs w:val="24"/>
              </w:rPr>
            </w:pPr>
            <w:r w:rsidRPr="007B5DB5">
              <w:rPr>
                <w:sz w:val="24"/>
                <w:szCs w:val="24"/>
              </w:rPr>
              <w:t>199,3</w:t>
            </w:r>
          </w:p>
        </w:tc>
        <w:tc>
          <w:tcPr>
            <w:tcW w:w="1539" w:type="dxa"/>
            <w:vAlign w:val="bottom"/>
          </w:tcPr>
          <w:p w:rsidR="009F3B37" w:rsidRPr="004F3C50" w:rsidRDefault="007B5DB5" w:rsidP="007B5DB5">
            <w:pPr>
              <w:suppressAutoHyphens/>
              <w:spacing w:line="18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199,3</w:t>
            </w:r>
          </w:p>
        </w:tc>
        <w:tc>
          <w:tcPr>
            <w:tcW w:w="3238" w:type="dxa"/>
          </w:tcPr>
          <w:p w:rsidR="009F3B37" w:rsidRPr="004F3C50" w:rsidRDefault="007B5DB5" w:rsidP="004F3C50">
            <w:pPr>
              <w:suppressAutoHyphens/>
              <w:spacing w:line="18" w:lineRule="atLeast"/>
              <w:ind w:left="-47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</w:tr>
      <w:tr w:rsidR="009F3B37" w:rsidRPr="004F3C50" w:rsidTr="00777AFA">
        <w:trPr>
          <w:gridBefore w:val="1"/>
          <w:wBefore w:w="9" w:type="dxa"/>
          <w:jc w:val="center"/>
        </w:trPr>
        <w:tc>
          <w:tcPr>
            <w:tcW w:w="6775" w:type="dxa"/>
            <w:gridSpan w:val="2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4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2127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95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95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  <w:tc>
          <w:tcPr>
            <w:tcW w:w="3238" w:type="dxa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88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</w:tr>
      <w:tr w:rsidR="009F3B37" w:rsidRPr="004F3C50" w:rsidTr="00777AFA">
        <w:trPr>
          <w:gridBefore w:val="1"/>
          <w:wBefore w:w="9" w:type="dxa"/>
          <w:jc w:val="center"/>
        </w:trPr>
        <w:tc>
          <w:tcPr>
            <w:tcW w:w="6775" w:type="dxa"/>
            <w:gridSpan w:val="2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4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7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</w:tr>
      <w:tr w:rsidR="009F3B37" w:rsidRPr="004F3C50" w:rsidTr="00777AFA">
        <w:trPr>
          <w:gridBefore w:val="1"/>
          <w:wBefore w:w="9" w:type="dxa"/>
          <w:jc w:val="center"/>
        </w:trPr>
        <w:tc>
          <w:tcPr>
            <w:tcW w:w="6826" w:type="dxa"/>
            <w:gridSpan w:val="4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127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3238" w:type="dxa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8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</w:tr>
      <w:tr w:rsidR="009F3B37" w:rsidRPr="004F3C50" w:rsidTr="00777AFA">
        <w:trPr>
          <w:gridBefore w:val="1"/>
          <w:wBefore w:w="9" w:type="dxa"/>
          <w:jc w:val="center"/>
        </w:trPr>
        <w:tc>
          <w:tcPr>
            <w:tcW w:w="6832" w:type="dxa"/>
            <w:gridSpan w:val="5"/>
          </w:tcPr>
          <w:p w:rsidR="009F3B37" w:rsidRPr="004F3C50" w:rsidRDefault="009F3B37" w:rsidP="004F3C50">
            <w:pPr>
              <w:suppressAutoHyphens/>
              <w:spacing w:line="18" w:lineRule="atLeast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7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3238" w:type="dxa"/>
            <w:vAlign w:val="bottom"/>
          </w:tcPr>
          <w:p w:rsidR="009F3B37" w:rsidRPr="004F3C50" w:rsidRDefault="009F3B37" w:rsidP="004F3C50">
            <w:pPr>
              <w:suppressAutoHyphens/>
              <w:spacing w:line="18" w:lineRule="atLeast"/>
              <w:ind w:left="-18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</w:tr>
      <w:tr w:rsidR="009F3B37" w:rsidRPr="004C7323" w:rsidTr="00777AFA">
        <w:trPr>
          <w:gridBefore w:val="1"/>
          <w:wBefore w:w="9" w:type="dxa"/>
          <w:trHeight w:val="593"/>
          <w:jc w:val="center"/>
        </w:trPr>
        <w:tc>
          <w:tcPr>
            <w:tcW w:w="6805" w:type="dxa"/>
            <w:gridSpan w:val="3"/>
          </w:tcPr>
          <w:p w:rsidR="009F3B37" w:rsidRPr="004F3C50" w:rsidRDefault="009F3B37" w:rsidP="004F3C50">
            <w:pPr>
              <w:suppressAutoHyphens/>
              <w:spacing w:line="18" w:lineRule="atLeast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4F3C50" w:rsidRPr="004F3C50" w:rsidRDefault="009F3B37" w:rsidP="004F3C50">
            <w:pPr>
              <w:suppressAutoHyphens/>
              <w:spacing w:line="18" w:lineRule="atLeast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gridSpan w:val="2"/>
            <w:vAlign w:val="bottom"/>
          </w:tcPr>
          <w:p w:rsidR="009F3B37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F3B37" w:rsidRDefault="009F3B37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4F3C50">
            <w:pPr>
              <w:suppressAutoHyphens/>
              <w:spacing w:line="18" w:lineRule="atLeast"/>
              <w:ind w:left="-53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bottom"/>
          </w:tcPr>
          <w:p w:rsidR="004F3C50" w:rsidRDefault="004F3C50" w:rsidP="004F3C50">
            <w:pPr>
              <w:suppressAutoHyphens/>
              <w:spacing w:line="18" w:lineRule="atLeast"/>
              <w:ind w:left="426" w:right="-1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 xml:space="preserve">               </w:t>
            </w:r>
            <w:r w:rsidR="009F3B37"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4F3C50">
            <w:pPr>
              <w:suppressAutoHyphens/>
              <w:spacing w:line="18" w:lineRule="atLeast"/>
              <w:ind w:left="426" w:right="-1"/>
              <w:rPr>
                <w:sz w:val="24"/>
                <w:szCs w:val="24"/>
              </w:rPr>
            </w:pPr>
          </w:p>
        </w:tc>
      </w:tr>
    </w:tbl>
    <w:p w:rsidR="00777AFA" w:rsidRPr="00777AFA" w:rsidRDefault="00777AFA" w:rsidP="004F3C50">
      <w:pPr>
        <w:spacing w:line="18" w:lineRule="atLeast"/>
        <w:jc w:val="both"/>
        <w:rPr>
          <w:sz w:val="4"/>
          <w:szCs w:val="28"/>
        </w:rPr>
      </w:pPr>
    </w:p>
    <w:p w:rsidR="00004ED4" w:rsidRPr="00E35510" w:rsidRDefault="00004ED4" w:rsidP="004F3C50">
      <w:pPr>
        <w:spacing w:line="18" w:lineRule="atLeast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4F3C50">
      <w:pPr>
        <w:spacing w:line="18" w:lineRule="atLeast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sectPr w:rsidR="00004ED4" w:rsidRPr="00E35510" w:rsidSect="004F3C50">
      <w:pgSz w:w="16838" w:h="11906" w:orient="landscape"/>
      <w:pgMar w:top="1701" w:right="709" w:bottom="425" w:left="1134" w:header="295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82" w:rsidRDefault="00AA7482">
      <w:r>
        <w:separator/>
      </w:r>
    </w:p>
  </w:endnote>
  <w:endnote w:type="continuationSeparator" w:id="0">
    <w:p w:rsidR="00AA7482" w:rsidRDefault="00A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0" w:rsidRDefault="00484A2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66AC0">
      <w:rPr>
        <w:noProof/>
      </w:rPr>
      <w:t>10</w:t>
    </w:r>
    <w:r>
      <w:fldChar w:fldCharType="end"/>
    </w:r>
  </w:p>
  <w:p w:rsidR="00326936" w:rsidRDefault="0032693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0" w:rsidRDefault="00484A2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66AC0">
      <w:rPr>
        <w:noProof/>
      </w:rPr>
      <w:t>2</w:t>
    </w:r>
    <w:r>
      <w:fldChar w:fldCharType="end"/>
    </w:r>
  </w:p>
  <w:p w:rsidR="00326936" w:rsidRDefault="003269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82" w:rsidRDefault="00AA7482">
      <w:r>
        <w:separator/>
      </w:r>
    </w:p>
  </w:footnote>
  <w:footnote w:type="continuationSeparator" w:id="0">
    <w:p w:rsidR="00AA7482" w:rsidRDefault="00AA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7382A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1F31A2"/>
    <w:multiLevelType w:val="hybridMultilevel"/>
    <w:tmpl w:val="16147480"/>
    <w:lvl w:ilvl="0" w:tplc="34C6DE4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E6"/>
    <w:rsid w:val="00001C97"/>
    <w:rsid w:val="00004ED4"/>
    <w:rsid w:val="000346A0"/>
    <w:rsid w:val="0004073C"/>
    <w:rsid w:val="00066AC0"/>
    <w:rsid w:val="00070D23"/>
    <w:rsid w:val="000A01E3"/>
    <w:rsid w:val="000C6924"/>
    <w:rsid w:val="000E5F5F"/>
    <w:rsid w:val="00111F0A"/>
    <w:rsid w:val="00130028"/>
    <w:rsid w:val="001320E1"/>
    <w:rsid w:val="001A4C80"/>
    <w:rsid w:val="001D5EE6"/>
    <w:rsid w:val="001E0320"/>
    <w:rsid w:val="001F0498"/>
    <w:rsid w:val="00206D65"/>
    <w:rsid w:val="002374A0"/>
    <w:rsid w:val="002404B8"/>
    <w:rsid w:val="0026499E"/>
    <w:rsid w:val="002806F5"/>
    <w:rsid w:val="002B7F62"/>
    <w:rsid w:val="0031258D"/>
    <w:rsid w:val="00326936"/>
    <w:rsid w:val="00333D7B"/>
    <w:rsid w:val="00334CCF"/>
    <w:rsid w:val="00356398"/>
    <w:rsid w:val="003757D8"/>
    <w:rsid w:val="003D420E"/>
    <w:rsid w:val="003E1F94"/>
    <w:rsid w:val="003E6981"/>
    <w:rsid w:val="003F21F7"/>
    <w:rsid w:val="004176C7"/>
    <w:rsid w:val="00484A20"/>
    <w:rsid w:val="0049618E"/>
    <w:rsid w:val="00497772"/>
    <w:rsid w:val="004A3914"/>
    <w:rsid w:val="004A43E4"/>
    <w:rsid w:val="004A6313"/>
    <w:rsid w:val="004E595C"/>
    <w:rsid w:val="004F3C50"/>
    <w:rsid w:val="00521A93"/>
    <w:rsid w:val="00526F31"/>
    <w:rsid w:val="00533D92"/>
    <w:rsid w:val="00553F9C"/>
    <w:rsid w:val="00581359"/>
    <w:rsid w:val="00593C8D"/>
    <w:rsid w:val="0059798E"/>
    <w:rsid w:val="005B3222"/>
    <w:rsid w:val="005C688B"/>
    <w:rsid w:val="005D2FAF"/>
    <w:rsid w:val="005E2799"/>
    <w:rsid w:val="005E56CB"/>
    <w:rsid w:val="005F04ED"/>
    <w:rsid w:val="005F4825"/>
    <w:rsid w:val="0062352A"/>
    <w:rsid w:val="00625570"/>
    <w:rsid w:val="00635A0E"/>
    <w:rsid w:val="00641D93"/>
    <w:rsid w:val="00656CCE"/>
    <w:rsid w:val="00660477"/>
    <w:rsid w:val="0067710C"/>
    <w:rsid w:val="006C50DC"/>
    <w:rsid w:val="006D3FD2"/>
    <w:rsid w:val="006E1BFD"/>
    <w:rsid w:val="007000F2"/>
    <w:rsid w:val="00706B3A"/>
    <w:rsid w:val="00713786"/>
    <w:rsid w:val="00732A80"/>
    <w:rsid w:val="00737F62"/>
    <w:rsid w:val="00777AFA"/>
    <w:rsid w:val="007B5DB5"/>
    <w:rsid w:val="00805263"/>
    <w:rsid w:val="0084270D"/>
    <w:rsid w:val="00891D73"/>
    <w:rsid w:val="008A638B"/>
    <w:rsid w:val="008B67CF"/>
    <w:rsid w:val="008D50C2"/>
    <w:rsid w:val="008E0B16"/>
    <w:rsid w:val="00905F24"/>
    <w:rsid w:val="00914794"/>
    <w:rsid w:val="0092782A"/>
    <w:rsid w:val="00931007"/>
    <w:rsid w:val="00936458"/>
    <w:rsid w:val="00946BFB"/>
    <w:rsid w:val="00956366"/>
    <w:rsid w:val="009567E2"/>
    <w:rsid w:val="00997933"/>
    <w:rsid w:val="009C2BAD"/>
    <w:rsid w:val="009F3B37"/>
    <w:rsid w:val="00A23F54"/>
    <w:rsid w:val="00A433BB"/>
    <w:rsid w:val="00A441E3"/>
    <w:rsid w:val="00A67EC3"/>
    <w:rsid w:val="00AA7482"/>
    <w:rsid w:val="00AC5149"/>
    <w:rsid w:val="00AE337E"/>
    <w:rsid w:val="00B37D12"/>
    <w:rsid w:val="00B516CE"/>
    <w:rsid w:val="00B74816"/>
    <w:rsid w:val="00B7766C"/>
    <w:rsid w:val="00B91BE9"/>
    <w:rsid w:val="00B97EC2"/>
    <w:rsid w:val="00BA0E49"/>
    <w:rsid w:val="00BB3A8D"/>
    <w:rsid w:val="00C13F06"/>
    <w:rsid w:val="00C17847"/>
    <w:rsid w:val="00C220AD"/>
    <w:rsid w:val="00C30AD4"/>
    <w:rsid w:val="00C407FB"/>
    <w:rsid w:val="00C6160A"/>
    <w:rsid w:val="00C757F6"/>
    <w:rsid w:val="00C77BE8"/>
    <w:rsid w:val="00C800CE"/>
    <w:rsid w:val="00C87E8B"/>
    <w:rsid w:val="00CB5E22"/>
    <w:rsid w:val="00CD13A7"/>
    <w:rsid w:val="00CE39E1"/>
    <w:rsid w:val="00CE4F86"/>
    <w:rsid w:val="00CF0FAC"/>
    <w:rsid w:val="00D03320"/>
    <w:rsid w:val="00D45891"/>
    <w:rsid w:val="00D51AD2"/>
    <w:rsid w:val="00D835F1"/>
    <w:rsid w:val="00D852A2"/>
    <w:rsid w:val="00D94643"/>
    <w:rsid w:val="00DA22FD"/>
    <w:rsid w:val="00DA47BC"/>
    <w:rsid w:val="00DB2053"/>
    <w:rsid w:val="00DF530D"/>
    <w:rsid w:val="00DF5FEF"/>
    <w:rsid w:val="00E11208"/>
    <w:rsid w:val="00E234D9"/>
    <w:rsid w:val="00E270BE"/>
    <w:rsid w:val="00E410B1"/>
    <w:rsid w:val="00E508BC"/>
    <w:rsid w:val="00E71C35"/>
    <w:rsid w:val="00E73E42"/>
    <w:rsid w:val="00EA13A9"/>
    <w:rsid w:val="00EC7B01"/>
    <w:rsid w:val="00ED77C0"/>
    <w:rsid w:val="00ED7C93"/>
    <w:rsid w:val="00EE04E5"/>
    <w:rsid w:val="00EE166C"/>
    <w:rsid w:val="00EE574F"/>
    <w:rsid w:val="00F33C6A"/>
    <w:rsid w:val="00F7222A"/>
    <w:rsid w:val="00F75989"/>
    <w:rsid w:val="00F80CD9"/>
    <w:rsid w:val="00FC3C0C"/>
    <w:rsid w:val="00FD366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customStyle="1" w:styleId="cfs1">
    <w:name w:val="cfs1"/>
    <w:rsid w:val="00C77BE8"/>
  </w:style>
  <w:style w:type="paragraph" w:customStyle="1" w:styleId="ConsPlusNonformat">
    <w:name w:val="ConsPlusNonformat"/>
    <w:uiPriority w:val="99"/>
    <w:rsid w:val="005E27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27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15z0">
    <w:name w:val="WW8Num15z0"/>
    <w:rsid w:val="0031258D"/>
    <w:rPr>
      <w:rFonts w:ascii="Times New Roman" w:hAnsi="Times New Roman"/>
    </w:rPr>
  </w:style>
  <w:style w:type="paragraph" w:styleId="af0">
    <w:name w:val="No Spacing"/>
    <w:uiPriority w:val="1"/>
    <w:qFormat/>
    <w:rsid w:val="00C17847"/>
    <w:rPr>
      <w:lang w:eastAsia="ar-SA"/>
    </w:rPr>
  </w:style>
  <w:style w:type="character" w:customStyle="1" w:styleId="aa">
    <w:name w:val="Нижний колонтитул Знак"/>
    <w:link w:val="a9"/>
    <w:uiPriority w:val="99"/>
    <w:rsid w:val="00484A20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customStyle="1" w:styleId="cfs1">
    <w:name w:val="cfs1"/>
    <w:rsid w:val="00C77BE8"/>
  </w:style>
  <w:style w:type="paragraph" w:customStyle="1" w:styleId="ConsPlusNonformat">
    <w:name w:val="ConsPlusNonformat"/>
    <w:uiPriority w:val="99"/>
    <w:rsid w:val="005E27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27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15z0">
    <w:name w:val="WW8Num15z0"/>
    <w:rsid w:val="0031258D"/>
    <w:rPr>
      <w:rFonts w:ascii="Times New Roman" w:hAnsi="Times New Roman"/>
    </w:rPr>
  </w:style>
  <w:style w:type="paragraph" w:styleId="af0">
    <w:name w:val="No Spacing"/>
    <w:uiPriority w:val="1"/>
    <w:qFormat/>
    <w:rsid w:val="00C17847"/>
    <w:rPr>
      <w:lang w:eastAsia="ar-SA"/>
    </w:rPr>
  </w:style>
  <w:style w:type="character" w:customStyle="1" w:styleId="aa">
    <w:name w:val="Нижний колонтитул Знак"/>
    <w:link w:val="a9"/>
    <w:uiPriority w:val="99"/>
    <w:rsid w:val="00484A2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POSTAN.DOT</Template>
  <TotalTime>19</TotalTime>
  <Pages>10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13641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</dc:creator>
  <cp:lastModifiedBy>Надежда Михайловна Мелихова</cp:lastModifiedBy>
  <cp:revision>8</cp:revision>
  <cp:lastPrinted>2023-08-09T08:20:00Z</cp:lastPrinted>
  <dcterms:created xsi:type="dcterms:W3CDTF">2023-08-07T11:23:00Z</dcterms:created>
  <dcterms:modified xsi:type="dcterms:W3CDTF">2023-08-10T10:17:00Z</dcterms:modified>
</cp:coreProperties>
</file>