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E3" w:rsidRPr="00B74EAF" w:rsidRDefault="00C64CE3" w:rsidP="00C64CE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0A346A4" wp14:editId="22D9E29D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64CE3" w:rsidRPr="00B74EAF" w:rsidRDefault="00C64CE3" w:rsidP="00C64CE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64CE3" w:rsidRPr="00B74EAF" w:rsidRDefault="00C64CE3" w:rsidP="00C64CE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64CE3" w:rsidRPr="00B74EAF" w:rsidRDefault="00C64CE3" w:rsidP="00C64CE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64CE3" w:rsidRPr="00B74EAF" w:rsidRDefault="00C64CE3" w:rsidP="00C64CE3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64CE3" w:rsidRPr="00B74EAF" w:rsidRDefault="00C64CE3" w:rsidP="00C64CE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64CE3" w:rsidRPr="00B74EAF" w:rsidRDefault="00C64CE3" w:rsidP="00C64CE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64CE3" w:rsidRPr="00B74EAF" w:rsidTr="00C64CE3">
        <w:trPr>
          <w:trHeight w:val="383"/>
        </w:trPr>
        <w:tc>
          <w:tcPr>
            <w:tcW w:w="2235" w:type="dxa"/>
            <w:hideMark/>
          </w:tcPr>
          <w:p w:rsidR="00C64CE3" w:rsidRPr="00B74EAF" w:rsidRDefault="00A663D3" w:rsidP="00C64CE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22.04.2026</w:t>
            </w:r>
          </w:p>
        </w:tc>
        <w:tc>
          <w:tcPr>
            <w:tcW w:w="2268" w:type="dxa"/>
          </w:tcPr>
          <w:p w:rsidR="00C64CE3" w:rsidRPr="00B74EAF" w:rsidRDefault="00C64CE3" w:rsidP="00C64CE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64CE3" w:rsidRPr="00B74EAF" w:rsidRDefault="00C64CE3" w:rsidP="00C64CE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64CE3" w:rsidRPr="00B74EAF" w:rsidRDefault="00A663D3" w:rsidP="00C64CE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135</w:t>
            </w:r>
          </w:p>
        </w:tc>
        <w:tc>
          <w:tcPr>
            <w:tcW w:w="1315" w:type="dxa"/>
          </w:tcPr>
          <w:p w:rsidR="00C64CE3" w:rsidRPr="00B74EAF" w:rsidRDefault="00C64CE3" w:rsidP="00C64CE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64CE3" w:rsidRPr="00B74EAF" w:rsidRDefault="00C64CE3" w:rsidP="00C64CE3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64CE3" w:rsidRPr="000A6921" w:rsidRDefault="00C64CE3" w:rsidP="00C64CE3">
      <w:pPr>
        <w:pStyle w:val="a4"/>
        <w:ind w:right="4538"/>
        <w:jc w:val="both"/>
        <w:rPr>
          <w:rFonts w:ascii="Times New Roman" w:hAnsi="Times New Roman"/>
          <w:szCs w:val="28"/>
        </w:rPr>
      </w:pPr>
      <w:r w:rsidRPr="000A6921">
        <w:rPr>
          <w:rFonts w:ascii="Times New Roman" w:hAnsi="Times New Roman"/>
          <w:szCs w:val="28"/>
        </w:rPr>
        <w:t>Об утверждении отчета об исполнении бю</w:t>
      </w:r>
      <w:r w:rsidRPr="000A6921">
        <w:rPr>
          <w:rFonts w:ascii="Times New Roman" w:hAnsi="Times New Roman"/>
          <w:szCs w:val="28"/>
        </w:rPr>
        <w:t>д</w:t>
      </w:r>
      <w:r w:rsidRPr="000A6921">
        <w:rPr>
          <w:rFonts w:ascii="Times New Roman" w:hAnsi="Times New Roman"/>
          <w:szCs w:val="28"/>
        </w:rPr>
        <w:t xml:space="preserve">жета Песчанокопского района за </w:t>
      </w:r>
      <w:r>
        <w:rPr>
          <w:rFonts w:ascii="Times New Roman" w:hAnsi="Times New Roman"/>
          <w:szCs w:val="28"/>
          <w:lang w:val="en-US"/>
        </w:rPr>
        <w:t>I</w:t>
      </w:r>
      <w:r w:rsidRPr="00ED75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квартал 2026</w:t>
      </w:r>
      <w:r w:rsidRPr="000A6921">
        <w:rPr>
          <w:rFonts w:ascii="Times New Roman" w:hAnsi="Times New Roman"/>
          <w:szCs w:val="28"/>
        </w:rPr>
        <w:t xml:space="preserve"> года</w:t>
      </w:r>
    </w:p>
    <w:p w:rsidR="00C64CE3" w:rsidRPr="000A6921" w:rsidRDefault="00C64CE3" w:rsidP="00C64CE3">
      <w:pPr>
        <w:pStyle w:val="a4"/>
        <w:rPr>
          <w:rFonts w:ascii="Times New Roman" w:hAnsi="Times New Roman"/>
          <w:szCs w:val="28"/>
        </w:rPr>
      </w:pPr>
    </w:p>
    <w:p w:rsidR="00C64CE3" w:rsidRPr="005F743F" w:rsidRDefault="00C64CE3" w:rsidP="00C64CE3">
      <w:pPr>
        <w:tabs>
          <w:tab w:val="left" w:pos="709"/>
        </w:tabs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F743F">
        <w:rPr>
          <w:sz w:val="28"/>
          <w:szCs w:val="28"/>
        </w:rPr>
        <w:t xml:space="preserve">В соответствии со статьей 264.2 Бюджетного </w:t>
      </w:r>
      <w:r>
        <w:rPr>
          <w:sz w:val="28"/>
          <w:szCs w:val="28"/>
        </w:rPr>
        <w:t>к</w:t>
      </w:r>
      <w:r w:rsidRPr="005F743F">
        <w:rPr>
          <w:sz w:val="28"/>
          <w:szCs w:val="28"/>
        </w:rPr>
        <w:t>одекса Российской Федерации, ст. 47 решения Собрания депутатов Песчанокопского района от 26.09.2007 № 207 «Об утверждении Положения «О бюджетном процессе в Песчанокопском районе», в целях соблюдения бюджетного законодательства,</w:t>
      </w:r>
    </w:p>
    <w:p w:rsidR="00C64CE3" w:rsidRPr="002D5CE9" w:rsidRDefault="00C64CE3" w:rsidP="00C64CE3">
      <w:pPr>
        <w:pStyle w:val="1"/>
        <w:rPr>
          <w:rFonts w:ascii="Times New Roman" w:hAnsi="Times New Roman"/>
          <w:szCs w:val="28"/>
        </w:rPr>
      </w:pPr>
      <w:r w:rsidRPr="002D5CE9">
        <w:rPr>
          <w:bCs/>
          <w:sz w:val="36"/>
          <w:szCs w:val="36"/>
        </w:rPr>
        <w:t>Постановляю</w:t>
      </w:r>
      <w:r w:rsidRPr="002D5CE9">
        <w:rPr>
          <w:szCs w:val="28"/>
        </w:rPr>
        <w:t>:</w:t>
      </w:r>
    </w:p>
    <w:p w:rsidR="00C64CE3" w:rsidRPr="000A6921" w:rsidRDefault="00C64CE3" w:rsidP="00C6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>
        <w:rPr>
          <w:rFonts w:ascii="Times New Roman" w:hAnsi="Times New Roman"/>
          <w:sz w:val="28"/>
          <w:szCs w:val="28"/>
        </w:rPr>
        <w:t xml:space="preserve">Песчанокопского </w:t>
      </w:r>
      <w:r w:rsidRPr="000A6921">
        <w:rPr>
          <w:rFonts w:ascii="Times New Roman" w:hAnsi="Times New Roman"/>
          <w:sz w:val="28"/>
          <w:szCs w:val="28"/>
        </w:rPr>
        <w:t xml:space="preserve">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тал 2026</w:t>
      </w:r>
      <w:r w:rsidRPr="000A6921">
        <w:rPr>
          <w:rFonts w:ascii="Times New Roman" w:hAnsi="Times New Roman"/>
          <w:sz w:val="28"/>
          <w:szCs w:val="28"/>
        </w:rPr>
        <w:t xml:space="preserve"> года по доходам в сумме </w:t>
      </w:r>
      <w:r w:rsidRPr="00195E9F">
        <w:rPr>
          <w:rFonts w:ascii="Times New Roman" w:hAnsi="Times New Roman"/>
          <w:sz w:val="28"/>
          <w:szCs w:val="28"/>
        </w:rPr>
        <w:t>324094,8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расходам в сумме </w:t>
      </w:r>
      <w:r w:rsidRPr="00195E9F">
        <w:rPr>
          <w:rFonts w:ascii="Times New Roman" w:hAnsi="Times New Roman"/>
          <w:sz w:val="28"/>
          <w:szCs w:val="28"/>
        </w:rPr>
        <w:t>318243,7</w:t>
      </w:r>
      <w:r w:rsidRPr="000A6921">
        <w:rPr>
          <w:rFonts w:ascii="Times New Roman" w:hAnsi="Times New Roman"/>
          <w:sz w:val="28"/>
          <w:szCs w:val="28"/>
        </w:rPr>
        <w:t xml:space="preserve"> тыс. рублей, с размером </w:t>
      </w:r>
      <w:r>
        <w:rPr>
          <w:rFonts w:ascii="Times New Roman" w:hAnsi="Times New Roman"/>
          <w:sz w:val="28"/>
          <w:szCs w:val="28"/>
        </w:rPr>
        <w:t>профицита</w:t>
      </w:r>
      <w:r w:rsidRPr="007565F7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в сумме </w:t>
      </w:r>
      <w:r w:rsidRPr="00195E9F">
        <w:rPr>
          <w:rFonts w:ascii="Times New Roman" w:hAnsi="Times New Roman"/>
          <w:sz w:val="28"/>
          <w:szCs w:val="28"/>
        </w:rPr>
        <w:t>5851,1</w:t>
      </w:r>
      <w:r w:rsidRPr="000A6921">
        <w:rPr>
          <w:rFonts w:ascii="Times New Roman" w:hAnsi="Times New Roman"/>
          <w:b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, согласно прилож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нию.</w:t>
      </w:r>
    </w:p>
    <w:p w:rsidR="00C64CE3" w:rsidRDefault="00C64CE3" w:rsidP="00C6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Определить, что держателем оригинала отчета об исполнении бюджета Пе</w:t>
      </w:r>
      <w:r w:rsidRPr="000A6921">
        <w:rPr>
          <w:rFonts w:ascii="Times New Roman" w:hAnsi="Times New Roman"/>
          <w:sz w:val="28"/>
          <w:szCs w:val="28"/>
        </w:rPr>
        <w:t>с</w:t>
      </w:r>
      <w:r w:rsidRPr="000A6921">
        <w:rPr>
          <w:rFonts w:ascii="Times New Roman" w:hAnsi="Times New Roman"/>
          <w:sz w:val="28"/>
          <w:szCs w:val="28"/>
        </w:rPr>
        <w:t xml:space="preserve">чанокопского 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A692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Pr="000A6921">
        <w:rPr>
          <w:rFonts w:ascii="Times New Roman" w:hAnsi="Times New Roman"/>
          <w:sz w:val="28"/>
          <w:szCs w:val="28"/>
        </w:rPr>
        <w:t xml:space="preserve"> года является финансовый отдел Админ</w:t>
      </w:r>
      <w:r w:rsidRPr="000A6921">
        <w:rPr>
          <w:rFonts w:ascii="Times New Roman" w:hAnsi="Times New Roman"/>
          <w:sz w:val="28"/>
          <w:szCs w:val="28"/>
        </w:rPr>
        <w:t>и</w:t>
      </w:r>
      <w:r w:rsidRPr="000A6921">
        <w:rPr>
          <w:rFonts w:ascii="Times New Roman" w:hAnsi="Times New Roman"/>
          <w:sz w:val="28"/>
          <w:szCs w:val="28"/>
        </w:rPr>
        <w:t>страции Песчанокопского района Ростовской области.</w:t>
      </w:r>
    </w:p>
    <w:p w:rsidR="00C64CE3" w:rsidRPr="000A6921" w:rsidRDefault="00C64CE3" w:rsidP="00C6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Начальнику финансового отдела (Афанасьева И.А.) н</w:t>
      </w:r>
      <w:r w:rsidRPr="000A6921">
        <w:rPr>
          <w:rFonts w:ascii="Times New Roman" w:hAnsi="Times New Roman"/>
          <w:sz w:val="28"/>
          <w:szCs w:val="28"/>
        </w:rPr>
        <w:t xml:space="preserve">аправить настоящее постановление и отчет об исполнении бюджета Песчанокопского 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2026</w:t>
      </w:r>
      <w:r w:rsidRPr="000A6921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C64CE3" w:rsidRPr="000A6921" w:rsidRDefault="00C64CE3" w:rsidP="00C6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 подлежит размещению на официальном сайте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Песчанокопского района в сети «Интернет».</w:t>
      </w:r>
    </w:p>
    <w:p w:rsidR="00C64CE3" w:rsidRDefault="00C64CE3" w:rsidP="00C6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6205A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Администр</w:t>
      </w:r>
      <w:r w:rsidRPr="0026205A">
        <w:rPr>
          <w:rFonts w:ascii="Times New Roman" w:hAnsi="Times New Roman"/>
          <w:sz w:val="28"/>
          <w:szCs w:val="28"/>
        </w:rPr>
        <w:t>а</w:t>
      </w:r>
      <w:r w:rsidRPr="0026205A">
        <w:rPr>
          <w:rFonts w:ascii="Times New Roman" w:hAnsi="Times New Roman"/>
          <w:sz w:val="28"/>
          <w:szCs w:val="28"/>
        </w:rPr>
        <w:t>ции Песчанокопского района.</w:t>
      </w:r>
    </w:p>
    <w:p w:rsidR="00C64CE3" w:rsidRPr="000A6921" w:rsidRDefault="00C64CE3" w:rsidP="00C6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опубликования.</w:t>
      </w:r>
    </w:p>
    <w:p w:rsidR="00C64CE3" w:rsidRPr="000A6921" w:rsidRDefault="00C64CE3" w:rsidP="00C6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A6921">
        <w:rPr>
          <w:rFonts w:ascii="Times New Roman" w:hAnsi="Times New Roman"/>
          <w:sz w:val="28"/>
          <w:szCs w:val="28"/>
        </w:rPr>
        <w:t>Ко</w:t>
      </w:r>
      <w:bookmarkStart w:id="0" w:name="_GoBack"/>
      <w:bookmarkEnd w:id="0"/>
      <w:r w:rsidRPr="000A6921">
        <w:rPr>
          <w:rFonts w:ascii="Times New Roman" w:hAnsi="Times New Roman"/>
          <w:sz w:val="28"/>
          <w:szCs w:val="28"/>
        </w:rPr>
        <w:t>нтроль за</w:t>
      </w:r>
      <w:proofErr w:type="gramEnd"/>
      <w:r w:rsidRPr="000A6921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C64CE3" w:rsidRPr="005F743F" w:rsidRDefault="00C64CE3" w:rsidP="00C64CE3">
      <w:pPr>
        <w:jc w:val="both"/>
        <w:rPr>
          <w:rFonts w:ascii="Times New Roman" w:hAnsi="Times New Roman"/>
          <w:sz w:val="28"/>
          <w:szCs w:val="28"/>
        </w:rPr>
      </w:pPr>
      <w:r w:rsidRPr="000A6921">
        <w:t xml:space="preserve">                                         </w:t>
      </w:r>
    </w:p>
    <w:p w:rsidR="00C64CE3" w:rsidRDefault="00C64CE3" w:rsidP="00C64CE3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C64CE3" w:rsidRDefault="00C64CE3" w:rsidP="00C64CE3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C64CE3" w:rsidRPr="00546BBF" w:rsidRDefault="00C64CE3" w:rsidP="00C64CE3">
      <w:pPr>
        <w:ind w:right="-1"/>
        <w:jc w:val="both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по сельскому хозяйству и вопросам </w:t>
      </w:r>
    </w:p>
    <w:p w:rsidR="00C64CE3" w:rsidRDefault="00C64CE3" w:rsidP="00C64CE3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</w:t>
      </w:r>
      <w:r w:rsidRPr="00546BBF">
        <w:rPr>
          <w:color w:val="000000"/>
          <w:sz w:val="28"/>
          <w:szCs w:val="28"/>
        </w:rPr>
        <w:t xml:space="preserve"> А.Н. Кравцов</w:t>
      </w:r>
      <w:r>
        <w:rPr>
          <w:color w:val="000000"/>
          <w:sz w:val="28"/>
          <w:szCs w:val="28"/>
        </w:rPr>
        <w:t xml:space="preserve"> </w:t>
      </w:r>
    </w:p>
    <w:p w:rsidR="00C64CE3" w:rsidRPr="002D5CE9" w:rsidRDefault="00C64CE3" w:rsidP="00C64CE3">
      <w:pPr>
        <w:shd w:val="clear" w:color="auto" w:fill="FFFFFF"/>
        <w:ind w:right="7"/>
        <w:jc w:val="both"/>
        <w:rPr>
          <w:rFonts w:ascii="Times New Roman" w:hAnsi="Times New Roman"/>
          <w:szCs w:val="28"/>
        </w:rPr>
      </w:pPr>
    </w:p>
    <w:p w:rsidR="00C64CE3" w:rsidRPr="000A6921" w:rsidRDefault="00C64CE3" w:rsidP="00C64CE3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Постановление вносит:</w:t>
      </w:r>
    </w:p>
    <w:p w:rsidR="00C64CE3" w:rsidRPr="003E5D86" w:rsidRDefault="00C64CE3" w:rsidP="00C64CE3">
      <w:pPr>
        <w:pStyle w:val="7"/>
        <w:rPr>
          <w:sz w:val="28"/>
          <w:szCs w:val="28"/>
        </w:rPr>
      </w:pPr>
      <w:r>
        <w:rPr>
          <w:sz w:val="28"/>
          <w:szCs w:val="28"/>
        </w:rPr>
        <w:t>ф</w:t>
      </w:r>
      <w:r w:rsidRPr="000A6921">
        <w:rPr>
          <w:sz w:val="28"/>
          <w:szCs w:val="28"/>
        </w:rPr>
        <w:t xml:space="preserve">инансовый отдел  </w:t>
      </w:r>
    </w:p>
    <w:p w:rsidR="00F03F91" w:rsidRDefault="00F03F91" w:rsidP="00F03F91"/>
    <w:p w:rsidR="00700ECD" w:rsidRPr="003E5D86" w:rsidRDefault="00700ECD" w:rsidP="00F03F91"/>
    <w:p w:rsidR="00F03F91" w:rsidRPr="00726939" w:rsidRDefault="00F03F91" w:rsidP="00C64CE3">
      <w:pPr>
        <w:pStyle w:val="ConsPlusNormal"/>
        <w:ind w:left="5387" w:firstLine="0"/>
        <w:rPr>
          <w:sz w:val="28"/>
          <w:szCs w:val="28"/>
        </w:rPr>
      </w:pPr>
      <w:r w:rsidRPr="00726939">
        <w:rPr>
          <w:sz w:val="28"/>
          <w:szCs w:val="28"/>
        </w:rPr>
        <w:lastRenderedPageBreak/>
        <w:t>Приложение</w:t>
      </w:r>
    </w:p>
    <w:p w:rsidR="00F03F91" w:rsidRDefault="00F03F91" w:rsidP="00C64CE3">
      <w:pPr>
        <w:pStyle w:val="ConsPlusNormal"/>
        <w:ind w:left="5387" w:firstLine="0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C64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03F91" w:rsidRDefault="00F03F91" w:rsidP="00C64CE3">
      <w:pPr>
        <w:pStyle w:val="ConsPlusNormal"/>
        <w:ind w:left="5387" w:firstLine="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03F91" w:rsidRDefault="00A663D3" w:rsidP="00C64CE3">
      <w:pPr>
        <w:pStyle w:val="ConsPlusNormal"/>
        <w:ind w:left="5387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03F91">
        <w:rPr>
          <w:sz w:val="28"/>
          <w:szCs w:val="28"/>
        </w:rPr>
        <w:t>т</w:t>
      </w:r>
      <w:r>
        <w:rPr>
          <w:sz w:val="28"/>
          <w:szCs w:val="28"/>
        </w:rPr>
        <w:t xml:space="preserve"> 22.04.2026 </w:t>
      </w:r>
      <w:r w:rsidR="00F03F91">
        <w:rPr>
          <w:sz w:val="28"/>
          <w:szCs w:val="28"/>
        </w:rPr>
        <w:t>№</w:t>
      </w:r>
      <w:r>
        <w:rPr>
          <w:sz w:val="28"/>
          <w:szCs w:val="28"/>
        </w:rPr>
        <w:t xml:space="preserve"> 135</w:t>
      </w:r>
    </w:p>
    <w:p w:rsidR="00F03F91" w:rsidRPr="00C172D5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F03F91" w:rsidRPr="00C172D5" w:rsidRDefault="009F336B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F03F91" w:rsidRPr="00C172D5">
        <w:rPr>
          <w:rFonts w:ascii="Times New Roman" w:hAnsi="Times New Roman" w:cs="Times New Roman"/>
          <w:sz w:val="28"/>
          <w:szCs w:val="28"/>
        </w:rPr>
        <w:t xml:space="preserve">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F03F91"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 w:rsidR="00F03F91">
        <w:rPr>
          <w:rFonts w:ascii="Times New Roman" w:hAnsi="Times New Roman" w:cs="Times New Roman"/>
          <w:sz w:val="28"/>
          <w:szCs w:val="28"/>
        </w:rPr>
        <w:t>2</w:t>
      </w:r>
      <w:r w:rsidR="00195E9F">
        <w:rPr>
          <w:rFonts w:ascii="Times New Roman" w:hAnsi="Times New Roman" w:cs="Times New Roman"/>
          <w:sz w:val="28"/>
          <w:szCs w:val="28"/>
        </w:rPr>
        <w:t>6</w:t>
      </w:r>
      <w:r w:rsidR="00F03F91"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8A6A88" w:rsidRDefault="00F03F91" w:rsidP="00F03F91">
      <w:pPr>
        <w:pStyle w:val="ConsPlusNormal"/>
        <w:tabs>
          <w:tab w:val="left" w:pos="7560"/>
          <w:tab w:val="left" w:pos="7920"/>
        </w:tabs>
        <w:ind w:firstLine="540"/>
        <w:jc w:val="both"/>
        <w:rPr>
          <w:color w:val="000000"/>
          <w:sz w:val="28"/>
          <w:szCs w:val="28"/>
          <w:highlight w:val="yellow"/>
        </w:rPr>
      </w:pPr>
      <w:r w:rsidRPr="00656194">
        <w:rPr>
          <w:color w:val="000000"/>
          <w:sz w:val="28"/>
          <w:szCs w:val="28"/>
        </w:rPr>
        <w:t xml:space="preserve">Исполнение бюджета Песчанокопского </w:t>
      </w:r>
      <w:r w:rsidRPr="0018111A">
        <w:rPr>
          <w:color w:val="000000"/>
          <w:sz w:val="28"/>
          <w:szCs w:val="28"/>
        </w:rPr>
        <w:t xml:space="preserve">района за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18111A">
        <w:rPr>
          <w:color w:val="000000"/>
          <w:sz w:val="28"/>
          <w:szCs w:val="28"/>
        </w:rPr>
        <w:t xml:space="preserve"> 202</w:t>
      </w:r>
      <w:r w:rsidR="006D6E83">
        <w:rPr>
          <w:color w:val="000000"/>
          <w:sz w:val="28"/>
          <w:szCs w:val="28"/>
        </w:rPr>
        <w:t>6</w:t>
      </w:r>
      <w:r w:rsidRPr="0018111A">
        <w:rPr>
          <w:color w:val="000000"/>
          <w:sz w:val="28"/>
          <w:szCs w:val="28"/>
        </w:rPr>
        <w:t xml:space="preserve"> года составило по доходам в сумме </w:t>
      </w:r>
      <w:r w:rsidR="006D6E83">
        <w:rPr>
          <w:b/>
          <w:bCs/>
          <w:color w:val="000000"/>
          <w:sz w:val="28"/>
          <w:szCs w:val="28"/>
        </w:rPr>
        <w:t>324094</w:t>
      </w:r>
      <w:r w:rsidR="00126134">
        <w:rPr>
          <w:b/>
          <w:bCs/>
          <w:color w:val="000000"/>
          <w:sz w:val="28"/>
          <w:szCs w:val="28"/>
        </w:rPr>
        <w:t>,8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195E9F" w:rsidRPr="00195E9F">
        <w:rPr>
          <w:sz w:val="28"/>
          <w:szCs w:val="28"/>
        </w:rPr>
        <w:t>22,3</w:t>
      </w:r>
      <w:r w:rsidR="00A27F79">
        <w:rPr>
          <w:color w:val="000000"/>
          <w:sz w:val="28"/>
          <w:szCs w:val="28"/>
        </w:rPr>
        <w:t xml:space="preserve"> </w:t>
      </w:r>
      <w:r w:rsidRPr="0018111A">
        <w:rPr>
          <w:color w:val="000000"/>
          <w:sz w:val="28"/>
          <w:szCs w:val="28"/>
        </w:rPr>
        <w:t xml:space="preserve">процента к годовому плану, и по расходам в сумме </w:t>
      </w:r>
      <w:r w:rsidR="006D6E83">
        <w:rPr>
          <w:b/>
          <w:color w:val="000000"/>
          <w:sz w:val="28"/>
          <w:szCs w:val="28"/>
        </w:rPr>
        <w:t>318243</w:t>
      </w:r>
      <w:r w:rsidR="00E776B6">
        <w:rPr>
          <w:b/>
          <w:color w:val="000000"/>
          <w:sz w:val="28"/>
          <w:szCs w:val="28"/>
        </w:rPr>
        <w:t>,</w:t>
      </w:r>
      <w:r w:rsidR="006D6E83">
        <w:rPr>
          <w:b/>
          <w:color w:val="000000"/>
          <w:sz w:val="28"/>
          <w:szCs w:val="28"/>
        </w:rPr>
        <w:t>7</w:t>
      </w:r>
      <w:r w:rsidRPr="0018111A">
        <w:rPr>
          <w:color w:val="000000"/>
          <w:sz w:val="28"/>
          <w:szCs w:val="28"/>
        </w:rPr>
        <w:t xml:space="preserve"> тыс. рублей или </w:t>
      </w:r>
      <w:r w:rsidR="00195E9F">
        <w:rPr>
          <w:color w:val="000000"/>
          <w:sz w:val="28"/>
          <w:szCs w:val="28"/>
        </w:rPr>
        <w:t>21,4</w:t>
      </w:r>
      <w:r w:rsidRPr="0018111A">
        <w:rPr>
          <w:color w:val="000000"/>
          <w:sz w:val="28"/>
          <w:szCs w:val="28"/>
        </w:rPr>
        <w:t xml:space="preserve"> процента. </w:t>
      </w:r>
      <w:r w:rsidR="00E96B84">
        <w:rPr>
          <w:b/>
          <w:color w:val="000000"/>
          <w:sz w:val="28"/>
          <w:szCs w:val="28"/>
        </w:rPr>
        <w:t>Про</w:t>
      </w:r>
      <w:r w:rsidR="000C0A39">
        <w:rPr>
          <w:b/>
          <w:color w:val="000000"/>
          <w:sz w:val="28"/>
          <w:szCs w:val="28"/>
        </w:rPr>
        <w:t>фицит</w:t>
      </w:r>
      <w:r w:rsidRPr="0018111A">
        <w:rPr>
          <w:b/>
          <w:color w:val="000000"/>
          <w:sz w:val="28"/>
          <w:szCs w:val="28"/>
        </w:rPr>
        <w:t xml:space="preserve"> по итогам </w:t>
      </w:r>
      <w:r w:rsidR="00ED75A9">
        <w:rPr>
          <w:b/>
          <w:sz w:val="28"/>
          <w:szCs w:val="28"/>
          <w:lang w:val="en-US"/>
        </w:rPr>
        <w:t>I</w:t>
      </w:r>
      <w:r w:rsidR="0013429E">
        <w:rPr>
          <w:b/>
          <w:sz w:val="28"/>
          <w:szCs w:val="28"/>
        </w:rPr>
        <w:t xml:space="preserve"> </w:t>
      </w:r>
      <w:r w:rsidR="00ED75A9">
        <w:rPr>
          <w:b/>
          <w:sz w:val="28"/>
          <w:szCs w:val="28"/>
        </w:rPr>
        <w:t>квартал</w:t>
      </w:r>
      <w:r w:rsidRPr="0018111A">
        <w:rPr>
          <w:b/>
          <w:color w:val="000000"/>
          <w:sz w:val="28"/>
          <w:szCs w:val="28"/>
        </w:rPr>
        <w:t xml:space="preserve"> 202</w:t>
      </w:r>
      <w:r w:rsidR="00195E9F">
        <w:rPr>
          <w:b/>
          <w:color w:val="000000"/>
          <w:sz w:val="28"/>
          <w:szCs w:val="28"/>
        </w:rPr>
        <w:t>6</w:t>
      </w:r>
      <w:r w:rsidR="00E96B84">
        <w:rPr>
          <w:b/>
          <w:color w:val="000000"/>
          <w:sz w:val="28"/>
          <w:szCs w:val="28"/>
        </w:rPr>
        <w:t xml:space="preserve"> года составил</w:t>
      </w:r>
      <w:r w:rsidRPr="0018111A">
        <w:rPr>
          <w:b/>
          <w:color w:val="000000"/>
          <w:sz w:val="28"/>
          <w:szCs w:val="28"/>
        </w:rPr>
        <w:t xml:space="preserve"> </w:t>
      </w:r>
      <w:r w:rsidR="006D6E83">
        <w:rPr>
          <w:b/>
          <w:color w:val="000000"/>
          <w:sz w:val="28"/>
          <w:szCs w:val="28"/>
        </w:rPr>
        <w:t>5851,1</w:t>
      </w:r>
      <w:r w:rsidRPr="0018111A">
        <w:rPr>
          <w:b/>
          <w:color w:val="000000"/>
          <w:sz w:val="28"/>
          <w:szCs w:val="28"/>
        </w:rPr>
        <w:t xml:space="preserve"> тыс. рублей.</w:t>
      </w:r>
      <w:r w:rsidRPr="0018111A">
        <w:rPr>
          <w:color w:val="000000"/>
          <w:sz w:val="28"/>
          <w:szCs w:val="28"/>
        </w:rPr>
        <w:t xml:space="preserve"> </w:t>
      </w:r>
      <w:r w:rsidR="00E023C6">
        <w:rPr>
          <w:color w:val="000000"/>
          <w:sz w:val="28"/>
          <w:szCs w:val="28"/>
        </w:rPr>
        <w:t>Доходы по сравнению с анал</w:t>
      </w:r>
      <w:r w:rsidR="00E023C6">
        <w:rPr>
          <w:color w:val="000000"/>
          <w:sz w:val="28"/>
          <w:szCs w:val="28"/>
        </w:rPr>
        <w:t>о</w:t>
      </w:r>
      <w:r w:rsidR="00E023C6">
        <w:rPr>
          <w:color w:val="000000"/>
          <w:sz w:val="28"/>
          <w:szCs w:val="28"/>
        </w:rPr>
        <w:t>гичным периодом прошлого года у</w:t>
      </w:r>
      <w:r w:rsidR="00BF7C58">
        <w:rPr>
          <w:color w:val="000000"/>
          <w:sz w:val="28"/>
          <w:szCs w:val="28"/>
        </w:rPr>
        <w:t>величились</w:t>
      </w:r>
      <w:r w:rsidR="00E023C6">
        <w:rPr>
          <w:color w:val="000000"/>
          <w:sz w:val="28"/>
          <w:szCs w:val="28"/>
        </w:rPr>
        <w:t xml:space="preserve"> на </w:t>
      </w:r>
      <w:r w:rsidR="00195E9F">
        <w:rPr>
          <w:color w:val="000000"/>
          <w:sz w:val="28"/>
          <w:szCs w:val="28"/>
        </w:rPr>
        <w:t>17041,0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4D7842" w:rsidRPr="004D7842">
        <w:rPr>
          <w:color w:val="000000" w:themeColor="text1"/>
          <w:sz w:val="28"/>
          <w:szCs w:val="28"/>
        </w:rPr>
        <w:t>5,5</w:t>
      </w:r>
      <w:r w:rsidR="00BF7C58" w:rsidRPr="00BF7C58">
        <w:rPr>
          <w:color w:val="000000"/>
          <w:sz w:val="28"/>
          <w:szCs w:val="28"/>
        </w:rPr>
        <w:t xml:space="preserve"> </w:t>
      </w:r>
      <w:r w:rsidR="0026205A">
        <w:rPr>
          <w:color w:val="000000"/>
          <w:sz w:val="28"/>
          <w:szCs w:val="28"/>
        </w:rPr>
        <w:t>пр</w:t>
      </w:r>
      <w:r w:rsidR="0026205A">
        <w:rPr>
          <w:color w:val="000000"/>
          <w:sz w:val="28"/>
          <w:szCs w:val="28"/>
        </w:rPr>
        <w:t>о</w:t>
      </w:r>
      <w:r w:rsidR="0026205A">
        <w:rPr>
          <w:color w:val="000000"/>
          <w:sz w:val="28"/>
          <w:szCs w:val="28"/>
        </w:rPr>
        <w:t>центов</w:t>
      </w:r>
      <w:r w:rsidRPr="0018111A">
        <w:rPr>
          <w:color w:val="000000"/>
          <w:sz w:val="28"/>
          <w:szCs w:val="28"/>
        </w:rPr>
        <w:t xml:space="preserve">. </w:t>
      </w:r>
      <w:r w:rsidRPr="00A27F79">
        <w:rPr>
          <w:color w:val="000000"/>
          <w:sz w:val="28"/>
          <w:szCs w:val="28"/>
        </w:rPr>
        <w:t>У</w:t>
      </w:r>
      <w:r w:rsidR="00BF7C58">
        <w:rPr>
          <w:color w:val="000000"/>
          <w:sz w:val="28"/>
          <w:szCs w:val="28"/>
        </w:rPr>
        <w:t>величение</w:t>
      </w:r>
      <w:r w:rsidRPr="00A27F79">
        <w:rPr>
          <w:color w:val="000000"/>
          <w:sz w:val="28"/>
          <w:szCs w:val="28"/>
        </w:rPr>
        <w:t xml:space="preserve"> расходов </w:t>
      </w:r>
      <w:r w:rsidR="00E96B84" w:rsidRPr="00A27F79">
        <w:rPr>
          <w:color w:val="000000"/>
          <w:sz w:val="28"/>
          <w:szCs w:val="28"/>
        </w:rPr>
        <w:t>состав</w:t>
      </w:r>
      <w:r w:rsidR="00A27F79" w:rsidRPr="00A27F79">
        <w:rPr>
          <w:color w:val="000000"/>
          <w:sz w:val="28"/>
          <w:szCs w:val="28"/>
        </w:rPr>
        <w:t>ляет</w:t>
      </w:r>
      <w:r w:rsidRPr="00A27F79">
        <w:rPr>
          <w:color w:val="000000"/>
          <w:sz w:val="28"/>
          <w:szCs w:val="28"/>
        </w:rPr>
        <w:t xml:space="preserve"> </w:t>
      </w:r>
      <w:r w:rsidR="00195E9F">
        <w:rPr>
          <w:color w:val="000000"/>
          <w:sz w:val="28"/>
          <w:szCs w:val="28"/>
        </w:rPr>
        <w:t>37447</w:t>
      </w:r>
      <w:r w:rsidR="00BF7C58" w:rsidRPr="00BF7C58">
        <w:rPr>
          <w:color w:val="000000"/>
          <w:sz w:val="28"/>
          <w:szCs w:val="28"/>
        </w:rPr>
        <w:t>,</w:t>
      </w:r>
      <w:r w:rsidR="00195E9F">
        <w:rPr>
          <w:color w:val="000000"/>
          <w:sz w:val="28"/>
          <w:szCs w:val="28"/>
        </w:rPr>
        <w:t>2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4D7842" w:rsidRPr="004D7842">
        <w:rPr>
          <w:color w:val="000000" w:themeColor="text1"/>
          <w:sz w:val="28"/>
          <w:szCs w:val="28"/>
        </w:rPr>
        <w:t>13,3</w:t>
      </w:r>
      <w:r w:rsidR="0026205A">
        <w:rPr>
          <w:color w:val="000000"/>
          <w:sz w:val="28"/>
          <w:szCs w:val="28"/>
        </w:rPr>
        <w:t xml:space="preserve"> процентов</w:t>
      </w:r>
      <w:r w:rsidRPr="0018111A">
        <w:rPr>
          <w:color w:val="000000"/>
          <w:sz w:val="28"/>
          <w:szCs w:val="28"/>
        </w:rPr>
        <w:t xml:space="preserve"> в сопоставимых данных.</w:t>
      </w:r>
    </w:p>
    <w:p w:rsidR="00F03F91" w:rsidRPr="00656194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56194">
        <w:rPr>
          <w:color w:val="000000"/>
          <w:sz w:val="28"/>
          <w:szCs w:val="28"/>
        </w:rPr>
        <w:t xml:space="preserve">Показатели бюджета Песчанокопского района за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656194">
        <w:rPr>
          <w:color w:val="000000"/>
          <w:sz w:val="28"/>
          <w:szCs w:val="28"/>
        </w:rPr>
        <w:t xml:space="preserve"> 202</w:t>
      </w:r>
      <w:r w:rsidR="004D7842">
        <w:rPr>
          <w:color w:val="000000"/>
          <w:sz w:val="28"/>
          <w:szCs w:val="28"/>
        </w:rPr>
        <w:t>6</w:t>
      </w:r>
      <w:r w:rsidRPr="00656194">
        <w:rPr>
          <w:color w:val="000000"/>
          <w:sz w:val="28"/>
          <w:szCs w:val="28"/>
        </w:rPr>
        <w:t xml:space="preserve"> года прилаг</w:t>
      </w:r>
      <w:r w:rsidRPr="00656194">
        <w:rPr>
          <w:color w:val="000000"/>
          <w:sz w:val="28"/>
          <w:szCs w:val="28"/>
        </w:rPr>
        <w:t>а</w:t>
      </w:r>
      <w:r w:rsidRPr="00656194">
        <w:rPr>
          <w:color w:val="000000"/>
          <w:sz w:val="28"/>
          <w:szCs w:val="28"/>
        </w:rPr>
        <w:t>ются, согласно приложению</w:t>
      </w:r>
      <w:r>
        <w:rPr>
          <w:color w:val="000000"/>
          <w:sz w:val="28"/>
          <w:szCs w:val="28"/>
        </w:rPr>
        <w:t xml:space="preserve"> 1 </w:t>
      </w:r>
      <w:r w:rsidRPr="00656194">
        <w:rPr>
          <w:color w:val="000000"/>
          <w:sz w:val="28"/>
          <w:szCs w:val="28"/>
        </w:rPr>
        <w:t>к Сведениям о ходе исполнения бюджета Песчан</w:t>
      </w:r>
      <w:r w:rsidRPr="00656194">
        <w:rPr>
          <w:color w:val="000000"/>
          <w:sz w:val="28"/>
          <w:szCs w:val="28"/>
        </w:rPr>
        <w:t>о</w:t>
      </w:r>
      <w:r w:rsidRPr="00656194">
        <w:rPr>
          <w:color w:val="000000"/>
          <w:sz w:val="28"/>
          <w:szCs w:val="28"/>
        </w:rPr>
        <w:t>копско</w:t>
      </w:r>
      <w:r w:rsidR="009F336B">
        <w:rPr>
          <w:color w:val="000000"/>
          <w:sz w:val="28"/>
          <w:szCs w:val="28"/>
        </w:rPr>
        <w:t>го района.</w:t>
      </w:r>
    </w:p>
    <w:p w:rsidR="00F03F91" w:rsidRPr="0018111A" w:rsidRDefault="00F03F91" w:rsidP="00F03F91">
      <w:pPr>
        <w:pStyle w:val="ConsPlusNormal"/>
        <w:tabs>
          <w:tab w:val="left" w:pos="7740"/>
        </w:tabs>
        <w:ind w:firstLine="540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Объем налоговых и неналоговых доходов составил </w:t>
      </w:r>
      <w:r w:rsidR="004D7842">
        <w:rPr>
          <w:sz w:val="28"/>
          <w:szCs w:val="28"/>
        </w:rPr>
        <w:t>81709</w:t>
      </w:r>
      <w:r w:rsidR="00E776B6">
        <w:rPr>
          <w:sz w:val="28"/>
          <w:szCs w:val="28"/>
        </w:rPr>
        <w:t>,</w:t>
      </w:r>
      <w:r w:rsidR="004D7842">
        <w:rPr>
          <w:sz w:val="28"/>
          <w:szCs w:val="28"/>
        </w:rPr>
        <w:t>0</w:t>
      </w:r>
      <w:r w:rsidR="00E96B84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тыс. рублей, или </w:t>
      </w:r>
      <w:r w:rsidR="00E776B6">
        <w:rPr>
          <w:sz w:val="28"/>
          <w:szCs w:val="28"/>
        </w:rPr>
        <w:t>2</w:t>
      </w:r>
      <w:r w:rsidR="004D7842">
        <w:rPr>
          <w:sz w:val="28"/>
          <w:szCs w:val="28"/>
        </w:rPr>
        <w:t>5</w:t>
      </w:r>
      <w:r w:rsidR="00E776B6">
        <w:rPr>
          <w:sz w:val="28"/>
          <w:szCs w:val="28"/>
        </w:rPr>
        <w:t>,</w:t>
      </w:r>
      <w:r w:rsidR="004D7842">
        <w:rPr>
          <w:sz w:val="28"/>
          <w:szCs w:val="28"/>
        </w:rPr>
        <w:t>2</w:t>
      </w:r>
      <w:r w:rsidR="005B1E03">
        <w:rPr>
          <w:sz w:val="28"/>
          <w:szCs w:val="28"/>
        </w:rPr>
        <w:t xml:space="preserve"> </w:t>
      </w:r>
      <w:r w:rsidR="0026205A">
        <w:rPr>
          <w:sz w:val="28"/>
          <w:szCs w:val="28"/>
        </w:rPr>
        <w:t>процентов</w:t>
      </w:r>
      <w:r w:rsidRPr="0018111A">
        <w:rPr>
          <w:sz w:val="28"/>
          <w:szCs w:val="28"/>
        </w:rPr>
        <w:t xml:space="preserve"> всех поступлений и </w:t>
      </w:r>
      <w:r w:rsidR="004D7842">
        <w:rPr>
          <w:sz w:val="28"/>
          <w:szCs w:val="28"/>
        </w:rPr>
        <w:t>23,</w:t>
      </w:r>
      <w:r w:rsidR="00EC17DC">
        <w:rPr>
          <w:sz w:val="28"/>
          <w:szCs w:val="28"/>
        </w:rPr>
        <w:t>1</w:t>
      </w:r>
      <w:r w:rsidR="0026205A">
        <w:rPr>
          <w:sz w:val="28"/>
          <w:szCs w:val="28"/>
        </w:rPr>
        <w:t xml:space="preserve"> процентов</w:t>
      </w:r>
      <w:r w:rsidRPr="0018111A">
        <w:rPr>
          <w:sz w:val="28"/>
          <w:szCs w:val="28"/>
        </w:rPr>
        <w:t xml:space="preserve"> к годовым плановым назначен</w:t>
      </w:r>
      <w:r w:rsidRPr="0018111A">
        <w:rPr>
          <w:sz w:val="28"/>
          <w:szCs w:val="28"/>
        </w:rPr>
        <w:t>и</w:t>
      </w:r>
      <w:r w:rsidRPr="0018111A">
        <w:rPr>
          <w:sz w:val="28"/>
          <w:szCs w:val="28"/>
        </w:rPr>
        <w:t>ям</w:t>
      </w:r>
      <w:r w:rsidRPr="0018111A">
        <w:rPr>
          <w:color w:val="0000FF"/>
          <w:sz w:val="28"/>
          <w:szCs w:val="28"/>
        </w:rPr>
        <w:t>.</w:t>
      </w:r>
      <w:r w:rsidRPr="0018111A">
        <w:rPr>
          <w:sz w:val="28"/>
          <w:szCs w:val="28"/>
        </w:rPr>
        <w:t xml:space="preserve"> Данный показатель </w:t>
      </w:r>
      <w:r w:rsidR="00B45E3A">
        <w:rPr>
          <w:sz w:val="28"/>
          <w:szCs w:val="28"/>
        </w:rPr>
        <w:t>меньше</w:t>
      </w:r>
      <w:r w:rsidRPr="0018111A">
        <w:rPr>
          <w:sz w:val="28"/>
          <w:szCs w:val="28"/>
        </w:rPr>
        <w:t xml:space="preserve"> уровня аналогичного периода прошлого года </w:t>
      </w:r>
      <w:r w:rsidRPr="00D17FAC">
        <w:rPr>
          <w:sz w:val="28"/>
          <w:szCs w:val="28"/>
        </w:rPr>
        <w:t xml:space="preserve">на </w:t>
      </w:r>
      <w:r w:rsidR="00B45E3A">
        <w:rPr>
          <w:sz w:val="28"/>
          <w:szCs w:val="28"/>
        </w:rPr>
        <w:t>4230</w:t>
      </w:r>
      <w:r w:rsidR="00D17FAC" w:rsidRPr="00D17FAC">
        <w:rPr>
          <w:sz w:val="28"/>
          <w:szCs w:val="28"/>
        </w:rPr>
        <w:t>,</w:t>
      </w:r>
      <w:r w:rsidR="00B45E3A">
        <w:rPr>
          <w:sz w:val="28"/>
          <w:szCs w:val="28"/>
        </w:rPr>
        <w:t>9</w:t>
      </w:r>
      <w:r w:rsidRPr="00D17FAC">
        <w:rPr>
          <w:sz w:val="28"/>
          <w:szCs w:val="28"/>
        </w:rPr>
        <w:t xml:space="preserve"> тыс</w:t>
      </w:r>
      <w:r w:rsidRPr="0018111A">
        <w:rPr>
          <w:sz w:val="28"/>
          <w:szCs w:val="28"/>
        </w:rPr>
        <w:t>. рублей.</w:t>
      </w:r>
      <w:r w:rsidRPr="0018111A">
        <w:rPr>
          <w:color w:val="FF6600"/>
          <w:sz w:val="28"/>
          <w:szCs w:val="28"/>
        </w:rPr>
        <w:t xml:space="preserve"> </w:t>
      </w:r>
      <w:r w:rsidRPr="0018111A">
        <w:rPr>
          <w:sz w:val="28"/>
          <w:szCs w:val="28"/>
        </w:rPr>
        <w:t>Наибольший удельный вес в их структуре</w:t>
      </w:r>
      <w:r w:rsidR="00B45E3A">
        <w:rPr>
          <w:sz w:val="28"/>
          <w:szCs w:val="28"/>
        </w:rPr>
        <w:t xml:space="preserve"> занимают: </w:t>
      </w:r>
      <w:r w:rsidRPr="0018111A">
        <w:rPr>
          <w:sz w:val="28"/>
          <w:szCs w:val="28"/>
        </w:rPr>
        <w:t>налог на доходы физических лиц –</w:t>
      </w:r>
      <w:r w:rsidR="00B45E3A">
        <w:rPr>
          <w:sz w:val="28"/>
          <w:szCs w:val="28"/>
        </w:rPr>
        <w:t>39602</w:t>
      </w:r>
      <w:r w:rsidR="00E776B6">
        <w:rPr>
          <w:sz w:val="28"/>
          <w:szCs w:val="28"/>
        </w:rPr>
        <w:t>,</w:t>
      </w:r>
      <w:r w:rsidR="00B45E3A">
        <w:rPr>
          <w:sz w:val="28"/>
          <w:szCs w:val="28"/>
        </w:rPr>
        <w:t>3</w:t>
      </w:r>
      <w:r w:rsidR="00E776B6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тыс. рублей, или </w:t>
      </w:r>
      <w:r w:rsidR="00B45E3A">
        <w:rPr>
          <w:sz w:val="28"/>
          <w:szCs w:val="28"/>
        </w:rPr>
        <w:t>48</w:t>
      </w:r>
      <w:r w:rsidR="00E776B6">
        <w:rPr>
          <w:sz w:val="28"/>
          <w:szCs w:val="28"/>
        </w:rPr>
        <w:t>,</w:t>
      </w:r>
      <w:r w:rsidR="00B45E3A">
        <w:rPr>
          <w:sz w:val="28"/>
          <w:szCs w:val="28"/>
        </w:rPr>
        <w:t>5</w:t>
      </w:r>
      <w:r w:rsidR="0026205A">
        <w:rPr>
          <w:sz w:val="28"/>
          <w:szCs w:val="28"/>
        </w:rPr>
        <w:t xml:space="preserve"> процентов</w:t>
      </w:r>
      <w:r w:rsidRPr="0018111A">
        <w:rPr>
          <w:sz w:val="28"/>
          <w:szCs w:val="28"/>
        </w:rPr>
        <w:t>, налоги на сов</w:t>
      </w:r>
      <w:r w:rsidRPr="0018111A">
        <w:rPr>
          <w:sz w:val="28"/>
          <w:szCs w:val="28"/>
        </w:rPr>
        <w:t>о</w:t>
      </w:r>
      <w:r w:rsidRPr="0018111A">
        <w:rPr>
          <w:sz w:val="28"/>
          <w:szCs w:val="28"/>
        </w:rPr>
        <w:t xml:space="preserve">купный доход – </w:t>
      </w:r>
      <w:r w:rsidR="00B45E3A">
        <w:rPr>
          <w:sz w:val="28"/>
          <w:szCs w:val="28"/>
        </w:rPr>
        <w:t>24685</w:t>
      </w:r>
      <w:r w:rsidR="00E776B6">
        <w:rPr>
          <w:sz w:val="28"/>
          <w:szCs w:val="28"/>
        </w:rPr>
        <w:t>,</w:t>
      </w:r>
      <w:r w:rsidR="00B45E3A">
        <w:rPr>
          <w:sz w:val="28"/>
          <w:szCs w:val="28"/>
        </w:rPr>
        <w:t>3</w:t>
      </w:r>
      <w:r w:rsidRPr="0018111A">
        <w:rPr>
          <w:sz w:val="28"/>
          <w:szCs w:val="28"/>
        </w:rPr>
        <w:t xml:space="preserve"> тыс. рублей или </w:t>
      </w:r>
      <w:r w:rsidR="00B45E3A">
        <w:rPr>
          <w:sz w:val="28"/>
          <w:szCs w:val="28"/>
        </w:rPr>
        <w:t>30</w:t>
      </w:r>
      <w:r w:rsidR="00E776B6">
        <w:rPr>
          <w:sz w:val="28"/>
          <w:szCs w:val="28"/>
        </w:rPr>
        <w:t>,</w:t>
      </w:r>
      <w:r w:rsidR="00B45E3A">
        <w:rPr>
          <w:sz w:val="28"/>
          <w:szCs w:val="28"/>
        </w:rPr>
        <w:t>2</w:t>
      </w:r>
      <w:r w:rsidR="005B1E03">
        <w:rPr>
          <w:sz w:val="28"/>
          <w:szCs w:val="28"/>
        </w:rPr>
        <w:t xml:space="preserve"> </w:t>
      </w:r>
      <w:r w:rsidR="0026205A">
        <w:rPr>
          <w:sz w:val="28"/>
          <w:szCs w:val="28"/>
        </w:rPr>
        <w:t>процентов</w:t>
      </w:r>
      <w:r w:rsidRPr="0018111A">
        <w:rPr>
          <w:sz w:val="28"/>
          <w:szCs w:val="28"/>
        </w:rPr>
        <w:t>.</w:t>
      </w:r>
    </w:p>
    <w:p w:rsidR="00F03F91" w:rsidRPr="007C2401" w:rsidRDefault="00F03F91" w:rsidP="00F03F91">
      <w:pPr>
        <w:pStyle w:val="ConsPlusNormal"/>
        <w:tabs>
          <w:tab w:val="left" w:pos="7920"/>
        </w:tabs>
        <w:ind w:firstLine="0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        </w:t>
      </w:r>
      <w:r w:rsidRPr="007C2401">
        <w:rPr>
          <w:sz w:val="28"/>
          <w:szCs w:val="28"/>
        </w:rPr>
        <w:t>Межбюджетные трансферты бюд</w:t>
      </w:r>
      <w:r w:rsidR="00B45E3A">
        <w:rPr>
          <w:sz w:val="28"/>
          <w:szCs w:val="28"/>
        </w:rPr>
        <w:t xml:space="preserve">жету Песчанокопского района за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="00B45E3A">
        <w:rPr>
          <w:sz w:val="28"/>
          <w:szCs w:val="28"/>
        </w:rPr>
        <w:t xml:space="preserve"> </w:t>
      </w:r>
      <w:r w:rsidRPr="007C2401">
        <w:rPr>
          <w:sz w:val="28"/>
          <w:szCs w:val="28"/>
        </w:rPr>
        <w:t>202</w:t>
      </w:r>
      <w:r w:rsidR="00B45E3A">
        <w:rPr>
          <w:sz w:val="28"/>
          <w:szCs w:val="28"/>
        </w:rPr>
        <w:t xml:space="preserve">6 года составили </w:t>
      </w:r>
      <w:r w:rsidR="00EC17DC">
        <w:rPr>
          <w:sz w:val="28"/>
          <w:szCs w:val="28"/>
        </w:rPr>
        <w:t>242385,8</w:t>
      </w:r>
      <w:r w:rsidRPr="007C2401">
        <w:rPr>
          <w:sz w:val="28"/>
          <w:szCs w:val="28"/>
        </w:rPr>
        <w:t xml:space="preserve"> тыс. рублей</w:t>
      </w:r>
    </w:p>
    <w:p w:rsidR="00F03F91" w:rsidRPr="007C2401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F03F91" w:rsidRPr="0026205A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обеспечение деятельности учреждений культуры, здравоохранения, образов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>ния, социального обслуживания населения, а также проведение мероприятий в о</w:t>
      </w:r>
      <w:r w:rsidRPr="007C2401">
        <w:rPr>
          <w:color w:val="000000"/>
          <w:sz w:val="28"/>
          <w:szCs w:val="28"/>
        </w:rPr>
        <w:t>т</w:t>
      </w:r>
      <w:r w:rsidRPr="007C2401">
        <w:rPr>
          <w:color w:val="000000"/>
          <w:sz w:val="28"/>
          <w:szCs w:val="28"/>
        </w:rPr>
        <w:t>раслях социально-культурной сферы –</w:t>
      </w:r>
      <w:r w:rsidR="00EC17DC">
        <w:rPr>
          <w:color w:val="000000"/>
          <w:sz w:val="28"/>
          <w:szCs w:val="28"/>
        </w:rPr>
        <w:t>267829,8</w:t>
      </w:r>
      <w:r w:rsidRPr="007C2401">
        <w:rPr>
          <w:color w:val="000000"/>
          <w:sz w:val="28"/>
          <w:szCs w:val="28"/>
        </w:rPr>
        <w:t xml:space="preserve"> тыс. рублей;</w:t>
      </w:r>
    </w:p>
    <w:p w:rsidR="00F03F91" w:rsidRPr="007C2401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предоставление государственной поддержки развития отраслей экономики –  </w:t>
      </w:r>
      <w:r w:rsidR="00B45E3A">
        <w:rPr>
          <w:sz w:val="28"/>
          <w:szCs w:val="28"/>
        </w:rPr>
        <w:t>13604</w:t>
      </w:r>
      <w:r w:rsidR="00E776B6">
        <w:rPr>
          <w:sz w:val="28"/>
          <w:szCs w:val="28"/>
        </w:rPr>
        <w:t>,</w:t>
      </w:r>
      <w:r w:rsidR="009F336B">
        <w:rPr>
          <w:sz w:val="28"/>
          <w:szCs w:val="28"/>
        </w:rPr>
        <w:t>9</w:t>
      </w:r>
      <w:r w:rsidRPr="007C2401">
        <w:rPr>
          <w:sz w:val="28"/>
          <w:szCs w:val="28"/>
        </w:rPr>
        <w:t xml:space="preserve"> тыс. руб.  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</w:t>
      </w:r>
      <w:r w:rsidRPr="007C2401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ры.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Расходы на образование, социальную политику, культуру, спорт и здравоохр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 xml:space="preserve">нение составили </w:t>
      </w:r>
      <w:r w:rsidR="00EC17DC">
        <w:rPr>
          <w:color w:val="000000"/>
          <w:sz w:val="28"/>
          <w:szCs w:val="28"/>
        </w:rPr>
        <w:t>84,2 процентов</w:t>
      </w:r>
      <w:r w:rsidRPr="007C2401">
        <w:rPr>
          <w:color w:val="000000"/>
          <w:sz w:val="28"/>
          <w:szCs w:val="28"/>
        </w:rPr>
        <w:t xml:space="preserve"> всех расходов.</w:t>
      </w:r>
    </w:p>
    <w:p w:rsidR="00F03F91" w:rsidRPr="00CB2F77" w:rsidRDefault="00F03F91" w:rsidP="00F03F9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B2F77">
        <w:rPr>
          <w:color w:val="000000" w:themeColor="text1"/>
          <w:sz w:val="28"/>
          <w:szCs w:val="28"/>
        </w:rPr>
        <w:t>В составе бюджета Песчанокопского района расходы на оплату труда работн</w:t>
      </w:r>
      <w:r w:rsidRPr="00CB2F77">
        <w:rPr>
          <w:color w:val="000000" w:themeColor="text1"/>
          <w:sz w:val="28"/>
          <w:szCs w:val="28"/>
        </w:rPr>
        <w:t>и</w:t>
      </w:r>
      <w:r w:rsidRPr="00CB2F77">
        <w:rPr>
          <w:color w:val="000000" w:themeColor="text1"/>
          <w:sz w:val="28"/>
          <w:szCs w:val="28"/>
        </w:rPr>
        <w:t xml:space="preserve">ков бюджетной сферы составили </w:t>
      </w:r>
      <w:r w:rsidR="00CB2F77" w:rsidRPr="00CB2F77">
        <w:rPr>
          <w:color w:val="000000" w:themeColor="text1"/>
          <w:sz w:val="28"/>
          <w:szCs w:val="28"/>
        </w:rPr>
        <w:t>135259</w:t>
      </w:r>
      <w:r w:rsidR="00E776B6" w:rsidRPr="00CB2F77">
        <w:rPr>
          <w:color w:val="000000" w:themeColor="text1"/>
          <w:sz w:val="28"/>
          <w:szCs w:val="28"/>
        </w:rPr>
        <w:t>,6</w:t>
      </w:r>
      <w:r w:rsidRPr="00CB2F77">
        <w:rPr>
          <w:color w:val="000000" w:themeColor="text1"/>
          <w:sz w:val="28"/>
          <w:szCs w:val="28"/>
        </w:rPr>
        <w:t xml:space="preserve"> тыс. рублей, или </w:t>
      </w:r>
      <w:r w:rsidR="00EC17DC">
        <w:rPr>
          <w:color w:val="000000" w:themeColor="text1"/>
          <w:sz w:val="28"/>
          <w:szCs w:val="28"/>
        </w:rPr>
        <w:t>42,5</w:t>
      </w:r>
      <w:r w:rsidR="00CB2F77" w:rsidRPr="00CB2F77">
        <w:rPr>
          <w:color w:val="000000" w:themeColor="text1"/>
          <w:sz w:val="28"/>
          <w:szCs w:val="28"/>
        </w:rPr>
        <w:t xml:space="preserve"> процентов</w:t>
      </w:r>
      <w:r w:rsidRPr="00CB2F77">
        <w:rPr>
          <w:color w:val="000000" w:themeColor="text1"/>
          <w:sz w:val="28"/>
          <w:szCs w:val="28"/>
        </w:rPr>
        <w:t xml:space="preserve"> бюдж</w:t>
      </w:r>
      <w:r w:rsidRPr="00CB2F77">
        <w:rPr>
          <w:color w:val="000000" w:themeColor="text1"/>
          <w:sz w:val="28"/>
          <w:szCs w:val="28"/>
        </w:rPr>
        <w:t>е</w:t>
      </w:r>
      <w:r w:rsidRPr="00CB2F77">
        <w:rPr>
          <w:color w:val="000000" w:themeColor="text1"/>
          <w:sz w:val="28"/>
          <w:szCs w:val="28"/>
        </w:rPr>
        <w:t xml:space="preserve">та, аппарата управления – </w:t>
      </w:r>
      <w:r w:rsidR="00CB2F77" w:rsidRPr="00CB2F77">
        <w:rPr>
          <w:color w:val="000000" w:themeColor="text1"/>
          <w:sz w:val="28"/>
          <w:szCs w:val="28"/>
        </w:rPr>
        <w:t>25276,5</w:t>
      </w:r>
      <w:r w:rsidRPr="00CB2F77">
        <w:rPr>
          <w:color w:val="000000" w:themeColor="text1"/>
          <w:sz w:val="28"/>
          <w:szCs w:val="28"/>
        </w:rPr>
        <w:t xml:space="preserve"> тыс. рублей или </w:t>
      </w:r>
      <w:r w:rsidR="00EC17DC">
        <w:rPr>
          <w:color w:val="000000" w:themeColor="text1"/>
          <w:sz w:val="28"/>
          <w:szCs w:val="28"/>
        </w:rPr>
        <w:t>7,9</w:t>
      </w:r>
      <w:r w:rsidR="00CB2F77" w:rsidRPr="00CB2F77">
        <w:rPr>
          <w:color w:val="000000" w:themeColor="text1"/>
          <w:sz w:val="28"/>
          <w:szCs w:val="28"/>
        </w:rPr>
        <w:t xml:space="preserve"> процентов</w:t>
      </w:r>
      <w:r w:rsidRPr="00CB2F77">
        <w:rPr>
          <w:color w:val="000000" w:themeColor="text1"/>
          <w:sz w:val="28"/>
          <w:szCs w:val="28"/>
        </w:rPr>
        <w:t xml:space="preserve"> бюджета.</w:t>
      </w:r>
    </w:p>
    <w:p w:rsidR="00F03F91" w:rsidRPr="000422CC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  <w:r w:rsidRPr="000422CC">
        <w:rPr>
          <w:sz w:val="28"/>
          <w:szCs w:val="28"/>
        </w:rPr>
        <w:lastRenderedPageBreak/>
        <w:t xml:space="preserve">За </w:t>
      </w:r>
      <w:r w:rsidR="00652275" w:rsidRPr="000422CC">
        <w:rPr>
          <w:sz w:val="28"/>
          <w:szCs w:val="28"/>
          <w:lang w:val="en-US"/>
        </w:rPr>
        <w:t>I</w:t>
      </w:r>
      <w:r w:rsidRPr="000422CC">
        <w:rPr>
          <w:sz w:val="28"/>
          <w:szCs w:val="28"/>
        </w:rPr>
        <w:t xml:space="preserve"> </w:t>
      </w:r>
      <w:r w:rsidR="00652275" w:rsidRPr="000422CC">
        <w:rPr>
          <w:sz w:val="28"/>
          <w:szCs w:val="28"/>
        </w:rPr>
        <w:t>квартал</w:t>
      </w:r>
      <w:r w:rsidRPr="000422CC">
        <w:rPr>
          <w:sz w:val="28"/>
          <w:szCs w:val="28"/>
        </w:rPr>
        <w:t xml:space="preserve"> 202</w:t>
      </w:r>
      <w:r w:rsidR="005F1776" w:rsidRPr="000422CC">
        <w:rPr>
          <w:sz w:val="28"/>
          <w:szCs w:val="28"/>
        </w:rPr>
        <w:t>6</w:t>
      </w:r>
      <w:r w:rsidRPr="000422CC">
        <w:rPr>
          <w:sz w:val="28"/>
          <w:szCs w:val="28"/>
        </w:rPr>
        <w:t>г. штатная численность муниципальных служащих составила 9</w:t>
      </w:r>
      <w:r w:rsidR="000422CC" w:rsidRPr="000422CC">
        <w:rPr>
          <w:sz w:val="28"/>
          <w:szCs w:val="28"/>
        </w:rPr>
        <w:t>4</w:t>
      </w:r>
      <w:r w:rsidRPr="000422CC">
        <w:rPr>
          <w:sz w:val="28"/>
          <w:szCs w:val="28"/>
        </w:rPr>
        <w:t xml:space="preserve"> шт. единицы с денежным содержанием </w:t>
      </w:r>
      <w:r w:rsidR="000422CC" w:rsidRPr="000422CC">
        <w:rPr>
          <w:sz w:val="28"/>
          <w:szCs w:val="28"/>
        </w:rPr>
        <w:t>18928,4</w:t>
      </w:r>
      <w:r w:rsidRPr="000422CC">
        <w:rPr>
          <w:sz w:val="28"/>
          <w:szCs w:val="28"/>
        </w:rPr>
        <w:t xml:space="preserve"> </w:t>
      </w:r>
      <w:proofErr w:type="spellStart"/>
      <w:r w:rsidRPr="000422CC">
        <w:rPr>
          <w:sz w:val="28"/>
          <w:szCs w:val="28"/>
        </w:rPr>
        <w:t>тыс</w:t>
      </w:r>
      <w:proofErr w:type="gramStart"/>
      <w:r w:rsidRPr="000422CC">
        <w:rPr>
          <w:sz w:val="28"/>
          <w:szCs w:val="28"/>
        </w:rPr>
        <w:t>.р</w:t>
      </w:r>
      <w:proofErr w:type="gramEnd"/>
      <w:r w:rsidRPr="000422CC">
        <w:rPr>
          <w:sz w:val="28"/>
          <w:szCs w:val="28"/>
        </w:rPr>
        <w:t>уб</w:t>
      </w:r>
      <w:proofErr w:type="spellEnd"/>
      <w:r w:rsidRPr="000422CC">
        <w:rPr>
          <w:sz w:val="28"/>
          <w:szCs w:val="28"/>
        </w:rPr>
        <w:t>., работников обслужив</w:t>
      </w:r>
      <w:r w:rsidRPr="000422CC">
        <w:rPr>
          <w:sz w:val="28"/>
          <w:szCs w:val="28"/>
        </w:rPr>
        <w:t>а</w:t>
      </w:r>
      <w:r w:rsidRPr="000422CC">
        <w:rPr>
          <w:sz w:val="28"/>
          <w:szCs w:val="28"/>
        </w:rPr>
        <w:t>ющих органы местного самоуправления и осуществляющих техническое обеспеч</w:t>
      </w:r>
      <w:r w:rsidRPr="000422CC">
        <w:rPr>
          <w:sz w:val="28"/>
          <w:szCs w:val="28"/>
        </w:rPr>
        <w:t>е</w:t>
      </w:r>
      <w:r w:rsidRPr="000422CC">
        <w:rPr>
          <w:sz w:val="28"/>
          <w:szCs w:val="28"/>
        </w:rPr>
        <w:t xml:space="preserve">ние </w:t>
      </w:r>
      <w:r w:rsidR="00AF1D94" w:rsidRPr="000422CC">
        <w:rPr>
          <w:sz w:val="28"/>
          <w:szCs w:val="28"/>
        </w:rPr>
        <w:t>4</w:t>
      </w:r>
      <w:r w:rsidR="00CB2F77" w:rsidRPr="000422CC">
        <w:rPr>
          <w:sz w:val="28"/>
          <w:szCs w:val="28"/>
        </w:rPr>
        <w:t>4</w:t>
      </w:r>
      <w:r w:rsidRPr="000422CC">
        <w:rPr>
          <w:sz w:val="28"/>
          <w:szCs w:val="28"/>
        </w:rPr>
        <w:t xml:space="preserve"> шт. единиц, затраты на их содержание составили </w:t>
      </w:r>
      <w:r w:rsidR="000422CC" w:rsidRPr="000422CC">
        <w:rPr>
          <w:sz w:val="28"/>
          <w:szCs w:val="28"/>
        </w:rPr>
        <w:t>3013,9</w:t>
      </w:r>
      <w:r w:rsidRPr="000422CC">
        <w:rPr>
          <w:sz w:val="28"/>
          <w:szCs w:val="28"/>
        </w:rPr>
        <w:t xml:space="preserve"> </w:t>
      </w:r>
      <w:proofErr w:type="spellStart"/>
      <w:r w:rsidRPr="000422CC">
        <w:rPr>
          <w:sz w:val="28"/>
          <w:szCs w:val="28"/>
        </w:rPr>
        <w:t>тыс.руб</w:t>
      </w:r>
      <w:proofErr w:type="spellEnd"/>
      <w:r w:rsidRPr="000422CC">
        <w:rPr>
          <w:sz w:val="28"/>
          <w:szCs w:val="28"/>
        </w:rPr>
        <w:t>. Числе</w:t>
      </w:r>
      <w:r w:rsidRPr="000422CC">
        <w:rPr>
          <w:sz w:val="28"/>
          <w:szCs w:val="28"/>
        </w:rPr>
        <w:t>н</w:t>
      </w:r>
      <w:r w:rsidRPr="000422CC">
        <w:rPr>
          <w:sz w:val="28"/>
          <w:szCs w:val="28"/>
        </w:rPr>
        <w:t xml:space="preserve">ность работников муниципальных бюджетных и автономных учреждений </w:t>
      </w:r>
      <w:r w:rsidR="00EC17DC">
        <w:rPr>
          <w:sz w:val="28"/>
          <w:szCs w:val="28"/>
        </w:rPr>
        <w:t>956,7</w:t>
      </w:r>
      <w:r w:rsidRPr="000422CC">
        <w:rPr>
          <w:sz w:val="28"/>
          <w:szCs w:val="28"/>
        </w:rPr>
        <w:t xml:space="preserve"> штатных единиц, сумма расходов на их денежное содержание составила </w:t>
      </w:r>
      <w:r w:rsidR="00EC17DC">
        <w:rPr>
          <w:sz w:val="28"/>
          <w:szCs w:val="28"/>
        </w:rPr>
        <w:t>131797,0</w:t>
      </w:r>
      <w:r w:rsidRPr="000422CC">
        <w:rPr>
          <w:sz w:val="28"/>
          <w:szCs w:val="28"/>
        </w:rPr>
        <w:t xml:space="preserve"> </w:t>
      </w:r>
      <w:proofErr w:type="spellStart"/>
      <w:r w:rsidRPr="000422CC">
        <w:rPr>
          <w:sz w:val="28"/>
          <w:szCs w:val="28"/>
        </w:rPr>
        <w:t>тыс.рублей</w:t>
      </w:r>
      <w:proofErr w:type="spellEnd"/>
      <w:r w:rsidRPr="000422CC">
        <w:rPr>
          <w:sz w:val="28"/>
          <w:szCs w:val="28"/>
        </w:rPr>
        <w:t>.</w:t>
      </w:r>
    </w:p>
    <w:p w:rsidR="00F03F91" w:rsidRPr="00CB2F77" w:rsidRDefault="00F03F91" w:rsidP="00F03F9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B2F77">
        <w:rPr>
          <w:color w:val="000000" w:themeColor="text1"/>
          <w:sz w:val="28"/>
          <w:szCs w:val="28"/>
        </w:rPr>
        <w:t>В целях выравнивания бюджетной обеспеч</w:t>
      </w:r>
      <w:r w:rsidR="00CB2F77">
        <w:rPr>
          <w:color w:val="000000" w:themeColor="text1"/>
          <w:sz w:val="28"/>
          <w:szCs w:val="28"/>
        </w:rPr>
        <w:t xml:space="preserve">енности Песчанокопскому району </w:t>
      </w:r>
      <w:r w:rsidRPr="00CB2F77">
        <w:rPr>
          <w:color w:val="000000" w:themeColor="text1"/>
          <w:sz w:val="28"/>
          <w:szCs w:val="28"/>
        </w:rPr>
        <w:t xml:space="preserve">оказана финансовая поддержка в объеме </w:t>
      </w:r>
      <w:r w:rsidR="00CB2F77">
        <w:rPr>
          <w:color w:val="000000" w:themeColor="text1"/>
          <w:sz w:val="28"/>
          <w:szCs w:val="28"/>
        </w:rPr>
        <w:t>29377</w:t>
      </w:r>
      <w:r w:rsidR="0026205A">
        <w:rPr>
          <w:color w:val="000000" w:themeColor="text1"/>
          <w:sz w:val="28"/>
          <w:szCs w:val="28"/>
        </w:rPr>
        <w:t>,</w:t>
      </w:r>
      <w:r w:rsidR="00CB2F77">
        <w:rPr>
          <w:color w:val="000000" w:themeColor="text1"/>
          <w:sz w:val="28"/>
          <w:szCs w:val="28"/>
        </w:rPr>
        <w:t xml:space="preserve">2 </w:t>
      </w:r>
      <w:r w:rsidRPr="00CB2F77">
        <w:rPr>
          <w:color w:val="000000" w:themeColor="text1"/>
          <w:sz w:val="28"/>
          <w:szCs w:val="28"/>
        </w:rPr>
        <w:t>тыс. ру</w:t>
      </w:r>
      <w:r w:rsidR="00152D7E" w:rsidRPr="00CB2F77">
        <w:rPr>
          <w:color w:val="000000" w:themeColor="text1"/>
          <w:sz w:val="28"/>
          <w:szCs w:val="28"/>
        </w:rPr>
        <w:t>блей, на поддержку мер по обеспечению сбалансированности бюдже</w:t>
      </w:r>
      <w:r w:rsidR="0072424B" w:rsidRPr="00CB2F77">
        <w:rPr>
          <w:color w:val="000000" w:themeColor="text1"/>
          <w:sz w:val="28"/>
          <w:szCs w:val="28"/>
        </w:rPr>
        <w:t xml:space="preserve">та Песчанокопского района </w:t>
      </w:r>
      <w:r w:rsidR="00CB2F77">
        <w:rPr>
          <w:color w:val="000000" w:themeColor="text1"/>
          <w:sz w:val="28"/>
          <w:szCs w:val="28"/>
        </w:rPr>
        <w:t>4111</w:t>
      </w:r>
      <w:r w:rsidR="0072424B" w:rsidRPr="00CB2F77">
        <w:rPr>
          <w:color w:val="000000" w:themeColor="text1"/>
          <w:sz w:val="28"/>
          <w:szCs w:val="28"/>
        </w:rPr>
        <w:t>,</w:t>
      </w:r>
      <w:r w:rsidR="00CB2F77">
        <w:rPr>
          <w:color w:val="000000" w:themeColor="text1"/>
          <w:sz w:val="28"/>
          <w:szCs w:val="28"/>
        </w:rPr>
        <w:t>2</w:t>
      </w:r>
      <w:r w:rsidR="00152D7E" w:rsidRPr="00CB2F77">
        <w:rPr>
          <w:color w:val="000000" w:themeColor="text1"/>
          <w:sz w:val="28"/>
          <w:szCs w:val="28"/>
        </w:rPr>
        <w:t xml:space="preserve"> тыс.</w:t>
      </w:r>
      <w:r w:rsidR="0026205A">
        <w:rPr>
          <w:color w:val="000000" w:themeColor="text1"/>
          <w:sz w:val="28"/>
          <w:szCs w:val="28"/>
        </w:rPr>
        <w:t xml:space="preserve"> </w:t>
      </w:r>
      <w:r w:rsidR="00152D7E" w:rsidRPr="00CB2F77">
        <w:rPr>
          <w:color w:val="000000" w:themeColor="text1"/>
          <w:sz w:val="28"/>
          <w:szCs w:val="28"/>
        </w:rPr>
        <w:t>рублей.</w:t>
      </w:r>
    </w:p>
    <w:p w:rsidR="00F03F91" w:rsidRPr="00CB2F77" w:rsidRDefault="00F03F91" w:rsidP="00F03F91">
      <w:pPr>
        <w:pStyle w:val="ConsPlusNormal"/>
        <w:tabs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CB2F77">
        <w:rPr>
          <w:color w:val="000000" w:themeColor="text1"/>
          <w:sz w:val="28"/>
          <w:szCs w:val="28"/>
        </w:rPr>
        <w:t xml:space="preserve">Из бюджета Песчанокопскому району выделены субвенции в объеме </w:t>
      </w:r>
      <w:r w:rsidR="00CB2F77">
        <w:rPr>
          <w:color w:val="000000" w:themeColor="text1"/>
          <w:sz w:val="28"/>
          <w:szCs w:val="28"/>
        </w:rPr>
        <w:t>192551</w:t>
      </w:r>
      <w:r w:rsidR="0072424B" w:rsidRPr="00CB2F77">
        <w:rPr>
          <w:color w:val="000000" w:themeColor="text1"/>
          <w:sz w:val="28"/>
          <w:szCs w:val="28"/>
        </w:rPr>
        <w:t>,</w:t>
      </w:r>
      <w:r w:rsidR="00CB2F77">
        <w:rPr>
          <w:color w:val="000000" w:themeColor="text1"/>
          <w:sz w:val="28"/>
          <w:szCs w:val="28"/>
        </w:rPr>
        <w:t xml:space="preserve">8 </w:t>
      </w:r>
      <w:r w:rsidRPr="00CB2F77">
        <w:rPr>
          <w:color w:val="000000" w:themeColor="text1"/>
          <w:sz w:val="28"/>
          <w:szCs w:val="28"/>
        </w:rPr>
        <w:t>тыс. рублей, в том числе на меры социальной поддержки ветеранов труда, тружен</w:t>
      </w:r>
      <w:r w:rsidRPr="00CB2F77">
        <w:rPr>
          <w:color w:val="000000" w:themeColor="text1"/>
          <w:sz w:val="28"/>
          <w:szCs w:val="28"/>
        </w:rPr>
        <w:t>и</w:t>
      </w:r>
      <w:r w:rsidRPr="00CB2F77">
        <w:rPr>
          <w:color w:val="000000" w:themeColor="text1"/>
          <w:sz w:val="28"/>
          <w:szCs w:val="28"/>
        </w:rPr>
        <w:t xml:space="preserve">ков тыла, детей из многодетных и малоимущих семей и других льготных категорий граждан – </w:t>
      </w:r>
      <w:r w:rsidR="00EC17DC">
        <w:rPr>
          <w:color w:val="000000" w:themeColor="text1"/>
          <w:sz w:val="28"/>
          <w:szCs w:val="28"/>
        </w:rPr>
        <w:t>50896,4</w:t>
      </w:r>
      <w:r w:rsidRPr="00CB2F77">
        <w:rPr>
          <w:color w:val="000000" w:themeColor="text1"/>
          <w:sz w:val="28"/>
          <w:szCs w:val="28"/>
        </w:rPr>
        <w:t xml:space="preserve"> тыс. рублей, на финансовое обеспечение учреждений социальной сферы (общеобразовательных учреждений, центров социального обслуживания) и иные переданные государственные полномочия – </w:t>
      </w:r>
      <w:r w:rsidR="00EC17DC">
        <w:rPr>
          <w:color w:val="000000" w:themeColor="text1"/>
          <w:sz w:val="28"/>
          <w:szCs w:val="28"/>
        </w:rPr>
        <w:t>141655,4</w:t>
      </w:r>
      <w:r w:rsidR="00D678C5">
        <w:rPr>
          <w:color w:val="000000" w:themeColor="text1"/>
          <w:sz w:val="28"/>
          <w:szCs w:val="28"/>
        </w:rPr>
        <w:t xml:space="preserve"> </w:t>
      </w:r>
      <w:r w:rsidRPr="00CB2F77">
        <w:rPr>
          <w:color w:val="000000" w:themeColor="text1"/>
          <w:sz w:val="28"/>
          <w:szCs w:val="28"/>
        </w:rPr>
        <w:t>тыс. рублей.</w:t>
      </w:r>
      <w:proofErr w:type="gramEnd"/>
    </w:p>
    <w:p w:rsidR="00F03F91" w:rsidRPr="00CB2F77" w:rsidRDefault="00F03F91" w:rsidP="00F03F91">
      <w:pPr>
        <w:pStyle w:val="ConsPlusNormal"/>
        <w:tabs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CB2F77">
        <w:rPr>
          <w:color w:val="000000" w:themeColor="text1"/>
          <w:sz w:val="28"/>
          <w:szCs w:val="28"/>
        </w:rPr>
        <w:t xml:space="preserve">На реализацию муниципальных программ за </w:t>
      </w:r>
      <w:r w:rsidR="00652275" w:rsidRPr="00CB2F77">
        <w:rPr>
          <w:color w:val="000000" w:themeColor="text1"/>
          <w:sz w:val="28"/>
          <w:szCs w:val="28"/>
          <w:lang w:val="en-US"/>
        </w:rPr>
        <w:t>I</w:t>
      </w:r>
      <w:r w:rsidR="0013429E" w:rsidRPr="00CB2F77">
        <w:rPr>
          <w:color w:val="000000" w:themeColor="text1"/>
          <w:sz w:val="28"/>
          <w:szCs w:val="28"/>
        </w:rPr>
        <w:t xml:space="preserve"> </w:t>
      </w:r>
      <w:r w:rsidR="00652275" w:rsidRPr="00CB2F77">
        <w:rPr>
          <w:color w:val="000000" w:themeColor="text1"/>
          <w:sz w:val="28"/>
          <w:szCs w:val="28"/>
        </w:rPr>
        <w:t>квартал</w:t>
      </w:r>
      <w:r w:rsidRPr="00CB2F77">
        <w:rPr>
          <w:color w:val="000000" w:themeColor="text1"/>
          <w:sz w:val="28"/>
          <w:szCs w:val="28"/>
        </w:rPr>
        <w:t xml:space="preserve"> 202</w:t>
      </w:r>
      <w:r w:rsidR="005F1776" w:rsidRPr="00CB2F77">
        <w:rPr>
          <w:color w:val="000000" w:themeColor="text1"/>
          <w:sz w:val="28"/>
          <w:szCs w:val="28"/>
        </w:rPr>
        <w:t>6</w:t>
      </w:r>
      <w:r w:rsidRPr="00CB2F77">
        <w:rPr>
          <w:color w:val="000000" w:themeColor="text1"/>
          <w:sz w:val="28"/>
          <w:szCs w:val="28"/>
        </w:rPr>
        <w:t xml:space="preserve"> г</w:t>
      </w:r>
      <w:r w:rsidR="000014EA" w:rsidRPr="00CB2F77">
        <w:rPr>
          <w:color w:val="000000" w:themeColor="text1"/>
          <w:sz w:val="28"/>
          <w:szCs w:val="28"/>
        </w:rPr>
        <w:t xml:space="preserve">ода </w:t>
      </w:r>
      <w:r w:rsidRPr="00CB2F77">
        <w:rPr>
          <w:color w:val="000000" w:themeColor="text1"/>
          <w:sz w:val="28"/>
          <w:szCs w:val="28"/>
        </w:rPr>
        <w:t xml:space="preserve">направлено </w:t>
      </w:r>
      <w:r w:rsidR="00D678C5">
        <w:rPr>
          <w:color w:val="000000" w:themeColor="text1"/>
          <w:sz w:val="28"/>
          <w:szCs w:val="28"/>
        </w:rPr>
        <w:t>313574,8</w:t>
      </w:r>
      <w:r w:rsidR="0072424B" w:rsidRPr="00CB2F77">
        <w:rPr>
          <w:color w:val="000000" w:themeColor="text1"/>
          <w:sz w:val="28"/>
          <w:szCs w:val="28"/>
        </w:rPr>
        <w:t>,3</w:t>
      </w:r>
      <w:r w:rsidR="00A0738F" w:rsidRPr="00CB2F77">
        <w:rPr>
          <w:color w:val="000000" w:themeColor="text1"/>
          <w:sz w:val="28"/>
          <w:szCs w:val="28"/>
        </w:rPr>
        <w:t xml:space="preserve"> тыс</w:t>
      </w:r>
      <w:r w:rsidRPr="00CB2F77">
        <w:rPr>
          <w:color w:val="000000" w:themeColor="text1"/>
          <w:sz w:val="28"/>
          <w:szCs w:val="28"/>
        </w:rPr>
        <w:t>.</w:t>
      </w:r>
      <w:r w:rsidR="0026205A">
        <w:rPr>
          <w:color w:val="000000" w:themeColor="text1"/>
          <w:sz w:val="28"/>
          <w:szCs w:val="28"/>
        </w:rPr>
        <w:t xml:space="preserve"> </w:t>
      </w:r>
      <w:r w:rsidRPr="00CB2F77">
        <w:rPr>
          <w:color w:val="000000" w:themeColor="text1"/>
          <w:sz w:val="28"/>
          <w:szCs w:val="28"/>
        </w:rPr>
        <w:t xml:space="preserve">рублей, что составляет </w:t>
      </w:r>
      <w:r w:rsidR="00D678C5">
        <w:rPr>
          <w:color w:val="000000" w:themeColor="text1"/>
          <w:sz w:val="28"/>
          <w:szCs w:val="28"/>
        </w:rPr>
        <w:t>21,5 процентов</w:t>
      </w:r>
      <w:r w:rsidRPr="00CB2F77">
        <w:rPr>
          <w:color w:val="000000" w:themeColor="text1"/>
          <w:sz w:val="28"/>
          <w:szCs w:val="28"/>
        </w:rPr>
        <w:t xml:space="preserve"> к годовым плановым назн</w:t>
      </w:r>
      <w:r w:rsidRPr="00CB2F77">
        <w:rPr>
          <w:color w:val="000000" w:themeColor="text1"/>
          <w:sz w:val="28"/>
          <w:szCs w:val="28"/>
        </w:rPr>
        <w:t>а</w:t>
      </w:r>
      <w:r w:rsidRPr="00CB2F77">
        <w:rPr>
          <w:color w:val="000000" w:themeColor="text1"/>
          <w:sz w:val="28"/>
          <w:szCs w:val="28"/>
        </w:rPr>
        <w:t>чениям.</w:t>
      </w:r>
    </w:p>
    <w:p w:rsidR="00F03F91" w:rsidRPr="00CB2F77" w:rsidRDefault="00F03F91" w:rsidP="00F03F9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B2F77">
        <w:rPr>
          <w:color w:val="000000" w:themeColor="text1"/>
          <w:sz w:val="28"/>
          <w:szCs w:val="28"/>
        </w:rPr>
        <w:t>Просроченн</w:t>
      </w:r>
      <w:r w:rsidR="00DD4B86" w:rsidRPr="00CB2F77">
        <w:rPr>
          <w:color w:val="000000" w:themeColor="text1"/>
          <w:sz w:val="28"/>
          <w:szCs w:val="28"/>
        </w:rPr>
        <w:t>ая</w:t>
      </w:r>
      <w:r w:rsidRPr="00CB2F77">
        <w:rPr>
          <w:color w:val="000000" w:themeColor="text1"/>
          <w:sz w:val="28"/>
          <w:szCs w:val="28"/>
        </w:rPr>
        <w:t xml:space="preserve"> </w:t>
      </w:r>
      <w:r w:rsidR="00DD4B86" w:rsidRPr="00CB2F77">
        <w:rPr>
          <w:color w:val="000000" w:themeColor="text1"/>
          <w:sz w:val="28"/>
          <w:szCs w:val="28"/>
        </w:rPr>
        <w:t>задолженность</w:t>
      </w:r>
      <w:r w:rsidRPr="00CB2F77">
        <w:rPr>
          <w:color w:val="000000" w:themeColor="text1"/>
          <w:sz w:val="28"/>
          <w:szCs w:val="28"/>
        </w:rPr>
        <w:t xml:space="preserve"> по обязательствам бюджета Песчанокопского рай</w:t>
      </w:r>
      <w:r w:rsidR="00D678C5">
        <w:rPr>
          <w:color w:val="000000" w:themeColor="text1"/>
          <w:sz w:val="28"/>
          <w:szCs w:val="28"/>
        </w:rPr>
        <w:t>она на 01.04.2026 года составила 24376,1 тыс.</w:t>
      </w:r>
      <w:r w:rsidR="0026205A">
        <w:rPr>
          <w:color w:val="000000" w:themeColor="text1"/>
          <w:sz w:val="28"/>
          <w:szCs w:val="28"/>
        </w:rPr>
        <w:t xml:space="preserve"> </w:t>
      </w:r>
      <w:r w:rsidR="00D678C5">
        <w:rPr>
          <w:color w:val="000000" w:themeColor="text1"/>
          <w:sz w:val="28"/>
          <w:szCs w:val="28"/>
        </w:rPr>
        <w:t>рублей</w:t>
      </w:r>
      <w:r w:rsidR="00EC17DC">
        <w:rPr>
          <w:color w:val="000000" w:themeColor="text1"/>
          <w:sz w:val="28"/>
          <w:szCs w:val="28"/>
        </w:rPr>
        <w:t xml:space="preserve"> за счет средств областного бюджета</w:t>
      </w:r>
      <w:r w:rsidRPr="00CB2F77">
        <w:rPr>
          <w:color w:val="000000" w:themeColor="text1"/>
          <w:sz w:val="28"/>
          <w:szCs w:val="28"/>
        </w:rPr>
        <w:t xml:space="preserve">. </w:t>
      </w:r>
    </w:p>
    <w:p w:rsidR="00F03F91" w:rsidRPr="00CB2F77" w:rsidRDefault="00F03F91" w:rsidP="00F03F9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03F91" w:rsidRPr="0026205A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AD3ED4" w:rsidRPr="00E35510" w:rsidRDefault="00AD3ED4" w:rsidP="00AD3ED4">
      <w:pPr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AD3ED4" w:rsidRPr="00E35510" w:rsidRDefault="00AD3ED4" w:rsidP="00AD3ED4">
      <w:pPr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9A2095" w:rsidRDefault="009A2095" w:rsidP="00EC17DC">
      <w:pPr>
        <w:rPr>
          <w:rFonts w:ascii="Times New Roman" w:hAnsi="Times New Roman"/>
          <w:sz w:val="28"/>
          <w:szCs w:val="28"/>
        </w:rPr>
      </w:pPr>
    </w:p>
    <w:p w:rsidR="005E6FF5" w:rsidRDefault="005E6FF5" w:rsidP="00EC17DC">
      <w:pPr>
        <w:rPr>
          <w:rFonts w:ascii="Times New Roman" w:hAnsi="Times New Roman"/>
          <w:sz w:val="28"/>
          <w:szCs w:val="28"/>
        </w:rPr>
      </w:pPr>
    </w:p>
    <w:p w:rsidR="005E6FF5" w:rsidRDefault="005E6FF5" w:rsidP="00EC17DC">
      <w:pPr>
        <w:rPr>
          <w:rFonts w:ascii="Times New Roman" w:hAnsi="Times New Roman"/>
          <w:sz w:val="28"/>
          <w:szCs w:val="28"/>
        </w:rPr>
      </w:pP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Приложение 1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к Сведениям о ходе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исполнения бюджета</w:t>
      </w:r>
    </w:p>
    <w:p w:rsidR="00F03F91" w:rsidRPr="004B3FBC" w:rsidRDefault="00700ECD" w:rsidP="00F03F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 xml:space="preserve">за </w:t>
      </w:r>
      <w:r w:rsidR="00ED75A9" w:rsidRPr="004B3FBC">
        <w:rPr>
          <w:rFonts w:ascii="Times New Roman" w:hAnsi="Times New Roman"/>
          <w:sz w:val="28"/>
          <w:szCs w:val="28"/>
          <w:lang w:val="en-US"/>
        </w:rPr>
        <w:t>I</w:t>
      </w:r>
      <w:r w:rsidR="00A44AD0" w:rsidRPr="004B3FBC">
        <w:rPr>
          <w:rFonts w:ascii="Times New Roman" w:hAnsi="Times New Roman"/>
          <w:sz w:val="28"/>
          <w:szCs w:val="28"/>
        </w:rPr>
        <w:t xml:space="preserve"> </w:t>
      </w:r>
      <w:r w:rsidR="00ED75A9" w:rsidRPr="004B3FBC">
        <w:rPr>
          <w:rFonts w:ascii="Times New Roman" w:hAnsi="Times New Roman"/>
          <w:sz w:val="28"/>
          <w:szCs w:val="28"/>
        </w:rPr>
        <w:t>квартал</w:t>
      </w:r>
      <w:r w:rsidRPr="004B3FBC">
        <w:rPr>
          <w:rFonts w:ascii="Times New Roman" w:hAnsi="Times New Roman"/>
          <w:sz w:val="28"/>
          <w:szCs w:val="28"/>
        </w:rPr>
        <w:t xml:space="preserve"> 202</w:t>
      </w:r>
      <w:r w:rsidR="009A2095">
        <w:rPr>
          <w:rFonts w:ascii="Times New Roman" w:hAnsi="Times New Roman"/>
          <w:sz w:val="28"/>
          <w:szCs w:val="28"/>
        </w:rPr>
        <w:t>6</w:t>
      </w:r>
      <w:r w:rsidRPr="004B3FBC">
        <w:rPr>
          <w:rFonts w:ascii="Times New Roman" w:hAnsi="Times New Roman"/>
          <w:sz w:val="28"/>
          <w:szCs w:val="28"/>
        </w:rPr>
        <w:t xml:space="preserve"> года</w:t>
      </w:r>
    </w:p>
    <w:p w:rsidR="00F03F91" w:rsidRPr="004B3FBC" w:rsidRDefault="00F03F91" w:rsidP="00F03F91">
      <w:pPr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62"/>
        <w:gridCol w:w="1985"/>
        <w:gridCol w:w="1559"/>
      </w:tblGrid>
      <w:tr w:rsidR="00F03F91" w:rsidRPr="004B3FBC" w:rsidTr="00814455">
        <w:trPr>
          <w:trHeight w:val="2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FBC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  <w:p w:rsidR="008B0804" w:rsidRDefault="008B0804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исполнении бюджета Песчанокопского района за </w:t>
            </w:r>
            <w:r w:rsidRPr="004B3FB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квартал 202</w:t>
            </w:r>
            <w:r w:rsidR="009A2095">
              <w:rPr>
                <w:rFonts w:ascii="Times New Roman" w:hAnsi="Times New Roman"/>
                <w:sz w:val="28"/>
                <w:szCs w:val="28"/>
              </w:rPr>
              <w:t>6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B0804" w:rsidRPr="004B3FBC" w:rsidRDefault="008B0804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7EC2" w:rsidRPr="004B3FBC" w:rsidTr="00814455">
        <w:trPr>
          <w:trHeight w:val="2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tbl>
            <w:tblPr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113"/>
              <w:gridCol w:w="6436"/>
              <w:gridCol w:w="27"/>
              <w:gridCol w:w="2042"/>
              <w:gridCol w:w="181"/>
              <w:gridCol w:w="18"/>
              <w:gridCol w:w="1276"/>
            </w:tblGrid>
            <w:tr w:rsidR="00677EC2" w:rsidRPr="00677EC2" w:rsidTr="0026205A">
              <w:trPr>
                <w:gridBefore w:val="1"/>
                <w:wBefore w:w="113" w:type="dxa"/>
                <w:trHeight w:val="1274"/>
              </w:trPr>
              <w:tc>
                <w:tcPr>
                  <w:tcW w:w="6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Наименование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показателя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Утвержденные бюджетные назначения</w:t>
                  </w:r>
                </w:p>
                <w:p w:rsidR="00677EC2" w:rsidRPr="00677EC2" w:rsidRDefault="00677EC2" w:rsidP="00677EC2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бюджеты мун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ципальных 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онов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Испо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нено</w:t>
                  </w:r>
                </w:p>
                <w:p w:rsidR="00677EC2" w:rsidRPr="00677EC2" w:rsidRDefault="00677EC2" w:rsidP="00677EC2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бюдж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ты м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пальных районов</w:t>
                  </w:r>
                </w:p>
              </w:tc>
            </w:tr>
            <w:tr w:rsidR="00677EC2" w:rsidRPr="00677EC2" w:rsidTr="005E6FF5">
              <w:trPr>
                <w:gridBefore w:val="1"/>
                <w:wBefore w:w="113" w:type="dxa"/>
                <w:trHeight w:val="229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5E6FF5">
              <w:trPr>
                <w:gridBefore w:val="1"/>
                <w:wBefore w:w="113" w:type="dxa"/>
                <w:trHeight w:val="435"/>
              </w:trPr>
              <w:tc>
                <w:tcPr>
                  <w:tcW w:w="646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бюджета - всего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1 454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151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ind w:left="-90" w:right="-108"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324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094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8</w:t>
                  </w:r>
                </w:p>
              </w:tc>
            </w:tr>
            <w:tr w:rsidR="00677EC2" w:rsidRPr="00677EC2" w:rsidTr="005E6FF5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ind w:firstLineChars="100" w:firstLine="280"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в том числе: 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677EC2" w:rsidRPr="00677EC2" w:rsidTr="005E6FF5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354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181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81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709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НАЛОГИ НА ПРИБЫЛЬ, ДОХОДЫ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213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219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39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602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213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219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39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602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 с доходов, исто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ником которых является налоговый агент, в части суммы налога, не превышающей 650 тысяч рублей за налоговые периоды до 1 января 2025 года, а та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 в части суммы налога, не превышающей 312 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ы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сяч рублей за налоговые периоды после 1 января 2025 года (за исключением доходов, в отношении которых исчисление и уплата налога осуществл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ются в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соответствии со статьями 227, 227.1 и 228 Налогового кодекса Российской Федерации, дох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дов от долевого участия в организации, получе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физическим лицом - налоговым резидентом Российской Федерации в виде дивидендов, дох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физическим лицом, не являющимся налоговым резидентом Ро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сийской Федерации, в виде дивидендов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199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385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34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880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 с доходов, пол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ченных от осуществления деятельности физич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дерации (в части суммы налога, не превышающей 650 тысяч рублей за налоговые периоды до 1 янв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ря 2025 года, а также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части суммы налога, не 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вышающей 312 тысяч рублей за налоговые пери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ды после 1 января 2025 года)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598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280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Налог на доходы физических лиц с доходов, пол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ченных физическими лицами в соответствии со статьей 228 Налогового кодекса Российской Фед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рации (за исключением доходов от долевого уч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стия в организации, полученных физическим лицом - налоговым резидентом Российской Федерации в виде дивидендов) (в части суммы налога, не 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вышающей 650 тысяч рублей за налоговые пери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ды до 1 января 2025 года, а также в части суммы налога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не </w:t>
                  </w: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превышающей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312 тысяч рублей за налоговые периоды после 1 января 2025 года)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495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-11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 в части суммы налога, превышающей 650  тысяч рублей, относ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щейся к части налоговой базы, превышающей 5 миллионов рублей, за налоговые периоды до 1 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варя 2025 года (за исключением доходов с сумм прибыли контролируемой иностранной компании, в том числе фиксированной прибыли контролиру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мой иностранной компании, доходов от долевого участия в организации, полученных физическим лицом - налоговым резидентом Российской Фед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рации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 виде дивидендов), а также налог на доходы физических лиц в части суммы налога, превыша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щей 312 тысяч рублей, относящейся к части нал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ния налогоплательщиками, для которых выполнено условие, предусмотренное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абзацем восьмым пункта 6 статьи 228 Налогового кодекса Российской Фед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рации,  доходов, относящихся к налоговым базам,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указанным в пунктах 6, 6.1 и 6.2  статьи 210 Нал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гового кодекса Российской Федерации, доходов физических лиц, не являющихся налоговыми рез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дентами Российской Федерации, указанных в абз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це девятом пункта 3 статьи 224 Налогового кодекса Российской Федерации)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403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584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Налог на доходы физических лиц в отношении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ходов от долевого участия в организации, получе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 в части суммы налога, не превышающей 312 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ы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E45D3E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582,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567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 в отношении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ходов от долевого участия в организации, получе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752 8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803</w:t>
                  </w:r>
                  <w:r w:rsidR="00E45D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 в части суммы налога, превышающей 702 тысячи рублей, относ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щейся к части налоговой базы, превышающей 5 миллионов рублей и составляющей не более 20 миллионов рублей (за исключением налога на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ходы физических лиц в отношении доходов, ук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занных в абзаце тридцать девятом статьи 50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жетного кодекса Российской Федерации, налога на доходы физических лиц в части суммы налога, 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вышающей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312 тысяч рублей, относящейся к сумме налоговых баз, указанных в пункте 6 статьи 210 Налогового кодекса Российской Федерации, 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вышающей 2,4 миллиона рублей (за исключением налога на доходы физических лиц в отношении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ходов, указанных в абзацах тридцать пятом и три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цать шестом статьи 50 Бюджетного кодекса Ро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сийской Федерации), а также налога на доходы ф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зических лиц в отношении доходов физических лиц, не являющихся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налоговыми резидентами Ро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сийской Федерации, указанных в абзаце девятом пункта 3 статьи 224 Налогового кодекса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ской Федерации, в части суммы налога, превыш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ющей 312 тысяч рублей, относящейся к части нал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говой базы, превышающей 2,4 миллиона рублей)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E45D3E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2 370,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E45D3E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495,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Налог на доходы физических лиц в части суммы налога, превышающей 3 402 тысячи рублей, отн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сящейся к части налоговой базы, превышающей 20 миллионов рублей и составляющей не более 50 миллионов рублей (за исключением налога на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ходы физических лиц в отношении доходов, ук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занных в абзаце тридцать девятом статьи 50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жетного кодекса Российской Федерации, налога на доходы физических лиц в части суммы налога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вышающей 312 тысяч рублей, относящейся к сумме налоговых баз, указанных в пункте 6 статьи 210 Налогового кодекса Российской Федерации, 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вышающей 2,4 миллиона рублей (за исключением налога на доходы физических лиц в отношении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ходов, указанных в абзацах тридцать пятом и три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цать шестом статьи 50 Бюджетного кодекса Ро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сийской Федерации), а также налога на доходы ф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зических лиц в отношении доходов физических лиц, не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являющихся налоговыми резидентами Ро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сийской Федерации, указанных в абзаце девятом пункта 3 статьи 224 Налогового кодекса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Федерации, в части суммы налога, превыш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ющей 312 тысяч рублей, относящейся к части нал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говой базы, превышающей 2,4 миллиона рублей)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E45D3E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630,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 в части суммы налога, относящейся к налоговой базе, указанной в пункте 6.1 статьи 210 Налогового кодекса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Федерации, не превышающей 5 миллионов рублей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E45D3E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Федерации, не превышающей 5 миллионов рублей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D678C5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E45D3E" w:rsidP="00E45D3E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28 741,2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F044C" w:rsidP="009F044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6 296,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Акцизы по подакцизным товарам (продукции), производимым на территории Российской Федер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F044C" w:rsidP="009F044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28 741,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F044C" w:rsidP="009F044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6 296,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Доходы от уплаты акцизов на дизельное топливо, подлежащие распределению между бюджетами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субъектов Российской Федерации и местными бюджетами с учетом установленных дифференц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рованных нормативов отчислений в местные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15 039,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="009A209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127</w:t>
                  </w:r>
                  <w:r w:rsidR="009A209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,1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рованных нормативов отчислений в местные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жеты (по нормативам, установленным федерал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ным законом о федеральном бюджете в целях фо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мирования дорожных фондов субъектов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15 039,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3 127,1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инжекторных</w:t>
                  </w:r>
                  <w:proofErr w:type="spell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инжекторных</w:t>
                  </w:r>
                  <w:proofErr w:type="spell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уплаты акцизов на автомобильный бе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зин, подлежащие распределению между бюджет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 субъектов Российской Федерации и местными бюджетами с учетом установленных дифференц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рованных нормативов отчислений в местные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14 547,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D678C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3 464,</w:t>
                  </w:r>
                  <w:r w:rsidR="00D678C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уплаты акцизов на автомобильный бе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зин, подлежащие распределению между бюджет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 субъектов Российской Федерации и местными бюджетами с учетом установленных дифференц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рованных нормативов отчислений в местные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жеты (по нормативам, установленным федерал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ным законом о федеральном бюджете в целях фо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мирования дорожных фондов субъектов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14 547,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D678C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3 464,</w:t>
                  </w:r>
                  <w:r w:rsidR="00D678C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рованных нормативов отчислений в местные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-918,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-308,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рованных нормативов отчислений в местные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жеты (по нормативам, установленным федерал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ным законом о федеральном бюджете в целях фо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мирования дорожных фондов субъектов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-918,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-308,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НАЛОГИ НА СОВОКУПНЫЙ ДОХОД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52 431,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D678C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24 685,</w:t>
                  </w:r>
                  <w:r w:rsidR="00D678C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Налог, взимаемый в связи с применением упр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щенной системы налогообложения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12 196,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1 254,1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Налог, взимаемый с налогоплательщиков, выбра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ших в качестве объекта налогообложения доходы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7 755,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545,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Налог, взимаемый с налогоплательщиков, выбра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ших в качестве объекта налогообложения доходы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7 755,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545,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Налог, взимаемый с налогоплательщиков, выбра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4 440,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708,2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Налог, взимаемый с налогоплательщиков, выбра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4 440,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708,2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38 316,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23 985,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38 316,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23 985,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Налог, взимаемый в связи с применением патен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ной системы налогообложения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1 919,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-555,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Налог, взимаемый в связи с применением патен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ной системы налогообложения, зачисляемый в бюджеты </w:t>
                  </w: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муниципальных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районов3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1 919,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-555,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НАЛОГИ НА ИМУЩЕСТВО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26 135,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1 202,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Транспортный налог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26 135,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1 202,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Транспортный налог с организаций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3 385,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732,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Транспортный налог с физических лиц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22 750,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470,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ГОСУДАРСТВЕННАЯ ПОШЛИНА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12 362,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2 699,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по делам, рассматрива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мым в судах общей юрисдикции, мировыми судь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9 377,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D678C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2 140,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по делам, рассматрива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мым в судах общей юрисдикции, мировыми судь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 (за исключением Верховного Суда Российской Федерации)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9 377,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2 140,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за совершение действий, связанных с приобретением гражданства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 или выходом из гражданства Ро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сийской Федерации, а также с въездом в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скую Федерацию или выездом из Российской Ф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за государственную 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гистрацию, а также за совершение прочих юрид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чески значимых действий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2 905,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524,6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за государственную 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гистрацию прав, ограничений (обременений) прав на недвижимое имущество и сделок с ним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2 152,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297,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за выдачу и обмен па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порта гражданина Российской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за государственную 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гистрацию транспортных средств и иные юридич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ски значимые действия, связанные с изменениями и выдачей документов на транспортные средства, 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гистрационных знаков, водительских удостовер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за государственную 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гистрацию транспортных средств и иные юридич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ски значимые действия уполномоченных фед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ральных государственных органов, связанные с 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менением и выдачей документов на транспортные средства, регистрационных знаков, водительских удостоверений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Государственная пошлина за государственный 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дастровый учет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Государственная пошлина за </w:t>
                  </w: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осуществляемые</w:t>
                  </w:r>
                  <w:proofErr w:type="gramEnd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новременно государственный кадастровый учет и государственную регистрацию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A2095" w:rsidP="009A2095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375,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D678C5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19829,4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D678C5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6027,8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Доходы, получаемые в виде арендной либо иной платы за передачу в возмездное пользование гос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дарственного и муниципального имущества (за 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19</w:t>
                  </w:r>
                  <w:r w:rsidR="009366C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010,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5 907,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Доходы, получаемые в виде арендной платы за 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18 340,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  <w:r w:rsidR="009366C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754,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Доходы, получаемые в виде арендной платы за 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мельные участки, государственная собственность на которые не разграничена и которые располож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 в границах сельских поселений и межселенных территорий муниципальных районов, а также сре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ства от продажи права на заключение договоров аренды указанных земельных участков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18 340,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5 754,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Доходы, получаемые в виде арендной платы за земли после разграничения государственной со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Доходы, получаемые в виде арендной платы, а та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 средства от продажи права на заключение дог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воров аренды за земли, находящиеся в собственн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сти муниципальных районов (за исключением 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сдачи в аренду имущества, составля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щего государственную (муниципальную) казну (за исключением земельных участков)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431,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91,5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сдачи в аренду имущества, составля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щего казну муниципальных районов (за исключ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нием земельных участков)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431,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91,5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по соглашениям об установлении сервитута в отношении земельных участков, находящихся в государственной или муниципальной собственн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по соглашениям об установлении сервитута в отношении земельных участков после разгран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чения государственной собственности на землю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муниципальными предприятиями либо госуда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ственными или муниципальными учреждениями в отношении земельных участков, находящихся в собственности муниципальных районов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Платежи от государственных и муниципальных унитарных предприятий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перечисления части прибыли госуда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ственных и муниципальных унитарных предпри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тий, остающейся после уплаты налогов и обяз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тельных платежей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перечисления части прибыли, оста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щейся после уплаты налогов и иных обязательных платежей муниципальных унитарных предприятий, созданных муниципальными районами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250</w:t>
                  </w:r>
                  <w:r w:rsidR="009366C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доходы от использования имущества и прав, находящихся в государственной и муниц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пальной собственности (за исключением имущ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ства бюджетных и автономных учреждений, а та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569,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жетных и автономных учреждений, а также имущ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428,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поступления от использования имущества, находящегося в собственности муниципальных районов (за исключением имущества муниципал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бюджетных и автономных учреждений, а та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 имущества муниципальных унитарных пре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приятий, в том числе казенных)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428,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Плата, поступившая в рамках договора за пред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ственной или муниципальной собственности, и на землях или земельных участках, государственная собственность на которые не разграничена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Плата, поступившая в рамках договора за пред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ности муниципальных районов, и на землях или земельных участках, государственная собстве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ность на которые не разграничена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140,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ПЛАТЕЖИ ПРИ ПОЛЬЗОВАНИИ ПРИРОДНЫМИ РЕСУРСАМИ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538,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538,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выбросы загрязняющих веществ в атм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сферный воздух стационарными объектами &lt;10&gt;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B27ED1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521,1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сбросы загрязняющих веществ в водные объекты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размещение отходов производства и п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требления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размещение отходов производства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размещение твердых коммунальных отх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85,4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85,4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85,4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доходы от компенсации затрат бюджетов муниципальных районов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85,4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920,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463,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продажи земельных участков, наход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щихся в государственной и муниципальной со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ственности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продажи земельных участков, госуда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ственная собственность на которые не разгранич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продажи земельных участков, госуда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ственная собственность на которые не разгранич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 и которые расположены в границах сельских п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селений и межселенных территорий муниципал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районов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мель (или) земельных участков, находящихся в государственной или муниципальной собственн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</w:t>
                  </w:r>
                  <w:r w:rsidR="009366C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мель (или) земельных участков, государственная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собственность на которые не разграничена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B27ED1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мель (или) земельных участков, государственная собственность на которые не разграничена и кот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рые расположены в границах сельских поселений и межселенных территорий муниципальных районов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приватизации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920,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241,4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920,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241,4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ШТРАФЫ, САНКЦИИ, ВОЗМЕЩЕНИЕ УЩЕРБА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341,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97,8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дексом Российской Федерации об администрати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правонарушениях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341,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5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права граждан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5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6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здоровье, сан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тарно-эпидемиологическое благополучие насел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ния и общественную нравственность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9366C9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6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здоровье, сан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тарно-эпидемиологическое благополучие насел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ния и общественную нравственность, налагаемые мировыми судьями, комиссиями по делам нес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9366C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7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тивных правонарушениях, за административные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правонарушения в области охраны собственности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Административные штрафы, установленные главой 7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8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8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ными,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9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промышленности, строительстве и энергетике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9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промышленности, строительстве и энергетике, налагаемые мировыми судьями, 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миссиями по делам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13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связи и информации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13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связи и информации, налагаемые мировыми судьями, комиссиями по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14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тивных правонарушениях, за административные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правонарушения в области предпринимательской деятельности и деятельности саморегулируемых организаций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Административные штрафы, установленные главой 14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миссиями по делам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11,5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15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ценных металлов и драгоценных камней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2,2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15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ценных металлов и драгоценных камней (за искл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чением штрафов, указанных в пункте 6 статьи 46 Бюджетного кодекса Российской Федерации), нал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гаемые мировыми судьями, комиссиями по делам несовершеннолетних и защите их прав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2,2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17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институты гос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дарственной власти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17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институты гос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дарственной власти, налагаемые мировыми судь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я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ми, комиссиями по делам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19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против порядка управления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9,0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Административные штрафы, установленные главой 19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 против порядка управления, нал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9,0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20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общественный порядок и общественную безопасность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Административные штрафы, установленные главой 20 Кодекса Российской Федерации об администр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вершеннолетних и защите их прав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57,6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Штрафы, неустойки, пени, уплаченные в соотве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ствии с законом или договором в случае неиспо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нения или ненадлежащего исполнения обязательств перед государственным (муниципальным) органом, органом управления государственным внебюдже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ным фондом, казенным учреждением, Централ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ным банком Российской Федерации, иной орган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зацией, действующей от имени Российской Фед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Иные штрафы, неустойки, пени, уплаченные в 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ответствии с законом или договором в случае неи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полнения или ненадлежащего исполнения обяз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Иные штрафы, неустойки, пени, уплаченные в 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ответствии с законом или договором в случае неи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полнения или ненадлежащего исполнения обяз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тельств перед муниципальным органом (муниц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пальным казенным учреждением) муниципального района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НЕНАЛОГОВЫЕ ДОХОДЫ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Инициативные платежи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Инициативные платежи, зачисляемые в бюджеты муниципальных районов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1 099 970,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242 385,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495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1 103 144,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244 784,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Дотации бюджетам бюджетной системы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133 952,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33 488,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Дотации на выравнивание бюджетной обеспече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ности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117 507,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29 377,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Дотации бюджетам муниципальных районов на выравнивание бюджетной обеспеченности из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жета субъекта Российской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117 507,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29 377,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Дотации бюджетам на поддержку мер по обеспеч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нию сбалансированности бюджетов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16 444,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4 111,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Дотации бюджетам муниципальных районов на поддержку мер по обеспечению сбалансированн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сти бюджетов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16 444,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4 111,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465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бюджетной системы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 (межбюджетные субсидии)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137 023,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677EC2" w:rsidRPr="00677EC2" w:rsidRDefault="003B13B6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10 678,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квартирных домов населенных пунктов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</w:t>
                  </w:r>
                  <w:r w:rsidR="003B13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319</w:t>
                  </w:r>
                  <w:r w:rsidR="003B13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муниципальных районов на осуществление дорожной деятельности в отнош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51 319,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на проведение мероприятий по обеспечению деятельности советников директ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 по воспитанию и взаимодействию с детскими общественными объединениями в общеобразов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тельных организациях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2 118,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муниципальных районов на проведение мероприятий по обеспечению деятел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ности советников директора по воспитанию и вз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имодействию с детскими общественными объед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нениями в общеобразовательных организациях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2 118,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13 688,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2 382,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Субсидии бюджетам муниципальных районов на организацию бесплатного горячего питания обуч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ющихся, получающих начальное общее образов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ние в государственных и муниципальных образов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тельных организациях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13 688,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2 382,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1 047,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муниципальных районов на реализацию мероприятий по обеспечению жильем молодых семей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1 047,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на поддержку отрасли культ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3B13B6" w:rsidP="003B13B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3 645,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12DF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E12D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957</w:t>
                  </w:r>
                  <w:r w:rsidR="00E12D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муниципальных районов на поддержку отрасли культуры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E12DF4" w:rsidP="00E12DF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3 645,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E12DF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E12D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957</w:t>
                  </w:r>
                  <w:r w:rsidR="00E12D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12D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11 672,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муниципальных районов на реализацию программ формирования современной городской среды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672,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на реализацию мероприятий по модернизации школьных систем образования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18 828,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3 269,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муниципальных районов на реализацию мероприятий по модернизации школ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систем образования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18 828,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677EC2" w:rsidRPr="00677EC2" w:rsidRDefault="00677EC2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269,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субсидии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34 702,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1 539,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субсидии бюджетам муниципальных рай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34 702,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1 539,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бюджетной системы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B27ED1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795623,6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B27ED1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192551,8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образований на обеспечение мер социальной поддержки реаб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литированных лиц и лиц, признанных пострада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шими от политических репрессий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районов на обеспечение мер социальной поддержки реабил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тированных лиц и лиц, признанных пострадавшими от политических репрессий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51,2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2 046,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496,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районов на предоставление гражданам субсидий на оплату ж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лого помещения и коммунальных услуг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2 046,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496,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местным бюджетам на выполнение п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редаваемых полномочий субъектов Российской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350 395,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90 10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350 395,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90 10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лыми помещениями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16 881,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лыми помещениями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16 881,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на осуществление полном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чий по составлению (изменению) списков кандид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районов на осуществление полномочий по составлению (изм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нению) списков кандидатов в присяжные заседат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ли федеральных судов общей юрисдикции в Ро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сийской Федерации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на осуществление переда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ного полномочия Российской Федерации по 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ществлению ежегодной денежной выплаты лицам, награжденным нагрудным знаком "Почетный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нор России"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1 176,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1 003,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районов на осуществление переданного полномочия Росси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ской Федерации по осуществлению ежегодной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нежной выплаты лицам, награжденным нагрудным знаком "Почетный донор России"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1 176,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1 003,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на оплату жилищно-коммунальных услуг отдельным категориям гра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дан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22 432,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6 603,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районов на оплату жилищно-коммунальных услуг отдельным категориям граждан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22 432.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6 603,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6 935,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Субвенции бюджетам муниципальных районов на оказание государственной социальной помощи на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основании социального контракта отдельным кат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гориям граждан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6 935,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Субвенции бюджетам на государственную рег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страцию актов гражданского состояния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2 205,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507,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муниципальных районов на государственную регистрацию актов гражданского состояния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2 205,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507,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субвенции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393 295,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92 929,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субвенции бюджетам муниципальных 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393 295,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92 929,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36 545,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8 065,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жетам муниципальных образований на осущест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1 988,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47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жетам муниципальных районов из бюджетов пос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лений на осуществление части полномочий по 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1 988,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47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1365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жетам на обеспечение выплат ежемесячного 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нежного вознаграждения советникам директоров по воспитанию и взаимодействию с детскими 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щественными объединениями государственных общеобразовательных организаций, професси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нальных образовательных организаций субъектов Российской Федерации, города Байконура и фед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ральной территории "Сириус", муниципальных общеобразовательных организаций и професси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нальных образовательных организаций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937,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234,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жетам муниципальных районов на обеспечение в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ы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 ежемесячного денежного вознаграждения 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ветникам директоров по воспитанию и взаимоде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ствию с детскими общественными объединениями государственных общеобразовательных организ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ций, профессиональных образовательных орган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заций субъектов Российской Федерации, города Байконура и федеральной территории "Сириус", муниципальных общеобразовательных организ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ций и профессиональных образовательных орган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заций</w:t>
                  </w:r>
                  <w:proofErr w:type="gramEnd"/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937,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234,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жетам на ежемесячное денежное вознаграждение за классное руководство педагогическим работникам государственных и муниципальных образовател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ных организаций, реализующих образовательные программы начального общего образования, обр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зовательные программы основного общего образ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вания, образовательные программы среднего общ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 образования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23 279,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5 819,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Межбюджетные трансферты, передаваемые бю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ализующих образовательные программы начальн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 общего образования, образовательные програ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мы основного общего образования, образовател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ь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ные программы среднего общего образования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23 279,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5 819,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10 339,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1 533,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межбюджетные трансферты, передаваемые бюджетам муниципальных районов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10 339,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1 533,</w:t>
                  </w:r>
                  <w:r w:rsidR="00B27E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-100,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Перечисления из бюджетов муниципальных рай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нов (в бюджеты муниципальных районов) для ос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ществления возврата (зачета) излишне уплаченных или излишне взысканных сумм налогов, сборов и иных платежей, а также сумм процентов за несво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временное осуществление такого возврата и 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центов, начисленных на излишне взысканные су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мы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-100,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Доходы бюджетов бюджетной системы Российской 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Федерации от возврата бюджетами бюджетной 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стемы Российской Федерации остатков субсидий, субвенций и иных межбюджетных трансфертов, имеющих целевое назначение, прошлых лет, а та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же от возврата организациями остатков субсидий прошлых лет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Доходы бюджетов муниципальных районов от во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ганизациями остатков субсидий прошлых лет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бюджетов муниципальных районов от во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врата организациями, индивидуальными предпр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нимателями, физическими лицами - производит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лями товаров, работ, услуг остатков субсидий пр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шлых лет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gridBefore w:val="1"/>
                <w:wBefore w:w="113" w:type="dxa"/>
                <w:trHeight w:val="300"/>
              </w:trPr>
              <w:tc>
                <w:tcPr>
                  <w:tcW w:w="646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бюджетов муниципальных районов от во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врата бюджетными учреждениями остатков субс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дий прошлых лет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677EC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B27ED1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7EC2" w:rsidRPr="00677EC2" w:rsidTr="0026205A">
              <w:trPr>
                <w:trHeight w:val="300"/>
              </w:trPr>
              <w:tc>
                <w:tcPr>
                  <w:tcW w:w="654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-3 174,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204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</w:tr>
            <w:tr w:rsidR="00677EC2" w:rsidRPr="00677EC2" w:rsidTr="0026205A">
              <w:trPr>
                <w:trHeight w:val="300"/>
              </w:trPr>
              <w:tc>
                <w:tcPr>
                  <w:tcW w:w="654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Возврат остатков субсидий, субвенций и иных ме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бюджетных трансфертов, имеющих целевое назн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чение, прошлых лет из бюджетов муниципальных районов</w:t>
                  </w:r>
                </w:p>
              </w:tc>
              <w:tc>
                <w:tcPr>
                  <w:tcW w:w="206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174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5</w:t>
                  </w:r>
                </w:p>
              </w:tc>
              <w:tc>
                <w:tcPr>
                  <w:tcW w:w="147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204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0</w:t>
                  </w:r>
                </w:p>
              </w:tc>
            </w:tr>
            <w:tr w:rsidR="00677EC2" w:rsidRPr="00677EC2" w:rsidTr="0026205A">
              <w:trPr>
                <w:trHeight w:val="300"/>
              </w:trPr>
              <w:tc>
                <w:tcPr>
                  <w:tcW w:w="654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Возврат остатков субсидий на организацию бе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платного горячего питания обучающихся, получ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ющих начальное общее образование в госуда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ственных и муниципальных образовательных орг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низациях, из бюджетов муниципальных районов</w:t>
                  </w:r>
                </w:p>
              </w:tc>
              <w:tc>
                <w:tcPr>
                  <w:tcW w:w="206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7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-27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677EC2" w:rsidRPr="00677EC2" w:rsidTr="0026205A">
              <w:trPr>
                <w:trHeight w:val="300"/>
              </w:trPr>
              <w:tc>
                <w:tcPr>
                  <w:tcW w:w="654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Возврат прочих остатков субсидий, субвенций и иных межбюджетных трансфертов, имеющих цел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вое назначение, прошлых лет из бюджетов муниц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пальных районов</w:t>
                  </w:r>
                </w:p>
              </w:tc>
              <w:tc>
                <w:tcPr>
                  <w:tcW w:w="206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677EC2" w:rsidP="005E6FF5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174</w:t>
                  </w:r>
                  <w:r w:rsidR="00150A1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  <w:r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5</w:t>
                  </w:r>
                </w:p>
              </w:tc>
              <w:tc>
                <w:tcPr>
                  <w:tcW w:w="147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77EC2" w:rsidRPr="00677EC2" w:rsidRDefault="00150A14" w:rsidP="00150A1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-3 176,</w:t>
                  </w:r>
                  <w:r w:rsidR="00677EC2" w:rsidRPr="00677E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677EC2" w:rsidRPr="004B3FBC" w:rsidRDefault="00677EC2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942F7" w:rsidRPr="004942F7" w:rsidTr="00814455">
        <w:trPr>
          <w:trHeight w:val="259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3F54E0">
            <w:pPr>
              <w:overflowPunct/>
              <w:autoSpaceDE/>
              <w:autoSpaceDN/>
              <w:adjustRightInd/>
              <w:ind w:right="195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бюджета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1483388,2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318243,7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6814F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126650,</w:t>
            </w:r>
            <w:r w:rsidR="006814F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23583,3</w:t>
            </w:r>
          </w:p>
        </w:tc>
      </w:tr>
      <w:tr w:rsidR="004942F7" w:rsidRPr="004942F7" w:rsidTr="00814455">
        <w:trPr>
          <w:trHeight w:val="54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6814F2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3111,0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144342,2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13604,8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28,2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663946,9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157917,7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17587,6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B55DA4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656,0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356770,5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85560,8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23812,3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6107,7</w:t>
            </w:r>
          </w:p>
        </w:tc>
      </w:tr>
      <w:tr w:rsidR="004942F7" w:rsidRPr="004942F7" w:rsidTr="00814455">
        <w:trPr>
          <w:trHeight w:val="660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41345,7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6814F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10086,</w:t>
            </w:r>
            <w:r w:rsidR="006814F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42F7" w:rsidRPr="004942F7" w:rsidTr="00814455">
        <w:trPr>
          <w:trHeight w:val="34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-29348,0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5811,1</w:t>
            </w:r>
          </w:p>
        </w:tc>
      </w:tr>
      <w:tr w:rsidR="004942F7" w:rsidRPr="004942F7" w:rsidTr="00814455">
        <w:trPr>
          <w:trHeight w:val="7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0C65A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-5811,1</w:t>
            </w:r>
          </w:p>
        </w:tc>
      </w:tr>
      <w:tr w:rsidR="004942F7" w:rsidRPr="004942F7" w:rsidTr="00814455">
        <w:trPr>
          <w:trHeight w:val="39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9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100" w:firstLine="28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внутреннего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259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69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бюджетных кредитов другим бюджетам бюджетной системы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69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бюджетных кредитов другим бюджетам бюджетной системы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 из бюджетов муниципальных районов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9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100" w:firstLine="28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источники внешнего финансирования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814455">
        <w:trPr>
          <w:trHeight w:val="49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100" w:firstLine="28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8144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5851,1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8144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5851,1</w:t>
            </w:r>
          </w:p>
        </w:tc>
      </w:tr>
      <w:tr w:rsidR="004942F7" w:rsidRPr="004942F7" w:rsidTr="00814455">
        <w:trPr>
          <w:trHeight w:val="49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100" w:firstLine="28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1459151,8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329340,9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1459151,8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329340,9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1459151,8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329340,9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1459151,8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329340,9</w:t>
            </w:r>
          </w:p>
        </w:tc>
      </w:tr>
      <w:tr w:rsidR="004942F7" w:rsidRPr="004942F7" w:rsidTr="00814455">
        <w:trPr>
          <w:trHeight w:val="4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1459151,8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329340,9</w:t>
            </w:r>
          </w:p>
        </w:tc>
      </w:tr>
      <w:tr w:rsidR="004942F7" w:rsidRPr="004942F7" w:rsidTr="00814455">
        <w:trPr>
          <w:trHeight w:val="49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100" w:firstLine="28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8144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</w:t>
            </w:r>
            <w:r w:rsidR="00814455">
              <w:rPr>
                <w:rFonts w:ascii="Times New Roman" w:hAnsi="Times New Roman"/>
                <w:color w:val="000000"/>
                <w:sz w:val="28"/>
                <w:szCs w:val="28"/>
              </w:rPr>
              <w:t> 388,2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323489,8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388,2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323489,8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388,2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323489,8</w:t>
            </w:r>
          </w:p>
        </w:tc>
      </w:tr>
      <w:tr w:rsidR="004942F7" w:rsidRPr="004942F7" w:rsidTr="00814455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388,2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323489,8</w:t>
            </w:r>
          </w:p>
        </w:tc>
      </w:tr>
      <w:tr w:rsidR="004942F7" w:rsidRPr="004942F7" w:rsidTr="00814455">
        <w:trPr>
          <w:trHeight w:val="46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ind w:firstLineChars="200" w:firstLine="56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388,2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814455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323489,8</w:t>
            </w:r>
          </w:p>
        </w:tc>
      </w:tr>
    </w:tbl>
    <w:p w:rsidR="00F03F91" w:rsidRPr="004942F7" w:rsidRDefault="00F03F91" w:rsidP="00F03F91">
      <w:pPr>
        <w:rPr>
          <w:rFonts w:ascii="Times New Roman" w:hAnsi="Times New Roman"/>
          <w:sz w:val="28"/>
          <w:szCs w:val="28"/>
        </w:rPr>
      </w:pPr>
    </w:p>
    <w:sectPr w:rsidR="00F03F91" w:rsidRPr="004942F7" w:rsidSect="00700ECD">
      <w:footerReference w:type="default" r:id="rId10"/>
      <w:pgSz w:w="11909" w:h="16834" w:code="9"/>
      <w:pgMar w:top="851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E3" w:rsidRDefault="00C64CE3" w:rsidP="00C64CE3">
      <w:r>
        <w:separator/>
      </w:r>
    </w:p>
  </w:endnote>
  <w:endnote w:type="continuationSeparator" w:id="0">
    <w:p w:rsidR="00C64CE3" w:rsidRDefault="00C64CE3" w:rsidP="00C6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51099"/>
      <w:docPartObj>
        <w:docPartGallery w:val="Page Numbers (Bottom of Page)"/>
        <w:docPartUnique/>
      </w:docPartObj>
    </w:sdtPr>
    <w:sdtEndPr/>
    <w:sdtContent>
      <w:p w:rsidR="00C64CE3" w:rsidRDefault="00C64C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D3">
          <w:rPr>
            <w:noProof/>
          </w:rPr>
          <w:t>2</w:t>
        </w:r>
        <w:r>
          <w:fldChar w:fldCharType="end"/>
        </w:r>
      </w:p>
    </w:sdtContent>
  </w:sdt>
  <w:p w:rsidR="00C64CE3" w:rsidRDefault="00C64C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E3" w:rsidRDefault="00C64CE3" w:rsidP="00C64CE3">
      <w:r>
        <w:separator/>
      </w:r>
    </w:p>
  </w:footnote>
  <w:footnote w:type="continuationSeparator" w:id="0">
    <w:p w:rsidR="00C64CE3" w:rsidRDefault="00C64CE3" w:rsidP="00C6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20"/>
    <w:rsid w:val="000014EA"/>
    <w:rsid w:val="0000657B"/>
    <w:rsid w:val="000106DF"/>
    <w:rsid w:val="00020E4E"/>
    <w:rsid w:val="0002644B"/>
    <w:rsid w:val="000422CC"/>
    <w:rsid w:val="00077532"/>
    <w:rsid w:val="000A6921"/>
    <w:rsid w:val="000C0A39"/>
    <w:rsid w:val="000C65A5"/>
    <w:rsid w:val="000D6EBE"/>
    <w:rsid w:val="000F1B3B"/>
    <w:rsid w:val="001028A2"/>
    <w:rsid w:val="00104C51"/>
    <w:rsid w:val="00126134"/>
    <w:rsid w:val="00127F12"/>
    <w:rsid w:val="0013429E"/>
    <w:rsid w:val="00150A14"/>
    <w:rsid w:val="00152D7E"/>
    <w:rsid w:val="00153717"/>
    <w:rsid w:val="00191202"/>
    <w:rsid w:val="00195E9F"/>
    <w:rsid w:val="001B6A6D"/>
    <w:rsid w:val="001C4C51"/>
    <w:rsid w:val="002025D2"/>
    <w:rsid w:val="0026205A"/>
    <w:rsid w:val="002910E9"/>
    <w:rsid w:val="00291ADB"/>
    <w:rsid w:val="002B3429"/>
    <w:rsid w:val="002D4375"/>
    <w:rsid w:val="00317503"/>
    <w:rsid w:val="003304AC"/>
    <w:rsid w:val="00360CBA"/>
    <w:rsid w:val="00363CEA"/>
    <w:rsid w:val="00364822"/>
    <w:rsid w:val="00384A1E"/>
    <w:rsid w:val="003B13B6"/>
    <w:rsid w:val="003C0D26"/>
    <w:rsid w:val="003C12C2"/>
    <w:rsid w:val="003D5795"/>
    <w:rsid w:val="003E5D86"/>
    <w:rsid w:val="003E66C9"/>
    <w:rsid w:val="003E6C58"/>
    <w:rsid w:val="003F54E0"/>
    <w:rsid w:val="00436C7A"/>
    <w:rsid w:val="00447503"/>
    <w:rsid w:val="0048000D"/>
    <w:rsid w:val="004804F8"/>
    <w:rsid w:val="00487E8B"/>
    <w:rsid w:val="004942F7"/>
    <w:rsid w:val="004B386B"/>
    <w:rsid w:val="004B3FBC"/>
    <w:rsid w:val="004D7842"/>
    <w:rsid w:val="004F3814"/>
    <w:rsid w:val="00513ABF"/>
    <w:rsid w:val="0053541D"/>
    <w:rsid w:val="00573288"/>
    <w:rsid w:val="00582316"/>
    <w:rsid w:val="005B1E03"/>
    <w:rsid w:val="005C2A38"/>
    <w:rsid w:val="005C6087"/>
    <w:rsid w:val="005E1511"/>
    <w:rsid w:val="005E6FF5"/>
    <w:rsid w:val="005F1776"/>
    <w:rsid w:val="005F743F"/>
    <w:rsid w:val="00641C2C"/>
    <w:rsid w:val="00652275"/>
    <w:rsid w:val="00655B85"/>
    <w:rsid w:val="00666713"/>
    <w:rsid w:val="006669D4"/>
    <w:rsid w:val="00677EC2"/>
    <w:rsid w:val="006814F2"/>
    <w:rsid w:val="0069675C"/>
    <w:rsid w:val="006A2046"/>
    <w:rsid w:val="006A30E4"/>
    <w:rsid w:val="006B4495"/>
    <w:rsid w:val="006D6E83"/>
    <w:rsid w:val="006E6627"/>
    <w:rsid w:val="006E719A"/>
    <w:rsid w:val="006F003C"/>
    <w:rsid w:val="00700ECD"/>
    <w:rsid w:val="0070459F"/>
    <w:rsid w:val="0072424B"/>
    <w:rsid w:val="007509AE"/>
    <w:rsid w:val="00752DF7"/>
    <w:rsid w:val="007565F7"/>
    <w:rsid w:val="00792E7A"/>
    <w:rsid w:val="007C27F1"/>
    <w:rsid w:val="0080155C"/>
    <w:rsid w:val="0080667E"/>
    <w:rsid w:val="00810FBF"/>
    <w:rsid w:val="00814455"/>
    <w:rsid w:val="00814F92"/>
    <w:rsid w:val="00815635"/>
    <w:rsid w:val="00833E91"/>
    <w:rsid w:val="008B0804"/>
    <w:rsid w:val="008D1279"/>
    <w:rsid w:val="008D46A2"/>
    <w:rsid w:val="008E033C"/>
    <w:rsid w:val="008F036F"/>
    <w:rsid w:val="008F7DDA"/>
    <w:rsid w:val="0093420B"/>
    <w:rsid w:val="009366C9"/>
    <w:rsid w:val="0094315C"/>
    <w:rsid w:val="00952A73"/>
    <w:rsid w:val="009761F1"/>
    <w:rsid w:val="009A2095"/>
    <w:rsid w:val="009F044C"/>
    <w:rsid w:val="009F336B"/>
    <w:rsid w:val="00A0738F"/>
    <w:rsid w:val="00A27F79"/>
    <w:rsid w:val="00A44AD0"/>
    <w:rsid w:val="00A45BF7"/>
    <w:rsid w:val="00A663D3"/>
    <w:rsid w:val="00A86F14"/>
    <w:rsid w:val="00A86F32"/>
    <w:rsid w:val="00AA3358"/>
    <w:rsid w:val="00AB53B1"/>
    <w:rsid w:val="00AC623F"/>
    <w:rsid w:val="00AC6356"/>
    <w:rsid w:val="00AD3ED4"/>
    <w:rsid w:val="00AF1D94"/>
    <w:rsid w:val="00B27ED1"/>
    <w:rsid w:val="00B4245A"/>
    <w:rsid w:val="00B45E3A"/>
    <w:rsid w:val="00B5266D"/>
    <w:rsid w:val="00B53CDF"/>
    <w:rsid w:val="00B55DA4"/>
    <w:rsid w:val="00BF7C58"/>
    <w:rsid w:val="00C0794F"/>
    <w:rsid w:val="00C515A3"/>
    <w:rsid w:val="00C51A0F"/>
    <w:rsid w:val="00C64CE3"/>
    <w:rsid w:val="00C74C70"/>
    <w:rsid w:val="00C76172"/>
    <w:rsid w:val="00C82412"/>
    <w:rsid w:val="00CB2F77"/>
    <w:rsid w:val="00CE29A2"/>
    <w:rsid w:val="00D17FAC"/>
    <w:rsid w:val="00D33ED2"/>
    <w:rsid w:val="00D50007"/>
    <w:rsid w:val="00D62E92"/>
    <w:rsid w:val="00D63E58"/>
    <w:rsid w:val="00D678C5"/>
    <w:rsid w:val="00D90520"/>
    <w:rsid w:val="00DD4B86"/>
    <w:rsid w:val="00DF4E09"/>
    <w:rsid w:val="00E023C6"/>
    <w:rsid w:val="00E12DF4"/>
    <w:rsid w:val="00E14C13"/>
    <w:rsid w:val="00E45D3E"/>
    <w:rsid w:val="00E776B6"/>
    <w:rsid w:val="00E82B07"/>
    <w:rsid w:val="00E91B56"/>
    <w:rsid w:val="00E91DF5"/>
    <w:rsid w:val="00E96B84"/>
    <w:rsid w:val="00EA44A7"/>
    <w:rsid w:val="00EC17DC"/>
    <w:rsid w:val="00ED75A9"/>
    <w:rsid w:val="00EF5523"/>
    <w:rsid w:val="00F02FE8"/>
    <w:rsid w:val="00F03F91"/>
    <w:rsid w:val="00F22FC3"/>
    <w:rsid w:val="00F24A34"/>
    <w:rsid w:val="00F453C2"/>
    <w:rsid w:val="00F554E9"/>
    <w:rsid w:val="00F629EA"/>
    <w:rsid w:val="00F92960"/>
    <w:rsid w:val="00FA2036"/>
    <w:rsid w:val="00FB4305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F92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814F9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14F92"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rsid w:val="00814F92"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rsid w:val="00814F92"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rsid w:val="00814F92"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rsid w:val="00814F92"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814F92"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4F92"/>
    <w:pPr>
      <w:jc w:val="center"/>
    </w:pPr>
    <w:rPr>
      <w:b/>
      <w:sz w:val="32"/>
    </w:rPr>
  </w:style>
  <w:style w:type="paragraph" w:styleId="a4">
    <w:name w:val="Body Text"/>
    <w:basedOn w:val="a"/>
    <w:rsid w:val="00814F92"/>
    <w:pPr>
      <w:ind w:right="5393"/>
    </w:pPr>
    <w:rPr>
      <w:sz w:val="28"/>
    </w:rPr>
  </w:style>
  <w:style w:type="paragraph" w:customStyle="1" w:styleId="21">
    <w:name w:val="Основной текст 21"/>
    <w:basedOn w:val="a"/>
    <w:rsid w:val="00814F92"/>
    <w:pPr>
      <w:ind w:right="7" w:firstLine="851"/>
      <w:jc w:val="both"/>
    </w:pPr>
    <w:rPr>
      <w:sz w:val="28"/>
    </w:rPr>
  </w:style>
  <w:style w:type="paragraph" w:customStyle="1" w:styleId="FR1">
    <w:name w:val="FR1"/>
    <w:rsid w:val="00814F92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rsid w:val="00814F9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rsid w:val="00814F92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rsid w:val="00814F92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rsid w:val="00814F9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rsid w:val="00814F92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rsid w:val="00814F92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rsid w:val="00814F92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rsid w:val="00814F92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rsid w:val="00814F9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rsid w:val="00814F9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rsid w:val="00814F92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rsid w:val="00814F92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sid w:val="00814F92"/>
    <w:rPr>
      <w:sz w:val="28"/>
      <w:szCs w:val="28"/>
    </w:rPr>
  </w:style>
  <w:style w:type="paragraph" w:customStyle="1" w:styleId="ConsPlusNormal">
    <w:name w:val="ConsPlusNormal"/>
    <w:rsid w:val="00814F9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rsid w:val="00814F92"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C64C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4CE3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F92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814F9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14F92"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rsid w:val="00814F92"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rsid w:val="00814F92"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rsid w:val="00814F92"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rsid w:val="00814F92"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814F92"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4F92"/>
    <w:pPr>
      <w:jc w:val="center"/>
    </w:pPr>
    <w:rPr>
      <w:b/>
      <w:sz w:val="32"/>
    </w:rPr>
  </w:style>
  <w:style w:type="paragraph" w:styleId="a4">
    <w:name w:val="Body Text"/>
    <w:basedOn w:val="a"/>
    <w:rsid w:val="00814F92"/>
    <w:pPr>
      <w:ind w:right="5393"/>
    </w:pPr>
    <w:rPr>
      <w:sz w:val="28"/>
    </w:rPr>
  </w:style>
  <w:style w:type="paragraph" w:customStyle="1" w:styleId="21">
    <w:name w:val="Основной текст 21"/>
    <w:basedOn w:val="a"/>
    <w:rsid w:val="00814F92"/>
    <w:pPr>
      <w:ind w:right="7" w:firstLine="851"/>
      <w:jc w:val="both"/>
    </w:pPr>
    <w:rPr>
      <w:sz w:val="28"/>
    </w:rPr>
  </w:style>
  <w:style w:type="paragraph" w:customStyle="1" w:styleId="FR1">
    <w:name w:val="FR1"/>
    <w:rsid w:val="00814F92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rsid w:val="00814F9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rsid w:val="00814F92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rsid w:val="00814F92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rsid w:val="00814F9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rsid w:val="00814F92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rsid w:val="00814F92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rsid w:val="00814F92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rsid w:val="00814F92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rsid w:val="00814F9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rsid w:val="00814F9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rsid w:val="00814F92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rsid w:val="00814F92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sid w:val="00814F92"/>
    <w:rPr>
      <w:sz w:val="28"/>
      <w:szCs w:val="28"/>
    </w:rPr>
  </w:style>
  <w:style w:type="paragraph" w:customStyle="1" w:styleId="ConsPlusNormal">
    <w:name w:val="ConsPlusNormal"/>
    <w:rsid w:val="00814F9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rsid w:val="00814F92"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C64C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4CE3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F218-3DA7-4262-A4D5-A57CB501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5677</Words>
  <Characters>40595</Characters>
  <Application>Microsoft Office Word</Application>
  <DocSecurity>0</DocSecurity>
  <Lines>338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46180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Елена Алексеевна Мыльникова</cp:lastModifiedBy>
  <cp:revision>4</cp:revision>
  <cp:lastPrinted>2026-04-21T06:05:00Z</cp:lastPrinted>
  <dcterms:created xsi:type="dcterms:W3CDTF">2026-04-21T06:02:00Z</dcterms:created>
  <dcterms:modified xsi:type="dcterms:W3CDTF">2026-04-22T10:39:00Z</dcterms:modified>
</cp:coreProperties>
</file>