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73" w:rsidRDefault="00CD3473" w:rsidP="00CD3473">
      <w:pPr>
        <w:pStyle w:val="af1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473" w:rsidRDefault="00CD3473" w:rsidP="00CD3473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D3473" w:rsidRDefault="00CD3473" w:rsidP="00CD3473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D3473" w:rsidRDefault="00CD3473" w:rsidP="00CD3473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D3473" w:rsidRPr="001E7759" w:rsidRDefault="00CD3473" w:rsidP="00CD3473">
      <w:pPr>
        <w:pStyle w:val="af1"/>
        <w:tabs>
          <w:tab w:val="center" w:pos="1701"/>
        </w:tabs>
        <w:jc w:val="center"/>
        <w:textAlignment w:val="baseline"/>
        <w:rPr>
          <w:sz w:val="12"/>
        </w:rPr>
      </w:pPr>
    </w:p>
    <w:p w:rsidR="00CD3473" w:rsidRDefault="00CD3473" w:rsidP="00CD3473">
      <w:pPr>
        <w:pStyle w:val="a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D3473" w:rsidRDefault="00CD3473" w:rsidP="00CD3473">
      <w:pPr>
        <w:pStyle w:val="af1"/>
        <w:keepNext/>
        <w:spacing w:line="223" w:lineRule="auto"/>
        <w:ind w:left="142" w:right="141"/>
        <w:jc w:val="center"/>
        <w:textAlignment w:val="baseline"/>
      </w:pPr>
    </w:p>
    <w:p w:rsidR="00CD3473" w:rsidRDefault="00CD3473" w:rsidP="00CD3473">
      <w:pPr>
        <w:pStyle w:val="af1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27.07.2023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138</w:t>
      </w:r>
    </w:p>
    <w:p w:rsidR="00CD3473" w:rsidRDefault="00CD3473" w:rsidP="00B41914">
      <w:pPr>
        <w:spacing w:line="240" w:lineRule="atLeast"/>
        <w:ind w:right="5243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914" w:rsidRPr="00E0318C" w:rsidRDefault="0036310E" w:rsidP="00B41914">
      <w:pPr>
        <w:spacing w:line="240" w:lineRule="atLeast"/>
        <w:ind w:right="52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D347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брания депутатов Песчанокопского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она от 26.12.2018</w:t>
      </w:r>
      <w:r w:rsidR="00432F01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№285 «</w:t>
      </w:r>
      <w:r w:rsidR="00B41914">
        <w:rPr>
          <w:rFonts w:ascii="Times New Roman" w:hAnsi="Times New Roman"/>
          <w:sz w:val="28"/>
          <w:szCs w:val="28"/>
        </w:rPr>
        <w:t>Об утве</w:t>
      </w:r>
      <w:r w:rsidR="00B41914">
        <w:rPr>
          <w:rFonts w:ascii="Times New Roman" w:hAnsi="Times New Roman"/>
          <w:sz w:val="28"/>
          <w:szCs w:val="28"/>
        </w:rPr>
        <w:t>р</w:t>
      </w:r>
      <w:r w:rsidR="00B41914">
        <w:rPr>
          <w:rFonts w:ascii="Times New Roman" w:hAnsi="Times New Roman"/>
          <w:sz w:val="28"/>
          <w:szCs w:val="28"/>
        </w:rPr>
        <w:t>ждении Плана мероприятий по реализ</w:t>
      </w:r>
      <w:r w:rsidR="00B41914">
        <w:rPr>
          <w:rFonts w:ascii="Times New Roman" w:hAnsi="Times New Roman"/>
          <w:sz w:val="28"/>
          <w:szCs w:val="28"/>
        </w:rPr>
        <w:t>а</w:t>
      </w:r>
      <w:r w:rsidR="00B41914">
        <w:rPr>
          <w:rFonts w:ascii="Times New Roman" w:hAnsi="Times New Roman"/>
          <w:sz w:val="28"/>
          <w:szCs w:val="28"/>
        </w:rPr>
        <w:t>ции Стратегии социально-экономического развития Песчаноко</w:t>
      </w:r>
      <w:r w:rsidR="00B41914">
        <w:rPr>
          <w:rFonts w:ascii="Times New Roman" w:hAnsi="Times New Roman"/>
          <w:sz w:val="28"/>
          <w:szCs w:val="28"/>
        </w:rPr>
        <w:t>п</w:t>
      </w:r>
      <w:r w:rsidR="00B41914">
        <w:rPr>
          <w:rFonts w:ascii="Times New Roman" w:hAnsi="Times New Roman"/>
          <w:sz w:val="28"/>
          <w:szCs w:val="28"/>
        </w:rPr>
        <w:t>ского района до 2030 года</w:t>
      </w:r>
      <w:r>
        <w:rPr>
          <w:rFonts w:ascii="Times New Roman" w:hAnsi="Times New Roman"/>
          <w:sz w:val="28"/>
          <w:szCs w:val="28"/>
        </w:rPr>
        <w:t>»</w:t>
      </w:r>
    </w:p>
    <w:p w:rsidR="00B41914" w:rsidRDefault="00B41914" w:rsidP="00B41914">
      <w:pPr>
        <w:keepNext/>
        <w:overflowPunct w:val="0"/>
        <w:spacing w:line="240" w:lineRule="atLeast"/>
        <w:contextualSpacing/>
        <w:outlineLvl w:val="0"/>
        <w:rPr>
          <w:rFonts w:ascii="Times New Roman" w:hAnsi="Times New Roman"/>
          <w:bCs/>
          <w:spacing w:val="-1"/>
          <w:sz w:val="28"/>
          <w:szCs w:val="28"/>
        </w:rPr>
      </w:pPr>
    </w:p>
    <w:p w:rsidR="00B41914" w:rsidRPr="00B46FF3" w:rsidRDefault="00B41914" w:rsidP="00B41914">
      <w:pPr>
        <w:tabs>
          <w:tab w:val="left" w:pos="5245"/>
        </w:tabs>
        <w:spacing w:line="240" w:lineRule="atLeast"/>
        <w:ind w:right="4603"/>
        <w:contextualSpacing/>
        <w:jc w:val="both"/>
        <w:rPr>
          <w:rFonts w:ascii="Times New Roman" w:hAnsi="Times New Roman"/>
          <w:sz w:val="28"/>
          <w:szCs w:val="28"/>
        </w:rPr>
      </w:pPr>
    </w:p>
    <w:p w:rsidR="00CD3473" w:rsidRPr="00CD3473" w:rsidRDefault="0036310E" w:rsidP="00CD34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0E">
        <w:rPr>
          <w:rFonts w:ascii="Times New Roman" w:hAnsi="Times New Roman" w:cs="Times New Roman"/>
          <w:sz w:val="28"/>
          <w:szCs w:val="28"/>
        </w:rPr>
        <w:t>В целях приведения нормативно-правового акта Администрации Песчаноко</w:t>
      </w:r>
      <w:r w:rsidRPr="0036310E">
        <w:rPr>
          <w:rFonts w:ascii="Times New Roman" w:hAnsi="Times New Roman" w:cs="Times New Roman"/>
          <w:sz w:val="28"/>
          <w:szCs w:val="28"/>
        </w:rPr>
        <w:t>п</w:t>
      </w:r>
      <w:r w:rsidRPr="0036310E">
        <w:rPr>
          <w:rFonts w:ascii="Times New Roman" w:hAnsi="Times New Roman" w:cs="Times New Roman"/>
          <w:sz w:val="28"/>
          <w:szCs w:val="28"/>
        </w:rPr>
        <w:t>ского района в соответствие с действующим законодательством,</w:t>
      </w:r>
      <w:r w:rsidR="00CD3473">
        <w:rPr>
          <w:rFonts w:ascii="Times New Roman" w:hAnsi="Times New Roman" w:cs="Times New Roman"/>
          <w:sz w:val="28"/>
          <w:szCs w:val="28"/>
        </w:rPr>
        <w:t xml:space="preserve"> </w:t>
      </w:r>
      <w:r w:rsidR="00CD3473" w:rsidRPr="00CD3473">
        <w:rPr>
          <w:rFonts w:ascii="Times New Roman" w:hAnsi="Times New Roman" w:cs="Times New Roman"/>
          <w:sz w:val="28"/>
          <w:szCs w:val="28"/>
        </w:rPr>
        <w:t>Собрание депут</w:t>
      </w:r>
      <w:r w:rsidR="00CD3473" w:rsidRPr="00CD3473">
        <w:rPr>
          <w:rFonts w:ascii="Times New Roman" w:hAnsi="Times New Roman" w:cs="Times New Roman"/>
          <w:sz w:val="28"/>
          <w:szCs w:val="28"/>
        </w:rPr>
        <w:t>а</w:t>
      </w:r>
      <w:r w:rsidR="00CD3473" w:rsidRPr="00CD3473">
        <w:rPr>
          <w:rFonts w:ascii="Times New Roman" w:hAnsi="Times New Roman" w:cs="Times New Roman"/>
          <w:sz w:val="28"/>
          <w:szCs w:val="28"/>
        </w:rPr>
        <w:t>тов Песчанокопского района</w:t>
      </w:r>
    </w:p>
    <w:p w:rsidR="0036310E" w:rsidRPr="0036310E" w:rsidRDefault="0036310E" w:rsidP="0036310E">
      <w:pPr>
        <w:pStyle w:val="a7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3AD0">
        <w:rPr>
          <w:rFonts w:ascii="Times New Roman" w:hAnsi="Times New Roman"/>
          <w:b/>
          <w:bCs/>
          <w:sz w:val="28"/>
          <w:szCs w:val="28"/>
        </w:rPr>
        <w:t>РЕШИЛО:</w:t>
      </w:r>
    </w:p>
    <w:p w:rsidR="00B41914" w:rsidRPr="00CA3AD0" w:rsidRDefault="00B41914" w:rsidP="0036310E">
      <w:pPr>
        <w:pStyle w:val="Standard"/>
        <w:snapToGri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AD0">
        <w:rPr>
          <w:rFonts w:ascii="Times New Roman" w:hAnsi="Times New Roman" w:cs="Times New Roman"/>
          <w:sz w:val="28"/>
          <w:szCs w:val="28"/>
        </w:rPr>
        <w:t xml:space="preserve">1.  </w:t>
      </w:r>
      <w:r w:rsidR="0036310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8C1AC8">
        <w:rPr>
          <w:rFonts w:ascii="Times New Roman" w:hAnsi="Times New Roman" w:cs="Times New Roman"/>
          <w:sz w:val="28"/>
          <w:szCs w:val="28"/>
        </w:rPr>
        <w:t>р</w:t>
      </w:r>
      <w:r w:rsidR="0036310E">
        <w:rPr>
          <w:rFonts w:ascii="Times New Roman" w:hAnsi="Times New Roman" w:cs="Times New Roman"/>
          <w:sz w:val="28"/>
          <w:szCs w:val="28"/>
        </w:rPr>
        <w:t>ешение Собрания депутатов Песчанокопского района от 26.12.2018</w:t>
      </w:r>
      <w:r w:rsidR="008C1AC8">
        <w:rPr>
          <w:rFonts w:ascii="Times New Roman" w:hAnsi="Times New Roman" w:cs="Times New Roman"/>
          <w:sz w:val="28"/>
          <w:szCs w:val="28"/>
        </w:rPr>
        <w:t xml:space="preserve"> г. </w:t>
      </w:r>
      <w:r w:rsidR="0036310E">
        <w:rPr>
          <w:rFonts w:ascii="Times New Roman" w:hAnsi="Times New Roman" w:cs="Times New Roman"/>
          <w:sz w:val="28"/>
          <w:szCs w:val="28"/>
        </w:rPr>
        <w:t xml:space="preserve"> №285 </w:t>
      </w:r>
      <w:r w:rsidR="0036310E">
        <w:rPr>
          <w:rFonts w:ascii="Times New Roman" w:hAnsi="Times New Roman"/>
          <w:sz w:val="28"/>
          <w:szCs w:val="28"/>
        </w:rPr>
        <w:t>«Об утверждении Плана мероприятий по реализации Стратегии социально-экономического развития Песчанокопского района до 2030 года»</w:t>
      </w:r>
      <w:r w:rsidR="00363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41914" w:rsidRPr="00CA3AD0" w:rsidRDefault="00B41914" w:rsidP="00B4191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2.  Опубликовать настоящее решение в вестнике Администрации Песчаноко</w:t>
      </w:r>
      <w:r w:rsidRPr="00CA3AD0">
        <w:rPr>
          <w:rFonts w:ascii="Times New Roman" w:hAnsi="Times New Roman"/>
          <w:sz w:val="28"/>
          <w:szCs w:val="28"/>
        </w:rPr>
        <w:t>п</w:t>
      </w:r>
      <w:r w:rsidRPr="00CA3AD0">
        <w:rPr>
          <w:rFonts w:ascii="Times New Roman" w:hAnsi="Times New Roman"/>
          <w:sz w:val="28"/>
          <w:szCs w:val="28"/>
        </w:rPr>
        <w:t>ского района «Район официальный».</w:t>
      </w:r>
    </w:p>
    <w:p w:rsidR="00B41914" w:rsidRPr="00CA3AD0" w:rsidRDefault="00B41914" w:rsidP="00B4191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3. Контроль за исполнением решения возложить на постоянную комиссию по вопросам бюджета, налогов и собственности (</w:t>
      </w:r>
      <w:proofErr w:type="spellStart"/>
      <w:r w:rsidRPr="00CA3AD0">
        <w:rPr>
          <w:rFonts w:ascii="Times New Roman" w:hAnsi="Times New Roman"/>
          <w:sz w:val="28"/>
          <w:szCs w:val="28"/>
        </w:rPr>
        <w:t>Кахриманова</w:t>
      </w:r>
      <w:proofErr w:type="spellEnd"/>
      <w:r w:rsidRPr="00CA3AD0">
        <w:rPr>
          <w:rFonts w:ascii="Times New Roman" w:hAnsi="Times New Roman"/>
          <w:sz w:val="28"/>
          <w:szCs w:val="28"/>
        </w:rPr>
        <w:t xml:space="preserve"> Ш.К.).</w:t>
      </w:r>
    </w:p>
    <w:p w:rsidR="00B41914" w:rsidRPr="00CA3AD0" w:rsidRDefault="00B41914" w:rsidP="00B4191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A3AD0">
        <w:rPr>
          <w:rFonts w:ascii="Times New Roman" w:hAnsi="Times New Roman"/>
          <w:sz w:val="28"/>
          <w:szCs w:val="28"/>
        </w:rPr>
        <w:t xml:space="preserve">лава Песчанокопского района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D3473">
        <w:rPr>
          <w:rFonts w:ascii="Times New Roman" w:hAnsi="Times New Roman"/>
          <w:sz w:val="28"/>
          <w:szCs w:val="28"/>
        </w:rPr>
        <w:t xml:space="preserve">      </w:t>
      </w:r>
      <w:r w:rsidR="0036310E">
        <w:rPr>
          <w:rFonts w:ascii="Times New Roman" w:hAnsi="Times New Roman"/>
          <w:sz w:val="28"/>
          <w:szCs w:val="28"/>
        </w:rPr>
        <w:t>И.</w:t>
      </w:r>
      <w:r w:rsidR="00CD3473">
        <w:rPr>
          <w:rFonts w:ascii="Times New Roman" w:hAnsi="Times New Roman"/>
          <w:sz w:val="28"/>
          <w:szCs w:val="28"/>
        </w:rPr>
        <w:t>Н</w:t>
      </w:r>
      <w:r w:rsidR="003631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6310E">
        <w:rPr>
          <w:rFonts w:ascii="Times New Roman" w:hAnsi="Times New Roman"/>
          <w:sz w:val="28"/>
          <w:szCs w:val="28"/>
        </w:rPr>
        <w:t>Хребтова</w:t>
      </w:r>
      <w:proofErr w:type="spellEnd"/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41914" w:rsidRDefault="00B41914" w:rsidP="00B41914">
      <w:pPr>
        <w:spacing w:line="240" w:lineRule="atLeast"/>
        <w:contextualSpacing/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Решение вносит:</w:t>
      </w: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A3AD0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B41914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Песчанокопского района</w:t>
      </w: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CD3473" w:rsidRDefault="00FD7A09" w:rsidP="00CD3473">
      <w:pPr>
        <w:spacing w:line="240" w:lineRule="atLeast"/>
        <w:ind w:left="5642"/>
        <w:contextualSpacing/>
        <w:rPr>
          <w:rFonts w:ascii="Times New Roman" w:hAnsi="Times New Roman" w:cs="Times New Roman"/>
          <w:sz w:val="28"/>
          <w:szCs w:val="28"/>
        </w:rPr>
      </w:pPr>
      <w:r w:rsidRPr="00E0318C">
        <w:rPr>
          <w:rFonts w:ascii="Times New Roman" w:hAnsi="Times New Roman" w:cs="Times New Roman"/>
          <w:sz w:val="28"/>
          <w:szCs w:val="28"/>
        </w:rPr>
        <w:lastRenderedPageBreak/>
        <w:t>Приложе</w:t>
      </w:r>
      <w:r w:rsidR="008C1AC8">
        <w:rPr>
          <w:rFonts w:ascii="Times New Roman" w:hAnsi="Times New Roman" w:cs="Times New Roman"/>
          <w:sz w:val="28"/>
          <w:szCs w:val="28"/>
        </w:rPr>
        <w:t xml:space="preserve">ние </w:t>
      </w:r>
      <w:bookmarkStart w:id="0" w:name="_GoBack"/>
      <w:bookmarkEnd w:id="0"/>
    </w:p>
    <w:p w:rsidR="00FD7A09" w:rsidRDefault="00FD7A09" w:rsidP="00CD3473">
      <w:pPr>
        <w:spacing w:line="240" w:lineRule="atLeast"/>
        <w:ind w:left="5642"/>
        <w:contextualSpacing/>
        <w:rPr>
          <w:rFonts w:ascii="Times New Roman" w:hAnsi="Times New Roman" w:cs="Times New Roman"/>
          <w:sz w:val="28"/>
          <w:szCs w:val="28"/>
        </w:rPr>
      </w:pPr>
      <w:r w:rsidRPr="00E0318C">
        <w:rPr>
          <w:rFonts w:ascii="Times New Roman" w:hAnsi="Times New Roman" w:cs="Times New Roman"/>
          <w:sz w:val="28"/>
          <w:szCs w:val="28"/>
        </w:rPr>
        <w:t xml:space="preserve">к </w:t>
      </w:r>
      <w:r w:rsidR="00CD347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CD3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A09" w:rsidRPr="00E0318C" w:rsidRDefault="00FD7A09" w:rsidP="00CD3473">
      <w:pPr>
        <w:spacing w:line="240" w:lineRule="atLeast"/>
        <w:ind w:left="56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FD7A09" w:rsidRPr="00E0318C" w:rsidRDefault="00FD7A09" w:rsidP="00CD3473">
      <w:pPr>
        <w:spacing w:line="240" w:lineRule="atLeast"/>
        <w:ind w:left="5642"/>
        <w:contextualSpacing/>
        <w:rPr>
          <w:rFonts w:ascii="Times New Roman" w:hAnsi="Times New Roman" w:cs="Times New Roman"/>
          <w:sz w:val="28"/>
          <w:szCs w:val="28"/>
        </w:rPr>
      </w:pPr>
      <w:r w:rsidRPr="00E0318C">
        <w:rPr>
          <w:rFonts w:ascii="Times New Roman" w:hAnsi="Times New Roman" w:cs="Times New Roman"/>
          <w:sz w:val="28"/>
          <w:szCs w:val="28"/>
        </w:rPr>
        <w:t xml:space="preserve">от </w:t>
      </w:r>
      <w:r w:rsidR="00CD3473">
        <w:rPr>
          <w:rFonts w:ascii="Times New Roman" w:hAnsi="Times New Roman" w:cs="Times New Roman"/>
          <w:sz w:val="28"/>
          <w:szCs w:val="28"/>
        </w:rPr>
        <w:t xml:space="preserve">27.07.2023 г. </w:t>
      </w:r>
      <w:r w:rsidRPr="00E0318C">
        <w:rPr>
          <w:rFonts w:ascii="Times New Roman" w:hAnsi="Times New Roman" w:cs="Times New Roman"/>
          <w:sz w:val="28"/>
          <w:szCs w:val="28"/>
        </w:rPr>
        <w:t>№</w:t>
      </w:r>
      <w:r w:rsidR="00B41914">
        <w:rPr>
          <w:rFonts w:ascii="Times New Roman" w:hAnsi="Times New Roman" w:cs="Times New Roman"/>
          <w:sz w:val="28"/>
          <w:szCs w:val="28"/>
        </w:rPr>
        <w:t xml:space="preserve"> </w:t>
      </w:r>
      <w:r w:rsidR="00CD3473">
        <w:rPr>
          <w:rFonts w:ascii="Times New Roman" w:hAnsi="Times New Roman" w:cs="Times New Roman"/>
          <w:sz w:val="28"/>
          <w:szCs w:val="28"/>
        </w:rPr>
        <w:t>138</w:t>
      </w:r>
    </w:p>
    <w:p w:rsidR="00FD7A09" w:rsidRDefault="00FD7A09" w:rsidP="00FD7A09">
      <w:pPr>
        <w:keepNext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318C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>ПЛАН МЕРОПРИТЯТИЙ</w:t>
      </w: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>ПО РЕАЛИЗАЦИИ</w:t>
      </w: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>СТРАТЕГИИ СОЦИАЛЬНО-ЭКОНОМИЧЕСКОГО РАЗВИТИЯ ПЕСЧАНОКОПСКОГО РАЙОНА</w:t>
      </w: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 xml:space="preserve"> ДО 2030 ГОДА</w:t>
      </w: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70436">
        <w:rPr>
          <w:rFonts w:ascii="Times New Roman" w:hAnsi="Times New Roman" w:cs="Times New Roman"/>
          <w:sz w:val="32"/>
          <w:szCs w:val="32"/>
        </w:rPr>
        <w:t>с. Песчанокопское</w:t>
      </w:r>
      <w:r w:rsidR="0036310E">
        <w:rPr>
          <w:rFonts w:ascii="Times New Roman" w:hAnsi="Times New Roman" w:cs="Times New Roman"/>
          <w:sz w:val="32"/>
          <w:szCs w:val="32"/>
        </w:rPr>
        <w:t xml:space="preserve"> 2023 </w:t>
      </w:r>
    </w:p>
    <w:p w:rsidR="0036310E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310E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310E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310E" w:rsidRPr="00F70436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B24F9F" w:rsidRDefault="001D33C6" w:rsidP="00D64B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33C6">
        <w:rPr>
          <w:rFonts w:ascii="Times New Roman" w:hAnsi="Times New Roman" w:cs="Times New Roman"/>
          <w:sz w:val="28"/>
          <w:szCs w:val="28"/>
        </w:rPr>
        <w:t>Этапы реализации Стратегии социально-экономического развития Песчан</w:t>
      </w:r>
      <w:r w:rsidRPr="001D33C6">
        <w:rPr>
          <w:rFonts w:ascii="Times New Roman" w:hAnsi="Times New Roman" w:cs="Times New Roman"/>
          <w:sz w:val="28"/>
          <w:szCs w:val="28"/>
        </w:rPr>
        <w:t>о</w:t>
      </w:r>
      <w:r w:rsidRPr="001D33C6">
        <w:rPr>
          <w:rFonts w:ascii="Times New Roman" w:hAnsi="Times New Roman" w:cs="Times New Roman"/>
          <w:sz w:val="28"/>
          <w:szCs w:val="28"/>
        </w:rPr>
        <w:t>копского района  на период до 2030 года</w:t>
      </w:r>
    </w:p>
    <w:p w:rsidR="001D33C6" w:rsidRPr="001D33C6" w:rsidRDefault="001D33C6" w:rsidP="001D33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 xml:space="preserve">Целевой сценарий представляет собой оптимальный вариант социально-экономического развития Песчанокопского района обеспечивающий достижение установленных приоритетов и целей Стратегии Песчанокопского района. 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>Целевой сценарий реализации Стратегии включает три этапа.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>Первый этап (2019 – 2021 годы) – на момент корректировки Стратегии Песч</w:t>
      </w:r>
      <w:r w:rsidRPr="006621BB">
        <w:rPr>
          <w:rFonts w:ascii="Times New Roman" w:hAnsi="Times New Roman"/>
          <w:sz w:val="28"/>
          <w:szCs w:val="28"/>
        </w:rPr>
        <w:t>а</w:t>
      </w:r>
      <w:r w:rsidRPr="006621BB">
        <w:rPr>
          <w:rFonts w:ascii="Times New Roman" w:hAnsi="Times New Roman"/>
          <w:sz w:val="28"/>
          <w:szCs w:val="28"/>
        </w:rPr>
        <w:t>нокопского района выполнен. В целом 1 этап был нацелен на обеспечение условий для экономического роста и базировался на реализации конкурентных преимуществ района с целью повышения эффективности и управляемости экономики, роста кач</w:t>
      </w:r>
      <w:r w:rsidRPr="006621BB">
        <w:rPr>
          <w:rFonts w:ascii="Times New Roman" w:hAnsi="Times New Roman"/>
          <w:sz w:val="28"/>
          <w:szCs w:val="28"/>
        </w:rPr>
        <w:t>е</w:t>
      </w:r>
      <w:r w:rsidRPr="006621BB">
        <w:rPr>
          <w:rFonts w:ascii="Times New Roman" w:hAnsi="Times New Roman"/>
          <w:sz w:val="28"/>
          <w:szCs w:val="28"/>
        </w:rPr>
        <w:t>ства человеческого капитала, обеспечения социального благополучия населения. Мощнейшим вызовом на 1 этапе для реализации основных положений Стратегии являлась угроза распространения новой коронавирусной инфекции COVID-19. В ц</w:t>
      </w:r>
      <w:r w:rsidRPr="006621BB">
        <w:rPr>
          <w:rFonts w:ascii="Times New Roman" w:hAnsi="Times New Roman"/>
          <w:sz w:val="28"/>
          <w:szCs w:val="28"/>
        </w:rPr>
        <w:t>е</w:t>
      </w:r>
      <w:r w:rsidRPr="006621BB">
        <w:rPr>
          <w:rFonts w:ascii="Times New Roman" w:hAnsi="Times New Roman"/>
          <w:sz w:val="28"/>
          <w:szCs w:val="28"/>
        </w:rPr>
        <w:t>лях противодействия данной угрозе в 2020 году был принят ряд ограничительных мер, оказавших существенное негативное влияние на динамику социально-экономического развития, в результате чего ряд целевых показателей не был д</w:t>
      </w:r>
      <w:r w:rsidRPr="006621BB">
        <w:rPr>
          <w:rFonts w:ascii="Times New Roman" w:hAnsi="Times New Roman"/>
          <w:sz w:val="28"/>
          <w:szCs w:val="28"/>
        </w:rPr>
        <w:t>о</w:t>
      </w:r>
      <w:r w:rsidRPr="006621BB">
        <w:rPr>
          <w:rFonts w:ascii="Times New Roman" w:hAnsi="Times New Roman"/>
          <w:sz w:val="28"/>
          <w:szCs w:val="28"/>
        </w:rPr>
        <w:t>стигнут. Однако на данном этапе были мобилизованы дополнительные ресурсы и оказана своевременная помощь населению и бизнесу для преодоления негативного сценария, тем самым по итогам 2021 года была обеспечена стабилизация рынка тр</w:t>
      </w:r>
      <w:r w:rsidRPr="006621BB">
        <w:rPr>
          <w:rFonts w:ascii="Times New Roman" w:hAnsi="Times New Roman"/>
          <w:sz w:val="28"/>
          <w:szCs w:val="28"/>
        </w:rPr>
        <w:t>у</w:t>
      </w:r>
      <w:r w:rsidRPr="006621BB">
        <w:rPr>
          <w:rFonts w:ascii="Times New Roman" w:hAnsi="Times New Roman"/>
          <w:sz w:val="28"/>
          <w:szCs w:val="28"/>
        </w:rPr>
        <w:t>да и восстановление экономической активности.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>Второй этап (2022 – 2024 годы) будет реализовываться в условиях нестабил</w:t>
      </w:r>
      <w:r w:rsidRPr="006621BB">
        <w:rPr>
          <w:rFonts w:ascii="Times New Roman" w:hAnsi="Times New Roman"/>
          <w:sz w:val="28"/>
          <w:szCs w:val="28"/>
        </w:rPr>
        <w:t>ь</w:t>
      </w:r>
      <w:r w:rsidRPr="006621BB">
        <w:rPr>
          <w:rFonts w:ascii="Times New Roman" w:hAnsi="Times New Roman"/>
          <w:sz w:val="28"/>
          <w:szCs w:val="28"/>
        </w:rPr>
        <w:t xml:space="preserve">ности мировой и национальной экономик, в условиях внешнего </w:t>
      </w:r>
      <w:proofErr w:type="spellStart"/>
      <w:r w:rsidRPr="006621B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6621BB">
        <w:rPr>
          <w:rFonts w:ascii="Times New Roman" w:hAnsi="Times New Roman"/>
          <w:sz w:val="28"/>
          <w:szCs w:val="28"/>
        </w:rPr>
        <w:t xml:space="preserve"> да</w:t>
      </w:r>
      <w:r w:rsidRPr="006621BB">
        <w:rPr>
          <w:rFonts w:ascii="Times New Roman" w:hAnsi="Times New Roman"/>
          <w:sz w:val="28"/>
          <w:szCs w:val="28"/>
        </w:rPr>
        <w:t>в</w:t>
      </w:r>
      <w:r w:rsidRPr="006621BB">
        <w:rPr>
          <w:rFonts w:ascii="Times New Roman" w:hAnsi="Times New Roman"/>
          <w:sz w:val="28"/>
          <w:szCs w:val="28"/>
        </w:rPr>
        <w:t>ления на Российскую Федерацию. В рамках данного этапа управленческие решения будут нацелены на поддержку бизнеса и повышение устойчивости экономики за счет реализации конкурентных преимуществ района и формирование необходимых элементов конкурентоспособности в тесной корреляции с выполнением основных целей и задач развития, определенных в указах Президента Российской Федерации от 07.05.2018 № 204 и от 21.07.2020 № 474. Внешняя конъюнктура будет оставаться напряженной, при этом прогнозируется, что российская экономика продемонстр</w:t>
      </w:r>
      <w:r w:rsidRPr="006621BB">
        <w:rPr>
          <w:rFonts w:ascii="Times New Roman" w:hAnsi="Times New Roman"/>
          <w:sz w:val="28"/>
          <w:szCs w:val="28"/>
        </w:rPr>
        <w:t>и</w:t>
      </w:r>
      <w:r w:rsidRPr="006621BB">
        <w:rPr>
          <w:rFonts w:ascii="Times New Roman" w:hAnsi="Times New Roman"/>
          <w:sz w:val="28"/>
          <w:szCs w:val="28"/>
        </w:rPr>
        <w:t xml:space="preserve">рует умеренное падение в 2022 – 2023 годах и вернется к росту в 2024 году. Это этап обеспечения технологического суверенитета, активного </w:t>
      </w:r>
      <w:proofErr w:type="spellStart"/>
      <w:r w:rsidRPr="006621BB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6621BB">
        <w:rPr>
          <w:rFonts w:ascii="Times New Roman" w:hAnsi="Times New Roman"/>
          <w:sz w:val="28"/>
          <w:szCs w:val="28"/>
        </w:rPr>
        <w:t xml:space="preserve"> и во</w:t>
      </w:r>
      <w:r w:rsidRPr="006621BB">
        <w:rPr>
          <w:rFonts w:ascii="Times New Roman" w:hAnsi="Times New Roman"/>
          <w:sz w:val="28"/>
          <w:szCs w:val="28"/>
        </w:rPr>
        <w:t>с</w:t>
      </w:r>
      <w:r w:rsidRPr="006621BB">
        <w:rPr>
          <w:rFonts w:ascii="Times New Roman" w:hAnsi="Times New Roman"/>
          <w:sz w:val="28"/>
          <w:szCs w:val="28"/>
        </w:rPr>
        <w:t xml:space="preserve">становительного роста. 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>В рамках реализации Климатической доктрины Российской Федерации и в с</w:t>
      </w:r>
      <w:r w:rsidRPr="006621BB">
        <w:rPr>
          <w:rFonts w:ascii="Times New Roman" w:hAnsi="Times New Roman"/>
          <w:sz w:val="28"/>
          <w:szCs w:val="28"/>
        </w:rPr>
        <w:t>о</w:t>
      </w:r>
      <w:r w:rsidRPr="006621BB">
        <w:rPr>
          <w:rFonts w:ascii="Times New Roman" w:hAnsi="Times New Roman"/>
          <w:sz w:val="28"/>
          <w:szCs w:val="28"/>
        </w:rPr>
        <w:t>ответствии с распоряжением Правительства Российской Федерации от 25.12.2019 № 3183-р «Об утверждении национального плана мероприятий первого этапа ада</w:t>
      </w:r>
      <w:r w:rsidRPr="006621BB">
        <w:rPr>
          <w:rFonts w:ascii="Times New Roman" w:hAnsi="Times New Roman"/>
          <w:sz w:val="28"/>
          <w:szCs w:val="28"/>
        </w:rPr>
        <w:t>п</w:t>
      </w:r>
      <w:r w:rsidRPr="006621BB">
        <w:rPr>
          <w:rFonts w:ascii="Times New Roman" w:hAnsi="Times New Roman"/>
          <w:sz w:val="28"/>
          <w:szCs w:val="28"/>
        </w:rPr>
        <w:t>тации к изменениям климата на период до 2022 года» с учетом приказа Министе</w:t>
      </w:r>
      <w:r w:rsidRPr="006621BB">
        <w:rPr>
          <w:rFonts w:ascii="Times New Roman" w:hAnsi="Times New Roman"/>
          <w:sz w:val="28"/>
          <w:szCs w:val="28"/>
        </w:rPr>
        <w:t>р</w:t>
      </w:r>
      <w:r w:rsidRPr="006621BB">
        <w:rPr>
          <w:rFonts w:ascii="Times New Roman" w:hAnsi="Times New Roman"/>
          <w:sz w:val="28"/>
          <w:szCs w:val="28"/>
        </w:rPr>
        <w:t>ства экономического развития Российской Федерации от 13.05.2021 № 267 «Об утверждении методических рекомендаций и показателей по вопросам адаптации к изменениям климата», распоряжения Министерства природных ресурсов и экологии Российской Федерации от 19.05.2021 № 16-р «Об утверждении Типового паспорта климатической безопасности территории субъекта Российской Федерации» с пр</w:t>
      </w:r>
      <w:r w:rsidRPr="006621BB">
        <w:rPr>
          <w:rFonts w:ascii="Times New Roman" w:hAnsi="Times New Roman"/>
          <w:sz w:val="28"/>
          <w:szCs w:val="28"/>
        </w:rPr>
        <w:t>и</w:t>
      </w:r>
      <w:r w:rsidRPr="006621BB">
        <w:rPr>
          <w:rFonts w:ascii="Times New Roman" w:hAnsi="Times New Roman"/>
          <w:sz w:val="28"/>
          <w:szCs w:val="28"/>
        </w:rPr>
        <w:lastRenderedPageBreak/>
        <w:t>влечением специализированных организаций будут разработаны оперативные и долгосрочные меры по адаптации экономики и социальной сферы к изменениям климата.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>Третий этап (2025 – 2030 годы) нацелен на полномасштабную реализацию возможностей развития за счет реализации стратегических проектных инициатив. Целевые установки третьего этапа синхронизированы с Указом Президента Росси</w:t>
      </w:r>
      <w:r w:rsidRPr="006621BB">
        <w:rPr>
          <w:rFonts w:ascii="Times New Roman" w:hAnsi="Times New Roman"/>
          <w:sz w:val="28"/>
          <w:szCs w:val="28"/>
        </w:rPr>
        <w:t>й</w:t>
      </w:r>
      <w:r w:rsidRPr="006621BB">
        <w:rPr>
          <w:rFonts w:ascii="Times New Roman" w:hAnsi="Times New Roman"/>
          <w:sz w:val="28"/>
          <w:szCs w:val="28"/>
        </w:rPr>
        <w:t xml:space="preserve">ской Федерации от 21.07.2020 № 474. </w:t>
      </w:r>
    </w:p>
    <w:p w:rsidR="0036310E" w:rsidRDefault="0036310E" w:rsidP="0036310E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36310E" w:rsidRDefault="0036310E" w:rsidP="0036310E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1D33C6" w:rsidRDefault="001D33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B00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Стратегически направления и стратегические цели</w:t>
      </w:r>
    </w:p>
    <w:p w:rsidR="001D33C6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</w:p>
    <w:p w:rsidR="005A1B00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5A1B00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2268"/>
        <w:gridCol w:w="2268"/>
        <w:gridCol w:w="2551"/>
        <w:gridCol w:w="1843"/>
      </w:tblGrid>
      <w:tr w:rsidR="001D33C6" w:rsidTr="00AB3CB8">
        <w:tc>
          <w:tcPr>
            <w:tcW w:w="1419" w:type="dxa"/>
          </w:tcPr>
          <w:p w:rsidR="00CB5302" w:rsidRDefault="001D33C6" w:rsidP="00DA2CC0">
            <w:pPr>
              <w:ind w:right="-476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5A1B00" w:rsidRPr="00CB5302" w:rsidRDefault="00CB5302" w:rsidP="00DA2CC0">
            <w:pPr>
              <w:ind w:right="-4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</w:p>
          <w:p w:rsidR="001D33C6" w:rsidRPr="00CB5302" w:rsidRDefault="001D33C6" w:rsidP="00DA2CC0">
            <w:pPr>
              <w:ind w:right="-476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8930" w:type="dxa"/>
            <w:gridSpan w:val="4"/>
          </w:tcPr>
          <w:p w:rsidR="001D33C6" w:rsidRPr="00CB5302" w:rsidRDefault="001D33C6" w:rsidP="00BB1D2E">
            <w:pPr>
              <w:tabs>
                <w:tab w:val="left" w:pos="1134"/>
              </w:tabs>
              <w:spacing w:line="240" w:lineRule="atLeast"/>
              <w:ind w:right="-1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Обеспечение социального благополучия населения Песчанокопского района, пов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ы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шение конкурентоспособности Песчанокопского района на региональном уровне, обесп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чение реализации целей смежных политик.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C6" w:rsidTr="00AB3CB8">
        <w:tc>
          <w:tcPr>
            <w:tcW w:w="1419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Стратег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ческие  направл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Социальная пол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2268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Экономическая п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литика</w:t>
            </w:r>
          </w:p>
        </w:tc>
        <w:tc>
          <w:tcPr>
            <w:tcW w:w="2551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Пространственная п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литика</w:t>
            </w:r>
          </w:p>
        </w:tc>
        <w:tc>
          <w:tcPr>
            <w:tcW w:w="1843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Политика в сфере муниц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пального управления, ф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нансовая и бюджетная п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литика </w:t>
            </w:r>
          </w:p>
        </w:tc>
      </w:tr>
      <w:tr w:rsidR="001D33C6" w:rsidTr="00AB3CB8">
        <w:tc>
          <w:tcPr>
            <w:tcW w:w="1419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Стратег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ческие ц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  <w:tc>
          <w:tcPr>
            <w:tcW w:w="2268" w:type="dxa"/>
          </w:tcPr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1. Предоставление населению кач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ственных социал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ь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ных услуг;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2. Обеспечение конкурентоспосо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б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ности социальной сферы в борьбе за человеческий кап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тал;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3. Обеспечение экономики кач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ственными труд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выми ресу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р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сами;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4. Формирование те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р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риториальной доступности соц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альных услуг.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1. Обеспечение м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териального благ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состояния и сам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реализации насел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2. Повышение ко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н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курентоспособн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3. Обеспечение экономической 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новы для развития социальной сферы;</w:t>
            </w:r>
          </w:p>
          <w:p w:rsidR="001D33C6" w:rsidRPr="00CB5302" w:rsidRDefault="005A1B00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4.</w:t>
            </w:r>
            <w:r w:rsidR="001D33C6" w:rsidRPr="00CB5302">
              <w:rPr>
                <w:rFonts w:ascii="Times New Roman" w:hAnsi="Times New Roman"/>
                <w:sz w:val="24"/>
                <w:szCs w:val="24"/>
              </w:rPr>
              <w:t>Сбалансированное территориальное экономическое ра</w:t>
            </w:r>
            <w:r w:rsidR="001D33C6" w:rsidRPr="00CB5302">
              <w:rPr>
                <w:rFonts w:ascii="Times New Roman" w:hAnsi="Times New Roman"/>
                <w:sz w:val="24"/>
                <w:szCs w:val="24"/>
              </w:rPr>
              <w:t>з</w:t>
            </w:r>
            <w:r w:rsidR="001D33C6" w:rsidRPr="00CB5302">
              <w:rPr>
                <w:rFonts w:ascii="Times New Roman" w:hAnsi="Times New Roman"/>
                <w:sz w:val="24"/>
                <w:szCs w:val="24"/>
              </w:rPr>
              <w:t>витие.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1. Создание условий для комфортной жи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з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недеятельности;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921D5">
              <w:rPr>
                <w:rFonts w:ascii="Times New Roman" w:hAnsi="Times New Roman"/>
                <w:sz w:val="24"/>
                <w:szCs w:val="24"/>
              </w:rPr>
              <w:t>С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охранение</w:t>
            </w:r>
            <w:r w:rsidR="00E921D5">
              <w:rPr>
                <w:rFonts w:ascii="Times New Roman" w:hAnsi="Times New Roman"/>
                <w:sz w:val="24"/>
                <w:szCs w:val="24"/>
              </w:rPr>
              <w:t xml:space="preserve"> и ра</w:t>
            </w:r>
            <w:r w:rsidR="00E921D5">
              <w:rPr>
                <w:rFonts w:ascii="Times New Roman" w:hAnsi="Times New Roman"/>
                <w:sz w:val="24"/>
                <w:szCs w:val="24"/>
              </w:rPr>
              <w:t>з</w:t>
            </w:r>
            <w:r w:rsidR="00E921D5">
              <w:rPr>
                <w:rFonts w:ascii="Times New Roman" w:hAnsi="Times New Roman"/>
                <w:sz w:val="24"/>
                <w:szCs w:val="24"/>
              </w:rPr>
              <w:t xml:space="preserve">витие 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 xml:space="preserve"> экосистемы;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3. Снятие инфр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структурных огран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чений для социальн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го развития;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4. Снятие инфр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структурных огран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чений для развития экономики.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33C6" w:rsidRPr="00CB5302" w:rsidRDefault="001D33C6" w:rsidP="001D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1.Обеспечение эффективности муниципал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ных финансов;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2.Повышение качества пр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фессиональн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го уровня ка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ров в муниц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пальном управл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</w:p>
        </w:tc>
      </w:tr>
    </w:tbl>
    <w:p w:rsidR="00AC6DC6" w:rsidRDefault="00AC6D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DC6" w:rsidRDefault="00AC6D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DC6" w:rsidRDefault="00AC6DC6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1D5" w:rsidRPr="00D64B6F" w:rsidRDefault="00E921D5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10E" w:rsidRPr="00D64B6F" w:rsidRDefault="0036310E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8C8" w:rsidRPr="00D64B6F" w:rsidRDefault="009178C8" w:rsidP="009178C8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4B6F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9178C8" w:rsidRPr="00D64B6F" w:rsidRDefault="009178C8" w:rsidP="009178C8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4B6F">
        <w:rPr>
          <w:rFonts w:ascii="Times New Roman" w:hAnsi="Times New Roman" w:cs="Times New Roman"/>
          <w:bCs/>
          <w:sz w:val="24"/>
          <w:szCs w:val="24"/>
        </w:rPr>
        <w:t>Муниципальных  программ Песчанокопского района</w:t>
      </w:r>
    </w:p>
    <w:p w:rsidR="009178C8" w:rsidRPr="00D64B6F" w:rsidRDefault="009178C8" w:rsidP="009178C8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706"/>
        <w:gridCol w:w="2816"/>
        <w:gridCol w:w="2554"/>
        <w:gridCol w:w="4414"/>
      </w:tblGrid>
      <w:tr w:rsidR="009178C8" w:rsidRPr="00D64B6F" w:rsidTr="00AB3CB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Наименование муниц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Песчанокопского района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  <w:p w:rsidR="009178C8" w:rsidRPr="00D64B6F" w:rsidRDefault="009178C8" w:rsidP="009178C8">
            <w:pPr>
              <w:tabs>
                <w:tab w:val="left" w:pos="3127"/>
              </w:tabs>
              <w:spacing w:line="240" w:lineRule="atLeast"/>
              <w:ind w:right="-12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8C8" w:rsidRPr="00D64B6F" w:rsidRDefault="009178C8" w:rsidP="009178C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710"/>
        <w:gridCol w:w="2833"/>
        <w:gridCol w:w="2555"/>
        <w:gridCol w:w="4392"/>
      </w:tblGrid>
      <w:tr w:rsidR="009178C8" w:rsidRPr="00D64B6F" w:rsidTr="00AB3CB8">
        <w:trPr>
          <w:trHeight w:val="25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«Экономическое разв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тие и инновационная экономика»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eastAsia="Calibri" w:hAnsi="Times New Roman" w:cs="Times New Roman"/>
                <w:sz w:val="24"/>
                <w:szCs w:val="24"/>
              </w:rPr>
              <w:t>Отдел социально-экономического ра</w:t>
            </w:r>
            <w:r w:rsidRPr="00D64B6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64B6F">
              <w:rPr>
                <w:rFonts w:ascii="Times New Roman" w:eastAsia="Calibri" w:hAnsi="Times New Roman" w:cs="Times New Roman"/>
                <w:sz w:val="24"/>
                <w:szCs w:val="24"/>
              </w:rPr>
              <w:t>вития Администрации Песчанокопского ра</w:t>
            </w:r>
            <w:r w:rsidRPr="00D64B6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6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субъектов малого и среднего предпринимательства;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улучшения инв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стиционного климата и привлечения инвест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ций;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новационного развития;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эк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портной деятельности, международного и межрегионального сотрудничества;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ко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фортной потребительской среды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Энергоэффектив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  <w:proofErr w:type="spellEnd"/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вопросам муниципального х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зяйства Администр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Песчанокопского района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тической эффективности в государственных и муниципальных учреждениях;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промышленности и повышение ее конкурентоспособн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электрических сетей, включая сети уличного освещ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газотранспортной системы;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расширение использования возобновл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емых источников энергии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транспор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ной системы»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вопросам муниципального х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зяйства Администр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Песчанокопского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ры;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pageBreakBefore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зяйства и регулирование рынков сельскохозя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продукции,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рья и продовольствия»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сельского х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зяйства и охраны окружающей среды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Пе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чанокопского района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отраслей агропромышленного комплекса, в том числе в целях пов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шения экспортного потенциала;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«Информационное 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щество»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информацио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ных технологий 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министрации Песч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устойчивой и безопасной 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формационно-телекоммуникационной инфр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обеспечение ускоренного внедрения цифровых технологий в сфере госуда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го управления, приоритетных отраслях эк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номики и социальной сфере;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государственных и 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ниципальных услуг с использованием инфо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мационно-телекоммуникационных технологий, в том числе в многофункц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ональных центрах предоставления гос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и муниципальных услуг;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использование геоинформационных те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нологий и результатов космической де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ности в целях пространственного развития региона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«Обеспечение досту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ным и комфортным ж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льем населения Песч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нокопского района»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вития и привлечения инвестиций, сектор по вопросам архитектуры и градостроительства , отдел по вопросам муниципального х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зяйства Администр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ции Песчанокопского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территорий для ж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лищного и иного строительства; </w:t>
            </w:r>
          </w:p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развитие жилищного строительства; </w:t>
            </w:r>
          </w:p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оказание мер государственной по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держки в улучшении жилищных усл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вий отдел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ным категориям граждан 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pageBreakBefore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«Обеспечение кач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ственными жилищно-коммунальными услуг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ми населения Песчан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копского района»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вопросам муниципального х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зяйства Администр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Песчанокопского района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развитие жилищного хозяйства;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коммунальной инфраструкт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ры;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водоснабжения, 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доотведения и очистки сточных вод в результате модернизации систем вод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жения, водоотведения и очистки сточных вод; модернизация и повыш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ние качества систем теплоснабжения;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мероприятия по приведению объектов в состояние, обеспечивающее безопасное проживание его жителей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«Формирование ко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фортной городской ср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ды в Песчаноко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ском районе» *</w:t>
            </w:r>
          </w:p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(*муниципальная пр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грамма Песчаноко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ского района реализуется с 2018 года)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вопросам муниципального х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зяйства Администр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Песчанокопского района </w:t>
            </w:r>
          </w:p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современной городской среды, содействие обустройству мест ма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сового отдыха населения (парков)</w:t>
            </w:r>
          </w:p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рациональное природопользова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softHyphen/>
              <w:t>ние»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сельского х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зяйства и охраны окружающей среды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Пе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чанокопского района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ind w:right="-57"/>
              <w:contextualSpacing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сти и сохранение природных экосистем;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использование минерально-сырьевой базы;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устойчивое водопользование при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хранении водных экосистем и обеспечение з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щищенности населения и объектов экон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мики от негативного воздействия вод;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эффективного использов</w:t>
            </w:r>
            <w:r w:rsidRPr="00D64B6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iCs/>
                <w:sz w:val="24"/>
                <w:szCs w:val="24"/>
              </w:rPr>
              <w:t>ния, охраны, защиты и воспроизводства лесов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обеспечение снижения негативного во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действия отходов на окружающую ср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«Социальная по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держка граждан»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ной защиты населения Администрации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держки отдельным категориям граждан и 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дям старшего поколения;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социального обслуживания населения; предоставл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поддержки семьям с детьми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ной защиты населения Администрации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чанокопского района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для инвалидов и других мал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мобильных групп населения доступной и комфортной среды жизнедеятельн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интеграция инвалидов в 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здравоохран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ния»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36310E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и формир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вание здорового образа жизни;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первичной медико-санитарной помощи;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оказания специал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зированной медицинской помощи, включая высокотехнологичную мед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цинскую 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мощь, скорой, в том числе скорой специализированной, медици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ской помощи, 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дицинской эвакуации;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охрана здоровья матери и ребенка;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медицинской реабилитации и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наторно-курортного лечения, в том числе детям;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паллиативной помощи, в том числе детям;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системы здрав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охранения;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контрольно-надзорные функции в сфере охраны здоровья; </w:t>
            </w:r>
            <w:r w:rsidRPr="00D64B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управление развитием отрасли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молодёжи Администрации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массовой физической культ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ры и спорта;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физич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ского воспитания населения;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спорта высших достижений и системы подготовки спортивного резе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ва;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сферы физ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ческой культуры и спорта</w:t>
            </w:r>
          </w:p>
        </w:tc>
      </w:tr>
      <w:tr w:rsidR="009178C8" w:rsidRPr="00D64B6F" w:rsidTr="00AB3CB8">
        <w:trPr>
          <w:trHeight w:val="9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образов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школьного, общего, профессионального и дополнительного образования;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поддержка, сопровождение одаренных детей и талантливой мол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дежи;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педагогического 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тенциала системы образования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pageBreakBefore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культуры и туризма»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молодёжи Администрации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чанокопского района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объектов культурного наследия;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библиотечного, музейного и 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атрального дела; 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культурного пространства;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и въездного 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ризма;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туристских услуг</w:t>
            </w:r>
          </w:p>
        </w:tc>
      </w:tr>
      <w:tr w:rsidR="009178C8" w:rsidRPr="00D64B6F" w:rsidTr="00AB3CB8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«Молодежная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 и социальная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9178C8" w:rsidRPr="00D64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молодёжи Администрации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чанокопского района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целостной системы по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держки инициативной и талантливой молодежи, обладающей лидерскими 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ми;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социальную практику и информирование ее о потенциальных возможностях со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развития;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«российской идентичности» и реализация меропри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тий по профилактике асоциального 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ведения, этнического и религиозно-политического экстремизма в молоде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ной среде; форм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рование патриотизма в молодежной среде</w:t>
            </w:r>
          </w:p>
        </w:tc>
      </w:tr>
      <w:tr w:rsidR="009178C8" w:rsidRPr="00D64B6F" w:rsidTr="00AB3CB8">
        <w:trPr>
          <w:trHeight w:val="8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«Обеспечение общ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ственного порядка и профилактика правон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рушений»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Специалист I катег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рии по вопросам пр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филактики правон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рушений, взаимоде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ствия с политическ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ми партиями, общ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ственными организ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циями, казачеством, секретарь антинарк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тической комиссии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порядка и профилактика правонарушений; прот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водействие терроризму, экстремизму, коррупции, злоупотреблению наркот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ками и их незаконному обороту</w:t>
            </w:r>
          </w:p>
          <w:p w:rsidR="009178C8" w:rsidRPr="00D64B6F" w:rsidRDefault="009178C8" w:rsidP="00D12208">
            <w:pPr>
              <w:pStyle w:val="af0"/>
              <w:spacing w:before="0" w:beforeAutospacing="0" w:after="0" w:afterAutospacing="0"/>
            </w:pPr>
            <w:r w:rsidRPr="00D64B6F">
              <w:rPr>
                <w:spacing w:val="-6"/>
              </w:rPr>
              <w:t>совершенствование организации госуда</w:t>
            </w:r>
            <w:r w:rsidRPr="00D64B6F">
              <w:rPr>
                <w:spacing w:val="-6"/>
              </w:rPr>
              <w:t>р</w:t>
            </w:r>
            <w:r w:rsidRPr="00D64B6F">
              <w:rPr>
                <w:spacing w:val="-6"/>
              </w:rPr>
              <w:t>ственной и иной службы российского к</w:t>
            </w:r>
            <w:r w:rsidRPr="00D64B6F">
              <w:rPr>
                <w:spacing w:val="-6"/>
              </w:rPr>
              <w:t>а</w:t>
            </w:r>
            <w:r w:rsidRPr="00D64B6F">
              <w:rPr>
                <w:spacing w:val="-6"/>
              </w:rPr>
              <w:t>зач</w:t>
            </w:r>
            <w:r w:rsidRPr="00D64B6F">
              <w:rPr>
                <w:spacing w:val="-6"/>
              </w:rPr>
              <w:t>е</w:t>
            </w:r>
            <w:r w:rsidRPr="00D64B6F">
              <w:rPr>
                <w:spacing w:val="-6"/>
              </w:rPr>
              <w:t xml:space="preserve">ства; </w:t>
            </w:r>
          </w:p>
          <w:p w:rsidR="009178C8" w:rsidRPr="00D64B6F" w:rsidRDefault="009178C8" w:rsidP="00D12208">
            <w:pPr>
              <w:pStyle w:val="af0"/>
              <w:spacing w:before="0" w:beforeAutospacing="0" w:after="0" w:afterAutospacing="0"/>
            </w:pPr>
            <w:r w:rsidRPr="00D64B6F">
              <w:t>развитие системы образовательных о</w:t>
            </w:r>
            <w:r w:rsidRPr="00D64B6F">
              <w:t>р</w:t>
            </w:r>
            <w:r w:rsidRPr="00D64B6F">
              <w:t>ганизаций, использующих в образовательном процессе казачий ко</w:t>
            </w:r>
            <w:r w:rsidRPr="00D64B6F">
              <w:t>м</w:t>
            </w:r>
            <w:r w:rsidRPr="00D64B6F">
              <w:t xml:space="preserve">понент; </w:t>
            </w:r>
          </w:p>
          <w:p w:rsidR="009178C8" w:rsidRPr="00D64B6F" w:rsidRDefault="009178C8" w:rsidP="00D12208">
            <w:pPr>
              <w:pStyle w:val="af0"/>
              <w:spacing w:before="0" w:beforeAutospacing="0" w:after="0" w:afterAutospacing="0"/>
            </w:pPr>
            <w:r w:rsidRPr="00D64B6F">
              <w:rPr>
                <w:spacing w:val="-6"/>
              </w:rPr>
              <w:t>сохранение и развитие казачьей культуры</w:t>
            </w:r>
          </w:p>
        </w:tc>
      </w:tr>
      <w:tr w:rsidR="009178C8" w:rsidRPr="00D64B6F" w:rsidTr="00AB3CB8">
        <w:trPr>
          <w:trHeight w:val="1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 чрезвычайных ситу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ций, обеспечение пожа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ной безопасности и безопасности людей на водных об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ектах»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МКУ Песчанокопск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го района «Служба по ГО и ЧС»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и терр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тории от угроз природного и техноге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ного характера;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безопасности людей на водных объе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тах;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муниципал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ного управления и мун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ципальной службы  в Песчан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копском районе, дополнительное профе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сиональное образов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ние лиц, занятых в системе местного самоуправл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Контрольно-организационный 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дел Администрации Песчанокопского рай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муниципального управления и муниципальной службы; 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государственной гражданской службы;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институтов и ин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циатив гражданского общества; создание условий для объективного и полного 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рования жителей  о деятельности органов муниципальной власти Песчан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социально-политических,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циологических исследований путем индивидуальных опросов жителей Пе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чаноко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C8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«Управление муниц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пальными финансами и создание условий для эффективного управл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ния муниц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пальными финанс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ми»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Финансовый отдел 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Администрации Пе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долгосрочное финансовое планиров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нормативно-методическое обеспечение и организация бюджетного процесса;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</w:t>
            </w:r>
            <w:r w:rsidR="0036310E" w:rsidRPr="00D64B6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36310E"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310E" w:rsidRPr="00D64B6F">
              <w:rPr>
                <w:rFonts w:ascii="Times New Roman" w:hAnsi="Times New Roman" w:cs="Times New Roman"/>
                <w:sz w:val="24"/>
                <w:szCs w:val="24"/>
              </w:rPr>
              <w:t>пального финансового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блюдением бюджетного законодател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ства Ро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сийской Федерации, контроля за соблюдением законодательства Ро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стеме в сфере з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купок;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 сопровождение единой 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тизированной системы управления общ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ственными финансами;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устойчивого исполнения местных бюджетов;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ления муниципальными финансами;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распред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ления и перераспределения финансовых ресурсов между уровнями бюджетной с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стемы </w:t>
            </w:r>
          </w:p>
        </w:tc>
      </w:tr>
      <w:tr w:rsidR="0036310E" w:rsidRPr="00D64B6F" w:rsidTr="00AB3C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D64B6F" w:rsidRDefault="0036310E" w:rsidP="0036310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D64B6F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«Комплексное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сельских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 xml:space="preserve">вития и привлечения инвестиций </w:t>
            </w:r>
          </w:p>
          <w:p w:rsidR="0036310E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Администрации Пе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 xml:space="preserve">чанокопского района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</w:p>
        </w:tc>
      </w:tr>
    </w:tbl>
    <w:p w:rsidR="009178C8" w:rsidRPr="00D64B6F" w:rsidRDefault="009178C8" w:rsidP="009178C8">
      <w:pPr>
        <w:jc w:val="both"/>
        <w:rPr>
          <w:sz w:val="24"/>
          <w:szCs w:val="24"/>
        </w:rPr>
      </w:pPr>
    </w:p>
    <w:p w:rsidR="009178C8" w:rsidRPr="00D64B6F" w:rsidRDefault="009178C8" w:rsidP="009178C8">
      <w:pPr>
        <w:jc w:val="both"/>
        <w:rPr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D2E" w:rsidRDefault="00BB1D2E" w:rsidP="00AD620F">
      <w:pPr>
        <w:jc w:val="center"/>
        <w:rPr>
          <w:rFonts w:ascii="Times New Roman" w:hAnsi="Times New Roman" w:cs="Times New Roman"/>
          <w:sz w:val="28"/>
          <w:szCs w:val="28"/>
        </w:rPr>
        <w:sectPr w:rsidR="00BB1D2E" w:rsidSect="00CD3473">
          <w:foot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F518E8" w:rsidRPr="00AD620F" w:rsidRDefault="00F518E8" w:rsidP="00154997">
      <w:pPr>
        <w:rPr>
          <w:rFonts w:ascii="Times New Roman" w:hAnsi="Times New Roman" w:cs="Times New Roman"/>
          <w:sz w:val="28"/>
          <w:szCs w:val="28"/>
        </w:rPr>
      </w:pPr>
    </w:p>
    <w:p w:rsidR="00AD620F" w:rsidRPr="00AD620F" w:rsidRDefault="005A1B00" w:rsidP="00AD6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параметры Стратегии социально-экономического развития Песчанокопского районов  на период до 2030 года</w:t>
      </w:r>
    </w:p>
    <w:tbl>
      <w:tblPr>
        <w:tblStyle w:val="a3"/>
        <w:tblpPr w:leftFromText="180" w:rightFromText="180" w:vertAnchor="text" w:tblpX="-493" w:tblpY="1"/>
        <w:tblOverlap w:val="never"/>
        <w:tblW w:w="15905" w:type="dxa"/>
        <w:tblLayout w:type="fixed"/>
        <w:tblLook w:val="04A0" w:firstRow="1" w:lastRow="0" w:firstColumn="1" w:lastColumn="0" w:noHBand="0" w:noVBand="1"/>
      </w:tblPr>
      <w:tblGrid>
        <w:gridCol w:w="1400"/>
        <w:gridCol w:w="693"/>
        <w:gridCol w:w="433"/>
        <w:gridCol w:w="2135"/>
        <w:gridCol w:w="1126"/>
        <w:gridCol w:w="1277"/>
        <w:gridCol w:w="1276"/>
        <w:gridCol w:w="1403"/>
        <w:gridCol w:w="3377"/>
        <w:gridCol w:w="2735"/>
        <w:gridCol w:w="50"/>
      </w:tblGrid>
      <w:tr w:rsidR="00277D2D" w:rsidRPr="0001409E" w:rsidTr="00AB3CB8">
        <w:trPr>
          <w:gridAfter w:val="1"/>
          <w:wAfter w:w="50" w:type="dxa"/>
          <w:trHeight w:val="130"/>
        </w:trPr>
        <w:tc>
          <w:tcPr>
            <w:tcW w:w="2093" w:type="dxa"/>
            <w:gridSpan w:val="2"/>
            <w:vMerge w:val="restart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  <w:tc>
          <w:tcPr>
            <w:tcW w:w="2568" w:type="dxa"/>
            <w:gridSpan w:val="2"/>
            <w:vMerge w:val="restart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3377" w:type="dxa"/>
            <w:vMerge w:val="restart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нитель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Merge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7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77" w:type="dxa"/>
            <w:vMerge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c>
          <w:tcPr>
            <w:tcW w:w="1400" w:type="dxa"/>
          </w:tcPr>
          <w:p w:rsidR="00277D2D" w:rsidRPr="00B471B1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277D2D" w:rsidRPr="00B471B1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B471B1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Экономическая политика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Агропромышле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 xml:space="preserve">ный комплекс </w:t>
            </w:r>
          </w:p>
        </w:tc>
        <w:tc>
          <w:tcPr>
            <w:tcW w:w="2568" w:type="dxa"/>
            <w:gridSpan w:val="2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валовой продукции сельского хозяйства (млрд. руб.)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7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3377" w:type="dxa"/>
            <w:vMerge w:val="restart"/>
          </w:tcPr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Перевооружение агропр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рай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на новой современной те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нической и технологической основе;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условий для устойчивого развития де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ствующих сельскохозя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предприятий и х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зяйств;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Привлечение в сельскох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зяйственную отрасль района инвесторов;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новых высок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технологичных агропромы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ленных предприятий;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земледелия закр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того грунта;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Восстановление  </w:t>
            </w:r>
            <w:proofErr w:type="spellStart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мелиоративных</w:t>
            </w:r>
            <w:proofErr w:type="spellEnd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оросител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 систем;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молочного комплекса;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 теплиц;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</w:t>
            </w:r>
            <w:proofErr w:type="spellStart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аквакультуры</w:t>
            </w:r>
            <w:proofErr w:type="spellEnd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Внедрение междунаро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стандартов качества пр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изводимой сельскохозя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продукции и пр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дуктов ее переработки, обе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печивающих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нкурентосп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собность предприятий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добровольной сертификации продукции «Сделано на Дону»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сектора перер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ботки сельскохозяйственной продукции путем реализации прогрессивных инвестицио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проектов;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малых форм х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зяйствования;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рыночной и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агропромы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 района для удовлетворения потребностей в продукции сельскохозя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производства и продуктах питания населения района и близлежащих терр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торий;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нау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 агропр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комплекса, ра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структур научно-инновационной деятельности;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Превращение агропр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в в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сокорентабельный сектор экономики. 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устойч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вому развитию сельских те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   путем участия в  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ластной программе обеспеч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жильем работающих  в АПК</w:t>
            </w:r>
          </w:p>
          <w:p w:rsidR="00277D2D" w:rsidRPr="00CE2339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повышения пр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стижа   сельскохозяйственных профессий   у молодежи орг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низовывать  знакомство  старшеклассников с перед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выми предприятиями  района</w:t>
            </w:r>
          </w:p>
          <w:p w:rsidR="00277D2D" w:rsidRDefault="00277D2D" w:rsidP="00AB3CB8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Увеличение занятости сельского населения, рост д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ходов, улучшение условий труда и качества жизни сел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жителей на основе устойчивого экономического роста и повышения эффекти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агропромышленного комплекса.</w:t>
            </w:r>
          </w:p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охраны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среды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страции района, 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привлечения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стиций Администрации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района,</w:t>
            </w:r>
          </w:p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тия, КХФ и ИП сферы АПК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животноводства в структуре сельского хозяйства  (%)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77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3377" w:type="dxa"/>
            <w:vMerge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Промышленность </w:t>
            </w:r>
          </w:p>
        </w:tc>
        <w:tc>
          <w:tcPr>
            <w:tcW w:w="2568" w:type="dxa"/>
            <w:gridSpan w:val="2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Рост совокупного об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ема отгруженных т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варов собственного производства, выпо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ненных работ и услуг собственными силами по виду экономич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деятельности «Обрабатывающие 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производства» (млрд. руб.)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277" w:type="dxa"/>
          </w:tcPr>
          <w:p w:rsidR="00277D2D" w:rsidRPr="0001409E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01409E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3377" w:type="dxa"/>
          </w:tcPr>
          <w:p w:rsidR="00277D2D" w:rsidRPr="00BB1D2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1. Повышение доступности заемных средств для фина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 xml:space="preserve">сирования производственной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промышленных предприятий района.</w:t>
            </w:r>
          </w:p>
          <w:p w:rsidR="00277D2D" w:rsidRPr="00BB1D2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2. Привлечение инвестиций в создание новых производств, в том числ</w:t>
            </w:r>
            <w:r>
              <w:rPr>
                <w:rFonts w:ascii="Times New Roman" w:hAnsi="Times New Roman"/>
                <w:sz w:val="24"/>
                <w:szCs w:val="24"/>
              </w:rPr>
              <w:t>е прямых 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странных инвестиций.</w:t>
            </w:r>
          </w:p>
          <w:p w:rsidR="00277D2D" w:rsidRPr="00BB1D2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3. Создание условий для сн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жения издержек на электр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энергию: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энергоэффе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к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тивности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 xml:space="preserve"> предприятий пр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мышленности.</w:t>
            </w:r>
          </w:p>
          <w:p w:rsidR="00277D2D" w:rsidRPr="00BB1D2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4. Повышение производ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тельности труда: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</w:t>
            </w: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региональной программы «Повышение производител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ь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ности труда и поддержка з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нятости в Ростовской обл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сти» на 2018 – 2025 годы.</w:t>
            </w:r>
          </w:p>
          <w:p w:rsidR="00277D2D" w:rsidRPr="00BB1D2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B1D2E">
              <w:rPr>
                <w:rFonts w:ascii="Times New Roman" w:eastAsia="Calibri" w:hAnsi="Times New Roman"/>
                <w:sz w:val="24"/>
                <w:szCs w:val="24"/>
              </w:rPr>
              <w:t>Активное продвижение промышленной продукции местных произ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водителей на региональный рынок.</w:t>
            </w:r>
          </w:p>
          <w:p w:rsidR="00277D2D" w:rsidRPr="0001409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сельских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района,</w:t>
            </w:r>
          </w:p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сферы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ленного производства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277D2D" w:rsidRPr="00DE6705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Строительный ко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плекс </w:t>
            </w:r>
          </w:p>
        </w:tc>
        <w:tc>
          <w:tcPr>
            <w:tcW w:w="2568" w:type="dxa"/>
            <w:gridSpan w:val="2"/>
          </w:tcPr>
          <w:p w:rsidR="00277D2D" w:rsidRPr="00DE6705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ежего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ных объемов жили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ного строительства </w:t>
            </w:r>
          </w:p>
          <w:p w:rsidR="00277D2D" w:rsidRPr="00DE6705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(тыс. </w:t>
            </w:r>
            <w:proofErr w:type="spellStart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</w:tcPr>
          <w:p w:rsidR="00277D2D" w:rsidRPr="00DE6705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277" w:type="dxa"/>
          </w:tcPr>
          <w:p w:rsidR="00277D2D" w:rsidRPr="00DE6705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DE6705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DE6705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3377" w:type="dxa"/>
            <w:vMerge w:val="restart"/>
          </w:tcPr>
          <w:p w:rsidR="00277D2D" w:rsidRPr="00DE6705" w:rsidRDefault="00277D2D" w:rsidP="00AB3CB8">
            <w:pPr>
              <w:pStyle w:val="a4"/>
              <w:numPr>
                <w:ilvl w:val="0"/>
                <w:numId w:val="31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Обеспечение потребности строительных организаций в территориях под строител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ь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ство жилых объектов и объе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к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тов социальной инфрастру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к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туры: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6705">
              <w:rPr>
                <w:rFonts w:ascii="Times New Roman" w:eastAsia="Calibri" w:hAnsi="Times New Roman"/>
                <w:sz w:val="24"/>
                <w:szCs w:val="24"/>
              </w:rPr>
              <w:t>создание условий по ра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витию территорий путем в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влечения в оборот земельных участков в целях жилищного строительства, в том числе стандартного жилья (подг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товка и предоставление новых земельных участков под ко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плексную и иную застройку, рекультивация почвы, снос и утилизация сооружений);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eastAsia="Calibri" w:hAnsi="Times New Roman"/>
                <w:sz w:val="24"/>
                <w:szCs w:val="24"/>
              </w:rPr>
              <w:t>разработка документов территориального планиров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t>ния 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 xml:space="preserve"> градостроительного з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нирования.</w:t>
            </w:r>
          </w:p>
          <w:p w:rsidR="00277D2D" w:rsidRPr="00DE6705" w:rsidRDefault="00277D2D" w:rsidP="00AB3CB8">
            <w:pPr>
              <w:pStyle w:val="a4"/>
              <w:numPr>
                <w:ilvl w:val="0"/>
                <w:numId w:val="31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Стимулирование развития рынка жилья: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поддержка отдельных к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тегорий граждан при прио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б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ретении (строительстве) ж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лья;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eastAsia="Calibri" w:hAnsi="Times New Roman"/>
                <w:sz w:val="24"/>
                <w:szCs w:val="24"/>
              </w:rPr>
              <w:t>развитие рынка арендного жилья.</w:t>
            </w:r>
          </w:p>
          <w:p w:rsidR="00277D2D" w:rsidRPr="00DE6705" w:rsidRDefault="00277D2D" w:rsidP="00AB3CB8">
            <w:pPr>
              <w:pStyle w:val="a4"/>
              <w:numPr>
                <w:ilvl w:val="0"/>
                <w:numId w:val="31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Снижение администр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тивной нагрузки на застро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й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щиков, совершенствование нормативно-правовой базы и порядка регулирования де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я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тельности: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упрощение процедур и совершенствование регламе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та выдачи разрешений на строительство;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совершенствование п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рядка и оптимизация сроков проведения экспертизы пр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ектной документации и (или) результатов инженерных изысканий;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развитие онлайн-сервисов, обеспечивающих возможность подачи заявл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ния на получение разрешения на строительство, подключ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ния к сетям и др.;</w:t>
            </w:r>
          </w:p>
          <w:p w:rsidR="00277D2D" w:rsidRPr="00DE6705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разработка механизмов поддержки строительства стандартного жилья.</w:t>
            </w:r>
          </w:p>
          <w:p w:rsidR="00277D2D" w:rsidRPr="00DE6705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архитектуры и градостроительства Администрации Песч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277D2D" w:rsidRPr="00DE6705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Администрации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</w:t>
            </w:r>
          </w:p>
          <w:p w:rsidR="00277D2D" w:rsidRPr="00DE6705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нокопского района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Увеличение доли и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дустриального ж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лищного строител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ства (%)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277" w:type="dxa"/>
          </w:tcPr>
          <w:p w:rsidR="00277D2D" w:rsidRPr="0001409E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77D2D" w:rsidRPr="0001409E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3377" w:type="dxa"/>
            <w:vMerge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  <w:trHeight w:val="4813"/>
        </w:trPr>
        <w:tc>
          <w:tcPr>
            <w:tcW w:w="2093" w:type="dxa"/>
            <w:gridSpan w:val="2"/>
            <w:vMerge w:val="restart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Малый и средний бизнес </w:t>
            </w:r>
          </w:p>
        </w:tc>
        <w:tc>
          <w:tcPr>
            <w:tcW w:w="2568" w:type="dxa"/>
            <w:gridSpan w:val="2"/>
          </w:tcPr>
          <w:p w:rsidR="00277D2D" w:rsidRPr="0001409E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занятых в сфере малого и среднего предпринимательства, включая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(тыс. человек)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3377" w:type="dxa"/>
            <w:vMerge w:val="restart"/>
          </w:tcPr>
          <w:p w:rsidR="00277D2D" w:rsidRPr="00BB1D2E" w:rsidRDefault="00277D2D" w:rsidP="00AB3CB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Стимулирование выхода субъектов МСП из «теневого сектора» экономики и предупреждение «теневого» предпринимательства: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популяризация 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самозан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я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тости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оптимизация межведо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м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ственного взаимодействия по снижению «теневого сектора» экономики;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пропаганда и популяриз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ция предпринимательской д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ятельности и формирование положительного образа с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временного предпринимателя;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вовлечение молодежи в предпринимательскую де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я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тельность.</w:t>
            </w:r>
          </w:p>
          <w:p w:rsidR="00277D2D" w:rsidRPr="00BB1D2E" w:rsidRDefault="00277D2D" w:rsidP="00AB3CB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Информационное и обр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зовательное сопровождение начинающих предпринимат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лей и граждан, желающих 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ганизовать собственное дело: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работа с  единой инфо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мационной системой по в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просам ведения предприним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тельской деятельности и по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д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держки бизнеса;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комплек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с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ных образовательных пр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грамм по вопросам ведения предпринимательской де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я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тельности для различных во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з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растных категорий;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введение в общеобразов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тельных организациях курса (модуля) «Основы предпр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нимательской деятельности» в рамках вариативной части учебного плана и (или) вн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 xml:space="preserve">урочной деятельности. </w:t>
            </w:r>
          </w:p>
          <w:p w:rsidR="00277D2D" w:rsidRPr="00BB1D2E" w:rsidRDefault="00277D2D" w:rsidP="00AB3CB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Содействие формиров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нию деловых контактов суб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ъ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ектов малого и среднего пре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д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принимательства: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содействие увеличению числа пользователей реги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нального портала закупок м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лого объема из числа субъе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к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тов малого и среднего пре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д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принимательства;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реализация мероприятий по «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доращиванию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>» субъектов малого и среднего предпр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нимательства производстве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ного сектора до участия в закупках крупных заказч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77D2D" w:rsidRPr="00BB1D2E" w:rsidRDefault="00277D2D" w:rsidP="00AB3CB8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Расширение доступа субъектов малого и среднего предпринимательства к финансовым ресурсам (с учетом приоритета возвра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ных форм поддержки):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креди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ных продуктов (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микроза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й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мов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>), предоставляемых  АНО «РРАПП» субъектам МСП;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возмо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ж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ности получения поручител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ь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 xml:space="preserve">ств, предоставляемых  НКО </w:t>
            </w: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«Гарантийный фонд Росто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в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ской области»;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возмо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ж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ности получения предоста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в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ление оборудования в лизинг АО «Региональная лизинговая компания»;</w:t>
            </w:r>
          </w:p>
          <w:p w:rsidR="00277D2D" w:rsidRPr="00BB1D2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реализация программ совместно с АО «Федеральная корпорация по развитию м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лого и среднего предприним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тельства» (Корпорация МСП) и Минэкономразвития Р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D2E">
              <w:rPr>
                <w:rFonts w:ascii="Times New Roman" w:hAnsi="Times New Roman"/>
                <w:sz w:val="24"/>
                <w:szCs w:val="24"/>
              </w:rPr>
              <w:t>стовской области.</w:t>
            </w:r>
          </w:p>
          <w:p w:rsidR="00277D2D" w:rsidRPr="0094731D" w:rsidRDefault="00277D2D" w:rsidP="00AB3CB8">
            <w:pPr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Оптимизация контрольно-надзо</w:t>
            </w:r>
            <w:r>
              <w:rPr>
                <w:rFonts w:ascii="Times New Roman" w:hAnsi="Times New Roman"/>
                <w:sz w:val="24"/>
                <w:szCs w:val="24"/>
              </w:rPr>
              <w:t>рной деятельности (р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форма КНД).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привлечения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стиций Администрации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«ПАПМСБ»,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ЦНН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средние, малые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ропредприятия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ИП, КФХ.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занятых на малых и средних предприятиях по виду деятельности «Обр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батывающие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водства» в общей 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занятых в сфере МСП (без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индивидуальных предпринимателей) (%)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377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занятых на малых и средних предприятиях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видов 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занятых в сфере МСП (без учета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телей) (%)</w:t>
            </w:r>
          </w:p>
        </w:tc>
        <w:tc>
          <w:tcPr>
            <w:tcW w:w="1126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377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  <w:trHeight w:val="4955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Потребительский рынок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 xml:space="preserve"> розничной торговли в Песчан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копском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D2D" w:rsidRPr="0094731D" w:rsidRDefault="00277D2D" w:rsidP="00AB3CB8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(млрд. рублей)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Pr="0094731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277" w:type="dxa"/>
          </w:tcPr>
          <w:p w:rsidR="00277D2D" w:rsidRPr="0094731D" w:rsidRDefault="00277D2D" w:rsidP="00AB3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5,13</w:t>
            </w:r>
          </w:p>
        </w:tc>
        <w:tc>
          <w:tcPr>
            <w:tcW w:w="1276" w:type="dxa"/>
          </w:tcPr>
          <w:p w:rsidR="00277D2D" w:rsidRPr="0094731D" w:rsidRDefault="00277D2D" w:rsidP="00AB3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5,65</w:t>
            </w:r>
          </w:p>
        </w:tc>
        <w:tc>
          <w:tcPr>
            <w:tcW w:w="1403" w:type="dxa"/>
          </w:tcPr>
          <w:p w:rsidR="00277D2D" w:rsidRPr="0094731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3377" w:type="dxa"/>
          </w:tcPr>
          <w:p w:rsidR="00277D2D" w:rsidRPr="0094731D" w:rsidRDefault="00277D2D" w:rsidP="00AB3CB8">
            <w:pPr>
              <w:pStyle w:val="a4"/>
              <w:keepNext/>
              <w:numPr>
                <w:ilvl w:val="0"/>
                <w:numId w:val="10"/>
              </w:numPr>
              <w:tabs>
                <w:tab w:val="left" w:pos="426"/>
              </w:tabs>
              <w:spacing w:line="240" w:lineRule="atLeast"/>
              <w:ind w:left="0" w:firstLine="78"/>
              <w:rPr>
                <w:rFonts w:ascii="Times New Roman" w:hAnsi="Times New Roman"/>
                <w:sz w:val="24"/>
                <w:szCs w:val="24"/>
              </w:rPr>
            </w:pPr>
            <w:r w:rsidRPr="0094731D">
              <w:rPr>
                <w:rFonts w:ascii="Times New Roman" w:hAnsi="Times New Roman"/>
                <w:sz w:val="24"/>
                <w:szCs w:val="24"/>
              </w:rPr>
              <w:t>Повышение обеспеченн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сти населения площадью то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р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говых объектов:</w:t>
            </w:r>
          </w:p>
          <w:p w:rsidR="00277D2D" w:rsidRPr="0094731D" w:rsidRDefault="00277D2D" w:rsidP="00AB3CB8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Сопровождение реализ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ции инвестиционных прое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тов по строительству крупных торговых объектов стоим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стью свыше 100 млн рублей;</w:t>
            </w:r>
          </w:p>
          <w:p w:rsidR="00277D2D" w:rsidRPr="0094731D" w:rsidRDefault="00277D2D" w:rsidP="00AB3CB8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Развитие нестационарной торговли.</w:t>
            </w:r>
          </w:p>
          <w:p w:rsidR="00277D2D" w:rsidRDefault="00277D2D" w:rsidP="00AB3CB8">
            <w:pPr>
              <w:tabs>
                <w:tab w:val="left" w:pos="426"/>
              </w:tabs>
              <w:spacing w:line="240" w:lineRule="atLeast"/>
              <w:ind w:left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 xml:space="preserve"> Сохранение и развитие я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р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марок, а так же создание и развитие розничных рынков на территории Песчаноко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п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7D2D" w:rsidRPr="0094731D" w:rsidRDefault="00277D2D" w:rsidP="00AB3CB8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Реализация и сопрово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дение 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 xml:space="preserve"> инвестиционных пр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ектов по строительству и р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конструкции розничных ры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ков;</w:t>
            </w:r>
          </w:p>
          <w:p w:rsidR="00277D2D" w:rsidRPr="0094731D" w:rsidRDefault="00277D2D" w:rsidP="00AB3CB8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Развитие ярмарочной то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говли.</w:t>
            </w:r>
          </w:p>
          <w:p w:rsidR="00277D2D" w:rsidRPr="0094731D" w:rsidRDefault="00277D2D" w:rsidP="00AB3CB8">
            <w:pPr>
              <w:pStyle w:val="a4"/>
              <w:numPr>
                <w:ilvl w:val="0"/>
                <w:numId w:val="10"/>
              </w:numPr>
              <w:tabs>
                <w:tab w:val="left" w:pos="426"/>
              </w:tabs>
              <w:spacing w:line="240" w:lineRule="atLeast"/>
              <w:ind w:left="0" w:firstLine="78"/>
              <w:rPr>
                <w:rFonts w:ascii="Times New Roman" w:hAnsi="Times New Roman"/>
                <w:sz w:val="24"/>
                <w:szCs w:val="24"/>
              </w:rPr>
            </w:pPr>
            <w:r w:rsidRPr="0094731D">
              <w:rPr>
                <w:rFonts w:ascii="Times New Roman" w:hAnsi="Times New Roman"/>
                <w:sz w:val="24"/>
                <w:szCs w:val="24"/>
              </w:rPr>
              <w:t>Повышение качества пр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дукции, поступающей на п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требительский рынок Песч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а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>нокопского района:</w:t>
            </w:r>
          </w:p>
          <w:p w:rsidR="00277D2D" w:rsidRPr="0094731D" w:rsidRDefault="00277D2D" w:rsidP="00AB3CB8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Развитие системы добр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вольной сертификации «Сд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лано на Дону»;</w:t>
            </w:r>
          </w:p>
          <w:p w:rsidR="00277D2D" w:rsidRPr="0094731D" w:rsidRDefault="00277D2D" w:rsidP="00AB3CB8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Проведение мероприятий по обеспечению качества и безопасности пищевых пр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дуктов.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Администрации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поселений района, </w:t>
            </w:r>
          </w:p>
          <w:p w:rsidR="00277D2D" w:rsidRPr="007E7267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Роспотре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 в г. Сальске, Сальском, </w:t>
            </w:r>
            <w:proofErr w:type="spellStart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Целинском</w:t>
            </w:r>
            <w:proofErr w:type="spellEnd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, Песчанокопском, </w:t>
            </w:r>
            <w:proofErr w:type="spellStart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лыкском</w:t>
            </w:r>
            <w:proofErr w:type="spellEnd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чанокопский филиал Государственного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жетного учреждения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«Ростовская областная станция по борьбе с б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лезнями животных с противоэпизоотическим отрядом»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Инвестиции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частных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стиций в основной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 (млрд. руб.)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377" w:type="dxa"/>
          </w:tcPr>
          <w:p w:rsidR="00277D2D" w:rsidRPr="00134D45" w:rsidRDefault="00277D2D" w:rsidP="00AB3CB8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Оптимизация стоимости и повышение эффективности технологического присоед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нения к объектам инженерной инфраструктуры: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содействие в создании единой электронной платфо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мы по расчету стоимости те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х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нологического присоединения к сетям инженерной инфр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структуры «Ресурсный кал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ь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кулятор»;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содействие формир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вание системы нормирования затрат инфраструктурных м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нополий в сфере технологич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ского присоединения к 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фраструктуре;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lastRenderedPageBreak/>
              <w:t>содействие по внедр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нию механизма «Доступные тарифы».</w:t>
            </w:r>
          </w:p>
          <w:p w:rsidR="00277D2D" w:rsidRPr="00134D45" w:rsidRDefault="00277D2D" w:rsidP="00AB3CB8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Повышение доступности заемных (в частности, кр</w:t>
            </w:r>
            <w:r>
              <w:rPr>
                <w:rFonts w:ascii="Times New Roman" w:hAnsi="Times New Roman"/>
                <w:sz w:val="24"/>
                <w:szCs w:val="24"/>
              </w:rPr>
              <w:t>еди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ных) средств для инвесторов.</w:t>
            </w:r>
          </w:p>
          <w:p w:rsidR="00277D2D" w:rsidRPr="00134D45" w:rsidRDefault="00277D2D" w:rsidP="00AB3CB8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Привлечение и дальне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й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шее сопровождение инвест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ров: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совершенствование м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ханизма реализации спец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ального инвестиционного контракта;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внедрение новой мод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ли сопровождения инвестиц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онных проектов;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модернизация мех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а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низма сопровождения инв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стиционных проектов по принципу «единого окна»;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повышение инвестиц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онной привлекательности территории;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развитие институци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нальной среды в сфере гос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у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 xml:space="preserve">дарственно-частного и </w:t>
            </w:r>
            <w:proofErr w:type="spellStart"/>
            <w:r w:rsidRPr="00134D45">
              <w:rPr>
                <w:rFonts w:ascii="Times New Roman" w:hAnsi="Times New Roman"/>
                <w:sz w:val="24"/>
                <w:szCs w:val="24"/>
              </w:rPr>
              <w:t>мун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ципально</w:t>
            </w:r>
            <w:proofErr w:type="spellEnd"/>
            <w:r w:rsidRPr="00134D45">
              <w:rPr>
                <w:rFonts w:ascii="Times New Roman" w:hAnsi="Times New Roman"/>
                <w:sz w:val="24"/>
                <w:szCs w:val="24"/>
              </w:rPr>
              <w:t>-частного партне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р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ства.</w:t>
            </w:r>
          </w:p>
          <w:p w:rsidR="00277D2D" w:rsidRPr="00134D45" w:rsidRDefault="00277D2D" w:rsidP="00AB3CB8">
            <w:pPr>
              <w:numPr>
                <w:ilvl w:val="0"/>
                <w:numId w:val="12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Сокращение админ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стративных барьеров для 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весторов: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100% достижение п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казателей целевых моделей улучшения инвестиционного климата;</w:t>
            </w:r>
          </w:p>
          <w:p w:rsidR="00277D2D" w:rsidRPr="00134D45" w:rsidRDefault="00277D2D" w:rsidP="00AB3CB8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внедрение порядка а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д</w:t>
            </w:r>
            <w:r w:rsidRPr="00134D45">
              <w:rPr>
                <w:rFonts w:ascii="Times New Roman" w:hAnsi="Times New Roman"/>
                <w:sz w:val="24"/>
                <w:szCs w:val="24"/>
              </w:rPr>
              <w:lastRenderedPageBreak/>
              <w:t>ресной работы с субъектами инвестиционной деятельн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277D2D" w:rsidRPr="00134D45" w:rsidRDefault="00277D2D" w:rsidP="00AB3CB8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Формирование инвест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ционного бренда Песчаноко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>п</w:t>
            </w:r>
            <w:r w:rsidRPr="00134D45">
              <w:rPr>
                <w:rFonts w:ascii="Times New Roman" w:hAnsi="Times New Roman"/>
                <w:sz w:val="24"/>
                <w:szCs w:val="24"/>
              </w:rPr>
              <w:t xml:space="preserve">ского района </w:t>
            </w:r>
          </w:p>
          <w:p w:rsidR="00277D2D" w:rsidRDefault="00277D2D" w:rsidP="00AB3CB8">
            <w:pPr>
              <w:spacing w:line="240" w:lineRule="atLeast"/>
              <w:ind w:left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отдел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щественных и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отношений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района,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 сельского хозяйства и охраны окружающей среды Администрации района, отдел по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муниципального хозяйства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сектор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хитектуры и градостр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сельских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лений 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банковский сектор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чанокопского района  </w:t>
            </w:r>
          </w:p>
        </w:tc>
      </w:tr>
      <w:tr w:rsidR="00277D2D" w:rsidRPr="0001409E" w:rsidTr="00AB3CB8">
        <w:trPr>
          <w:gridAfter w:val="1"/>
          <w:wAfter w:w="50" w:type="dxa"/>
          <w:trHeight w:val="1975"/>
        </w:trPr>
        <w:tc>
          <w:tcPr>
            <w:tcW w:w="2093" w:type="dxa"/>
            <w:gridSpan w:val="2"/>
            <w:vMerge w:val="restart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Инновации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объема отгруженной иннов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продукции (товаров, работ, услуг)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(млрд. руб.)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0,0006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0,0008</w:t>
            </w:r>
          </w:p>
        </w:tc>
        <w:tc>
          <w:tcPr>
            <w:tcW w:w="3377" w:type="dxa"/>
            <w:vMerge w:val="restart"/>
          </w:tcPr>
          <w:p w:rsidR="00277D2D" w:rsidRPr="00D0717E" w:rsidRDefault="00277D2D" w:rsidP="00AB3CB8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spacing w:line="240" w:lineRule="atLeast"/>
              <w:ind w:left="0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Популяризация и п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вышение престижности инн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вационной деятельности:</w:t>
            </w:r>
          </w:p>
          <w:p w:rsidR="00277D2D" w:rsidRPr="00D0717E" w:rsidRDefault="00277D2D" w:rsidP="00AB3CB8">
            <w:pPr>
              <w:numPr>
                <w:ilvl w:val="0"/>
                <w:numId w:val="14"/>
              </w:numPr>
              <w:tabs>
                <w:tab w:val="left" w:pos="851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формирование инн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вационного мышления у д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е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тей, молодежи и начинающих предпринимателей;</w:t>
            </w:r>
          </w:p>
          <w:p w:rsidR="00277D2D" w:rsidRPr="00142542" w:rsidRDefault="00277D2D" w:rsidP="00AB3CB8">
            <w:pPr>
              <w:numPr>
                <w:ilvl w:val="0"/>
                <w:numId w:val="14"/>
              </w:numPr>
              <w:tabs>
                <w:tab w:val="left" w:pos="851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широкое освещение форм поддержки инновацио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н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ной деятельности, а также р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е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зультатов деятельности инн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вационных и высокотехнол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гичных предприятий в СМИ, социальных сетях.</w:t>
            </w: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«ПАПМСБ»,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ЦНН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Редакция газеты «Колос»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удельного веса организаций,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ществляющих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иннов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в общем числе обследованных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низаций  (%)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77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D0717E" w:rsidRDefault="00277D2D" w:rsidP="00AB3CB8">
            <w:pPr>
              <w:tabs>
                <w:tab w:val="left" w:pos="426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Снижение администрати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в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ных барьеров, препятству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ю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щих развитию экспорта:</w:t>
            </w:r>
          </w:p>
          <w:p w:rsidR="00277D2D" w:rsidRPr="00D0717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Мониторинг барьеров, препятствующих развитию экспорта предприятий;</w:t>
            </w:r>
          </w:p>
          <w:p w:rsidR="00277D2D" w:rsidRPr="00D0717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Проведение семинаров с привлечением представителей федеральных органов власти по вопросам преодоления б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а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рьеров;</w:t>
            </w:r>
          </w:p>
          <w:p w:rsidR="00277D2D" w:rsidRPr="00D0717E" w:rsidRDefault="00277D2D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Предоставление консул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ь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тационной помощи экспорт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е</w:t>
            </w:r>
            <w:r w:rsidRPr="00D071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рам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вестиции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Песчанокопского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нокопского района 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Индустрия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приимства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B34B0C" w:rsidRDefault="00277D2D" w:rsidP="00AB3CB8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4B0C">
              <w:rPr>
                <w:rFonts w:ascii="Times New Roman" w:hAnsi="Times New Roman"/>
                <w:sz w:val="24"/>
                <w:szCs w:val="24"/>
              </w:rPr>
              <w:t>Организация комплексн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го управления развитием т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у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ристской отрасли, включая создание комплексной сист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мы продвижения Песчаноко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п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ского района на туристич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ской арене.</w:t>
            </w:r>
          </w:p>
          <w:p w:rsidR="00277D2D" w:rsidRPr="00D06C2F" w:rsidRDefault="00277D2D" w:rsidP="00AB3CB8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34B0C">
              <w:rPr>
                <w:rFonts w:ascii="Times New Roman" w:hAnsi="Times New Roman"/>
                <w:sz w:val="24"/>
                <w:szCs w:val="24"/>
              </w:rPr>
              <w:t>Развитие кадрового р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сурса и повышение професс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онального потенциала отра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с</w:t>
            </w:r>
            <w:r w:rsidRPr="00B34B0C">
              <w:rPr>
                <w:rFonts w:ascii="Times New Roman" w:hAnsi="Times New Roman"/>
                <w:sz w:val="24"/>
                <w:szCs w:val="24"/>
              </w:rPr>
              <w:t>ли.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отдел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туры, спорта 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 Администрации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администрации сельских поселений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277D2D" w:rsidRPr="0001409E" w:rsidTr="00AB3CB8">
        <w:tc>
          <w:tcPr>
            <w:tcW w:w="1400" w:type="dxa"/>
          </w:tcPr>
          <w:p w:rsidR="00277D2D" w:rsidRPr="00B471B1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277D2D" w:rsidRPr="00B471B1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B471B1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политика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Смертность населения в трудоспособном возрасте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 умерших в трудоспособном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 на 100 тыс.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возраста) 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343,8</w:t>
            </w:r>
          </w:p>
        </w:tc>
        <w:tc>
          <w:tcPr>
            <w:tcW w:w="127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248,5</w:t>
            </w:r>
          </w:p>
        </w:tc>
        <w:tc>
          <w:tcPr>
            <w:tcW w:w="3377" w:type="dxa"/>
            <w:vMerge w:val="restart"/>
          </w:tcPr>
          <w:p w:rsidR="00277D2D" w:rsidRPr="00B471B1" w:rsidRDefault="00277D2D" w:rsidP="00AB3CB8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Снижение смертности от болезней системы кровообр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щения до 450,0 случаев на 100 тыс. населения в 2024 году и до 330,0 случаев на 100 тыс. населения в 2030 году:</w:t>
            </w:r>
          </w:p>
          <w:p w:rsidR="00277D2D" w:rsidRPr="00B471B1" w:rsidRDefault="00277D2D" w:rsidP="00AB3CB8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повышение скорости ре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гирования на запр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о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сы пациентов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D2D" w:rsidRPr="00B471B1" w:rsidRDefault="00277D2D" w:rsidP="00AB3CB8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Снижение смертности от новообразований (в том числе злокачественных) до 155,0 случаев на 100 тыс. населения в 2024 году и до 145,0 случаев на 100 тыс. населения в 2030 году:</w:t>
            </w:r>
          </w:p>
          <w:p w:rsidR="00277D2D" w:rsidRPr="00B471B1" w:rsidRDefault="00277D2D" w:rsidP="00AB3CB8">
            <w:pPr>
              <w:pStyle w:val="a4"/>
              <w:tabs>
                <w:tab w:val="left" w:pos="426"/>
              </w:tabs>
              <w:spacing w:line="240" w:lineRule="atLeast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- увеличение % больных в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ы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явленных в 1 и 2 стадиях з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болевания до 25%</w:t>
            </w:r>
          </w:p>
          <w:p w:rsidR="00277D2D" w:rsidRPr="00B471B1" w:rsidRDefault="00277D2D" w:rsidP="00AB3CB8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 xml:space="preserve">Снижение смертности </w:t>
            </w:r>
            <w:r w:rsidRPr="00B471B1">
              <w:rPr>
                <w:rFonts w:ascii="Times New Roman" w:hAnsi="Times New Roman"/>
                <w:sz w:val="24"/>
                <w:szCs w:val="24"/>
              </w:rPr>
              <w:lastRenderedPageBreak/>
              <w:t>от туберкулеза до 8,5 случаев на 100 тыс. населения в 2024 году и до 5,0 случаев на 100 тыс. населения в 2030 году:</w:t>
            </w:r>
          </w:p>
          <w:p w:rsidR="00277D2D" w:rsidRPr="00B471B1" w:rsidRDefault="00277D2D" w:rsidP="00AB3CB8">
            <w:pPr>
              <w:pStyle w:val="a4"/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- доведение процента осмо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т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 xml:space="preserve">ренных на туберкулез до 75% ежегодно. </w:t>
            </w:r>
          </w:p>
          <w:p w:rsidR="00277D2D" w:rsidRPr="00B471B1" w:rsidRDefault="00277D2D" w:rsidP="00AB3CB8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Снижение младенческой смертности до 4,5 случаев на 1 тыс. родившихся детей в 2024 году и до 3,5 случаев на 1 тыс. родившихся детей в 2030 году:</w:t>
            </w:r>
          </w:p>
          <w:p w:rsidR="00277D2D" w:rsidRPr="00B471B1" w:rsidRDefault="00277D2D" w:rsidP="00AB3CB8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выявление и реабилит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а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ция семей высокого социал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ь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ного риска, а также наход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я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>щихся в трудной жизненной ситуации и представляющих угрозу для здоровья и жизни детей.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МБУЗ ЦРБ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Администрации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района, ведущий специалист секретарь комиссии по делам 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летних Администрации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всех граждан профилактическими медицинскими 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  (%)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377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D2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CA73D2" w:rsidRPr="00DE6705" w:rsidRDefault="00CA73D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568" w:type="dxa"/>
            <w:gridSpan w:val="2"/>
          </w:tcPr>
          <w:p w:rsidR="00CA73D2" w:rsidRDefault="00CA73D2" w:rsidP="00AB3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 (%)</w:t>
            </w:r>
          </w:p>
          <w:p w:rsidR="00CA73D2" w:rsidRPr="00DE6705" w:rsidRDefault="00CA73D2" w:rsidP="00AB3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для детей в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растной группе от 2 месяцев до 8 лет (%)</w:t>
            </w:r>
          </w:p>
        </w:tc>
        <w:tc>
          <w:tcPr>
            <w:tcW w:w="1126" w:type="dxa"/>
          </w:tcPr>
          <w:p w:rsidR="00CA73D2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A73D2" w:rsidRPr="00DE6705" w:rsidRDefault="00CA73D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A73D2" w:rsidRPr="00DE6705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CA73D2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A73D2" w:rsidRPr="00DE6705" w:rsidRDefault="00CA73D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3D2" w:rsidRPr="00DE6705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 w:val="restart"/>
          </w:tcPr>
          <w:p w:rsidR="00CA73D2" w:rsidRPr="00DE6705" w:rsidRDefault="00CA73D2" w:rsidP="00AB3CB8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Внедрение на уровнях 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новного общего  образования новых методов обучения и воспитания, образовательных технологий, обеспечивающих освоение обучающимися 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зовых навыков и умений, п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вышение их мотивации к об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чению и вовлеченности в 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разовательный процесс, а также обновление содержания и совершенствование методов обучения предметной области «Технология»: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поэтапное введение фед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разовательных стандартов общего образования, метод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логической основой которых является системно-</w:t>
            </w:r>
            <w:proofErr w:type="spellStart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 подход;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внедрение Концепций учебных предметов, включая предметную область «Техн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логия», с целью обновления содержания образования; 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ми современных образов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тельных технологий, напра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ленных на развитие активной учебно-познавательной де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тельности обучающихся, сп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собствующих решению задач повышения мотивации об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чающихся к обучению и в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влеченности в образовател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ный процесс;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числа детей, охваченных обновленными программами основного 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щего образования, позволя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щими сформировать ключ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вые компетенции, отвеча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щие вызовам современности;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организаций, имеющих высокоскоростной доступ к сети Интернет до 90% к 2024 году и до 100% к 2030 году (в 2017 году – 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0,9%);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гов, прошедших обучение по обновленным программам п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вышения квалификации, в том числе по направлению «Те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нология».</w:t>
            </w:r>
          </w:p>
          <w:p w:rsidR="00CA73D2" w:rsidRPr="00DE6705" w:rsidRDefault="00CA73D2" w:rsidP="00AB3CB8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профессионального роста п</w:t>
            </w: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дагогических работников о</w:t>
            </w: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щеобразовательных организ</w:t>
            </w: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ций: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актуализация программ повышения квалификации п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дагогов общеобразовательных организаций;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поддержка педагогов по с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вершенствованию трудовых функций, обозначенных в профессиональных станда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тах;</w:t>
            </w:r>
          </w:p>
          <w:p w:rsidR="00CA73D2" w:rsidRPr="00DE6705" w:rsidRDefault="00CA73D2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по структуре и содержанию единых федеральных оцено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ных материалов в контексте формирования Национальной системы учительского роста и др.</w:t>
            </w:r>
          </w:p>
          <w:p w:rsidR="00CA73D2" w:rsidRPr="00DE6705" w:rsidRDefault="00CA73D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CA73D2" w:rsidRPr="00DE6705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министрации Песчан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</w:t>
            </w:r>
          </w:p>
        </w:tc>
      </w:tr>
      <w:tr w:rsidR="00CA73D2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CA73D2" w:rsidRPr="00DE6705" w:rsidRDefault="00CA73D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CA73D2" w:rsidRDefault="00CA73D2" w:rsidP="00AB3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стемы выявления, поддержки и развития способностей и тала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тов и детей и молод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CA73D2" w:rsidRDefault="00CA73D2" w:rsidP="00AB3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детей в возрасте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5 до 18 лет (17 включительно), охв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ченных услугами в сфере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(%)</w:t>
            </w:r>
          </w:p>
        </w:tc>
        <w:tc>
          <w:tcPr>
            <w:tcW w:w="1126" w:type="dxa"/>
          </w:tcPr>
          <w:p w:rsidR="00CA73D2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</w:tcPr>
          <w:p w:rsidR="00CA73D2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</w:tcPr>
          <w:p w:rsidR="00CA73D2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403" w:type="dxa"/>
          </w:tcPr>
          <w:p w:rsidR="00CA73D2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3377" w:type="dxa"/>
            <w:vMerge/>
          </w:tcPr>
          <w:p w:rsidR="00CA73D2" w:rsidRPr="00DE6705" w:rsidRDefault="00CA73D2" w:rsidP="00AB3CB8">
            <w:pPr>
              <w:pStyle w:val="a4"/>
              <w:tabs>
                <w:tab w:val="left" w:pos="426"/>
              </w:tabs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A73D2" w:rsidRPr="00DE6705" w:rsidRDefault="00CA73D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B1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0B5AB1" w:rsidRPr="008019BE" w:rsidRDefault="000B5AB1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Казачество  </w:t>
            </w:r>
          </w:p>
        </w:tc>
        <w:tc>
          <w:tcPr>
            <w:tcW w:w="2568" w:type="dxa"/>
            <w:gridSpan w:val="2"/>
          </w:tcPr>
          <w:p w:rsidR="000B5AB1" w:rsidRPr="008019BE" w:rsidRDefault="000B5AB1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Численность  членов казачьих обществ, привлеченных к нес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нию службы (чел.)</w:t>
            </w:r>
          </w:p>
        </w:tc>
        <w:tc>
          <w:tcPr>
            <w:tcW w:w="1126" w:type="dxa"/>
          </w:tcPr>
          <w:p w:rsidR="000B5AB1" w:rsidRPr="008019BE" w:rsidRDefault="0071607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0B5AB1" w:rsidRPr="008019BE" w:rsidRDefault="00716077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</w:tcPr>
          <w:p w:rsidR="000B5AB1" w:rsidRPr="008019BE" w:rsidRDefault="0071607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</w:tcPr>
          <w:p w:rsidR="000B5AB1" w:rsidRPr="008019BE" w:rsidRDefault="008019BE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7" w:type="dxa"/>
            <w:vMerge w:val="restart"/>
          </w:tcPr>
          <w:p w:rsidR="000B5AB1" w:rsidRPr="008019BE" w:rsidRDefault="000B5AB1" w:rsidP="00AB3CB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 Содействие организации службы казачества.</w:t>
            </w:r>
          </w:p>
          <w:p w:rsidR="000B5AB1" w:rsidRPr="008019BE" w:rsidRDefault="000B5AB1" w:rsidP="00AB3CB8">
            <w:pPr>
              <w:pStyle w:val="1"/>
              <w:numPr>
                <w:ilvl w:val="0"/>
                <w:numId w:val="40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членов казачьих обществ к оказанию содействия органам местного самоуправления в </w:t>
            </w:r>
            <w:r w:rsidRPr="0080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осуществлении установленных задач и функции.</w:t>
            </w:r>
          </w:p>
          <w:p w:rsidR="000B5AB1" w:rsidRPr="008019BE" w:rsidRDefault="000B5AB1" w:rsidP="00AB3CB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Поддержка казачьих</w:t>
            </w:r>
            <w:r w:rsidRPr="008019BE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мол</w:t>
            </w:r>
            <w:r w:rsidRPr="008019BE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о</w:t>
            </w:r>
            <w:r w:rsidRPr="008019BE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дежных организаций, как м</w:t>
            </w:r>
            <w:r w:rsidRPr="008019BE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е</w:t>
            </w:r>
            <w:r w:rsidRPr="008019BE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ханизма </w:t>
            </w: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патриотического во</w:t>
            </w: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питания и реализации соц</w:t>
            </w: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ального потенциала казачьей молодежи:</w:t>
            </w:r>
          </w:p>
          <w:p w:rsidR="000B5AB1" w:rsidRPr="008019BE" w:rsidRDefault="000B5AB1" w:rsidP="00AB3CB8">
            <w:pPr>
              <w:pStyle w:val="1"/>
              <w:numPr>
                <w:ilvl w:val="0"/>
                <w:numId w:val="40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подходов и методов организации активного участия казачьей молодежи в проектировании развития казачьих обществ.</w:t>
            </w:r>
          </w:p>
          <w:p w:rsidR="000B5AB1" w:rsidRPr="008019BE" w:rsidRDefault="000B5AB1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0B5AB1" w:rsidRPr="008019BE" w:rsidRDefault="000B5AB1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по вопросам профилактики правонарушений, вза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модействия с политич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скими партитами, о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щественными организ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циями, казачеством, секретарь антинаркот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ческой комиссии,  </w:t>
            </w:r>
          </w:p>
          <w:p w:rsidR="000B5AB1" w:rsidRPr="008019BE" w:rsidRDefault="000B5AB1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Администарции</w:t>
            </w:r>
            <w:proofErr w:type="spellEnd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0B5AB1" w:rsidRPr="008019BE" w:rsidRDefault="000B5AB1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ЮКА «Песчанокопский Юрт», </w:t>
            </w:r>
          </w:p>
          <w:p w:rsidR="000B5AB1" w:rsidRPr="008019BE" w:rsidRDefault="000B5AB1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Песчанокопская казачья дружина </w:t>
            </w:r>
          </w:p>
        </w:tc>
      </w:tr>
      <w:tr w:rsidR="000B5AB1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0B5AB1" w:rsidRPr="000B5AB1" w:rsidRDefault="000B5AB1" w:rsidP="00AB3C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68" w:type="dxa"/>
            <w:gridSpan w:val="2"/>
          </w:tcPr>
          <w:p w:rsidR="000B5AB1" w:rsidRPr="008019BE" w:rsidRDefault="00CA73D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 (соглашений) по ок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занию содействия в осуществлении уст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новленных задач и функций органов местного самоупра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ления в составе каз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чьих дружин</w:t>
            </w:r>
          </w:p>
        </w:tc>
        <w:tc>
          <w:tcPr>
            <w:tcW w:w="1126" w:type="dxa"/>
          </w:tcPr>
          <w:p w:rsidR="000B5AB1" w:rsidRPr="008019BE" w:rsidRDefault="0071607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7" w:type="dxa"/>
          </w:tcPr>
          <w:p w:rsidR="000B5AB1" w:rsidRPr="008019BE" w:rsidRDefault="008019BE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B5AB1" w:rsidRPr="008019BE" w:rsidRDefault="0071607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0B5AB1" w:rsidRPr="008019BE" w:rsidRDefault="0071607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7" w:type="dxa"/>
            <w:vMerge/>
          </w:tcPr>
          <w:p w:rsidR="000B5AB1" w:rsidRPr="000B5AB1" w:rsidRDefault="000B5AB1" w:rsidP="00AB3C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5" w:type="dxa"/>
            <w:vMerge/>
          </w:tcPr>
          <w:p w:rsidR="000B5AB1" w:rsidRPr="000B5AB1" w:rsidRDefault="000B5AB1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посещений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ждений культуры (т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атров, концернах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ганизаций, музеев и библиотек на 1000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 населения)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(посещений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культуры в год)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377" w:type="dxa"/>
          </w:tcPr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качества кадр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вого обеспечения в отрасли культуры и искусства: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поддержка квалифицирова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ных специалистов отрасли культуры.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проживания: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реконструкция и капитал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ь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ный ремонт учреждений кул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ь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турно-досугового типа;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привлекательн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сти и комфортности библи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тек для детей всех возрастных и социальных групп;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приобретение передвижных клубных учреждений;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-  обеспечение детской школы искусств необходимыми 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струментами, оборудованием;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обновление компьютерного оборудования и оргтехники учреждений культуры, 100% обеспечение муниципальных библиотек высокоскоростным подключением к сети Инте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нет;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обновление экспозиционно-выставочного и фондового оборудования музея и би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б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лиотек;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привлекательн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сти учреждений культуры Песчанокопского района для жителей и гостей района: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обеспечение средствами и современными методами коммуникации распростран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ния информации о существ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у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ющих возможностях провед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ния культурного досуга: функционирование сайтов учреждений культуры, соде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жащих актуальную информ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цию о планируемых культу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ных событиях, расписание 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боты учреждений культуры и т.д.; ведение информацио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ных страниц (группа, сообщ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ство и т.п.) в популярных с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циальных сетях - «</w:t>
            </w:r>
            <w:proofErr w:type="spellStart"/>
            <w:r w:rsidRPr="00DE670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E6705">
              <w:rPr>
                <w:rFonts w:ascii="Times New Roman" w:hAnsi="Times New Roman"/>
                <w:sz w:val="24"/>
                <w:szCs w:val="24"/>
              </w:rPr>
              <w:t>» и др.;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реализация музейно-</w:t>
            </w: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выставочных проектов, ф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стивалей учреждениями кул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ь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туры;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развитие детской библиот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ки как площадки для свобо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д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ной коммуникации детей, 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ализации их творческих п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требностей, приобщения через чтение к продуктивным фо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мам досуга;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сохранение культурно-исторического наследия рай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на: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сохранение традиций и с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здание условий для развития народного искусства и тво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р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чества;</w:t>
            </w:r>
          </w:p>
          <w:p w:rsidR="00277D2D" w:rsidRPr="00DE6705" w:rsidRDefault="00277D2D" w:rsidP="00AB3CB8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реставрация памятников 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с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тории и культуры, распол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женных на территории Песч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>нокопского района.</w:t>
            </w:r>
          </w:p>
          <w:p w:rsidR="00277D2D" w:rsidRPr="00DE6705" w:rsidRDefault="00277D2D" w:rsidP="00AB3CB8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молодёжи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нокопского района </w:t>
            </w:r>
          </w:p>
        </w:tc>
      </w:tr>
      <w:tr w:rsidR="00815AE2" w:rsidRPr="0001409E" w:rsidTr="00AB3CB8">
        <w:trPr>
          <w:gridAfter w:val="1"/>
          <w:wAfter w:w="50" w:type="dxa"/>
          <w:trHeight w:val="3250"/>
        </w:trPr>
        <w:tc>
          <w:tcPr>
            <w:tcW w:w="2093" w:type="dxa"/>
            <w:gridSpan w:val="2"/>
            <w:vMerge w:val="restart"/>
          </w:tcPr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2568" w:type="dxa"/>
            <w:gridSpan w:val="2"/>
          </w:tcPr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населения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чанокопского района, систематически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мающегося 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культурой и спортом, в общей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населения  от 3 до 79 лет (%)</w:t>
            </w:r>
          </w:p>
        </w:tc>
        <w:tc>
          <w:tcPr>
            <w:tcW w:w="1126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03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77" w:type="dxa"/>
            <w:vMerge w:val="restart"/>
          </w:tcPr>
          <w:p w:rsidR="00815AE2" w:rsidRPr="00F760CE" w:rsidRDefault="00815AE2" w:rsidP="00AB3CB8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аудитории массовых</w:t>
            </w:r>
            <w:r w:rsidRPr="00F760CE">
              <w:rPr>
                <w:rStyle w:val="a6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физкультурно-спортивных мероприятий:</w:t>
            </w:r>
          </w:p>
          <w:p w:rsidR="00815AE2" w:rsidRPr="00F760CE" w:rsidRDefault="00815AE2" w:rsidP="00AB3CB8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поэтапное внедрение и поддержание стабильной р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боты Всероссийского фи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культурно-спортивного ко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плекса «Готов к труду и об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роне» (ГТО) (в </w:t>
            </w:r>
            <w:proofErr w:type="spellStart"/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. внедрение комплекса в трудовых колле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тивах).</w:t>
            </w:r>
          </w:p>
          <w:p w:rsidR="00815AE2" w:rsidRPr="00F760CE" w:rsidRDefault="00815AE2" w:rsidP="00AB3CB8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системы подг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товки тренерских кадров:</w:t>
            </w:r>
          </w:p>
          <w:p w:rsidR="00815AE2" w:rsidRPr="00F760CE" w:rsidRDefault="00815AE2" w:rsidP="00AB3CB8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дение курсов повышения кв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лификации для тренеров и тренеров-преподавателей.</w:t>
            </w:r>
          </w:p>
          <w:p w:rsidR="00815AE2" w:rsidRPr="00F760CE" w:rsidRDefault="00815AE2" w:rsidP="00AB3CB8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инфраструктуры спорта в  Песчанокопском районе </w:t>
            </w:r>
          </w:p>
          <w:p w:rsidR="00815AE2" w:rsidRPr="00815AE2" w:rsidRDefault="00815AE2" w:rsidP="00AB3CB8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спо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тивных объектов.</w:t>
            </w:r>
          </w:p>
        </w:tc>
        <w:tc>
          <w:tcPr>
            <w:tcW w:w="2735" w:type="dxa"/>
            <w:vMerge w:val="restart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молодежи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района, отдел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Песчанокопского района.</w:t>
            </w:r>
          </w:p>
        </w:tc>
      </w:tr>
      <w:tr w:rsidR="00815AE2" w:rsidRPr="0001409E" w:rsidTr="00AB3CB8">
        <w:trPr>
          <w:gridAfter w:val="1"/>
          <w:wAfter w:w="50" w:type="dxa"/>
          <w:trHeight w:val="3734"/>
        </w:trPr>
        <w:tc>
          <w:tcPr>
            <w:tcW w:w="2093" w:type="dxa"/>
            <w:gridSpan w:val="2"/>
            <w:vMerge/>
          </w:tcPr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:rsidR="00815AE2" w:rsidRPr="00F760CE" w:rsidRDefault="00815AE2" w:rsidP="00AB3CB8">
            <w:pPr>
              <w:pStyle w:val="a4"/>
              <w:tabs>
                <w:tab w:val="left" w:pos="426"/>
              </w:tabs>
              <w:spacing w:line="240" w:lineRule="atLeast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E2" w:rsidRPr="0001409E" w:rsidTr="00AB3CB8">
        <w:trPr>
          <w:gridAfter w:val="1"/>
          <w:wAfter w:w="50" w:type="dxa"/>
          <w:trHeight w:val="1249"/>
        </w:trPr>
        <w:tc>
          <w:tcPr>
            <w:tcW w:w="2093" w:type="dxa"/>
            <w:gridSpan w:val="2"/>
            <w:vMerge/>
          </w:tcPr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815AE2" w:rsidRDefault="00815AE2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населения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тивными сооружен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ями, исходя из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временной пропус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способности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спорта, в ом числе для лиц с 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ниченными возмо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ностями здоровья и инвалидов (%)</w:t>
            </w:r>
          </w:p>
        </w:tc>
        <w:tc>
          <w:tcPr>
            <w:tcW w:w="1126" w:type="dxa"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815AE2" w:rsidRDefault="001B4F4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</w:tcPr>
          <w:p w:rsidR="00815AE2" w:rsidRDefault="001B4F4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403" w:type="dxa"/>
          </w:tcPr>
          <w:p w:rsidR="00815AE2" w:rsidRDefault="001B4F4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3377" w:type="dxa"/>
            <w:vMerge/>
          </w:tcPr>
          <w:p w:rsidR="00815AE2" w:rsidRPr="00F760CE" w:rsidRDefault="00815AE2" w:rsidP="00AB3CB8">
            <w:pPr>
              <w:pStyle w:val="a4"/>
              <w:tabs>
                <w:tab w:val="left" w:pos="426"/>
              </w:tabs>
              <w:spacing w:line="240" w:lineRule="atLeast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815AE2" w:rsidRDefault="00815AE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Pr="00CA4C32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C32">
              <w:rPr>
                <w:rFonts w:ascii="Times New Roman" w:hAnsi="Times New Roman" w:cs="Times New Roman"/>
                <w:sz w:val="24"/>
                <w:szCs w:val="24"/>
              </w:rPr>
              <w:t>Труд и социал</w:t>
            </w:r>
            <w:r w:rsidRPr="00CA4C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4C32">
              <w:rPr>
                <w:rFonts w:ascii="Times New Roman" w:hAnsi="Times New Roman" w:cs="Times New Roman"/>
                <w:sz w:val="24"/>
                <w:szCs w:val="24"/>
              </w:rPr>
              <w:t xml:space="preserve">ное развитие </w:t>
            </w:r>
          </w:p>
        </w:tc>
        <w:tc>
          <w:tcPr>
            <w:tcW w:w="2568" w:type="dxa"/>
            <w:gridSpan w:val="2"/>
          </w:tcPr>
          <w:p w:rsidR="00277D2D" w:rsidRPr="00CA4C32" w:rsidRDefault="00277D2D" w:rsidP="00AB3CB8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C32">
              <w:rPr>
                <w:rFonts w:ascii="Times New Roman" w:hAnsi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</w:rPr>
              <w:t>ижение уровня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щей безработицы (%)</w:t>
            </w:r>
          </w:p>
          <w:p w:rsidR="00277D2D" w:rsidRPr="00CA4C32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7" w:type="dxa"/>
          </w:tcPr>
          <w:p w:rsidR="00277D2D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377" w:type="dxa"/>
          </w:tcPr>
          <w:p w:rsidR="00277D2D" w:rsidRPr="00DB3240" w:rsidRDefault="00277D2D" w:rsidP="00AB3CB8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Повышение качества р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бочей силы: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формирование системы непрерывного обновления р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ботающими гражданами св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их профессиональных знаний и приобретения ими новых профессиональных навыков, включая овладение компете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циями в области цифровой экономики всеми желающ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ми;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професси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нальной ориентации для граждан в целях выбора сф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ры деятельности (профессии), трудоустройства, прохожд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ния профессионального об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чения и получения дополн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тельного профессионального образования;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организация совместно с работодателями подготовки кадров по профессиям/ спец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альностям;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проведение районных конкурсов «Лучший по пр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фессии»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Обеспечение права на труд лиц, обладающих низкой конкурентоспособностью: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сопровождение процесса профессионального сам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определения;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участие в  региональном  конкурсе «Путь к карьере»;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реализация программы «Трудовая интеграция»;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Обеспечение гарантии соблюдения прав работающих граждан: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стопроцентный охват 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р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ганизаций Песчанокопского района коллективно-договорным регулированием;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совершенствование ра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й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онной системы управления охраной труда;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lastRenderedPageBreak/>
              <w:t>правовое просвещение в сфере охраны труда.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Повышение финансовой грамотности населения: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развитие института ф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 xml:space="preserve">нансового </w:t>
            </w:r>
            <w:proofErr w:type="spellStart"/>
            <w:r w:rsidRPr="00DB3240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DB32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привлечение кредитных и страховых организаций к п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вышению финансовой гр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мотности населения.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Стимулирование к сам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стоятельному выходу из сложных жизненных ситу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ций: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предоставление мер соц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альной поддержки на основе принципа адресности, с уч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том имущественного полож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277D2D" w:rsidRPr="00DB3240" w:rsidRDefault="00277D2D" w:rsidP="00AB3CB8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привлечение внимания общественности к проблеме граждан, попавших в трудную жизненную ситуацию, п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средством размещения и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DB3240">
              <w:rPr>
                <w:rFonts w:ascii="Times New Roman" w:hAnsi="Times New Roman"/>
                <w:sz w:val="24"/>
                <w:szCs w:val="24"/>
              </w:rPr>
              <w:t>формации в региональных СМИ и на объектах наружной рекламы.</w:t>
            </w: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ГКУ ЦЗН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Администрации 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нокопского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района;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Песчанокопского района   </w:t>
            </w:r>
          </w:p>
        </w:tc>
      </w:tr>
      <w:tr w:rsidR="0024686B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зяйство</w:t>
            </w:r>
          </w:p>
        </w:tc>
        <w:tc>
          <w:tcPr>
            <w:tcW w:w="2568" w:type="dxa"/>
            <w:gridSpan w:val="2"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населения,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печенного питьевой водой, отвечающей требованиям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ности, в общей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населения</w:t>
            </w:r>
          </w:p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2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1277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127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1403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3377" w:type="dxa"/>
            <w:vMerge w:val="restart"/>
          </w:tcPr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качества очистки питьевой воды: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повсеместное внедрение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обеззараживания питьевой воды.</w:t>
            </w:r>
          </w:p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уровня сан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тарно-технического состояния кан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ализационных сооружений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сетей.</w:t>
            </w:r>
          </w:p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Устранение дефицита кадров в ЖКХ: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реализация дополнител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ь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ных программ подготовки, переподготовки и повышения квалификации кадров в сфере ЖКХ;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before="240"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производ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тельности труда в сфере ЖКХ (повышение технического уровня деятельности и улу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ч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шение организации труда на предприятиях в сфере ЖКХ).</w:t>
            </w:r>
          </w:p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эффективн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сти районной  системы обр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а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щения с отходами: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организация системы ра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з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 xml:space="preserve">дельного </w:t>
            </w:r>
            <w:r>
              <w:rPr>
                <w:rFonts w:ascii="Times New Roman" w:hAnsi="Times New Roman"/>
                <w:sz w:val="24"/>
                <w:szCs w:val="24"/>
              </w:rPr>
              <w:t>сбора и транспорт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ровки отходов;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уровня заи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тересованности населения в решении вопросов в области обращения с отходами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Снижение объема ж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лищного фонда, нуждающег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ся в капитальном ремонте: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капитальный ремонт мн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гоквартирного жилищного фонда;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совершенствование но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р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мативно-правовой базы по в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просам проведения капитал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ь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ного ремонта общего имущ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ства в многоквартирных д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мах.</w:t>
            </w:r>
          </w:p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r w:rsidRPr="005D00BB">
              <w:rPr>
                <w:rFonts w:ascii="Times New Roman" w:hAnsi="Times New Roman"/>
                <w:sz w:val="24"/>
                <w:szCs w:val="24"/>
              </w:rPr>
              <w:t>энергоэффе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к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тивности</w:t>
            </w:r>
            <w:proofErr w:type="spellEnd"/>
            <w:r w:rsidRPr="005D00BB">
              <w:rPr>
                <w:rFonts w:ascii="Times New Roman" w:hAnsi="Times New Roman"/>
                <w:sz w:val="24"/>
                <w:szCs w:val="24"/>
              </w:rPr>
              <w:t xml:space="preserve"> районной  сферы ЖКХ: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применение энергосбер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гающих технологий при в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ы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полнении капитального р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монта общего имущества в многоквартирных домах;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внедрение энергосбер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гающего оборудования на объектах тепло-, водоснабж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ния и водоотведения (на принципах ГЧП).</w:t>
            </w:r>
          </w:p>
          <w:p w:rsidR="0024686B" w:rsidRPr="005D00BB" w:rsidRDefault="0024686B" w:rsidP="00AB3CB8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уровня и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формированности граждан в сфере ЖКХ: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освещение в СМИ изм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нений жилищного законод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а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тельства;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организация и провед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ние, семинаров, форумов, «круглых столов», выставок;</w:t>
            </w:r>
          </w:p>
          <w:p w:rsidR="0024686B" w:rsidRPr="005D00BB" w:rsidRDefault="0024686B" w:rsidP="00AB3CB8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подготовка и издание м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тодических и информацио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ных материалов, позволя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ю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щих населению лучше понять принципы управления дом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а</w:t>
            </w:r>
            <w:r w:rsidRPr="005D00BB">
              <w:rPr>
                <w:rFonts w:ascii="Times New Roman" w:hAnsi="Times New Roman"/>
                <w:sz w:val="24"/>
                <w:szCs w:val="24"/>
              </w:rPr>
              <w:t>ми, ориентироваться на рынке жилищных услуг и принимать эффективные решения, направленные на улучшение качества жилищно-коммунальных услуг.</w:t>
            </w:r>
          </w:p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вопросам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хозяйства Администрации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КХ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района, </w:t>
            </w:r>
          </w:p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нокопского района</w:t>
            </w:r>
          </w:p>
        </w:tc>
      </w:tr>
      <w:tr w:rsidR="0024686B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в сфере ЖКХ </w:t>
            </w:r>
          </w:p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(единиц)</w:t>
            </w:r>
          </w:p>
        </w:tc>
        <w:tc>
          <w:tcPr>
            <w:tcW w:w="112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7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6B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сточных вод, очищенных до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значений, в общем объеме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вод, пропуще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через очистные сооружения (%)</w:t>
            </w:r>
          </w:p>
        </w:tc>
        <w:tc>
          <w:tcPr>
            <w:tcW w:w="112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6B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отремонтир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 систем в МКД в общей структуре МКД, подлежащих капитальному ремо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</w:p>
          <w:p w:rsidR="0024686B" w:rsidRDefault="0024686B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2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76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03" w:type="dxa"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3377" w:type="dxa"/>
            <w:vMerge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4686B" w:rsidRDefault="0024686B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Демография </w:t>
            </w:r>
          </w:p>
        </w:tc>
        <w:tc>
          <w:tcPr>
            <w:tcW w:w="2568" w:type="dxa"/>
            <w:gridSpan w:val="2"/>
          </w:tcPr>
          <w:p w:rsidR="00277D2D" w:rsidRPr="00CB63A6" w:rsidRDefault="00277D2D" w:rsidP="00AB3CB8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3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общего коэффициента рожд</w:t>
            </w:r>
            <w:r w:rsidRPr="00CB63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B63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</w:t>
            </w:r>
          </w:p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10,3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3377" w:type="dxa"/>
          </w:tcPr>
          <w:p w:rsidR="00277D2D" w:rsidRPr="00577D99" w:rsidRDefault="00277D2D" w:rsidP="00AB3CB8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сопровожд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семей, находящихся в 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трудной жизненной ситуации: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дельной программы социал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ного сопровождения семей с детьми (индивидуальные пр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граммы социального сопр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вождения, включающие м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дицинскую, педагогическую, юридическую и социальную помощь, оказываемую на 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нове межведомственного вз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имодействия).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семей при рождении детей (сохранение и наращивание объемов реги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нальных денежных выплат):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матери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ский капитал;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единовременная денежная выплата семьям в связи с рождением одновременно трех и более детей;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пособие на ребенка мал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имущим семьям;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третьего ребенка или последующих детей;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детей из мног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детных семей;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детей первого-второго года жизни для приобретения специал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ных молочных продуктов де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ского питания;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ежемесячная денежная выплата на полноценное п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тание беременным женщинам, кормящим матерям и детям до трех лет из малоимущих с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мей;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компенсация оплаты коммунальных услуг (или твердого топлива).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осуществления трудовой де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женщин, имеющих детей: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доступности дошкольного образования для детей в возрасте до трех лет (100% к 2021 году);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професси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нального обучения и допо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профессиональн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го образования женщин, находящихся в отпуске по уходу за ребенком до дост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жения им возраста трех лет;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Ростовского областного Трехстороннего соглашения в части создания условий для работников с детьми и оказания содействия беременным женщинам.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hanging="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семейных ценностей, ответственного </w:t>
            </w:r>
            <w:proofErr w:type="spellStart"/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многодетности: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праздничных мероприятий, 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направленных на пропаганду и повышение общественного престижа семейного образа жизни;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на территории области Всероссийской акции «Подари мне жизнь!»;</w:t>
            </w:r>
          </w:p>
          <w:p w:rsidR="00277D2D" w:rsidRPr="00577D99" w:rsidRDefault="00277D2D" w:rsidP="00AB3CB8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ванности населения о мерах поддержки семей с детьми (социальная реклама).</w:t>
            </w:r>
          </w:p>
          <w:p w:rsidR="00277D2D" w:rsidRDefault="00277D2D" w:rsidP="00AB3CB8">
            <w:pPr>
              <w:spacing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 защиты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Песчанокопского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сельских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Песчанокопского района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«ЦЗН»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лодежи, вовлеченной в социальную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 (%)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7" w:type="dxa"/>
          </w:tcPr>
          <w:p w:rsidR="00277D2D" w:rsidRDefault="002F792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77D2D" w:rsidRDefault="002F7922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377" w:type="dxa"/>
          </w:tcPr>
          <w:p w:rsidR="00277D2D" w:rsidRPr="005D00BB" w:rsidRDefault="00277D2D" w:rsidP="00AB3CB8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hanging="1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целостной системы поддержки иници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тивной и талантливой мол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дежи, обладающей лидерск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ми навыками.</w:t>
            </w:r>
          </w:p>
          <w:p w:rsidR="00277D2D" w:rsidRPr="005D00BB" w:rsidRDefault="00277D2D" w:rsidP="00AB3CB8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молодежи в социальную практику и ее информирование о потенц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альных возможностях со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ственного развития, соде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ствие формированию прав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вых, культурных и нравстве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ных ценностей, интеграция молодых людей, оказавшихся в трудной жизненной ситу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ции, в жизнь общества, фо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мирование системы ценностей здорового образа жизни.</w:t>
            </w:r>
          </w:p>
          <w:p w:rsidR="00277D2D" w:rsidRPr="005D00BB" w:rsidRDefault="00277D2D" w:rsidP="00AB3CB8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молод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 российской идентичности (россияне) и профилактика </w:t>
            </w:r>
            <w:r w:rsidRPr="005D00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асоциального поведения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, э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нического и религиозно-политического экстремизма в 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молодежной среде, гражда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ское образование и патриот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ческое воспитание молодежи.</w:t>
            </w:r>
          </w:p>
          <w:p w:rsidR="00277D2D" w:rsidRPr="005D00BB" w:rsidRDefault="00277D2D" w:rsidP="00AB3CB8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 использовать возможности удаленной рег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страции молодежи посре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ством сети Интернет для уч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стия в региональных и фед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ральных мероприятиях, во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можности проведения в кач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стве центра зональных мер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приятий, объединяющих в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сточную территорию Росто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ской области.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молодежи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</w:tr>
      <w:tr w:rsidR="00B916F9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о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щества </w:t>
            </w:r>
          </w:p>
        </w:tc>
        <w:tc>
          <w:tcPr>
            <w:tcW w:w="2568" w:type="dxa"/>
            <w:gridSpan w:val="2"/>
          </w:tcPr>
          <w:p w:rsidR="00B916F9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Снижение уровня пр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ступности в районе</w:t>
            </w:r>
          </w:p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(единиц/ прирост к 2021 году в %)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26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277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</w:p>
        </w:tc>
        <w:tc>
          <w:tcPr>
            <w:tcW w:w="1276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</w:p>
        </w:tc>
        <w:tc>
          <w:tcPr>
            <w:tcW w:w="1403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3377" w:type="dxa"/>
            <w:vMerge w:val="restart"/>
          </w:tcPr>
          <w:p w:rsidR="00B916F9" w:rsidRDefault="00B916F9" w:rsidP="00AB3CB8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Сокращение преступности, сопряженной с употреблением наркотических средств:</w:t>
            </w:r>
          </w:p>
          <w:p w:rsidR="00B916F9" w:rsidRPr="004E3D0C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комплексного мониторинга </w:t>
            </w:r>
            <w:proofErr w:type="spellStart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16F9" w:rsidRPr="004E3D0C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Ликвидация местной  сырьевой базы для изготовления и производства наркотиков растительного происхождения;</w:t>
            </w:r>
          </w:p>
          <w:p w:rsidR="00B916F9" w:rsidRPr="004E3D0C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сокращение немедицинского потребления наркотиков и основанных на формировании антинаркотического мировоззрения населения района;</w:t>
            </w:r>
          </w:p>
          <w:p w:rsidR="00B916F9" w:rsidRPr="004E3D0C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Предупреждение немедицинского использования </w:t>
            </w:r>
            <w:proofErr w:type="spellStart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препаратов, их вывода из легального в «теневой» оборот;</w:t>
            </w:r>
          </w:p>
          <w:p w:rsidR="00B916F9" w:rsidRPr="004E3D0C" w:rsidRDefault="00B916F9" w:rsidP="00AB3CB8">
            <w:pPr>
              <w:pStyle w:val="1"/>
              <w:tabs>
                <w:tab w:val="left" w:pos="426"/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Обязательное проведение занятий, посвященных здоровому образу жизни в старших классах общеобразовательных учреждений;</w:t>
            </w:r>
          </w:p>
          <w:p w:rsidR="00B916F9" w:rsidRPr="004E3D0C" w:rsidRDefault="00B916F9" w:rsidP="00AB3CB8">
            <w:pPr>
              <w:pStyle w:val="1"/>
              <w:tabs>
                <w:tab w:val="left" w:pos="426"/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Тесное взаимодействие с создаваемым постоянно действующим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 антинаркотическим центром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16F9" w:rsidRPr="004E3D0C" w:rsidRDefault="00B916F9" w:rsidP="00AB3CB8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Развитие системы раннего выявления незаконных потребителей наркотиков;</w:t>
            </w:r>
          </w:p>
          <w:p w:rsidR="00B916F9" w:rsidRPr="004E3D0C" w:rsidRDefault="00B916F9" w:rsidP="00AB3CB8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волонтерского антинаркотического движения на основе государственной поддержки и установление постоянного взаимодействия с волонтерскими антинаркотическими движениями;</w:t>
            </w:r>
          </w:p>
          <w:p w:rsidR="00B916F9" w:rsidRPr="004E3D0C" w:rsidRDefault="00B916F9" w:rsidP="00AB3CB8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вовлечения граждан в антинаркотическую деятельность, а также оказание поддержки общественным антинаркотическим объединениям и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занимающимся профилактикой наркомании;</w:t>
            </w:r>
          </w:p>
          <w:p w:rsidR="00B916F9" w:rsidRPr="004E3D0C" w:rsidRDefault="00B916F9" w:rsidP="00AB3CB8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Проведение постоянной масштабной работы по формированию личной ответственности за свое поведение, обусловливающей снижение спроса на наркотики, психологического иммунитета к потреблению наркотиков у детей школьного возраста, их родителей и учителей.</w:t>
            </w:r>
          </w:p>
          <w:p w:rsidR="00B916F9" w:rsidRDefault="00B916F9" w:rsidP="00AB3CB8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Минимизация рисков и последствий наступления возникновения чрезвычайных ситуаций природного, техногенного и биолого-социального характера:</w:t>
            </w:r>
          </w:p>
          <w:p w:rsidR="00B916F9" w:rsidRPr="00173E6C" w:rsidRDefault="00B916F9" w:rsidP="00AB3CB8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E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E6C">
              <w:rPr>
                <w:rFonts w:ascii="Times New Roman" w:hAnsi="Times New Roman"/>
                <w:sz w:val="24"/>
                <w:szCs w:val="24"/>
              </w:rPr>
              <w:t xml:space="preserve"> Улучшение материально-технической базы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 и </w:t>
            </w:r>
            <w:r w:rsidRPr="00173E6C">
              <w:rPr>
                <w:rFonts w:ascii="Times New Roman" w:hAnsi="Times New Roman"/>
                <w:sz w:val="24"/>
                <w:szCs w:val="24"/>
              </w:rPr>
              <w:t>ЧС;</w:t>
            </w:r>
          </w:p>
          <w:p w:rsidR="00B916F9" w:rsidRPr="004E3D0C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Пропаганда безопасной жизнедеятельности.</w:t>
            </w:r>
          </w:p>
          <w:p w:rsidR="00B916F9" w:rsidRPr="004E3D0C" w:rsidRDefault="00B916F9" w:rsidP="00AB3CB8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Обеспечение полного охвата территории района системой оповещения населения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ническими средствами.</w:t>
            </w:r>
          </w:p>
          <w:p w:rsidR="00B916F9" w:rsidRPr="004E3D0C" w:rsidRDefault="00B916F9" w:rsidP="00AB3CB8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социальных, промышленных и транспортных объектов оборудованием для антитеррористической защищенности:</w:t>
            </w:r>
          </w:p>
          <w:p w:rsidR="00B916F9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hanging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защищенности промышленных и транспортных объектов, а также объектов образования, здравоохранения, культуры, спорта, судебных участков мировых судей, в частности системами видеонаблюдения, экстренного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овещения и пожарной безопасности.</w:t>
            </w:r>
          </w:p>
          <w:p w:rsidR="00B916F9" w:rsidRPr="004E3D0C" w:rsidRDefault="00B916F9" w:rsidP="00AB3CB8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действий населения при возникновении террористической угрозы:</w:t>
            </w:r>
          </w:p>
          <w:p w:rsidR="00B916F9" w:rsidRDefault="00B916F9" w:rsidP="00AB3CB8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9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предупреждению террористических актов и соблюдению правил поведения при их возникновении (работа по предупреждению террористических актов и обучению населения неукоснительному следованию правил поведения в случае возникновения террористической угрозы или террористического акта).</w:t>
            </w:r>
          </w:p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Песч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нокопского района, А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министрации сельских поселений Песчаноко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ского района,</w:t>
            </w:r>
          </w:p>
          <w:p w:rsidR="00B916F9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ОМВД России по Пе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чанокопскому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«Служба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ГО и ЧС»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Песчанокопский пои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ково-спасательный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</w:tr>
      <w:tr w:rsidR="00B916F9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916F9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населения, постр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давшего в чрезвыча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ных ситуациях </w:t>
            </w:r>
          </w:p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 прирост к 2021 году в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6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7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03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77" w:type="dxa"/>
            <w:vMerge/>
          </w:tcPr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16F9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916F9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оповещения </w:t>
            </w:r>
          </w:p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от оповещаемого  населения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системы 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щения)</w:t>
            </w:r>
          </w:p>
        </w:tc>
        <w:tc>
          <w:tcPr>
            <w:tcW w:w="1126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7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6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403" w:type="dxa"/>
          </w:tcPr>
          <w:p w:rsidR="00B916F9" w:rsidRPr="004E3D0C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/>
          </w:tcPr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16F9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B916F9" w:rsidRPr="004E3D0C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916F9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пожарной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 обеспечение населения противоп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жарным прикрытием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новленными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нормативами прибытия первого подразделения пожа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охраны к месту вызова </w:t>
            </w:r>
          </w:p>
          <w:p w:rsidR="00B916F9" w:rsidRDefault="00B916F9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от  количества населения района)</w:t>
            </w:r>
          </w:p>
        </w:tc>
        <w:tc>
          <w:tcPr>
            <w:tcW w:w="1126" w:type="dxa"/>
          </w:tcPr>
          <w:p w:rsidR="00B916F9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277" w:type="dxa"/>
          </w:tcPr>
          <w:p w:rsidR="00B916F9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B916F9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3" w:type="dxa"/>
          </w:tcPr>
          <w:p w:rsidR="00B916F9" w:rsidRDefault="00B916F9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/>
          </w:tcPr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B916F9" w:rsidRPr="00500400" w:rsidRDefault="00B916F9" w:rsidP="00AB3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Pr="0034314C" w:rsidRDefault="00277D2D" w:rsidP="00AB3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2568" w:type="dxa"/>
            <w:gridSpan w:val="2"/>
          </w:tcPr>
          <w:p w:rsidR="00277D2D" w:rsidRPr="0034314C" w:rsidRDefault="00277D2D" w:rsidP="00AB3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Смертность от доро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но-транспортных пр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исшествий (на 100 тыс. населения)</w:t>
            </w:r>
          </w:p>
        </w:tc>
        <w:tc>
          <w:tcPr>
            <w:tcW w:w="1126" w:type="dxa"/>
          </w:tcPr>
          <w:p w:rsidR="00277D2D" w:rsidRPr="0034314C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7" w:type="dxa"/>
          </w:tcPr>
          <w:p w:rsidR="00277D2D" w:rsidRPr="0034314C" w:rsidRDefault="001C3536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34314C" w:rsidRDefault="001C3536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34314C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 к 0 показ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телю</w:t>
            </w:r>
          </w:p>
        </w:tc>
        <w:tc>
          <w:tcPr>
            <w:tcW w:w="3377" w:type="dxa"/>
          </w:tcPr>
          <w:p w:rsidR="00277D2D" w:rsidRPr="0034314C" w:rsidRDefault="00277D2D" w:rsidP="00AB3CB8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доли автом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бильных дорог разных уро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ней, соответствующих норм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тивным требованиям </w:t>
            </w:r>
            <w:r w:rsidRPr="003431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 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транспортно</w:t>
            </w:r>
            <w:r w:rsidRPr="003431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-эксплуатационным показат</w:t>
            </w:r>
            <w:r w:rsidRPr="003431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</w:t>
            </w:r>
            <w:r w:rsidRPr="003431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лям </w:t>
            </w:r>
          </w:p>
          <w:p w:rsidR="00277D2D" w:rsidRPr="0034314C" w:rsidRDefault="00277D2D" w:rsidP="00AB3CB8">
            <w:pPr>
              <w:pStyle w:val="a4"/>
              <w:numPr>
                <w:ilvl w:val="0"/>
                <w:numId w:val="37"/>
              </w:numPr>
              <w:ind w:left="0" w:firstLine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автом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бильных дорог с твердым п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крытием на подъездах к сел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ским населенным пунктам, не имеющим круглогодичной связи с автомобильными д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рогами общего пользования;</w:t>
            </w:r>
          </w:p>
          <w:p w:rsidR="00277D2D" w:rsidRPr="0034314C" w:rsidRDefault="00277D2D" w:rsidP="00AB3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механизмов экономического стимулир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вания сохранности автом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бильных дорог регионального и местного значения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</w:t>
            </w:r>
            <w:proofErr w:type="spellStart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софинансирование расходных обязательств муниципальных образований в части подде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жания дорожной сети в надлежащем эксплуатац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онном состоянии.</w:t>
            </w:r>
          </w:p>
          <w:p w:rsidR="00277D2D" w:rsidRPr="0034314C" w:rsidRDefault="00277D2D" w:rsidP="00AB3CB8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hanging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Снижение количества мест концентрации ДТП (аварийно-опасных участков) на дорожной сети </w:t>
            </w:r>
          </w:p>
          <w:p w:rsidR="00277D2D" w:rsidRPr="0034314C" w:rsidRDefault="00277D2D" w:rsidP="00AB3CB8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элементов об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стройства автомобильных д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 (в </w:t>
            </w:r>
            <w:proofErr w:type="spellStart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рамках приор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тетного проекта «Бе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зопасные и качественные дороги»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277D2D" w:rsidRPr="0034314C" w:rsidRDefault="00277D2D" w:rsidP="00AB3CB8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эффективн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внутрирайонных перев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зок автомобильным транспо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том:</w:t>
            </w:r>
          </w:p>
          <w:p w:rsidR="00277D2D" w:rsidRPr="0034314C" w:rsidRDefault="00277D2D" w:rsidP="00AB3CB8">
            <w:pPr>
              <w:pStyle w:val="a4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 схемы внутрирайонного транспор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обслуживания.</w:t>
            </w:r>
          </w:p>
          <w:p w:rsidR="00277D2D" w:rsidRPr="0034314C" w:rsidRDefault="00277D2D" w:rsidP="00AB3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Pr="0034314C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по вопросам м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хозяйства Администрации Песч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нокопского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сельских поселений Песчаноко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ского района 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Pr="00866789" w:rsidRDefault="00277D2D" w:rsidP="00AB3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Инженерно-энергетическая и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фраструктура </w:t>
            </w:r>
          </w:p>
        </w:tc>
        <w:tc>
          <w:tcPr>
            <w:tcW w:w="2568" w:type="dxa"/>
            <w:gridSpan w:val="2"/>
          </w:tcPr>
          <w:p w:rsidR="00277D2D" w:rsidRPr="00866789" w:rsidRDefault="00277D2D" w:rsidP="00AB3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газификации района (%)</w:t>
            </w:r>
          </w:p>
        </w:tc>
        <w:tc>
          <w:tcPr>
            <w:tcW w:w="1126" w:type="dxa"/>
          </w:tcPr>
          <w:p w:rsidR="00277D2D" w:rsidRPr="00866789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74,99</w:t>
            </w:r>
          </w:p>
        </w:tc>
        <w:tc>
          <w:tcPr>
            <w:tcW w:w="1277" w:type="dxa"/>
          </w:tcPr>
          <w:p w:rsidR="00277D2D" w:rsidRPr="00866789" w:rsidRDefault="001C3536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866789" w:rsidRDefault="001C3536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866789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75,34</w:t>
            </w:r>
          </w:p>
        </w:tc>
        <w:tc>
          <w:tcPr>
            <w:tcW w:w="3377" w:type="dxa"/>
          </w:tcPr>
          <w:p w:rsidR="00277D2D" w:rsidRPr="00866789" w:rsidRDefault="00277D2D" w:rsidP="00AB3CB8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доступности природного газа и электр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энергии для населения и орг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низаций на всей территории Песчанокопского района:</w:t>
            </w:r>
          </w:p>
          <w:p w:rsidR="00277D2D" w:rsidRPr="00866789" w:rsidRDefault="00277D2D" w:rsidP="00AB3CB8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Увеличение освещенн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сти улично-дорожной сети </w:t>
            </w:r>
          </w:p>
          <w:p w:rsidR="00277D2D" w:rsidRPr="00866789" w:rsidRDefault="00277D2D" w:rsidP="00AB3CB8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Снижение степени износа и технологической отсталости инженерных сетей водосна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жения.</w:t>
            </w:r>
          </w:p>
          <w:p w:rsidR="00277D2D" w:rsidRPr="00866789" w:rsidRDefault="00277D2D" w:rsidP="00AB3CB8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новых техн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логий при модернизации и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фраструктуры водопроводн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хозяйства, позволяющих увеличить срок эксплуатации объектов.</w:t>
            </w:r>
          </w:p>
          <w:p w:rsidR="00277D2D" w:rsidRPr="00866789" w:rsidRDefault="00277D2D" w:rsidP="00AB3CB8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Передача котельных с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циальных объектов в конце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сию.</w:t>
            </w:r>
          </w:p>
          <w:p w:rsidR="00277D2D" w:rsidRPr="00866789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Pr="00866789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вопросам м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ниципального хозяйства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дминистрации Песч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сел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поселений Песч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организации,</w:t>
            </w:r>
          </w:p>
          <w:p w:rsidR="00277D2D" w:rsidRPr="00866789" w:rsidRDefault="00277D2D" w:rsidP="00AB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МУП КХ Песчаноко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района 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технологии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фраструктура </w:t>
            </w:r>
          </w:p>
        </w:tc>
        <w:tc>
          <w:tcPr>
            <w:tcW w:w="2568" w:type="dxa"/>
            <w:gridSpan w:val="2"/>
          </w:tcPr>
          <w:p w:rsidR="00277D2D" w:rsidRDefault="001C3536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домохозяйств, которым обеспечена возможность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полосного доступа к информационно-коммуникационной системе «Интернет» на конец этапа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центов)</w:t>
            </w:r>
          </w:p>
        </w:tc>
        <w:tc>
          <w:tcPr>
            <w:tcW w:w="1126" w:type="dxa"/>
          </w:tcPr>
          <w:p w:rsidR="00277D2D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7" w:type="dxa"/>
          </w:tcPr>
          <w:p w:rsidR="00277D2D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6" w:type="dxa"/>
          </w:tcPr>
          <w:p w:rsidR="00277D2D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03" w:type="dxa"/>
          </w:tcPr>
          <w:p w:rsidR="00277D2D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377" w:type="dxa"/>
            <w:vMerge w:val="restart"/>
          </w:tcPr>
          <w:p w:rsidR="00277D2D" w:rsidRPr="00543ED3" w:rsidRDefault="00277D2D" w:rsidP="00AB3CB8">
            <w:pPr>
              <w:shd w:val="clear" w:color="auto" w:fill="FFFFFF"/>
              <w:tabs>
                <w:tab w:val="left" w:pos="826"/>
              </w:tabs>
              <w:spacing w:line="240" w:lineRule="atLeast"/>
              <w:ind w:right="10" w:hanging="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1. Сократить разрыв в разв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тии информационно-телекоммуникационной</w:t>
            </w:r>
            <w:r w:rsidRPr="00543ED3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нфраструктуры территории района.</w:t>
            </w:r>
          </w:p>
          <w:p w:rsidR="00277D2D" w:rsidRPr="00543ED3" w:rsidRDefault="00277D2D" w:rsidP="00AB3CB8">
            <w:pPr>
              <w:shd w:val="clear" w:color="auto" w:fill="FFFFFF"/>
              <w:tabs>
                <w:tab w:val="left" w:pos="744"/>
              </w:tabs>
              <w:spacing w:line="240" w:lineRule="atLeast"/>
              <w:ind w:right="5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2. Повысить доступность для населения и организаций ра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й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она современных услуг в сф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ре информационных и тел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коммуникационных технол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гий.</w:t>
            </w:r>
          </w:p>
          <w:p w:rsidR="00277D2D" w:rsidRPr="00543ED3" w:rsidRDefault="00277D2D" w:rsidP="00AB3CB8">
            <w:pPr>
              <w:shd w:val="clear" w:color="auto" w:fill="FFFFFF"/>
              <w:tabs>
                <w:tab w:val="left" w:pos="744"/>
              </w:tabs>
              <w:spacing w:line="240" w:lineRule="atLeast"/>
              <w:ind w:right="5" w:hanging="13"/>
              <w:contextualSpacing/>
              <w:jc w:val="both"/>
              <w:rPr>
                <w:rFonts w:ascii="Times New Roman" w:eastAsia="Arial" w:hAnsi="Times New Roman"/>
                <w:spacing w:val="-2"/>
                <w:sz w:val="28"/>
                <w:szCs w:val="28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3. Развитие сетей связи и т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лекоммуникаций, 100% -</w:t>
            </w:r>
            <w:proofErr w:type="spellStart"/>
            <w:r w:rsidRPr="00543ED3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43ED3">
              <w:rPr>
                <w:rFonts w:ascii="Times New Roman" w:hAnsi="Times New Roman"/>
                <w:sz w:val="24"/>
                <w:szCs w:val="24"/>
              </w:rPr>
              <w:t xml:space="preserve"> охват населения района усл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у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гами связи и широкопол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ным доступом в сеть инте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  <w:tc>
          <w:tcPr>
            <w:tcW w:w="2735" w:type="dxa"/>
            <w:vMerge w:val="restart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за данные направления работы</w:t>
            </w:r>
          </w:p>
        </w:tc>
      </w:tr>
      <w:tr w:rsidR="001C3536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  <w:vMerge/>
          </w:tcPr>
          <w:p w:rsidR="001C3536" w:rsidRDefault="001C3536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1C3536" w:rsidRDefault="001C3536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осуществляющих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в сфере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формационных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логий (процентов)</w:t>
            </w:r>
          </w:p>
        </w:tc>
        <w:tc>
          <w:tcPr>
            <w:tcW w:w="1126" w:type="dxa"/>
          </w:tcPr>
          <w:p w:rsidR="001C3536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277" w:type="dxa"/>
          </w:tcPr>
          <w:p w:rsidR="001C3536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1C3536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3" w:type="dxa"/>
          </w:tcPr>
          <w:p w:rsidR="001C3536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377" w:type="dxa"/>
            <w:vMerge/>
          </w:tcPr>
          <w:p w:rsidR="001C3536" w:rsidRPr="00543ED3" w:rsidRDefault="001C3536" w:rsidP="00AB3CB8">
            <w:pPr>
              <w:shd w:val="clear" w:color="auto" w:fill="FFFFFF"/>
              <w:tabs>
                <w:tab w:val="left" w:pos="826"/>
              </w:tabs>
              <w:spacing w:line="240" w:lineRule="atLeast"/>
              <w:ind w:right="10" w:hanging="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1C3536" w:rsidRDefault="001C3536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рассел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543ED3" w:rsidRDefault="00277D2D" w:rsidP="00AB3CB8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Обеспечение приемлем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го уровня доходов населения в каждом муниципальном о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б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разовании района:</w:t>
            </w:r>
          </w:p>
          <w:p w:rsidR="00277D2D" w:rsidRPr="00543ED3" w:rsidRDefault="00277D2D" w:rsidP="00AB3CB8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Мониторинг уровня зар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ботных плат на действующих предприятиях района;</w:t>
            </w:r>
          </w:p>
          <w:p w:rsidR="00277D2D" w:rsidRPr="00543ED3" w:rsidRDefault="00277D2D" w:rsidP="00AB3CB8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Совершенствование направлений поддержки МСП;</w:t>
            </w:r>
          </w:p>
          <w:p w:rsidR="00277D2D" w:rsidRPr="00543ED3" w:rsidRDefault="00277D2D" w:rsidP="00AB3CB8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 xml:space="preserve">Развитие поддержки </w:t>
            </w:r>
            <w:proofErr w:type="spellStart"/>
            <w:r w:rsidRPr="00543ED3">
              <w:rPr>
                <w:rFonts w:ascii="Times New Roman" w:hAnsi="Times New Roman"/>
                <w:sz w:val="24"/>
                <w:szCs w:val="24"/>
              </w:rPr>
              <w:t>с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мозанятого</w:t>
            </w:r>
            <w:proofErr w:type="spellEnd"/>
            <w:r w:rsidRPr="00543ED3">
              <w:rPr>
                <w:rFonts w:ascii="Times New Roman" w:hAnsi="Times New Roman"/>
                <w:sz w:val="24"/>
                <w:szCs w:val="24"/>
              </w:rPr>
              <w:t xml:space="preserve"> населения (в том числе в рамках личных по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д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собных хозяйств);</w:t>
            </w:r>
          </w:p>
          <w:p w:rsidR="00277D2D" w:rsidRPr="00543ED3" w:rsidRDefault="00277D2D" w:rsidP="00AB3CB8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>ие комфортн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городской среды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7D2D" w:rsidRPr="00543ED3" w:rsidRDefault="00277D2D" w:rsidP="00AB3CB8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Разработка муниципал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ь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ных программ по комплек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с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ному развитию жилой среды;</w:t>
            </w:r>
          </w:p>
          <w:p w:rsidR="00277D2D" w:rsidRPr="00543ED3" w:rsidRDefault="00277D2D" w:rsidP="00AB3CB8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Создание механизма пр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я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мого участия граждан в фо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р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мировании комфортной г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родской среды.</w:t>
            </w:r>
          </w:p>
          <w:p w:rsidR="00277D2D" w:rsidRDefault="00277D2D" w:rsidP="00AB3CB8">
            <w:pPr>
              <w:pStyle w:val="a4"/>
              <w:tabs>
                <w:tab w:val="left" w:pos="42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привлечения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Песчанокопского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хозяйства Администрации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нокопского района,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ЦЗН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района.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DA2CC0" w:rsidRDefault="00277D2D" w:rsidP="00AB3CB8">
            <w:pPr>
              <w:pStyle w:val="a4"/>
              <w:tabs>
                <w:tab w:val="left" w:pos="426"/>
              </w:tabs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Развитие системы монит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ринга водных объектов.</w:t>
            </w:r>
          </w:p>
          <w:p w:rsidR="00277D2D" w:rsidRPr="00947876" w:rsidRDefault="00277D2D" w:rsidP="00AB3CB8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7876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от ландшафтных пожаров:</w:t>
            </w:r>
          </w:p>
          <w:p w:rsidR="00277D2D" w:rsidRPr="00DA2CC0" w:rsidRDefault="00277D2D" w:rsidP="00AB3CB8">
            <w:pPr>
              <w:pStyle w:val="a4"/>
              <w:numPr>
                <w:ilvl w:val="1"/>
                <w:numId w:val="2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Противопожарное об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стройство территорий;</w:t>
            </w:r>
          </w:p>
          <w:p w:rsidR="00277D2D" w:rsidRPr="00DA2CC0" w:rsidRDefault="00277D2D" w:rsidP="00AB3CB8">
            <w:pPr>
              <w:pStyle w:val="a4"/>
              <w:numPr>
                <w:ilvl w:val="1"/>
                <w:numId w:val="2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Мониторинг пожарной опасности;</w:t>
            </w:r>
          </w:p>
          <w:p w:rsidR="00277D2D" w:rsidRPr="00947876" w:rsidRDefault="00277D2D" w:rsidP="00AB3CB8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893">
              <w:rPr>
                <w:rFonts w:ascii="Times New Roman" w:hAnsi="Times New Roman" w:cs="Times New Roman"/>
                <w:sz w:val="24"/>
                <w:szCs w:val="24"/>
              </w:rPr>
              <w:t>Предотвращение незако</w:t>
            </w:r>
            <w:r w:rsidRPr="00306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6893">
              <w:rPr>
                <w:rFonts w:ascii="Times New Roman" w:hAnsi="Times New Roman" w:cs="Times New Roman"/>
                <w:sz w:val="24"/>
                <w:szCs w:val="24"/>
              </w:rPr>
              <w:t>ных рубок насаждений.</w:t>
            </w:r>
          </w:p>
          <w:p w:rsidR="00277D2D" w:rsidRPr="0030689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требляемой воды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7D2D" w:rsidRPr="0030689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берегов водных объектов от загрязнения;</w:t>
            </w:r>
          </w:p>
          <w:p w:rsidR="00277D2D" w:rsidRPr="0030689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Рекультивация свалок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7D2D" w:rsidRPr="0030689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Недопущение образования несанкционированных св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лочных очагов;</w:t>
            </w:r>
          </w:p>
          <w:p w:rsidR="00277D2D" w:rsidRPr="007A7D1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Раздельный сбор ТКО</w:t>
            </w:r>
          </w:p>
          <w:p w:rsidR="00277D2D" w:rsidRPr="007A7D1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Рекультивация нарушенных земель;</w:t>
            </w:r>
          </w:p>
          <w:p w:rsidR="00277D2D" w:rsidRPr="007A7D1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ландшафтного земледелия;</w:t>
            </w:r>
          </w:p>
          <w:p w:rsidR="00277D2D" w:rsidRPr="007A7D1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органического земледелия;</w:t>
            </w:r>
          </w:p>
          <w:p w:rsidR="00277D2D" w:rsidRPr="007A7D13" w:rsidRDefault="00277D2D" w:rsidP="00A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 населенных пунктов и производственных объектов</w:t>
            </w:r>
          </w:p>
          <w:p w:rsidR="00277D2D" w:rsidRPr="00432F01" w:rsidRDefault="00277D2D" w:rsidP="00AB3CB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охраны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среды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«Служба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 ГО и ЧС».</w:t>
            </w:r>
          </w:p>
        </w:tc>
      </w:tr>
      <w:tr w:rsidR="00277D2D" w:rsidRPr="0001409E" w:rsidTr="00AB3CB8">
        <w:tc>
          <w:tcPr>
            <w:tcW w:w="1400" w:type="dxa"/>
          </w:tcPr>
          <w:p w:rsidR="00277D2D" w:rsidRPr="00DA2CC0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277D2D" w:rsidRPr="00DA2CC0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DA2CC0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в сфере муниципального управления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DA2CC0" w:rsidRDefault="00277D2D" w:rsidP="00AB3CB8">
            <w:pPr>
              <w:pStyle w:val="a4"/>
              <w:keepNext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Снижение уровня текуч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сти кадров на муниципальной службе: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совершенствование механизмов подбора и пр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движения кадров на муниц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пальной службе;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института адаптации муниципальных служащих;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осуществление мер по повышению открытости и прозрачности муниципальной службы;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обеспечение соц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альных гарантий;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системы материальной и м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ральной мотивации муниц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пальных служащих.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эффективн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сти системы непрерывного профессионального развития муниципальных служащих: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разработка сист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мы мер и стимулов для обе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печения непрерывного пр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фессионального развития м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у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ниципальных служащих.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уровня ан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литического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ганов местного самоуправл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привлечение кв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лифицированных специал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стов </w:t>
            </w:r>
            <w:r>
              <w:rPr>
                <w:rFonts w:ascii="Times New Roman" w:hAnsi="Times New Roman"/>
                <w:sz w:val="24"/>
                <w:szCs w:val="24"/>
              </w:rPr>
              <w:t>на муниципальную службу.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Совершенствование с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стемы мотивации муниц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пальных служащих в рамках проектного управления: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внедрение системы дополнительной материал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ь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ной мотивации з</w:t>
            </w:r>
            <w:r>
              <w:rPr>
                <w:rFonts w:ascii="Times New Roman" w:hAnsi="Times New Roman"/>
                <w:sz w:val="24"/>
                <w:szCs w:val="24"/>
              </w:rPr>
              <w:t>а успешную реализацию проектов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Оптимизация организац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онной структуры в органах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для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 xml:space="preserve"> формирования проектных к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манд: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создание специал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 xml:space="preserve">зированных подразделений для работы над проектами,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временно освобожденных от «текучки».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степени оснащенности техническими средствами: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устранение техн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логического неравенства на всей территории района;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кач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ства оснащенности рабочих мест.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Обеспечение реализации мер по поддержке и развитию ТОС на муниципальном уровне: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обмен опытом, внедрение лучших практик по развитию ТОС, информац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онно-консультационная по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д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держка органов местного с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моуправления по вопросам развития ТОС;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участие в обуча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ю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щих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видеосеминаров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виде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уроков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>, выездных тренингов;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информирование населения о реализованных инициативах ТОС.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Обеспечение привлечения средств местных бюджетов на реализацию инициатив гра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ж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дан и поддержку активных жителей: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проведение стим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у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лирующих конкурсов мун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ципального уровня;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участие ТОС, зар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 xml:space="preserve">гистрированных в качестве юридического лица, в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грант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вых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 xml:space="preserve"> конкурсах;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формирование м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у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ниципальных программ с уч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том мнения граждан.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клиентоорие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тированной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 xml:space="preserve"> модели работы МФЦ: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проведение аудита и совершенствование инфр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структуры МФЦ на предмет соответствия установленным требованиям;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и внедр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ние стандартов сервиса МФЦ;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системы непрерывного обучения 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ботников МФЦ;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оценки персонала МФЦ;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внедрение техн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логий бережливого произво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д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ства в работу МФЦ;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внедрение техн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логий онлайн взаимодействия при предоставлении услуг.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Оптимизация деятельн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сти МФЦ посредством пер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хода к цифровому безбума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ж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ному взаимодействию с гос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у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дарственными (муниципал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ь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ными) органами и организ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циями: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действующего законодател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ь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сервисов электронного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D2D" w:rsidRPr="00DA2CC0" w:rsidRDefault="00277D2D" w:rsidP="00AB3CB8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обучение работн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ков вопросам использования электронного взаимодействия.</w:t>
            </w:r>
          </w:p>
          <w:p w:rsidR="00277D2D" w:rsidRPr="00432F01" w:rsidRDefault="00277D2D" w:rsidP="00AB3CB8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Контрольно-организационный отдел Администрации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МФЦ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 Песч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нокопского района </w:t>
            </w:r>
          </w:p>
        </w:tc>
      </w:tr>
      <w:tr w:rsidR="00277D2D" w:rsidRPr="0001409E" w:rsidTr="00AB3CB8">
        <w:tc>
          <w:tcPr>
            <w:tcW w:w="1400" w:type="dxa"/>
          </w:tcPr>
          <w:p w:rsidR="00277D2D" w:rsidRPr="00DA2CC0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</w:tcPr>
          <w:p w:rsidR="00277D2D" w:rsidRPr="00DA2CC0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DA2CC0" w:rsidRDefault="00277D2D" w:rsidP="00AB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и бюджетная политика</w:t>
            </w:r>
          </w:p>
        </w:tc>
      </w:tr>
      <w:tr w:rsidR="00277D2D" w:rsidRPr="0001409E" w:rsidTr="00AB3CB8">
        <w:trPr>
          <w:gridAfter w:val="1"/>
          <w:wAfter w:w="50" w:type="dxa"/>
        </w:trPr>
        <w:tc>
          <w:tcPr>
            <w:tcW w:w="2093" w:type="dxa"/>
            <w:gridSpan w:val="2"/>
          </w:tcPr>
          <w:p w:rsidR="00277D2D" w:rsidRPr="00DA2CC0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Финансовая и бюджетная пол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568" w:type="dxa"/>
            <w:gridSpan w:val="2"/>
          </w:tcPr>
          <w:p w:rsidR="00277D2D" w:rsidRDefault="00277D2D" w:rsidP="00A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4606E1" w:rsidRDefault="00277D2D" w:rsidP="00AB3CB8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Приоритетной целью бю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д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жетной политики является сбалансированность бюджета и устойчивость бюджетной системы:</w:t>
            </w:r>
          </w:p>
          <w:p w:rsidR="00277D2D" w:rsidRPr="004606E1" w:rsidRDefault="00277D2D" w:rsidP="00AB3CB8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Расширение налоговой базы и повышение поступлений в бюджет Песчанокопского района;</w:t>
            </w:r>
          </w:p>
          <w:p w:rsidR="00277D2D" w:rsidRPr="004606E1" w:rsidRDefault="00277D2D" w:rsidP="00AB3CB8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Формирование расходных обязательств с учетом их о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п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тимизации и повышения э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ф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фективности;</w:t>
            </w:r>
          </w:p>
          <w:p w:rsidR="00277D2D" w:rsidRPr="004606E1" w:rsidRDefault="00277D2D" w:rsidP="00AB3CB8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привлечение дополнител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ь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ных финансовых ресурсов для обеспечения реализации Ук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за Президента Российской Федерации от 7 мая 2018 г. № 204 «О национальных целях и стратегических задачах разв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и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тия Российской Федерации на период до 2024 года»;</w:t>
            </w:r>
          </w:p>
          <w:p w:rsidR="00277D2D" w:rsidRPr="004606E1" w:rsidRDefault="00277D2D" w:rsidP="00AB3CB8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проведение взвешенной до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л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говой политики;</w:t>
            </w:r>
          </w:p>
          <w:p w:rsidR="00277D2D" w:rsidRPr="004606E1" w:rsidRDefault="00277D2D" w:rsidP="00AB3CB8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совершенствование ме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ж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>бюджетных отношений;</w:t>
            </w:r>
          </w:p>
          <w:p w:rsidR="00277D2D" w:rsidRDefault="00277D2D" w:rsidP="00432F01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ab/>
              <w:t>расширение практики общественного участия.</w:t>
            </w:r>
            <w:r w:rsidR="00432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5" w:type="dxa"/>
          </w:tcPr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района,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и сектора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района,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селений Песчаноко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  <w:p w:rsidR="00277D2D" w:rsidRDefault="00277D2D" w:rsidP="00A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409E" w:rsidRDefault="0001409E">
      <w:pPr>
        <w:rPr>
          <w:rFonts w:ascii="Times New Roman" w:hAnsi="Times New Roman" w:cs="Times New Roman"/>
          <w:sz w:val="28"/>
          <w:szCs w:val="28"/>
        </w:rPr>
      </w:pPr>
    </w:p>
    <w:p w:rsidR="00DA2CC0" w:rsidRDefault="00DA2CC0">
      <w:pPr>
        <w:rPr>
          <w:rFonts w:ascii="Times New Roman" w:hAnsi="Times New Roman" w:cs="Times New Roman"/>
          <w:sz w:val="28"/>
          <w:szCs w:val="28"/>
        </w:rPr>
      </w:pPr>
    </w:p>
    <w:p w:rsidR="00154997" w:rsidRDefault="0015499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589" w:rsidRDefault="00FB0589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FB0589" w:rsidSect="00BB1D2E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543ED3" w:rsidRDefault="00543ED3" w:rsidP="00D64B6F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543ED3" w:rsidSect="00D64B6F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B8" w:rsidRDefault="00AB3CB8">
      <w:pPr>
        <w:spacing w:after="0" w:line="240" w:lineRule="auto"/>
      </w:pPr>
      <w:r>
        <w:separator/>
      </w:r>
    </w:p>
  </w:endnote>
  <w:endnote w:type="continuationSeparator" w:id="0">
    <w:p w:rsidR="00AB3CB8" w:rsidRDefault="00AB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626024"/>
      <w:docPartObj>
        <w:docPartGallery w:val="Page Numbers (Bottom of Page)"/>
        <w:docPartUnique/>
      </w:docPartObj>
    </w:sdtPr>
    <w:sdtContent>
      <w:p w:rsidR="00AB3CB8" w:rsidRDefault="00AB3CB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C8">
          <w:rPr>
            <w:noProof/>
          </w:rPr>
          <w:t>51</w:t>
        </w:r>
        <w:r>
          <w:fldChar w:fldCharType="end"/>
        </w:r>
      </w:p>
    </w:sdtContent>
  </w:sdt>
  <w:p w:rsidR="00AB3CB8" w:rsidRDefault="00AB3C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B8" w:rsidRDefault="00AB3CB8">
      <w:pPr>
        <w:spacing w:after="0" w:line="240" w:lineRule="auto"/>
      </w:pPr>
      <w:r>
        <w:separator/>
      </w:r>
    </w:p>
  </w:footnote>
  <w:footnote w:type="continuationSeparator" w:id="0">
    <w:p w:rsidR="00AB3CB8" w:rsidRDefault="00AB3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bidi="ar-SA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singleLevel"/>
    <w:tmpl w:val="8FC605C2"/>
    <w:name w:val="WW8Num4"/>
    <w:lvl w:ilvl="0">
      <w:start w:val="1"/>
      <w:numFmt w:val="decimal"/>
      <w:lvlText w:val="%1."/>
      <w:lvlJc w:val="left"/>
      <w:pPr>
        <w:tabs>
          <w:tab w:val="num" w:pos="1984"/>
        </w:tabs>
        <w:ind w:left="2912" w:hanging="360"/>
      </w:pPr>
      <w:rPr>
        <w:rFonts w:ascii="Times New Roman" w:hAnsi="Times New Roman" w:cs="Times New Roman" w:hint="default"/>
        <w:sz w:val="28"/>
        <w:szCs w:val="24"/>
      </w:rPr>
    </w:lvl>
  </w:abstractNum>
  <w:abstractNum w:abstractNumId="3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9"/>
    <w:multiLevelType w:val="multi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7A62539"/>
    <w:multiLevelType w:val="hybridMultilevel"/>
    <w:tmpl w:val="70DACD5E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E5FB4"/>
    <w:multiLevelType w:val="hybridMultilevel"/>
    <w:tmpl w:val="C57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A3353"/>
    <w:multiLevelType w:val="multilevel"/>
    <w:tmpl w:val="97B6C4F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736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3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  <w:rPr>
        <w:rFonts w:hint="default"/>
      </w:rPr>
    </w:lvl>
  </w:abstractNum>
  <w:abstractNum w:abstractNumId="10">
    <w:nsid w:val="14AF2177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430D3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8684D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65563C"/>
    <w:multiLevelType w:val="hybridMultilevel"/>
    <w:tmpl w:val="EFFA09BE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4D7418"/>
    <w:multiLevelType w:val="hybridMultilevel"/>
    <w:tmpl w:val="ED0474AA"/>
    <w:lvl w:ilvl="0" w:tplc="30327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0210FA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7D5253"/>
    <w:multiLevelType w:val="hybridMultilevel"/>
    <w:tmpl w:val="C57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71D67"/>
    <w:multiLevelType w:val="hybridMultilevel"/>
    <w:tmpl w:val="3FCE498A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0D3A53"/>
    <w:multiLevelType w:val="multilevel"/>
    <w:tmpl w:val="5EF65D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9" w:hanging="1800"/>
      </w:pPr>
      <w:rPr>
        <w:rFonts w:hint="default"/>
      </w:rPr>
    </w:lvl>
  </w:abstractNum>
  <w:abstractNum w:abstractNumId="19">
    <w:nsid w:val="247271D6"/>
    <w:multiLevelType w:val="multilevel"/>
    <w:tmpl w:val="B1A8E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>
    <w:nsid w:val="274D6519"/>
    <w:multiLevelType w:val="hybridMultilevel"/>
    <w:tmpl w:val="128254F6"/>
    <w:lvl w:ilvl="0" w:tplc="C67E7F1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">
    <w:nsid w:val="279073A4"/>
    <w:multiLevelType w:val="hybridMultilevel"/>
    <w:tmpl w:val="343C353A"/>
    <w:lvl w:ilvl="0" w:tplc="162E2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BD65E5E"/>
    <w:multiLevelType w:val="hybridMultilevel"/>
    <w:tmpl w:val="04126C34"/>
    <w:lvl w:ilvl="0" w:tplc="9DDC8340">
      <w:start w:val="1"/>
      <w:numFmt w:val="bullet"/>
      <w:lvlText w:val="-"/>
      <w:lvlJc w:val="left"/>
      <w:pPr>
        <w:ind w:left="72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3">
    <w:nsid w:val="2DA95E56"/>
    <w:multiLevelType w:val="hybridMultilevel"/>
    <w:tmpl w:val="CAD25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8083B"/>
    <w:multiLevelType w:val="hybridMultilevel"/>
    <w:tmpl w:val="D7A0D3B8"/>
    <w:lvl w:ilvl="0" w:tplc="9DDC8340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2FB74463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A14228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F676B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456534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38734A18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1">
    <w:nsid w:val="3ABE5B5D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31566E"/>
    <w:multiLevelType w:val="hybridMultilevel"/>
    <w:tmpl w:val="FED494B6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156D29"/>
    <w:multiLevelType w:val="hybridMultilevel"/>
    <w:tmpl w:val="27647E94"/>
    <w:lvl w:ilvl="0" w:tplc="9DDC8340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49A08FC"/>
    <w:multiLevelType w:val="hybridMultilevel"/>
    <w:tmpl w:val="6238725C"/>
    <w:lvl w:ilvl="0" w:tplc="94DA1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075FCD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2B000B"/>
    <w:multiLevelType w:val="hybridMultilevel"/>
    <w:tmpl w:val="C76E4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21B2D59"/>
    <w:multiLevelType w:val="hybridMultilevel"/>
    <w:tmpl w:val="8000E5C6"/>
    <w:lvl w:ilvl="0" w:tplc="642C4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F36C39"/>
    <w:multiLevelType w:val="hybridMultilevel"/>
    <w:tmpl w:val="4A56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9440C9"/>
    <w:multiLevelType w:val="hybridMultilevel"/>
    <w:tmpl w:val="27FA1564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D33066"/>
    <w:multiLevelType w:val="hybridMultilevel"/>
    <w:tmpl w:val="06727EA2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DB2B92"/>
    <w:multiLevelType w:val="hybridMultilevel"/>
    <w:tmpl w:val="8E223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73591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3">
    <w:nsid w:val="662F6579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747B4F"/>
    <w:multiLevelType w:val="hybridMultilevel"/>
    <w:tmpl w:val="E7AE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E765FC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805035"/>
    <w:multiLevelType w:val="hybridMultilevel"/>
    <w:tmpl w:val="0C18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AA7F00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097DA5"/>
    <w:multiLevelType w:val="hybridMultilevel"/>
    <w:tmpl w:val="F0D6C11E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8"/>
  </w:num>
  <w:num w:numId="4">
    <w:abstractNumId w:val="46"/>
  </w:num>
  <w:num w:numId="5">
    <w:abstractNumId w:val="22"/>
  </w:num>
  <w:num w:numId="6">
    <w:abstractNumId w:val="29"/>
  </w:num>
  <w:num w:numId="7">
    <w:abstractNumId w:val="17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48"/>
  </w:num>
  <w:num w:numId="15">
    <w:abstractNumId w:val="44"/>
  </w:num>
  <w:num w:numId="16">
    <w:abstractNumId w:val="4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2"/>
  </w:num>
  <w:num w:numId="20">
    <w:abstractNumId w:val="25"/>
  </w:num>
  <w:num w:numId="21">
    <w:abstractNumId w:val="33"/>
  </w:num>
  <w:num w:numId="22">
    <w:abstractNumId w:val="36"/>
  </w:num>
  <w:num w:numId="23">
    <w:abstractNumId w:val="18"/>
  </w:num>
  <w:num w:numId="24">
    <w:abstractNumId w:val="2"/>
  </w:num>
  <w:num w:numId="25">
    <w:abstractNumId w:val="7"/>
  </w:num>
  <w:num w:numId="26">
    <w:abstractNumId w:val="26"/>
  </w:num>
  <w:num w:numId="27">
    <w:abstractNumId w:val="12"/>
  </w:num>
  <w:num w:numId="28">
    <w:abstractNumId w:val="28"/>
  </w:num>
  <w:num w:numId="29">
    <w:abstractNumId w:val="39"/>
  </w:num>
  <w:num w:numId="30">
    <w:abstractNumId w:val="3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7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0"/>
  </w:num>
  <w:num w:numId="39">
    <w:abstractNumId w:val="45"/>
  </w:num>
  <w:num w:numId="40">
    <w:abstractNumId w:val="0"/>
  </w:num>
  <w:num w:numId="41">
    <w:abstractNumId w:val="1"/>
  </w:num>
  <w:num w:numId="42">
    <w:abstractNumId w:val="3"/>
  </w:num>
  <w:num w:numId="43">
    <w:abstractNumId w:val="4"/>
  </w:num>
  <w:num w:numId="44">
    <w:abstractNumId w:val="5"/>
  </w:num>
  <w:num w:numId="45">
    <w:abstractNumId w:val="21"/>
  </w:num>
  <w:num w:numId="4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0"/>
  </w:num>
  <w:num w:numId="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99"/>
    <w:rsid w:val="0001409E"/>
    <w:rsid w:val="00016545"/>
    <w:rsid w:val="000677F4"/>
    <w:rsid w:val="00076D2A"/>
    <w:rsid w:val="000B5AB1"/>
    <w:rsid w:val="000F13DA"/>
    <w:rsid w:val="001241C8"/>
    <w:rsid w:val="00134D45"/>
    <w:rsid w:val="00142542"/>
    <w:rsid w:val="00154997"/>
    <w:rsid w:val="00173E6C"/>
    <w:rsid w:val="00192B11"/>
    <w:rsid w:val="001B4F42"/>
    <w:rsid w:val="001C3536"/>
    <w:rsid w:val="001D33C6"/>
    <w:rsid w:val="00225AFD"/>
    <w:rsid w:val="0024686B"/>
    <w:rsid w:val="00246D0F"/>
    <w:rsid w:val="0027286E"/>
    <w:rsid w:val="00277D2D"/>
    <w:rsid w:val="00291865"/>
    <w:rsid w:val="002F0D73"/>
    <w:rsid w:val="002F7922"/>
    <w:rsid w:val="00306893"/>
    <w:rsid w:val="003403D2"/>
    <w:rsid w:val="0034314C"/>
    <w:rsid w:val="0036310E"/>
    <w:rsid w:val="00372ACB"/>
    <w:rsid w:val="00423763"/>
    <w:rsid w:val="00432F01"/>
    <w:rsid w:val="00444741"/>
    <w:rsid w:val="004606E1"/>
    <w:rsid w:val="004B4427"/>
    <w:rsid w:val="004E3D0C"/>
    <w:rsid w:val="00500400"/>
    <w:rsid w:val="00521A4C"/>
    <w:rsid w:val="00543ED3"/>
    <w:rsid w:val="005619F2"/>
    <w:rsid w:val="0056556A"/>
    <w:rsid w:val="00577D99"/>
    <w:rsid w:val="005A1B00"/>
    <w:rsid w:val="005D00BB"/>
    <w:rsid w:val="00621FF1"/>
    <w:rsid w:val="0065443E"/>
    <w:rsid w:val="006569E2"/>
    <w:rsid w:val="006A0A99"/>
    <w:rsid w:val="00716077"/>
    <w:rsid w:val="0075022D"/>
    <w:rsid w:val="00755329"/>
    <w:rsid w:val="00760F8E"/>
    <w:rsid w:val="007967A1"/>
    <w:rsid w:val="007A7D13"/>
    <w:rsid w:val="007E7267"/>
    <w:rsid w:val="008019BE"/>
    <w:rsid w:val="00815AE2"/>
    <w:rsid w:val="00866789"/>
    <w:rsid w:val="00881D9F"/>
    <w:rsid w:val="008C1AC8"/>
    <w:rsid w:val="008C2A06"/>
    <w:rsid w:val="008D36A6"/>
    <w:rsid w:val="00901F62"/>
    <w:rsid w:val="009178C8"/>
    <w:rsid w:val="0094731D"/>
    <w:rsid w:val="00947876"/>
    <w:rsid w:val="009A24B1"/>
    <w:rsid w:val="00A24BA9"/>
    <w:rsid w:val="00A45DC2"/>
    <w:rsid w:val="00A834F4"/>
    <w:rsid w:val="00AA4A2B"/>
    <w:rsid w:val="00AB3CB8"/>
    <w:rsid w:val="00AC6DC6"/>
    <w:rsid w:val="00AC72DD"/>
    <w:rsid w:val="00AD620F"/>
    <w:rsid w:val="00B21CCB"/>
    <w:rsid w:val="00B24F9F"/>
    <w:rsid w:val="00B34B0C"/>
    <w:rsid w:val="00B41914"/>
    <w:rsid w:val="00B43C6B"/>
    <w:rsid w:val="00B46FF3"/>
    <w:rsid w:val="00B471B1"/>
    <w:rsid w:val="00B73616"/>
    <w:rsid w:val="00B916F9"/>
    <w:rsid w:val="00B91D0F"/>
    <w:rsid w:val="00B96706"/>
    <w:rsid w:val="00BB1D2E"/>
    <w:rsid w:val="00BF58C9"/>
    <w:rsid w:val="00C43A2E"/>
    <w:rsid w:val="00C63CD6"/>
    <w:rsid w:val="00CA4C32"/>
    <w:rsid w:val="00CA73D2"/>
    <w:rsid w:val="00CB5302"/>
    <w:rsid w:val="00CB63A6"/>
    <w:rsid w:val="00CD3473"/>
    <w:rsid w:val="00CE2339"/>
    <w:rsid w:val="00CE672D"/>
    <w:rsid w:val="00D0717E"/>
    <w:rsid w:val="00D12208"/>
    <w:rsid w:val="00D213B2"/>
    <w:rsid w:val="00D436E4"/>
    <w:rsid w:val="00D64B6F"/>
    <w:rsid w:val="00D81069"/>
    <w:rsid w:val="00DA2CC0"/>
    <w:rsid w:val="00DA2DFA"/>
    <w:rsid w:val="00DB195A"/>
    <w:rsid w:val="00DB3240"/>
    <w:rsid w:val="00DE6705"/>
    <w:rsid w:val="00E01010"/>
    <w:rsid w:val="00E0318C"/>
    <w:rsid w:val="00E921D5"/>
    <w:rsid w:val="00EE662E"/>
    <w:rsid w:val="00F16249"/>
    <w:rsid w:val="00F476F7"/>
    <w:rsid w:val="00F518E8"/>
    <w:rsid w:val="00F70436"/>
    <w:rsid w:val="00F760CE"/>
    <w:rsid w:val="00FB0589"/>
    <w:rsid w:val="00FD7A09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2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 для документа"/>
    <w:basedOn w:val="a"/>
    <w:link w:val="a5"/>
    <w:uiPriority w:val="34"/>
    <w:qFormat/>
    <w:rsid w:val="00AD620F"/>
    <w:pPr>
      <w:ind w:left="720"/>
      <w:contextualSpacing/>
    </w:p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4"/>
    <w:uiPriority w:val="34"/>
    <w:rsid w:val="00CB5302"/>
  </w:style>
  <w:style w:type="character" w:styleId="a6">
    <w:name w:val="Emphasis"/>
    <w:uiPriority w:val="20"/>
    <w:qFormat/>
    <w:rsid w:val="00F760C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A2C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link w:val="a8"/>
    <w:uiPriority w:val="1"/>
    <w:qFormat/>
    <w:rsid w:val="00E031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9">
    <w:name w:val="Hyperlink"/>
    <w:rsid w:val="00E0318C"/>
    <w:rPr>
      <w:color w:val="000080"/>
      <w:u w:val="single"/>
    </w:rPr>
  </w:style>
  <w:style w:type="paragraph" w:styleId="aa">
    <w:name w:val="header"/>
    <w:basedOn w:val="a"/>
    <w:link w:val="ab"/>
    <w:rsid w:val="00E031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E031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E031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E031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E0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318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D36A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Normal (Web)"/>
    <w:basedOn w:val="a"/>
    <w:uiPriority w:val="99"/>
    <w:unhideWhenUsed/>
    <w:rsid w:val="009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178C8"/>
  </w:style>
  <w:style w:type="paragraph" w:customStyle="1" w:styleId="Standard">
    <w:name w:val="Standard"/>
    <w:rsid w:val="00FD7A0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36310E"/>
    <w:rPr>
      <w:rFonts w:ascii="Calibri" w:eastAsia="Calibri" w:hAnsi="Calibri" w:cs="Calibri"/>
      <w:lang w:eastAsia="ar-SA"/>
    </w:rPr>
  </w:style>
  <w:style w:type="paragraph" w:customStyle="1" w:styleId="af1">
    <w:name w:val="Базовый"/>
    <w:rsid w:val="00CD3473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2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 для документа"/>
    <w:basedOn w:val="a"/>
    <w:link w:val="a5"/>
    <w:uiPriority w:val="34"/>
    <w:qFormat/>
    <w:rsid w:val="00AD620F"/>
    <w:pPr>
      <w:ind w:left="720"/>
      <w:contextualSpacing/>
    </w:p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4"/>
    <w:uiPriority w:val="34"/>
    <w:rsid w:val="00CB5302"/>
  </w:style>
  <w:style w:type="character" w:styleId="a6">
    <w:name w:val="Emphasis"/>
    <w:uiPriority w:val="20"/>
    <w:qFormat/>
    <w:rsid w:val="00F760C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A2C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link w:val="a8"/>
    <w:uiPriority w:val="1"/>
    <w:qFormat/>
    <w:rsid w:val="00E031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9">
    <w:name w:val="Hyperlink"/>
    <w:rsid w:val="00E0318C"/>
    <w:rPr>
      <w:color w:val="000080"/>
      <w:u w:val="single"/>
    </w:rPr>
  </w:style>
  <w:style w:type="paragraph" w:styleId="aa">
    <w:name w:val="header"/>
    <w:basedOn w:val="a"/>
    <w:link w:val="ab"/>
    <w:rsid w:val="00E031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E031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E031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E031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E0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318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D36A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Normal (Web)"/>
    <w:basedOn w:val="a"/>
    <w:uiPriority w:val="99"/>
    <w:unhideWhenUsed/>
    <w:rsid w:val="009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178C8"/>
  </w:style>
  <w:style w:type="paragraph" w:customStyle="1" w:styleId="Standard">
    <w:name w:val="Standard"/>
    <w:rsid w:val="00FD7A0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36310E"/>
    <w:rPr>
      <w:rFonts w:ascii="Calibri" w:eastAsia="Calibri" w:hAnsi="Calibri" w:cs="Calibri"/>
      <w:lang w:eastAsia="ar-SA"/>
    </w:rPr>
  </w:style>
  <w:style w:type="paragraph" w:customStyle="1" w:styleId="af1">
    <w:name w:val="Базовый"/>
    <w:rsid w:val="00CD3473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2A15-FEA1-439B-A87F-A4D36D05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51</Pages>
  <Words>8516</Words>
  <Characters>48544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56947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Лунева</dc:creator>
  <cp:lastModifiedBy>Надежда Михайловна Мелихова</cp:lastModifiedBy>
  <cp:revision>4</cp:revision>
  <cp:lastPrinted>2023-08-02T06:52:00Z</cp:lastPrinted>
  <dcterms:created xsi:type="dcterms:W3CDTF">2023-08-02T05:33:00Z</dcterms:created>
  <dcterms:modified xsi:type="dcterms:W3CDTF">2023-08-02T06:53:00Z</dcterms:modified>
</cp:coreProperties>
</file>