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AD30FC">
        <w:rPr>
          <w:sz w:val="28"/>
          <w:szCs w:val="34"/>
          <w:lang w:val="ru-RU"/>
        </w:rPr>
        <w:t>12.12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AD30FC">
        <w:rPr>
          <w:sz w:val="28"/>
          <w:szCs w:val="34"/>
          <w:lang w:val="ru-RU"/>
        </w:rPr>
        <w:t>1</w:t>
      </w:r>
      <w:r w:rsidR="00883F20">
        <w:rPr>
          <w:sz w:val="28"/>
          <w:szCs w:val="34"/>
          <w:lang w:val="ru-RU"/>
        </w:rPr>
        <w:t>8.1</w:t>
      </w:r>
      <w:r w:rsidR="00AD30FC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AD30FC">
        <w:rPr>
          <w:spacing w:val="4"/>
          <w:sz w:val="28"/>
          <w:szCs w:val="28"/>
          <w:lang w:val="ru-RU"/>
        </w:rPr>
        <w:t>06.12</w:t>
      </w:r>
      <w:r w:rsidR="00883F20">
        <w:rPr>
          <w:spacing w:val="4"/>
          <w:sz w:val="28"/>
          <w:szCs w:val="28"/>
          <w:lang w:val="ru-RU"/>
        </w:rPr>
        <w:t>.</w:t>
      </w:r>
      <w:r w:rsidR="009F18DB">
        <w:rPr>
          <w:spacing w:val="4"/>
          <w:sz w:val="28"/>
          <w:szCs w:val="28"/>
          <w:lang w:val="ru-RU"/>
        </w:rPr>
        <w:t>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AD30FC">
        <w:rPr>
          <w:spacing w:val="4"/>
          <w:sz w:val="28"/>
          <w:szCs w:val="28"/>
          <w:lang w:val="ru-RU"/>
        </w:rPr>
        <w:t>110</w:t>
      </w:r>
      <w:r w:rsidR="004434F3">
        <w:rPr>
          <w:spacing w:val="4"/>
          <w:sz w:val="28"/>
          <w:szCs w:val="28"/>
          <w:lang w:val="ru-RU"/>
        </w:rPr>
        <w:t>3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4434F3">
        <w:rPr>
          <w:spacing w:val="4"/>
          <w:sz w:val="28"/>
          <w:szCs w:val="28"/>
          <w:lang w:val="ru-RU"/>
        </w:rPr>
        <w:t>Развильное</w:t>
      </w:r>
      <w:proofErr w:type="spellEnd"/>
      <w:r w:rsidR="004434F3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4434F3">
        <w:rPr>
          <w:spacing w:val="4"/>
          <w:sz w:val="28"/>
          <w:szCs w:val="28"/>
          <w:lang w:val="ru-RU"/>
        </w:rPr>
        <w:t>ул.Ростовская</w:t>
      </w:r>
      <w:proofErr w:type="spellEnd"/>
      <w:r w:rsidR="004434F3">
        <w:rPr>
          <w:spacing w:val="4"/>
          <w:sz w:val="28"/>
          <w:szCs w:val="28"/>
          <w:lang w:val="ru-RU"/>
        </w:rPr>
        <w:t>, 38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4434F3">
        <w:rPr>
          <w:spacing w:val="4"/>
          <w:sz w:val="28"/>
          <w:szCs w:val="28"/>
          <w:lang w:val="ru-RU"/>
        </w:rPr>
        <w:t>Жилина Дмитрия Михайловича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4434F3" w:rsidRPr="004434F3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на расстоянии 1,2 м от границы земельного участка вместо разрешенных 3,0 м на земельном участке с кадастровым номером 61:30:0090101:10269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434F3" w:rsidRPr="004434F3">
        <w:rPr>
          <w:sz w:val="28"/>
          <w:szCs w:val="28"/>
          <w:lang w:val="ru-RU"/>
        </w:rPr>
        <w:t>Песчанокопский</w:t>
      </w:r>
      <w:proofErr w:type="spellEnd"/>
      <w:r w:rsidR="004434F3" w:rsidRPr="004434F3">
        <w:rPr>
          <w:sz w:val="28"/>
          <w:szCs w:val="28"/>
          <w:lang w:val="ru-RU"/>
        </w:rPr>
        <w:t xml:space="preserve"> район, </w:t>
      </w:r>
      <w:proofErr w:type="spellStart"/>
      <w:r w:rsidR="004434F3" w:rsidRPr="004434F3">
        <w:rPr>
          <w:sz w:val="28"/>
          <w:szCs w:val="28"/>
          <w:lang w:val="ru-RU"/>
        </w:rPr>
        <w:t>с.Развильное</w:t>
      </w:r>
      <w:proofErr w:type="spellEnd"/>
      <w:r w:rsidR="004434F3" w:rsidRPr="004434F3">
        <w:rPr>
          <w:sz w:val="28"/>
          <w:szCs w:val="28"/>
          <w:lang w:val="ru-RU"/>
        </w:rPr>
        <w:t xml:space="preserve">, </w:t>
      </w:r>
      <w:proofErr w:type="spellStart"/>
      <w:r w:rsidR="004434F3" w:rsidRPr="004434F3">
        <w:rPr>
          <w:sz w:val="28"/>
          <w:szCs w:val="28"/>
          <w:lang w:val="ru-RU"/>
        </w:rPr>
        <w:t>ул.Ростовская</w:t>
      </w:r>
      <w:proofErr w:type="spellEnd"/>
      <w:r w:rsidR="004434F3" w:rsidRPr="004434F3">
        <w:rPr>
          <w:sz w:val="28"/>
          <w:szCs w:val="28"/>
          <w:lang w:val="ru-RU"/>
        </w:rPr>
        <w:t>, 38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3E3C16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9E1704">
        <w:rPr>
          <w:sz w:val="28"/>
          <w:szCs w:val="28"/>
          <w:lang w:val="ru-RU"/>
        </w:rPr>
        <w:t>2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4434F3" w:rsidRPr="004434F3">
        <w:rPr>
          <w:sz w:val="28"/>
          <w:szCs w:val="28"/>
          <w:lang w:val="ru-RU"/>
        </w:rPr>
        <w:t xml:space="preserve">Жилину Дмитрию Михайловичу предоставить разрешение на отклонение от предельных параметров разрешенного строительства, реконструкции жилого дома на расстоянии 1,2 м от границы земельного участка (со стороны земельного участка с кадастровым номером 61:30:0090101:10270) вместо разрешенных 3,0 м  на земельном участке </w:t>
      </w:r>
      <w:r w:rsidR="004434F3" w:rsidRPr="004434F3">
        <w:rPr>
          <w:sz w:val="28"/>
          <w:szCs w:val="28"/>
          <w:lang w:val="ru-RU"/>
        </w:rPr>
        <w:lastRenderedPageBreak/>
        <w:t xml:space="preserve">с кадастровым номером 61:30:0090101:10269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4434F3" w:rsidRPr="004434F3">
        <w:rPr>
          <w:sz w:val="28"/>
          <w:szCs w:val="28"/>
          <w:lang w:val="ru-RU"/>
        </w:rPr>
        <w:t>Песчанокопский</w:t>
      </w:r>
      <w:proofErr w:type="spellEnd"/>
      <w:r w:rsidR="004434F3" w:rsidRPr="004434F3">
        <w:rPr>
          <w:sz w:val="28"/>
          <w:szCs w:val="28"/>
          <w:lang w:val="ru-RU"/>
        </w:rPr>
        <w:t xml:space="preserve"> район, </w:t>
      </w:r>
      <w:proofErr w:type="spellStart"/>
      <w:r w:rsidR="004434F3" w:rsidRPr="004434F3">
        <w:rPr>
          <w:sz w:val="28"/>
          <w:szCs w:val="28"/>
          <w:lang w:val="ru-RU"/>
        </w:rPr>
        <w:t>с.Развильное</w:t>
      </w:r>
      <w:proofErr w:type="spellEnd"/>
      <w:r w:rsidR="004434F3" w:rsidRPr="004434F3">
        <w:rPr>
          <w:sz w:val="28"/>
          <w:szCs w:val="28"/>
          <w:lang w:val="ru-RU"/>
        </w:rPr>
        <w:t xml:space="preserve">, </w:t>
      </w:r>
      <w:proofErr w:type="spellStart"/>
      <w:r w:rsidR="004434F3" w:rsidRPr="004434F3">
        <w:rPr>
          <w:sz w:val="28"/>
          <w:szCs w:val="28"/>
          <w:lang w:val="ru-RU"/>
        </w:rPr>
        <w:t>ул.Ростовская</w:t>
      </w:r>
      <w:proofErr w:type="spellEnd"/>
      <w:r w:rsidR="004434F3" w:rsidRPr="004434F3">
        <w:rPr>
          <w:sz w:val="28"/>
          <w:szCs w:val="28"/>
          <w:lang w:val="ru-RU"/>
        </w:rPr>
        <w:t>, 38,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 xml:space="preserve">ний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5"/>
    <w:rsid w:val="000453E9"/>
    <w:rsid w:val="000557C0"/>
    <w:rsid w:val="00072F64"/>
    <w:rsid w:val="000C120D"/>
    <w:rsid w:val="000D4BBD"/>
    <w:rsid w:val="000D6307"/>
    <w:rsid w:val="00136BD6"/>
    <w:rsid w:val="0014213B"/>
    <w:rsid w:val="0016463E"/>
    <w:rsid w:val="00172193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743675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17</cp:revision>
  <cp:lastPrinted>2024-10-09T07:32:00Z</cp:lastPrinted>
  <dcterms:created xsi:type="dcterms:W3CDTF">2023-10-20T05:38:00Z</dcterms:created>
  <dcterms:modified xsi:type="dcterms:W3CDTF">2024-12-19T08:53:00Z</dcterms:modified>
</cp:coreProperties>
</file>