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63" w:rsidRDefault="006B72A3">
      <w:pPr>
        <w:pStyle w:val="ac"/>
        <w:tabs>
          <w:tab w:val="left" w:pos="7605"/>
        </w:tabs>
        <w:rPr>
          <w:b w:val="0"/>
        </w:rPr>
      </w:pPr>
      <w:r>
        <w:rPr>
          <w:b w:val="0"/>
          <w:noProof/>
          <w:sz w:val="24"/>
        </w:rPr>
        <w:drawing>
          <wp:inline distT="0" distB="0" distL="0" distR="0">
            <wp:extent cx="666750" cy="8572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C63" w:rsidRDefault="006B72A3">
      <w:pPr>
        <w:pStyle w:val="ac"/>
        <w:tabs>
          <w:tab w:val="left" w:pos="7605"/>
        </w:tabs>
      </w:pPr>
      <w:r>
        <w:t>Российская Федерация</w:t>
      </w:r>
    </w:p>
    <w:p w:rsidR="00D50C63" w:rsidRDefault="006B72A3">
      <w:pPr>
        <w:pStyle w:val="ac"/>
      </w:pPr>
      <w:r>
        <w:t xml:space="preserve">Ростовская область                            </w:t>
      </w:r>
    </w:p>
    <w:p w:rsidR="00D50C63" w:rsidRDefault="006B72A3">
      <w:pPr>
        <w:jc w:val="center"/>
        <w:rPr>
          <w:b/>
          <w:sz w:val="32"/>
        </w:rPr>
      </w:pPr>
      <w:r>
        <w:rPr>
          <w:b/>
          <w:sz w:val="32"/>
        </w:rPr>
        <w:t xml:space="preserve"> Собрание депутатов Песчанокопского района</w:t>
      </w:r>
    </w:p>
    <w:p w:rsidR="00D50C63" w:rsidRDefault="00D50C63">
      <w:pPr>
        <w:jc w:val="center"/>
        <w:rPr>
          <w:b/>
          <w:sz w:val="18"/>
        </w:rPr>
      </w:pPr>
    </w:p>
    <w:p w:rsidR="00D50C63" w:rsidRDefault="00D50C63">
      <w:pPr>
        <w:jc w:val="center"/>
        <w:rPr>
          <w:b/>
          <w:sz w:val="18"/>
        </w:rPr>
      </w:pPr>
    </w:p>
    <w:p w:rsidR="00D50C63" w:rsidRDefault="00D50C63">
      <w:pPr>
        <w:jc w:val="center"/>
        <w:rPr>
          <w:b/>
          <w:sz w:val="18"/>
        </w:rPr>
      </w:pPr>
    </w:p>
    <w:p w:rsidR="00D50C63" w:rsidRDefault="006B72A3">
      <w:pPr>
        <w:pStyle w:val="10"/>
      </w:pPr>
      <w:r>
        <w:t>РЕШЕНИЕ</w:t>
      </w:r>
    </w:p>
    <w:p w:rsidR="00D50C63" w:rsidRDefault="00D50C63"/>
    <w:p w:rsidR="00D50C63" w:rsidRDefault="00D50C63"/>
    <w:p w:rsidR="00D50C63" w:rsidRDefault="006B72A3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№ </w:t>
      </w:r>
    </w:p>
    <w:p w:rsidR="00D50C63" w:rsidRDefault="00D50C63">
      <w:pPr>
        <w:jc w:val="center"/>
        <w:rPr>
          <w:sz w:val="12"/>
        </w:rPr>
      </w:pPr>
    </w:p>
    <w:p w:rsidR="00D50C63" w:rsidRDefault="006B72A3">
      <w:pPr>
        <w:tabs>
          <w:tab w:val="left" w:pos="540"/>
        </w:tabs>
        <w:ind w:right="4676"/>
        <w:jc w:val="both"/>
        <w:outlineLvl w:val="0"/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Песчанокопского района от 28.02.2023  № 106 «О </w:t>
      </w:r>
      <w:r>
        <w:rPr>
          <w:sz w:val="28"/>
        </w:rPr>
        <w:t>денежном содержании  муниципальных служащих  муниципального</w:t>
      </w:r>
    </w:p>
    <w:p w:rsidR="00D50C63" w:rsidRDefault="006B72A3">
      <w:pPr>
        <w:tabs>
          <w:tab w:val="left" w:pos="540"/>
        </w:tabs>
        <w:ind w:right="4818"/>
        <w:jc w:val="both"/>
        <w:outlineLvl w:val="0"/>
        <w:rPr>
          <w:sz w:val="28"/>
        </w:rPr>
      </w:pPr>
      <w:r>
        <w:rPr>
          <w:sz w:val="28"/>
        </w:rPr>
        <w:t>образования «Песчанокопский район»</w:t>
      </w:r>
    </w:p>
    <w:p w:rsidR="00D50C63" w:rsidRDefault="00D50C63">
      <w:pPr>
        <w:rPr>
          <w:sz w:val="28"/>
        </w:rPr>
      </w:pPr>
    </w:p>
    <w:p w:rsidR="00D50C63" w:rsidRDefault="006B72A3">
      <w:pPr>
        <w:ind w:firstLine="709"/>
        <w:jc w:val="both"/>
        <w:rPr>
          <w:sz w:val="28"/>
        </w:rPr>
      </w:pPr>
      <w:r>
        <w:rPr>
          <w:sz w:val="28"/>
        </w:rPr>
        <w:t>В соответствии с п. 1 статьи 86 Бюджетного кодекса Российской Федерации, статьи 19 Федерального закона от 06.10.2023 № 131-ФЗ «Об общих принципах организации ме</w:t>
      </w:r>
      <w:r>
        <w:rPr>
          <w:sz w:val="28"/>
        </w:rPr>
        <w:t>стного самоуправления в Российской Федерации» Собрание депутатов Песчанокопского района</w:t>
      </w:r>
    </w:p>
    <w:p w:rsidR="00D50C63" w:rsidRDefault="00D50C63">
      <w:pPr>
        <w:jc w:val="center"/>
        <w:rPr>
          <w:b/>
          <w:sz w:val="12"/>
        </w:rPr>
      </w:pPr>
    </w:p>
    <w:p w:rsidR="00D50C63" w:rsidRDefault="006B72A3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D50C63" w:rsidRDefault="00D50C63">
      <w:pPr>
        <w:jc w:val="center"/>
        <w:rPr>
          <w:b/>
          <w:sz w:val="28"/>
        </w:rPr>
      </w:pPr>
    </w:p>
    <w:p w:rsidR="00D50C63" w:rsidRDefault="006B72A3">
      <w:pPr>
        <w:numPr>
          <w:ilvl w:val="0"/>
          <w:numId w:val="1"/>
        </w:numPr>
        <w:jc w:val="both"/>
        <w:outlineLvl w:val="0"/>
        <w:rPr>
          <w:sz w:val="28"/>
        </w:rPr>
      </w:pPr>
      <w:r>
        <w:rPr>
          <w:sz w:val="28"/>
        </w:rPr>
        <w:t>Внести в приложение 3 к решению Собрания депутатов Песчанокопского района от 28.02.2023 № 106 «О денежном содержании  муниципальных служащих  муниципального о</w:t>
      </w:r>
      <w:r>
        <w:rPr>
          <w:sz w:val="28"/>
        </w:rPr>
        <w:t>бразования «Песчанокопский район» следующие изменения:</w:t>
      </w:r>
    </w:p>
    <w:p w:rsidR="00D50C63" w:rsidRDefault="006B72A3">
      <w:pPr>
        <w:jc w:val="both"/>
        <w:outlineLvl w:val="0"/>
        <w:rPr>
          <w:sz w:val="28"/>
        </w:rPr>
      </w:pPr>
      <w:r>
        <w:rPr>
          <w:sz w:val="28"/>
        </w:rPr>
        <w:t xml:space="preserve">    1) В статье 2 пункт 2. «Муниципальным служащим, деятельность которых финансируется за счет субвенций, предоставляемых бюджету Песчанокопского района из бюджета Ростовской области, выплата премий пр</w:t>
      </w:r>
      <w:r>
        <w:rPr>
          <w:sz w:val="28"/>
        </w:rPr>
        <w:t>оизводится в пределах утвержденных бюджетных назначений по соответствующим субвенциям» исключить.</w:t>
      </w:r>
    </w:p>
    <w:p w:rsidR="00D50C63" w:rsidRDefault="006B72A3">
      <w:pPr>
        <w:jc w:val="both"/>
        <w:outlineLvl w:val="0"/>
        <w:rPr>
          <w:sz w:val="28"/>
        </w:rPr>
      </w:pPr>
      <w:r>
        <w:rPr>
          <w:sz w:val="28"/>
        </w:rPr>
        <w:t xml:space="preserve">    2) В статье 3 пункт 2. «Муниципальным служащим, деятельность которых финансируется за счет субвенций, предоставляемых бюджету Песчанокопского района из </w:t>
      </w:r>
      <w:r>
        <w:rPr>
          <w:sz w:val="28"/>
        </w:rPr>
        <w:t>бюджета Ростовской области, выплата премий производится в пределах утвержденных бюджетных назначений по соответствующим субвенциям» исключить.</w:t>
      </w:r>
    </w:p>
    <w:p w:rsidR="00D50C63" w:rsidRDefault="006B72A3">
      <w:pPr>
        <w:jc w:val="both"/>
        <w:outlineLvl w:val="0"/>
        <w:rPr>
          <w:sz w:val="28"/>
        </w:rPr>
      </w:pPr>
      <w:r>
        <w:rPr>
          <w:sz w:val="28"/>
        </w:rPr>
        <w:t xml:space="preserve">      3)  В пункт 5 статьи 2  добавить третий абзац «В случае, если информация о применении коэффициентов к преми</w:t>
      </w:r>
      <w:r>
        <w:rPr>
          <w:sz w:val="28"/>
        </w:rPr>
        <w:t>и по результатам работы за месяц в отношении муниципальных служащих не направлена в сроки, установленные абзацем первым настоящего пункта, размер премии по результатам работы за месяц определяется исходя из коэффициента, равного единице».</w:t>
      </w:r>
    </w:p>
    <w:p w:rsidR="00D50C63" w:rsidRDefault="006B72A3">
      <w:pPr>
        <w:numPr>
          <w:ilvl w:val="0"/>
          <w:numId w:val="1"/>
        </w:numPr>
        <w:jc w:val="both"/>
        <w:outlineLvl w:val="0"/>
        <w:rPr>
          <w:sz w:val="28"/>
        </w:rPr>
      </w:pPr>
      <w:r>
        <w:rPr>
          <w:sz w:val="28"/>
        </w:rPr>
        <w:lastRenderedPageBreak/>
        <w:t>Опубликовать нас</w:t>
      </w:r>
      <w:r>
        <w:rPr>
          <w:sz w:val="28"/>
        </w:rPr>
        <w:t xml:space="preserve">тоящее решение в вестнике Администрации Песчанокопского района «Район официальный». </w:t>
      </w:r>
    </w:p>
    <w:p w:rsidR="00D50C63" w:rsidRDefault="006B72A3">
      <w:pPr>
        <w:numPr>
          <w:ilvl w:val="0"/>
          <w:numId w:val="1"/>
        </w:numPr>
        <w:jc w:val="both"/>
        <w:outlineLvl w:val="0"/>
        <w:rPr>
          <w:sz w:val="28"/>
        </w:rPr>
      </w:pPr>
      <w:r>
        <w:rPr>
          <w:sz w:val="28"/>
        </w:rPr>
        <w:t xml:space="preserve">Настоящее решение вступает в силу со дня его официального опубликования. </w:t>
      </w:r>
    </w:p>
    <w:p w:rsidR="006B72A3" w:rsidRPr="006B72A3" w:rsidRDefault="006B72A3" w:rsidP="006B72A3">
      <w:pPr>
        <w:pStyle w:val="af0"/>
        <w:numPr>
          <w:ilvl w:val="0"/>
          <w:numId w:val="1"/>
        </w:numPr>
        <w:jc w:val="both"/>
        <w:rPr>
          <w:color w:val="000000" w:themeColor="text1"/>
          <w:sz w:val="28"/>
        </w:rPr>
      </w:pPr>
      <w:proofErr w:type="gramStart"/>
      <w:r w:rsidRPr="006B72A3">
        <w:rPr>
          <w:color w:val="000000" w:themeColor="text1"/>
          <w:sz w:val="28"/>
        </w:rPr>
        <w:t>Контроль за</w:t>
      </w:r>
      <w:proofErr w:type="gramEnd"/>
      <w:r w:rsidRPr="006B72A3">
        <w:rPr>
          <w:color w:val="000000" w:themeColor="text1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D50C63" w:rsidRDefault="00D50C63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D50C63" w:rsidRDefault="006B72A3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:rsidR="00D50C63" w:rsidRDefault="006B72A3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И.Н. Хребтова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D50C63" w:rsidRDefault="006B72A3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Решение вносит:</w:t>
      </w:r>
    </w:p>
    <w:p w:rsidR="00D50C63" w:rsidRDefault="006B72A3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Глава Администрации</w:t>
      </w:r>
    </w:p>
    <w:p w:rsidR="00D50C63" w:rsidRDefault="006B72A3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Песчанокопского района</w:t>
      </w:r>
      <w:bookmarkStart w:id="0" w:name="_GoBack"/>
      <w:bookmarkEnd w:id="0"/>
    </w:p>
    <w:sectPr w:rsidR="00D50C63">
      <w:pgSz w:w="11906" w:h="16838"/>
      <w:pgMar w:top="567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05AE"/>
    <w:multiLevelType w:val="multilevel"/>
    <w:tmpl w:val="3312B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C63"/>
    <w:rsid w:val="006B72A3"/>
    <w:rsid w:val="00D5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a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32"/>
    </w:rPr>
  </w:style>
  <w:style w:type="character" w:customStyle="1" w:styleId="ad">
    <w:name w:val="Название Знак"/>
    <w:basedOn w:val="1"/>
    <w:link w:val="ac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List Paragraph"/>
    <w:basedOn w:val="a"/>
    <w:uiPriority w:val="34"/>
    <w:qFormat/>
    <w:rsid w:val="006B7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AC31-1EA2-44C7-8091-2C7CAF7E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Company>Home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</cp:lastModifiedBy>
  <cp:revision>2</cp:revision>
  <dcterms:created xsi:type="dcterms:W3CDTF">2024-02-08T05:11:00Z</dcterms:created>
  <dcterms:modified xsi:type="dcterms:W3CDTF">2024-02-08T05:15:00Z</dcterms:modified>
</cp:coreProperties>
</file>