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5F" w:rsidRDefault="00C43C5F" w:rsidP="00C43C5F">
      <w:pPr>
        <w:pStyle w:val="aff1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0C97C46B" wp14:editId="3556E62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C5F" w:rsidRDefault="00C43C5F" w:rsidP="00C43C5F">
      <w:pPr>
        <w:pStyle w:val="af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C43C5F" w:rsidRDefault="00C43C5F" w:rsidP="00C43C5F">
      <w:pPr>
        <w:pStyle w:val="af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C43C5F" w:rsidRDefault="00C43C5F" w:rsidP="00C43C5F">
      <w:pPr>
        <w:pStyle w:val="af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C43C5F" w:rsidRPr="001E7759" w:rsidRDefault="00C43C5F" w:rsidP="00C43C5F">
      <w:pPr>
        <w:pStyle w:val="aff1"/>
        <w:tabs>
          <w:tab w:val="center" w:pos="1701"/>
        </w:tabs>
        <w:jc w:val="center"/>
        <w:textAlignment w:val="baseline"/>
        <w:rPr>
          <w:sz w:val="12"/>
        </w:rPr>
      </w:pPr>
    </w:p>
    <w:p w:rsidR="00C43C5F" w:rsidRDefault="00C43C5F" w:rsidP="00C43C5F">
      <w:pPr>
        <w:pStyle w:val="aff1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C43C5F" w:rsidRDefault="00C43C5F" w:rsidP="00C43C5F">
      <w:pPr>
        <w:pStyle w:val="aff1"/>
        <w:keepNext/>
        <w:spacing w:line="223" w:lineRule="auto"/>
        <w:ind w:left="142" w:right="141"/>
        <w:jc w:val="center"/>
        <w:textAlignment w:val="baseline"/>
      </w:pPr>
    </w:p>
    <w:p w:rsidR="00C43C5F" w:rsidRDefault="00C43C5F" w:rsidP="00C43C5F">
      <w:pPr>
        <w:pStyle w:val="aff1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29.05.2024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17</w:t>
      </w:r>
      <w:r>
        <w:rPr>
          <w:rFonts w:ascii="Times New Roman CYR" w:hAnsi="Times New Roman CYR"/>
          <w:sz w:val="28"/>
          <w:szCs w:val="20"/>
        </w:rPr>
        <w:t>8</w:t>
      </w:r>
    </w:p>
    <w:p w:rsidR="00EE4353" w:rsidRPr="00C43C5F" w:rsidRDefault="00EE4353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pacing w:val="-2"/>
          <w:sz w:val="18"/>
        </w:rPr>
      </w:pPr>
    </w:p>
    <w:p w:rsidR="00EE4353" w:rsidRDefault="004114C8" w:rsidP="00C43C5F">
      <w:pPr>
        <w:widowControl w:val="0"/>
        <w:spacing w:after="0" w:line="240" w:lineRule="auto"/>
        <w:ind w:right="5102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и дополнений в решение</w:t>
      </w:r>
      <w:r w:rsidR="00C43C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Собрания депутатов Песчанокопского</w:t>
      </w:r>
      <w:r w:rsidR="00C43C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 от 29.09.2021 г. № 448 «Об</w:t>
      </w:r>
      <w:r w:rsidR="00C43C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утверждении Положения о</w:t>
      </w:r>
      <w:r w:rsidR="00C43C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муниципальном земельном контроле в</w:t>
      </w:r>
      <w:r w:rsidR="00C43C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границах Песчанокопского района»</w:t>
      </w:r>
    </w:p>
    <w:p w:rsidR="00EE4353" w:rsidRDefault="00EE4353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</w:p>
    <w:p w:rsidR="00EE4353" w:rsidRDefault="004114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71 Земельного кодекса Российской Федерации, Федеральным </w:t>
      </w:r>
      <w:hyperlink r:id="rId9" w:history="1">
        <w:r>
          <w:rPr>
            <w:rFonts w:ascii="Times New Roman" w:hAnsi="Times New Roman"/>
            <w:sz w:val="28"/>
          </w:rPr>
          <w:t>закон</w:t>
        </w:r>
      </w:hyperlink>
      <w:r>
        <w:rPr>
          <w:rFonts w:ascii="Times New Roman" w:hAnsi="Times New Roman"/>
          <w:sz w:val="28"/>
        </w:rPr>
        <w:t>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Федерации», а также в целях приведения в соответствие с действующим законодательством</w:t>
      </w:r>
      <w:r w:rsidR="00C43C5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Собрание депутатов Песчанокопского</w:t>
      </w:r>
      <w:r w:rsidR="00D20D60">
        <w:rPr>
          <w:rFonts w:ascii="Times New Roman" w:hAnsi="Times New Roman"/>
          <w:sz w:val="28"/>
        </w:rPr>
        <w:t xml:space="preserve"> района</w:t>
      </w:r>
      <w:bookmarkStart w:id="0" w:name="_GoBack"/>
      <w:bookmarkEnd w:id="0"/>
    </w:p>
    <w:p w:rsidR="00EE4353" w:rsidRDefault="00EE4353">
      <w:pPr>
        <w:spacing w:after="0" w:line="240" w:lineRule="auto"/>
        <w:ind w:firstLine="720"/>
        <w:rPr>
          <w:rFonts w:ascii="Times New Roman" w:hAnsi="Times New Roman"/>
          <w:sz w:val="28"/>
        </w:rPr>
      </w:pPr>
    </w:p>
    <w:p w:rsidR="00EE4353" w:rsidRDefault="004114C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EE4353" w:rsidRDefault="00EE4353">
      <w:pPr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</w:p>
    <w:p w:rsidR="00EE4353" w:rsidRDefault="004114C8" w:rsidP="00C43C5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изменения в приложение № 3 к Положению о муниципальном земельном контроле в границах Песчанокопского района, дополнив его пунктами </w:t>
      </w:r>
      <w:r w:rsidR="00C43C5F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5-8:</w:t>
      </w:r>
    </w:p>
    <w:p w:rsidR="00EE4353" w:rsidRDefault="00C43C5F" w:rsidP="00C43C5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114C8">
        <w:rPr>
          <w:rFonts w:ascii="Times New Roman" w:hAnsi="Times New Roman"/>
          <w:sz w:val="28"/>
        </w:rPr>
        <w:t>«5. Наличие на земельном участке специализированной техники, используемой для снятия и (или) перемещения плодородного слоя почвы.</w:t>
      </w:r>
    </w:p>
    <w:p w:rsidR="00EE4353" w:rsidRDefault="004114C8" w:rsidP="00C43C5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:rsidR="00EE4353" w:rsidRDefault="004114C8" w:rsidP="00C43C5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EE4353" w:rsidRDefault="004114C8" w:rsidP="00C43C5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8. Наличие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сооружением; заболачивание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лесополосы)».</w:t>
      </w:r>
    </w:p>
    <w:p w:rsidR="00EE4353" w:rsidRDefault="004114C8" w:rsidP="00C43C5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подлежит официальному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 в сети «Интернет».</w:t>
      </w:r>
    </w:p>
    <w:p w:rsidR="00EE4353" w:rsidRDefault="004114C8" w:rsidP="00C43C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решение вступает в силу со дня официального опубликования.</w:t>
      </w:r>
    </w:p>
    <w:p w:rsidR="00EE4353" w:rsidRDefault="004114C8" w:rsidP="00C43C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</w:t>
      </w:r>
      <w:r w:rsidR="00FD74D0">
        <w:rPr>
          <w:rFonts w:ascii="Times New Roman" w:hAnsi="Times New Roman"/>
          <w:sz w:val="28"/>
        </w:rPr>
        <w:t xml:space="preserve"> на комиссию по  аграрным вопросам (Молчанов Ю.Н.</w:t>
      </w:r>
      <w:r>
        <w:rPr>
          <w:rFonts w:ascii="Times New Roman" w:hAnsi="Times New Roman"/>
          <w:sz w:val="28"/>
        </w:rPr>
        <w:t xml:space="preserve">). </w:t>
      </w:r>
    </w:p>
    <w:p w:rsidR="00EE4353" w:rsidRDefault="00EE4353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E4353" w:rsidRDefault="00EE4353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E4353" w:rsidRDefault="00EE4353" w:rsidP="00C43C5F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E4353" w:rsidRDefault="004114C8" w:rsidP="00C43C5F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– </w:t>
      </w:r>
    </w:p>
    <w:p w:rsidR="00EE4353" w:rsidRDefault="004114C8" w:rsidP="00C43C5F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                                                                И.Н. Хребтова</w:t>
      </w:r>
    </w:p>
    <w:p w:rsidR="00EE4353" w:rsidRDefault="00EE4353" w:rsidP="00C43C5F">
      <w:pPr>
        <w:widowControl w:val="0"/>
        <w:spacing w:after="0" w:line="240" w:lineRule="auto"/>
        <w:rPr>
          <w:rFonts w:ascii="Times New Roman" w:hAnsi="Times New Roman"/>
          <w:i/>
          <w:sz w:val="24"/>
          <w:u w:val="single"/>
        </w:rPr>
      </w:pPr>
    </w:p>
    <w:p w:rsidR="00EE4353" w:rsidRDefault="00EE4353" w:rsidP="00C43C5F">
      <w:pPr>
        <w:widowControl w:val="0"/>
        <w:spacing w:after="0" w:line="240" w:lineRule="auto"/>
        <w:rPr>
          <w:rFonts w:ascii="Times New Roman" w:hAnsi="Times New Roman"/>
          <w:i/>
          <w:sz w:val="24"/>
          <w:u w:val="single"/>
        </w:rPr>
      </w:pPr>
    </w:p>
    <w:p w:rsidR="00EE4353" w:rsidRDefault="00EE4353" w:rsidP="00C43C5F">
      <w:pPr>
        <w:widowControl w:val="0"/>
        <w:spacing w:after="0" w:line="240" w:lineRule="auto"/>
        <w:rPr>
          <w:rFonts w:ascii="Times New Roman" w:hAnsi="Times New Roman"/>
          <w:i/>
          <w:sz w:val="24"/>
          <w:u w:val="single"/>
        </w:rPr>
      </w:pPr>
    </w:p>
    <w:p w:rsidR="00EE4353" w:rsidRDefault="00EE4353" w:rsidP="00C43C5F">
      <w:pPr>
        <w:widowControl w:val="0"/>
        <w:spacing w:after="0" w:line="240" w:lineRule="auto"/>
        <w:rPr>
          <w:rFonts w:ascii="Times New Roman" w:hAnsi="Times New Roman"/>
          <w:i/>
          <w:sz w:val="24"/>
          <w:u w:val="single"/>
        </w:rPr>
      </w:pPr>
    </w:p>
    <w:p w:rsidR="00EE4353" w:rsidRDefault="004114C8" w:rsidP="00C43C5F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EE4353" w:rsidRDefault="004114C8" w:rsidP="00C43C5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EE4353" w:rsidRDefault="004114C8" w:rsidP="00C43C5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</w:t>
      </w:r>
    </w:p>
    <w:p w:rsidR="00EE4353" w:rsidRDefault="00EE4353" w:rsidP="00C43C5F">
      <w:pPr>
        <w:spacing w:after="0" w:line="240" w:lineRule="auto"/>
        <w:rPr>
          <w:rFonts w:ascii="Times New Roman" w:hAnsi="Times New Roman"/>
          <w:sz w:val="28"/>
        </w:rPr>
      </w:pPr>
    </w:p>
    <w:sectPr w:rsidR="00EE4353" w:rsidSect="00C43C5F">
      <w:headerReference w:type="default" r:id="rId10"/>
      <w:footerReference w:type="default" r:id="rId11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C8" w:rsidRDefault="004114C8">
      <w:pPr>
        <w:spacing w:after="0" w:line="240" w:lineRule="auto"/>
      </w:pPr>
      <w:r>
        <w:separator/>
      </w:r>
    </w:p>
  </w:endnote>
  <w:endnote w:type="continuationSeparator" w:id="0">
    <w:p w:rsidR="004114C8" w:rsidRDefault="0041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353" w:rsidRDefault="004114C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43C5F">
      <w:rPr>
        <w:noProof/>
      </w:rPr>
      <w:t>2</w:t>
    </w:r>
    <w:r>
      <w:fldChar w:fldCharType="end"/>
    </w:r>
  </w:p>
  <w:p w:rsidR="00EE4353" w:rsidRDefault="00EE4353">
    <w:pPr>
      <w:pStyle w:val="a3"/>
      <w:jc w:val="right"/>
    </w:pPr>
  </w:p>
  <w:p w:rsidR="00EE4353" w:rsidRDefault="00EE435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C8" w:rsidRDefault="004114C8">
      <w:pPr>
        <w:spacing w:after="0" w:line="240" w:lineRule="auto"/>
      </w:pPr>
      <w:r>
        <w:separator/>
      </w:r>
    </w:p>
  </w:footnote>
  <w:footnote w:type="continuationSeparator" w:id="0">
    <w:p w:rsidR="004114C8" w:rsidRDefault="00411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353" w:rsidRDefault="00EE4353">
    <w:pPr>
      <w:pStyle w:val="af1"/>
      <w:jc w:val="center"/>
    </w:pPr>
  </w:p>
  <w:p w:rsidR="00EE4353" w:rsidRDefault="00EE435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E6C7D"/>
    <w:multiLevelType w:val="multilevel"/>
    <w:tmpl w:val="6AB29FCC"/>
    <w:lvl w:ilvl="0">
      <w:start w:val="1"/>
      <w:numFmt w:val="upperRoman"/>
      <w:lvlText w:val="%1."/>
      <w:lvlJc w:val="center"/>
      <w:rPr>
        <w:rFonts w:ascii="PT Astra Serif" w:hAnsi="PT Astra Serif"/>
        <w:b/>
        <w:i w:val="0"/>
        <w:caps w:val="0"/>
        <w:smallCaps w:val="0"/>
        <w:strike w:val="0"/>
        <w:spacing w:val="0"/>
        <w:sz w:val="24"/>
        <w:u w:val="none"/>
      </w:rPr>
    </w:lvl>
    <w:lvl w:ilvl="1">
      <w:start w:val="1"/>
      <w:numFmt w:val="decimal"/>
      <w:lvlText w:val="%2."/>
      <w:lvlJc w:val="center"/>
      <w:rPr>
        <w:rFonts w:ascii="PT Astra Serif" w:hAnsi="PT Astra Serif"/>
        <w:b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decimal"/>
      <w:lvlText w:val="%2.%3."/>
      <w:lvlJc w:val="left"/>
      <w:pPr>
        <w:ind w:firstLine="709"/>
      </w:pPr>
      <w:rPr>
        <w:b w:val="0"/>
        <w:i w:val="0"/>
        <w:caps w:val="0"/>
        <w:smallCaps w:val="0"/>
        <w:strike w:val="0"/>
        <w:spacing w:val="0"/>
        <w:u w:val="none"/>
      </w:rPr>
    </w:lvl>
    <w:lvl w:ilvl="3">
      <w:start w:val="1"/>
      <w:numFmt w:val="decimal"/>
      <w:lvlText w:val="%4)"/>
      <w:lvlJc w:val="left"/>
      <w:pPr>
        <w:ind w:firstLine="709"/>
      </w:pPr>
      <w:rPr>
        <w:rFonts w:ascii="PT Astra Serif" w:hAnsi="PT Astra Serif"/>
        <w:b w:val="0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4">
      <w:start w:val="1"/>
      <w:numFmt w:val="bullet"/>
      <w:lvlText w:val=""/>
      <w:lvlJc w:val="left"/>
      <w:pPr>
        <w:ind w:firstLine="709"/>
      </w:pPr>
      <w:rPr>
        <w:rFonts w:ascii="Symbol" w:hAnsi="Symbol"/>
        <w:color w:val="000000"/>
      </w:rPr>
    </w:lvl>
    <w:lvl w:ilvl="5">
      <w:start w:val="1"/>
      <w:numFmt w:val="russianLower"/>
      <w:lvlText w:val="%6)"/>
      <w:lvlJc w:val="left"/>
      <w:pPr>
        <w:ind w:firstLine="709"/>
      </w:pPr>
      <w:rPr>
        <w:rFonts w:ascii="PT Astra Serif" w:hAnsi="PT Astra Serif"/>
        <w:i w:val="0"/>
      </w:rPr>
    </w:lvl>
    <w:lvl w:ilvl="6">
      <w:start w:val="1"/>
      <w:numFmt w:val="decimal"/>
      <w:pStyle w:val="7"/>
      <w:lvlText w:val="%7."/>
      <w:lvlJc w:val="left"/>
      <w:pPr>
        <w:ind w:firstLine="709"/>
      </w:pPr>
      <w:rPr>
        <w:rFonts w:ascii="PT Astra Serif" w:hAnsi="PT Astra Serif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53"/>
    <w:rsid w:val="00294293"/>
    <w:rsid w:val="004114C8"/>
    <w:rsid w:val="00C43C5F"/>
    <w:rsid w:val="00D20D60"/>
    <w:rsid w:val="00EE4353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40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 w:line="240" w:lineRule="auto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widowControl w:val="0"/>
      <w:numPr>
        <w:ilvl w:val="6"/>
        <w:numId w:val="1"/>
      </w:numPr>
      <w:spacing w:after="0" w:line="240" w:lineRule="auto"/>
      <w:jc w:val="both"/>
      <w:outlineLvl w:val="6"/>
    </w:pPr>
    <w:rPr>
      <w:rFonts w:ascii="PT Astra Serif" w:hAnsi="PT Astra Serif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color w:val="000000"/>
      <w:sz w:val="22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color w:val="000000"/>
      <w:sz w:val="22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5">
    <w:name w:val="TOC Heading"/>
    <w:link w:val="a6"/>
  </w:style>
  <w:style w:type="character" w:customStyle="1" w:styleId="a6">
    <w:name w:val="Заголовок оглавления Знак"/>
    <w:link w:val="a5"/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color w:val="000000"/>
      <w:sz w:val="22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character" w:customStyle="1" w:styleId="70">
    <w:name w:val="Заголовок 7 Знак"/>
    <w:basedOn w:val="1"/>
    <w:link w:val="7"/>
    <w:rPr>
      <w:rFonts w:ascii="PT Astra Serif" w:hAnsi="PT Astra Serif"/>
      <w:color w:val="000000"/>
      <w:sz w:val="24"/>
    </w:rPr>
  </w:style>
  <w:style w:type="paragraph" w:customStyle="1" w:styleId="13">
    <w:name w:val="Знак концевой сноски1"/>
    <w:basedOn w:val="12"/>
    <w:link w:val="a7"/>
    <w:rPr>
      <w:vertAlign w:val="superscript"/>
    </w:rPr>
  </w:style>
  <w:style w:type="character" w:styleId="a7">
    <w:name w:val="endnote reference"/>
    <w:basedOn w:val="a0"/>
    <w:link w:val="13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ind w:left="1000"/>
    </w:pPr>
  </w:style>
  <w:style w:type="character" w:customStyle="1" w:styleId="62">
    <w:name w:val="Оглавление 6 Знак"/>
    <w:basedOn w:val="1"/>
    <w:link w:val="61"/>
    <w:rPr>
      <w:color w:val="000000"/>
      <w:sz w:val="22"/>
    </w:rPr>
  </w:style>
  <w:style w:type="paragraph" w:styleId="71">
    <w:name w:val="toc 7"/>
    <w:basedOn w:val="a"/>
    <w:next w:val="a"/>
    <w:link w:val="72"/>
    <w:uiPriority w:val="39"/>
    <w:pPr>
      <w:ind w:left="1200"/>
    </w:pPr>
  </w:style>
  <w:style w:type="character" w:customStyle="1" w:styleId="72">
    <w:name w:val="Оглавление 7 Знак"/>
    <w:basedOn w:val="1"/>
    <w:link w:val="71"/>
    <w:rPr>
      <w:color w:val="000000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0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8">
    <w:name w:val="Body Text Indent"/>
    <w:basedOn w:val="a"/>
    <w:link w:val="a9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  <w:color w:val="000000"/>
      <w:sz w:val="22"/>
    </w:rPr>
  </w:style>
  <w:style w:type="paragraph" w:styleId="aa">
    <w:name w:val="endnote text"/>
    <w:basedOn w:val="a"/>
    <w:link w:val="ab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basedOn w:val="1"/>
    <w:link w:val="aa"/>
    <w:rPr>
      <w:color w:val="000000"/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c">
    <w:name w:val="caption"/>
    <w:basedOn w:val="a"/>
    <w:next w:val="a"/>
    <w:link w:val="ad"/>
    <w:rPr>
      <w:b/>
      <w:color w:val="4F81BD" w:themeColor="accent1"/>
      <w:sz w:val="18"/>
    </w:rPr>
  </w:style>
  <w:style w:type="character" w:customStyle="1" w:styleId="ad">
    <w:name w:val="Название объекта Знак"/>
    <w:basedOn w:val="1"/>
    <w:link w:val="ac"/>
    <w:rPr>
      <w:b/>
      <w:color w:val="4F81BD" w:themeColor="accent1"/>
      <w:sz w:val="1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color w:val="000000"/>
      <w:sz w:val="22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color w:val="000000"/>
      <w:sz w:val="22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color w:val="000000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7">
    <w:name w:val="toc 1"/>
    <w:basedOn w:val="a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basedOn w:val="1"/>
    <w:link w:val="17"/>
    <w:rPr>
      <w:rFonts w:ascii="XO Thames" w:hAnsi="XO Thames"/>
      <w:b/>
      <w:color w:val="000000"/>
      <w:sz w:val="22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2"/>
    </w:rPr>
  </w:style>
  <w:style w:type="paragraph" w:styleId="91">
    <w:name w:val="toc 9"/>
    <w:basedOn w:val="a"/>
    <w:next w:val="a"/>
    <w:link w:val="92"/>
    <w:uiPriority w:val="39"/>
    <w:pPr>
      <w:ind w:left="1600"/>
    </w:pPr>
  </w:style>
  <w:style w:type="character" w:customStyle="1" w:styleId="92">
    <w:name w:val="Оглавление 9 Знак"/>
    <w:basedOn w:val="1"/>
    <w:link w:val="91"/>
    <w:rPr>
      <w:color w:val="000000"/>
      <w:sz w:val="22"/>
    </w:rPr>
  </w:style>
  <w:style w:type="paragraph" w:customStyle="1" w:styleId="12">
    <w:name w:val="Основной шрифт абзаца1"/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styleId="81">
    <w:name w:val="toc 8"/>
    <w:basedOn w:val="a"/>
    <w:next w:val="a"/>
    <w:link w:val="82"/>
    <w:uiPriority w:val="39"/>
    <w:pPr>
      <w:ind w:left="1400"/>
    </w:pPr>
  </w:style>
  <w:style w:type="character" w:customStyle="1" w:styleId="82">
    <w:name w:val="Оглавление 8 Знак"/>
    <w:basedOn w:val="1"/>
    <w:link w:val="81"/>
    <w:rPr>
      <w:color w:val="000000"/>
      <w:sz w:val="22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  <w:rPr>
      <w:color w:val="000000"/>
      <w:sz w:val="22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List Paragraph"/>
    <w:basedOn w:val="a"/>
    <w:link w:val="af4"/>
    <w:pPr>
      <w:ind w:left="720"/>
    </w:pPr>
  </w:style>
  <w:style w:type="character" w:customStyle="1" w:styleId="af4">
    <w:name w:val="Абзац списка Знак"/>
    <w:basedOn w:val="1"/>
    <w:link w:val="af3"/>
    <w:rPr>
      <w:color w:val="000000"/>
      <w:sz w:val="22"/>
    </w:rPr>
  </w:style>
  <w:style w:type="paragraph" w:customStyle="1" w:styleId="19">
    <w:name w:val="Выделение1"/>
    <w:link w:val="af5"/>
    <w:rPr>
      <w:i/>
    </w:rPr>
  </w:style>
  <w:style w:type="character" w:styleId="af5">
    <w:name w:val="Emphasis"/>
    <w:link w:val="19"/>
    <w:rPr>
      <w:i/>
    </w:rPr>
  </w:style>
  <w:style w:type="paragraph" w:customStyle="1" w:styleId="Footnote1">
    <w:name w:val="Footnote"/>
    <w:link w:val="Footnote2"/>
    <w:pPr>
      <w:spacing w:after="200" w:line="276" w:lineRule="auto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color w:val="000000"/>
      <w:sz w:val="22"/>
    </w:rPr>
  </w:style>
  <w:style w:type="paragraph" w:customStyle="1" w:styleId="1a">
    <w:name w:val="Основной шрифт абзаца1"/>
    <w:link w:val="1b"/>
    <w:pPr>
      <w:spacing w:after="200" w:line="276" w:lineRule="auto"/>
    </w:pPr>
    <w:rPr>
      <w:sz w:val="22"/>
    </w:rPr>
  </w:style>
  <w:style w:type="character" w:customStyle="1" w:styleId="1b">
    <w:name w:val="Основной шрифт абзаца1"/>
    <w:link w:val="1a"/>
    <w:rPr>
      <w:color w:val="000000"/>
      <w:sz w:val="22"/>
    </w:rPr>
  </w:style>
  <w:style w:type="paragraph" w:customStyle="1" w:styleId="ConsPlusNormal1">
    <w:name w:val="ConsPlusNormal Знак"/>
    <w:basedOn w:val="12"/>
    <w:link w:val="ConsPlusNormal2"/>
    <w:rPr>
      <w:rFonts w:ascii="Arial" w:hAnsi="Arial"/>
    </w:rPr>
  </w:style>
  <w:style w:type="character" w:customStyle="1" w:styleId="ConsPlusNormal2">
    <w:name w:val="ConsPlusNormal Знак"/>
    <w:basedOn w:val="a0"/>
    <w:link w:val="ConsPlusNormal1"/>
    <w:rPr>
      <w:rFonts w:ascii="Arial" w:hAnsi="Arial"/>
      <w:sz w:val="20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af6">
    <w:name w:val="Subtitle"/>
    <w:basedOn w:val="a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basedOn w:val="1"/>
    <w:link w:val="af6"/>
    <w:rPr>
      <w:rFonts w:ascii="XO Thames" w:hAnsi="XO Thames"/>
      <w:i/>
      <w:color w:val="616161"/>
      <w:sz w:val="24"/>
    </w:rPr>
  </w:style>
  <w:style w:type="paragraph" w:styleId="af8">
    <w:name w:val="table of figures"/>
    <w:basedOn w:val="a"/>
    <w:next w:val="a"/>
    <w:link w:val="af9"/>
    <w:pPr>
      <w:spacing w:after="0"/>
    </w:pPr>
  </w:style>
  <w:style w:type="character" w:customStyle="1" w:styleId="af9">
    <w:name w:val="Перечень рисунков Знак"/>
    <w:basedOn w:val="1"/>
    <w:link w:val="af8"/>
    <w:rPr>
      <w:color w:val="000000"/>
      <w:sz w:val="22"/>
    </w:rPr>
  </w:style>
  <w:style w:type="paragraph" w:customStyle="1" w:styleId="toc10">
    <w:name w:val="toc 10"/>
    <w:next w:val="a"/>
    <w:link w:val="toc100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Pr>
      <w:color w:val="000000"/>
      <w:sz w:val="22"/>
    </w:rPr>
  </w:style>
  <w:style w:type="paragraph" w:customStyle="1" w:styleId="1c">
    <w:name w:val="Знак сноски1"/>
    <w:basedOn w:val="1a"/>
    <w:link w:val="1d"/>
    <w:rPr>
      <w:sz w:val="20"/>
      <w:vertAlign w:val="superscript"/>
    </w:rPr>
  </w:style>
  <w:style w:type="character" w:customStyle="1" w:styleId="1d">
    <w:name w:val="Знак сноски1"/>
    <w:basedOn w:val="1b"/>
    <w:link w:val="1c"/>
    <w:rPr>
      <w:color w:val="000000"/>
      <w:sz w:val="20"/>
      <w:vertAlign w:val="superscript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fa">
    <w:name w:val="Title"/>
    <w:basedOn w:val="a"/>
    <w:next w:val="a"/>
    <w:link w:val="afb"/>
    <w:uiPriority w:val="10"/>
    <w:qFormat/>
    <w:rPr>
      <w:rFonts w:ascii="XO Thames" w:hAnsi="XO Thames"/>
      <w:b/>
      <w:sz w:val="52"/>
    </w:rPr>
  </w:style>
  <w:style w:type="character" w:customStyle="1" w:styleId="afb">
    <w:name w:val="Название Знак"/>
    <w:basedOn w:val="1"/>
    <w:link w:val="afa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styleId="afc">
    <w:name w:val="Intense Quote"/>
    <w:basedOn w:val="a"/>
    <w:next w:val="a"/>
    <w:link w:val="afd"/>
    <w:pPr>
      <w:ind w:left="720" w:right="720"/>
    </w:pPr>
    <w:rPr>
      <w:i/>
    </w:rPr>
  </w:style>
  <w:style w:type="character" w:customStyle="1" w:styleId="afd">
    <w:name w:val="Выделенная цитата Знак"/>
    <w:basedOn w:val="1"/>
    <w:link w:val="afc"/>
    <w:rPr>
      <w:i/>
      <w:color w:val="000000"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  <w:style w:type="paragraph" w:customStyle="1" w:styleId="1e">
    <w:name w:val="Гиперссылка1"/>
    <w:link w:val="1f"/>
    <w:pPr>
      <w:spacing w:after="200" w:line="276" w:lineRule="auto"/>
    </w:pPr>
    <w:rPr>
      <w:color w:val="0000FF"/>
      <w:sz w:val="22"/>
      <w:u w:val="single"/>
    </w:rPr>
  </w:style>
  <w:style w:type="character" w:customStyle="1" w:styleId="1f">
    <w:name w:val="Гиперссылка1"/>
    <w:link w:val="1e"/>
    <w:rPr>
      <w:color w:val="0000FF"/>
      <w:sz w:val="22"/>
      <w:u w:val="single"/>
    </w:rPr>
  </w:style>
  <w:style w:type="paragraph" w:styleId="afe">
    <w:name w:val="No Spacing"/>
    <w:link w:val="aff"/>
    <w:rPr>
      <w:rFonts w:asciiTheme="minorHAnsi" w:hAnsiTheme="minorHAnsi"/>
      <w:sz w:val="22"/>
    </w:rPr>
  </w:style>
  <w:style w:type="character" w:customStyle="1" w:styleId="aff">
    <w:name w:val="Без интервала Знак"/>
    <w:link w:val="afe"/>
    <w:rPr>
      <w:rFonts w:asciiTheme="minorHAnsi" w:hAnsiTheme="minorHAnsi"/>
      <w:sz w:val="22"/>
    </w:rPr>
  </w:style>
  <w:style w:type="table" w:customStyle="1" w:styleId="-41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-11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71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-110">
    <w:name w:val="Список-таблица 1 светлая1"/>
    <w:basedOn w:val="a1"/>
    <w:tblPr/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310">
    <w:name w:val="Таблица простая 31"/>
    <w:basedOn w:val="a1"/>
    <w:tblPr/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210">
    <w:name w:val="Таблица простая 21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-410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-31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-51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-310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-61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-21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-510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510">
    <w:name w:val="Таблица простая 51"/>
    <w:basedOn w:val="a1"/>
    <w:tblPr/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25">
    <w:name w:val="Сетка таблицы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-210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410">
    <w:name w:val="Таблица простая 41"/>
    <w:basedOn w:val="a1"/>
    <w:tblPr/>
  </w:style>
  <w:style w:type="table" w:customStyle="1" w:styleId="-710">
    <w:name w:val="Список-таблица 7 цветная1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-610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110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paragraph" w:customStyle="1" w:styleId="aff1">
    <w:name w:val="Базовый"/>
    <w:rsid w:val="00C43C5F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40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 w:line="240" w:lineRule="auto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widowControl w:val="0"/>
      <w:numPr>
        <w:ilvl w:val="6"/>
        <w:numId w:val="1"/>
      </w:numPr>
      <w:spacing w:after="0" w:line="240" w:lineRule="auto"/>
      <w:jc w:val="both"/>
      <w:outlineLvl w:val="6"/>
    </w:pPr>
    <w:rPr>
      <w:rFonts w:ascii="PT Astra Serif" w:hAnsi="PT Astra Serif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color w:val="000000"/>
      <w:sz w:val="22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color w:val="000000"/>
      <w:sz w:val="22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5">
    <w:name w:val="TOC Heading"/>
    <w:link w:val="a6"/>
  </w:style>
  <w:style w:type="character" w:customStyle="1" w:styleId="a6">
    <w:name w:val="Заголовок оглавления Знак"/>
    <w:link w:val="a5"/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color w:val="000000"/>
      <w:sz w:val="22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character" w:customStyle="1" w:styleId="70">
    <w:name w:val="Заголовок 7 Знак"/>
    <w:basedOn w:val="1"/>
    <w:link w:val="7"/>
    <w:rPr>
      <w:rFonts w:ascii="PT Astra Serif" w:hAnsi="PT Astra Serif"/>
      <w:color w:val="000000"/>
      <w:sz w:val="24"/>
    </w:rPr>
  </w:style>
  <w:style w:type="paragraph" w:customStyle="1" w:styleId="13">
    <w:name w:val="Знак концевой сноски1"/>
    <w:basedOn w:val="12"/>
    <w:link w:val="a7"/>
    <w:rPr>
      <w:vertAlign w:val="superscript"/>
    </w:rPr>
  </w:style>
  <w:style w:type="character" w:styleId="a7">
    <w:name w:val="endnote reference"/>
    <w:basedOn w:val="a0"/>
    <w:link w:val="13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ind w:left="1000"/>
    </w:pPr>
  </w:style>
  <w:style w:type="character" w:customStyle="1" w:styleId="62">
    <w:name w:val="Оглавление 6 Знак"/>
    <w:basedOn w:val="1"/>
    <w:link w:val="61"/>
    <w:rPr>
      <w:color w:val="000000"/>
      <w:sz w:val="22"/>
    </w:rPr>
  </w:style>
  <w:style w:type="paragraph" w:styleId="71">
    <w:name w:val="toc 7"/>
    <w:basedOn w:val="a"/>
    <w:next w:val="a"/>
    <w:link w:val="72"/>
    <w:uiPriority w:val="39"/>
    <w:pPr>
      <w:ind w:left="1200"/>
    </w:pPr>
  </w:style>
  <w:style w:type="character" w:customStyle="1" w:styleId="72">
    <w:name w:val="Оглавление 7 Знак"/>
    <w:basedOn w:val="1"/>
    <w:link w:val="71"/>
    <w:rPr>
      <w:color w:val="000000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0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8">
    <w:name w:val="Body Text Indent"/>
    <w:basedOn w:val="a"/>
    <w:link w:val="a9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  <w:color w:val="000000"/>
      <w:sz w:val="22"/>
    </w:rPr>
  </w:style>
  <w:style w:type="paragraph" w:styleId="aa">
    <w:name w:val="endnote text"/>
    <w:basedOn w:val="a"/>
    <w:link w:val="ab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basedOn w:val="1"/>
    <w:link w:val="aa"/>
    <w:rPr>
      <w:color w:val="000000"/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c">
    <w:name w:val="caption"/>
    <w:basedOn w:val="a"/>
    <w:next w:val="a"/>
    <w:link w:val="ad"/>
    <w:rPr>
      <w:b/>
      <w:color w:val="4F81BD" w:themeColor="accent1"/>
      <w:sz w:val="18"/>
    </w:rPr>
  </w:style>
  <w:style w:type="character" w:customStyle="1" w:styleId="ad">
    <w:name w:val="Название объекта Знак"/>
    <w:basedOn w:val="1"/>
    <w:link w:val="ac"/>
    <w:rPr>
      <w:b/>
      <w:color w:val="4F81BD" w:themeColor="accent1"/>
      <w:sz w:val="1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color w:val="000000"/>
      <w:sz w:val="22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color w:val="000000"/>
      <w:sz w:val="22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color w:val="000000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7">
    <w:name w:val="toc 1"/>
    <w:basedOn w:val="a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basedOn w:val="1"/>
    <w:link w:val="17"/>
    <w:rPr>
      <w:rFonts w:ascii="XO Thames" w:hAnsi="XO Thames"/>
      <w:b/>
      <w:color w:val="000000"/>
      <w:sz w:val="22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2"/>
    </w:rPr>
  </w:style>
  <w:style w:type="paragraph" w:styleId="91">
    <w:name w:val="toc 9"/>
    <w:basedOn w:val="a"/>
    <w:next w:val="a"/>
    <w:link w:val="92"/>
    <w:uiPriority w:val="39"/>
    <w:pPr>
      <w:ind w:left="1600"/>
    </w:pPr>
  </w:style>
  <w:style w:type="character" w:customStyle="1" w:styleId="92">
    <w:name w:val="Оглавление 9 Знак"/>
    <w:basedOn w:val="1"/>
    <w:link w:val="91"/>
    <w:rPr>
      <w:color w:val="000000"/>
      <w:sz w:val="22"/>
    </w:rPr>
  </w:style>
  <w:style w:type="paragraph" w:customStyle="1" w:styleId="12">
    <w:name w:val="Основной шрифт абзаца1"/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styleId="81">
    <w:name w:val="toc 8"/>
    <w:basedOn w:val="a"/>
    <w:next w:val="a"/>
    <w:link w:val="82"/>
    <w:uiPriority w:val="39"/>
    <w:pPr>
      <w:ind w:left="1400"/>
    </w:pPr>
  </w:style>
  <w:style w:type="character" w:customStyle="1" w:styleId="82">
    <w:name w:val="Оглавление 8 Знак"/>
    <w:basedOn w:val="1"/>
    <w:link w:val="81"/>
    <w:rPr>
      <w:color w:val="000000"/>
      <w:sz w:val="22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  <w:rPr>
      <w:color w:val="000000"/>
      <w:sz w:val="22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List Paragraph"/>
    <w:basedOn w:val="a"/>
    <w:link w:val="af4"/>
    <w:pPr>
      <w:ind w:left="720"/>
    </w:pPr>
  </w:style>
  <w:style w:type="character" w:customStyle="1" w:styleId="af4">
    <w:name w:val="Абзац списка Знак"/>
    <w:basedOn w:val="1"/>
    <w:link w:val="af3"/>
    <w:rPr>
      <w:color w:val="000000"/>
      <w:sz w:val="22"/>
    </w:rPr>
  </w:style>
  <w:style w:type="paragraph" w:customStyle="1" w:styleId="19">
    <w:name w:val="Выделение1"/>
    <w:link w:val="af5"/>
    <w:rPr>
      <w:i/>
    </w:rPr>
  </w:style>
  <w:style w:type="character" w:styleId="af5">
    <w:name w:val="Emphasis"/>
    <w:link w:val="19"/>
    <w:rPr>
      <w:i/>
    </w:rPr>
  </w:style>
  <w:style w:type="paragraph" w:customStyle="1" w:styleId="Footnote1">
    <w:name w:val="Footnote"/>
    <w:link w:val="Footnote2"/>
    <w:pPr>
      <w:spacing w:after="200" w:line="276" w:lineRule="auto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color w:val="000000"/>
      <w:sz w:val="22"/>
    </w:rPr>
  </w:style>
  <w:style w:type="paragraph" w:customStyle="1" w:styleId="1a">
    <w:name w:val="Основной шрифт абзаца1"/>
    <w:link w:val="1b"/>
    <w:pPr>
      <w:spacing w:after="200" w:line="276" w:lineRule="auto"/>
    </w:pPr>
    <w:rPr>
      <w:sz w:val="22"/>
    </w:rPr>
  </w:style>
  <w:style w:type="character" w:customStyle="1" w:styleId="1b">
    <w:name w:val="Основной шрифт абзаца1"/>
    <w:link w:val="1a"/>
    <w:rPr>
      <w:color w:val="000000"/>
      <w:sz w:val="22"/>
    </w:rPr>
  </w:style>
  <w:style w:type="paragraph" w:customStyle="1" w:styleId="ConsPlusNormal1">
    <w:name w:val="ConsPlusNormal Знак"/>
    <w:basedOn w:val="12"/>
    <w:link w:val="ConsPlusNormal2"/>
    <w:rPr>
      <w:rFonts w:ascii="Arial" w:hAnsi="Arial"/>
    </w:rPr>
  </w:style>
  <w:style w:type="character" w:customStyle="1" w:styleId="ConsPlusNormal2">
    <w:name w:val="ConsPlusNormal Знак"/>
    <w:basedOn w:val="a0"/>
    <w:link w:val="ConsPlusNormal1"/>
    <w:rPr>
      <w:rFonts w:ascii="Arial" w:hAnsi="Arial"/>
      <w:sz w:val="20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af6">
    <w:name w:val="Subtitle"/>
    <w:basedOn w:val="a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basedOn w:val="1"/>
    <w:link w:val="af6"/>
    <w:rPr>
      <w:rFonts w:ascii="XO Thames" w:hAnsi="XO Thames"/>
      <w:i/>
      <w:color w:val="616161"/>
      <w:sz w:val="24"/>
    </w:rPr>
  </w:style>
  <w:style w:type="paragraph" w:styleId="af8">
    <w:name w:val="table of figures"/>
    <w:basedOn w:val="a"/>
    <w:next w:val="a"/>
    <w:link w:val="af9"/>
    <w:pPr>
      <w:spacing w:after="0"/>
    </w:pPr>
  </w:style>
  <w:style w:type="character" w:customStyle="1" w:styleId="af9">
    <w:name w:val="Перечень рисунков Знак"/>
    <w:basedOn w:val="1"/>
    <w:link w:val="af8"/>
    <w:rPr>
      <w:color w:val="000000"/>
      <w:sz w:val="22"/>
    </w:rPr>
  </w:style>
  <w:style w:type="paragraph" w:customStyle="1" w:styleId="toc10">
    <w:name w:val="toc 10"/>
    <w:next w:val="a"/>
    <w:link w:val="toc100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Pr>
      <w:color w:val="000000"/>
      <w:sz w:val="22"/>
    </w:rPr>
  </w:style>
  <w:style w:type="paragraph" w:customStyle="1" w:styleId="1c">
    <w:name w:val="Знак сноски1"/>
    <w:basedOn w:val="1a"/>
    <w:link w:val="1d"/>
    <w:rPr>
      <w:sz w:val="20"/>
      <w:vertAlign w:val="superscript"/>
    </w:rPr>
  </w:style>
  <w:style w:type="character" w:customStyle="1" w:styleId="1d">
    <w:name w:val="Знак сноски1"/>
    <w:basedOn w:val="1b"/>
    <w:link w:val="1c"/>
    <w:rPr>
      <w:color w:val="000000"/>
      <w:sz w:val="20"/>
      <w:vertAlign w:val="superscript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fa">
    <w:name w:val="Title"/>
    <w:basedOn w:val="a"/>
    <w:next w:val="a"/>
    <w:link w:val="afb"/>
    <w:uiPriority w:val="10"/>
    <w:qFormat/>
    <w:rPr>
      <w:rFonts w:ascii="XO Thames" w:hAnsi="XO Thames"/>
      <w:b/>
      <w:sz w:val="52"/>
    </w:rPr>
  </w:style>
  <w:style w:type="character" w:customStyle="1" w:styleId="afb">
    <w:name w:val="Название Знак"/>
    <w:basedOn w:val="1"/>
    <w:link w:val="afa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styleId="afc">
    <w:name w:val="Intense Quote"/>
    <w:basedOn w:val="a"/>
    <w:next w:val="a"/>
    <w:link w:val="afd"/>
    <w:pPr>
      <w:ind w:left="720" w:right="720"/>
    </w:pPr>
    <w:rPr>
      <w:i/>
    </w:rPr>
  </w:style>
  <w:style w:type="character" w:customStyle="1" w:styleId="afd">
    <w:name w:val="Выделенная цитата Знак"/>
    <w:basedOn w:val="1"/>
    <w:link w:val="afc"/>
    <w:rPr>
      <w:i/>
      <w:color w:val="000000"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  <w:style w:type="paragraph" w:customStyle="1" w:styleId="1e">
    <w:name w:val="Гиперссылка1"/>
    <w:link w:val="1f"/>
    <w:pPr>
      <w:spacing w:after="200" w:line="276" w:lineRule="auto"/>
    </w:pPr>
    <w:rPr>
      <w:color w:val="0000FF"/>
      <w:sz w:val="22"/>
      <w:u w:val="single"/>
    </w:rPr>
  </w:style>
  <w:style w:type="character" w:customStyle="1" w:styleId="1f">
    <w:name w:val="Гиперссылка1"/>
    <w:link w:val="1e"/>
    <w:rPr>
      <w:color w:val="0000FF"/>
      <w:sz w:val="22"/>
      <w:u w:val="single"/>
    </w:rPr>
  </w:style>
  <w:style w:type="paragraph" w:styleId="afe">
    <w:name w:val="No Spacing"/>
    <w:link w:val="aff"/>
    <w:rPr>
      <w:rFonts w:asciiTheme="minorHAnsi" w:hAnsiTheme="minorHAnsi"/>
      <w:sz w:val="22"/>
    </w:rPr>
  </w:style>
  <w:style w:type="character" w:customStyle="1" w:styleId="aff">
    <w:name w:val="Без интервала Знак"/>
    <w:link w:val="afe"/>
    <w:rPr>
      <w:rFonts w:asciiTheme="minorHAnsi" w:hAnsiTheme="minorHAnsi"/>
      <w:sz w:val="22"/>
    </w:rPr>
  </w:style>
  <w:style w:type="table" w:customStyle="1" w:styleId="-41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-11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71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-110">
    <w:name w:val="Список-таблица 1 светлая1"/>
    <w:basedOn w:val="a1"/>
    <w:tblPr/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310">
    <w:name w:val="Таблица простая 31"/>
    <w:basedOn w:val="a1"/>
    <w:tblPr/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210">
    <w:name w:val="Таблица простая 21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-410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-31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-51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-310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-61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-21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-510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510">
    <w:name w:val="Таблица простая 51"/>
    <w:basedOn w:val="a1"/>
    <w:tblPr/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25">
    <w:name w:val="Сетка таблицы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-210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410">
    <w:name w:val="Таблица простая 41"/>
    <w:basedOn w:val="a1"/>
    <w:tblPr/>
  </w:style>
  <w:style w:type="table" w:customStyle="1" w:styleId="-710">
    <w:name w:val="Список-таблица 7 цветная1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-610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110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paragraph" w:customStyle="1" w:styleId="aff1">
    <w:name w:val="Базовый"/>
    <w:rsid w:val="00C43C5F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3</cp:revision>
  <cp:lastPrinted>2024-05-29T12:55:00Z</cp:lastPrinted>
  <dcterms:created xsi:type="dcterms:W3CDTF">2024-05-29T11:34:00Z</dcterms:created>
  <dcterms:modified xsi:type="dcterms:W3CDTF">2024-05-29T12:55:00Z</dcterms:modified>
</cp:coreProperties>
</file>