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23" w:rsidRPr="00B74EAF" w:rsidRDefault="001803B7" w:rsidP="00987A2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7F6836D" wp14:editId="271CE024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A23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987A23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987A23" w:rsidRPr="00B74EAF" w:rsidRDefault="00987A23" w:rsidP="00987A23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987A23" w:rsidRPr="00B74EAF" w:rsidRDefault="00987A23" w:rsidP="00987A23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987A23" w:rsidRPr="00B74EAF" w:rsidRDefault="00987A23" w:rsidP="00987A23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987A23" w:rsidRPr="00B74EAF" w:rsidRDefault="00987A23" w:rsidP="00987A23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987A23" w:rsidRPr="00B74EAF" w:rsidRDefault="00987A23" w:rsidP="00987A23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987A23" w:rsidRPr="00B74EAF" w:rsidRDefault="00987A23" w:rsidP="00987A23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87A23" w:rsidRPr="00B74EAF" w:rsidTr="00642289">
        <w:trPr>
          <w:trHeight w:val="383"/>
        </w:trPr>
        <w:tc>
          <w:tcPr>
            <w:tcW w:w="2235" w:type="dxa"/>
            <w:hideMark/>
          </w:tcPr>
          <w:p w:rsidR="00987A23" w:rsidRPr="00B74EAF" w:rsidRDefault="006C3787" w:rsidP="00987A23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22.04.2025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87A23" w:rsidRPr="00B74EAF" w:rsidRDefault="00987A23" w:rsidP="00987A2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987A23" w:rsidRPr="00B74EAF" w:rsidRDefault="00987A23" w:rsidP="00987A2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87A23" w:rsidRPr="00B74EAF" w:rsidRDefault="006C3787" w:rsidP="00987A23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215</w:t>
            </w:r>
          </w:p>
        </w:tc>
        <w:tc>
          <w:tcPr>
            <w:tcW w:w="1315" w:type="dxa"/>
          </w:tcPr>
          <w:p w:rsidR="00987A23" w:rsidRPr="00B74EAF" w:rsidRDefault="00987A23" w:rsidP="00987A23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987A23" w:rsidRPr="00B74EAF" w:rsidRDefault="00987A23" w:rsidP="00987A23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6072EB" w:rsidRPr="00987A23" w:rsidRDefault="006072EB" w:rsidP="00987A23">
      <w:pPr>
        <w:pStyle w:val="a8"/>
        <w:rPr>
          <w:rFonts w:ascii="Times New Roman" w:hAnsi="Times New Roman"/>
          <w:sz w:val="20"/>
          <w:szCs w:val="16"/>
        </w:rPr>
      </w:pPr>
    </w:p>
    <w:p w:rsidR="006072EB" w:rsidRDefault="00A124FC" w:rsidP="00987A23">
      <w:pPr>
        <w:shd w:val="clear" w:color="auto" w:fill="FFFFFF"/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предоставлении разрешения</w:t>
      </w:r>
      <w:r w:rsidR="0029158E">
        <w:rPr>
          <w:sz w:val="28"/>
          <w:szCs w:val="28"/>
        </w:rPr>
        <w:t xml:space="preserve"> на условно разрешенный вид использования земельного участка или объекта капитального строительства </w:t>
      </w:r>
      <w:r w:rsidR="00A56275" w:rsidRPr="006C5BAB">
        <w:rPr>
          <w:sz w:val="28"/>
          <w:szCs w:val="28"/>
        </w:rPr>
        <w:t>по адресу: 3475</w:t>
      </w:r>
      <w:r w:rsidR="002C01A2">
        <w:rPr>
          <w:sz w:val="28"/>
          <w:szCs w:val="28"/>
        </w:rPr>
        <w:t>6</w:t>
      </w:r>
      <w:r w:rsidR="007F5689">
        <w:rPr>
          <w:sz w:val="28"/>
          <w:szCs w:val="28"/>
        </w:rPr>
        <w:t>0</w:t>
      </w:r>
      <w:r w:rsidR="00A56275" w:rsidRPr="006C5BAB">
        <w:rPr>
          <w:sz w:val="28"/>
          <w:szCs w:val="28"/>
        </w:rPr>
        <w:t xml:space="preserve">, Ростовская область, </w:t>
      </w:r>
      <w:proofErr w:type="spellStart"/>
      <w:r w:rsidR="00A56275" w:rsidRPr="006C5BAB">
        <w:rPr>
          <w:sz w:val="28"/>
          <w:szCs w:val="28"/>
        </w:rPr>
        <w:t>Песчанокопский</w:t>
      </w:r>
      <w:proofErr w:type="spellEnd"/>
      <w:r w:rsidR="00A56275" w:rsidRPr="006C5BAB">
        <w:rPr>
          <w:sz w:val="28"/>
          <w:szCs w:val="28"/>
        </w:rPr>
        <w:t xml:space="preserve"> район, </w:t>
      </w:r>
      <w:proofErr w:type="spellStart"/>
      <w:r w:rsidR="00A56275">
        <w:rPr>
          <w:sz w:val="28"/>
          <w:szCs w:val="28"/>
        </w:rPr>
        <w:t>с</w:t>
      </w:r>
      <w:proofErr w:type="gramStart"/>
      <w:r w:rsidR="00A56275">
        <w:rPr>
          <w:sz w:val="28"/>
          <w:szCs w:val="28"/>
        </w:rPr>
        <w:t>.</w:t>
      </w:r>
      <w:r w:rsidR="002C01A2">
        <w:rPr>
          <w:sz w:val="28"/>
          <w:szCs w:val="28"/>
        </w:rPr>
        <w:t>Р</w:t>
      </w:r>
      <w:proofErr w:type="gramEnd"/>
      <w:r w:rsidR="002C01A2">
        <w:rPr>
          <w:sz w:val="28"/>
          <w:szCs w:val="28"/>
        </w:rPr>
        <w:t>азвильное</w:t>
      </w:r>
      <w:proofErr w:type="spellEnd"/>
      <w:r w:rsidR="002C01A2">
        <w:rPr>
          <w:sz w:val="28"/>
          <w:szCs w:val="28"/>
        </w:rPr>
        <w:t xml:space="preserve">, </w:t>
      </w:r>
      <w:proofErr w:type="spellStart"/>
      <w:r w:rsidR="002C01A2">
        <w:rPr>
          <w:sz w:val="28"/>
          <w:szCs w:val="28"/>
        </w:rPr>
        <w:t>ул.Гурьева</w:t>
      </w:r>
      <w:proofErr w:type="spellEnd"/>
      <w:r w:rsidR="002C01A2">
        <w:rPr>
          <w:sz w:val="28"/>
          <w:szCs w:val="28"/>
        </w:rPr>
        <w:t>, 7</w:t>
      </w:r>
    </w:p>
    <w:p w:rsidR="00C74FCB" w:rsidRPr="00987A23" w:rsidRDefault="00C74FCB" w:rsidP="00987A23">
      <w:pPr>
        <w:shd w:val="clear" w:color="auto" w:fill="FFFFFF"/>
        <w:jc w:val="both"/>
        <w:rPr>
          <w:sz w:val="28"/>
          <w:szCs w:val="16"/>
        </w:rPr>
      </w:pPr>
    </w:p>
    <w:p w:rsidR="006072EB" w:rsidRDefault="006072EB" w:rsidP="00987A23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заключени</w:t>
      </w:r>
      <w:r w:rsidR="00A124FC">
        <w:rPr>
          <w:sz w:val="28"/>
          <w:szCs w:val="28"/>
        </w:rPr>
        <w:t>я</w:t>
      </w:r>
      <w:r>
        <w:rPr>
          <w:sz w:val="28"/>
          <w:szCs w:val="28"/>
        </w:rPr>
        <w:t xml:space="preserve"> о результатах </w:t>
      </w:r>
      <w:r w:rsidR="001B2D26">
        <w:rPr>
          <w:sz w:val="28"/>
          <w:szCs w:val="28"/>
        </w:rPr>
        <w:t xml:space="preserve">общественных обсуждений, проведенных с </w:t>
      </w:r>
      <w:r w:rsidR="002C01A2">
        <w:rPr>
          <w:sz w:val="28"/>
          <w:szCs w:val="28"/>
        </w:rPr>
        <w:t>10.04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по </w:t>
      </w:r>
      <w:r w:rsidR="002C01A2">
        <w:rPr>
          <w:sz w:val="28"/>
          <w:szCs w:val="28"/>
        </w:rPr>
        <w:t>15.04</w:t>
      </w:r>
      <w:r w:rsidR="00270F12">
        <w:rPr>
          <w:sz w:val="28"/>
          <w:szCs w:val="28"/>
        </w:rPr>
        <w:t>.2025</w:t>
      </w:r>
      <w:r w:rsidR="001B2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180EFB">
        <w:rPr>
          <w:sz w:val="28"/>
          <w:szCs w:val="28"/>
        </w:rPr>
        <w:t>проект</w:t>
      </w:r>
      <w:r w:rsidR="00A124FC">
        <w:rPr>
          <w:sz w:val="28"/>
          <w:szCs w:val="28"/>
        </w:rPr>
        <w:t>у</w:t>
      </w:r>
      <w:r w:rsidR="00180EFB">
        <w:rPr>
          <w:sz w:val="28"/>
          <w:szCs w:val="28"/>
        </w:rPr>
        <w:t xml:space="preserve"> разрешени</w:t>
      </w:r>
      <w:r w:rsidR="00A124FC">
        <w:rPr>
          <w:sz w:val="28"/>
          <w:szCs w:val="28"/>
        </w:rPr>
        <w:t>я</w:t>
      </w:r>
      <w:r w:rsidR="00180EFB">
        <w:rPr>
          <w:sz w:val="28"/>
          <w:szCs w:val="28"/>
        </w:rPr>
        <w:t xml:space="preserve"> </w:t>
      </w:r>
      <w:r w:rsidR="00282880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>
        <w:rPr>
          <w:sz w:val="28"/>
          <w:szCs w:val="28"/>
        </w:rPr>
        <w:t>по адрес</w:t>
      </w:r>
      <w:r w:rsidR="00A124FC">
        <w:rPr>
          <w:sz w:val="28"/>
          <w:szCs w:val="28"/>
        </w:rPr>
        <w:t>у</w:t>
      </w:r>
      <w:r>
        <w:rPr>
          <w:sz w:val="28"/>
          <w:szCs w:val="28"/>
        </w:rPr>
        <w:t xml:space="preserve">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 w:rsidR="009E47E8">
        <w:rPr>
          <w:sz w:val="28"/>
          <w:szCs w:val="28"/>
        </w:rPr>
        <w:t>с</w:t>
      </w:r>
      <w:proofErr w:type="gramStart"/>
      <w:r w:rsidR="009E47E8">
        <w:rPr>
          <w:sz w:val="28"/>
          <w:szCs w:val="28"/>
        </w:rPr>
        <w:t>.</w:t>
      </w:r>
      <w:r w:rsidR="002C01A2">
        <w:rPr>
          <w:sz w:val="28"/>
          <w:szCs w:val="28"/>
        </w:rPr>
        <w:t>Р</w:t>
      </w:r>
      <w:proofErr w:type="gramEnd"/>
      <w:r w:rsidR="002C01A2">
        <w:rPr>
          <w:sz w:val="28"/>
          <w:szCs w:val="28"/>
        </w:rPr>
        <w:t>азвильное</w:t>
      </w:r>
      <w:proofErr w:type="spellEnd"/>
      <w:r w:rsidR="002C01A2">
        <w:rPr>
          <w:sz w:val="28"/>
          <w:szCs w:val="28"/>
        </w:rPr>
        <w:t xml:space="preserve">, </w:t>
      </w:r>
      <w:proofErr w:type="spellStart"/>
      <w:r w:rsidR="002C01A2">
        <w:rPr>
          <w:sz w:val="28"/>
          <w:szCs w:val="28"/>
        </w:rPr>
        <w:t>ул.Гурьева</w:t>
      </w:r>
      <w:proofErr w:type="spellEnd"/>
      <w:r w:rsidR="002C01A2">
        <w:rPr>
          <w:sz w:val="28"/>
          <w:szCs w:val="28"/>
        </w:rPr>
        <w:t>, 7</w:t>
      </w:r>
      <w:r w:rsidR="00206B97">
        <w:rPr>
          <w:sz w:val="28"/>
          <w:szCs w:val="28"/>
        </w:rPr>
        <w:t>,</w:t>
      </w:r>
      <w:r w:rsidR="001B2D26">
        <w:rPr>
          <w:sz w:val="28"/>
          <w:szCs w:val="28"/>
        </w:rPr>
        <w:t xml:space="preserve"> в соответствии со стать</w:t>
      </w:r>
      <w:r w:rsidR="00180EFB">
        <w:rPr>
          <w:sz w:val="28"/>
          <w:szCs w:val="28"/>
        </w:rPr>
        <w:t xml:space="preserve">ями </w:t>
      </w:r>
      <w:r w:rsidR="00EC6058">
        <w:rPr>
          <w:sz w:val="28"/>
          <w:szCs w:val="28"/>
        </w:rPr>
        <w:t xml:space="preserve">5.1, </w:t>
      </w:r>
      <w:r w:rsidR="00180EFB">
        <w:rPr>
          <w:sz w:val="28"/>
          <w:szCs w:val="28"/>
        </w:rPr>
        <w:t xml:space="preserve">39 и </w:t>
      </w:r>
      <w:r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C74FCB">
        <w:rPr>
          <w:sz w:val="28"/>
          <w:szCs w:val="28"/>
        </w:rPr>
        <w:t>29.05.2024 №177</w:t>
      </w:r>
      <w:r>
        <w:rPr>
          <w:sz w:val="28"/>
          <w:szCs w:val="28"/>
        </w:rPr>
        <w:t xml:space="preserve"> «Об утверждении Положения о</w:t>
      </w:r>
      <w:r w:rsidR="004F237A">
        <w:rPr>
          <w:sz w:val="28"/>
          <w:szCs w:val="28"/>
        </w:rPr>
        <w:t xml:space="preserve"> </w:t>
      </w:r>
      <w:proofErr w:type="gramStart"/>
      <w:r w:rsidR="004F237A">
        <w:rPr>
          <w:sz w:val="28"/>
          <w:szCs w:val="28"/>
        </w:rPr>
        <w:t>порядке</w:t>
      </w:r>
      <w:proofErr w:type="gramEnd"/>
      <w:r w:rsidR="004F237A">
        <w:rPr>
          <w:sz w:val="28"/>
          <w:szCs w:val="28"/>
        </w:rPr>
        <w:t xml:space="preserve"> организации и проведения</w:t>
      </w:r>
      <w:r>
        <w:rPr>
          <w:sz w:val="28"/>
          <w:szCs w:val="28"/>
        </w:rPr>
        <w:t xml:space="preserve"> публичных слушани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>, общественных обсуждени</w:t>
      </w:r>
      <w:r w:rsidR="004F237A">
        <w:rPr>
          <w:sz w:val="28"/>
          <w:szCs w:val="28"/>
        </w:rPr>
        <w:t>й</w:t>
      </w:r>
      <w:r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район»,</w:t>
      </w:r>
    </w:p>
    <w:p w:rsidR="00987A23" w:rsidRDefault="00987A23" w:rsidP="00987A23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987A23" w:rsidRDefault="00987A23" w:rsidP="00987A23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987A23" w:rsidRPr="00855C33" w:rsidRDefault="00987A23" w:rsidP="00987A23">
      <w:pPr>
        <w:ind w:firstLine="426"/>
        <w:jc w:val="center"/>
        <w:rPr>
          <w:sz w:val="28"/>
          <w:szCs w:val="28"/>
        </w:rPr>
      </w:pPr>
    </w:p>
    <w:p w:rsidR="004C57DA" w:rsidRDefault="00A124FC" w:rsidP="00987A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C57DA">
        <w:rPr>
          <w:sz w:val="28"/>
          <w:szCs w:val="28"/>
        </w:rPr>
        <w:t xml:space="preserve">. </w:t>
      </w:r>
      <w:r w:rsidR="002C01A2">
        <w:rPr>
          <w:sz w:val="28"/>
          <w:szCs w:val="28"/>
        </w:rPr>
        <w:t>Колесовой Валентине Викторовне</w:t>
      </w:r>
      <w:r w:rsidR="004C57DA">
        <w:rPr>
          <w:sz w:val="28"/>
          <w:szCs w:val="28"/>
        </w:rPr>
        <w:t xml:space="preserve"> предоставить </w:t>
      </w:r>
      <w:r w:rsidR="004C57DA" w:rsidRPr="006C5BAB">
        <w:rPr>
          <w:sz w:val="28"/>
          <w:szCs w:val="28"/>
        </w:rPr>
        <w:t>разрешение на условно разрешенный вид использования</w:t>
      </w:r>
      <w:r w:rsidR="004C57DA">
        <w:rPr>
          <w:sz w:val="28"/>
          <w:szCs w:val="28"/>
        </w:rPr>
        <w:t xml:space="preserve"> –</w:t>
      </w:r>
      <w:r w:rsidR="00270F12">
        <w:rPr>
          <w:sz w:val="28"/>
          <w:szCs w:val="28"/>
        </w:rPr>
        <w:t xml:space="preserve"> </w:t>
      </w:r>
      <w:r w:rsidR="007F5689">
        <w:rPr>
          <w:sz w:val="28"/>
          <w:szCs w:val="28"/>
        </w:rPr>
        <w:t>магазины</w:t>
      </w:r>
      <w:r w:rsidR="00BC3433">
        <w:rPr>
          <w:sz w:val="28"/>
          <w:szCs w:val="28"/>
        </w:rPr>
        <w:t xml:space="preserve"> </w:t>
      </w:r>
      <w:r w:rsidR="004C57DA" w:rsidRPr="006C5BAB">
        <w:rPr>
          <w:sz w:val="28"/>
          <w:szCs w:val="28"/>
        </w:rPr>
        <w:t>земельному участку с кадастровым номером 61:30:</w:t>
      </w:r>
      <w:r w:rsidR="004C57DA">
        <w:rPr>
          <w:sz w:val="28"/>
          <w:szCs w:val="28"/>
        </w:rPr>
        <w:t>00</w:t>
      </w:r>
      <w:r w:rsidR="002C01A2">
        <w:rPr>
          <w:sz w:val="28"/>
          <w:szCs w:val="28"/>
        </w:rPr>
        <w:t>9</w:t>
      </w:r>
      <w:r w:rsidR="004C57DA">
        <w:rPr>
          <w:sz w:val="28"/>
          <w:szCs w:val="28"/>
        </w:rPr>
        <w:t>01</w:t>
      </w:r>
      <w:r w:rsidR="002C01A2">
        <w:rPr>
          <w:sz w:val="28"/>
          <w:szCs w:val="28"/>
        </w:rPr>
        <w:t>01</w:t>
      </w:r>
      <w:r w:rsidR="004C57DA" w:rsidRPr="006C5BAB">
        <w:rPr>
          <w:sz w:val="28"/>
          <w:szCs w:val="28"/>
        </w:rPr>
        <w:t>:</w:t>
      </w:r>
      <w:r w:rsidR="002C01A2">
        <w:rPr>
          <w:sz w:val="28"/>
          <w:szCs w:val="28"/>
        </w:rPr>
        <w:t>20</w:t>
      </w:r>
      <w:r w:rsidR="004C57DA" w:rsidRPr="006C5BAB">
        <w:rPr>
          <w:sz w:val="28"/>
          <w:szCs w:val="28"/>
        </w:rPr>
        <w:t>, расположенному по адресу: 3475</w:t>
      </w:r>
      <w:r w:rsidR="002C01A2">
        <w:rPr>
          <w:sz w:val="28"/>
          <w:szCs w:val="28"/>
        </w:rPr>
        <w:t>6</w:t>
      </w:r>
      <w:r w:rsidR="007F5689">
        <w:rPr>
          <w:sz w:val="28"/>
          <w:szCs w:val="28"/>
        </w:rPr>
        <w:t>0</w:t>
      </w:r>
      <w:r w:rsidR="004C57DA" w:rsidRPr="006C5BAB">
        <w:rPr>
          <w:sz w:val="28"/>
          <w:szCs w:val="28"/>
        </w:rPr>
        <w:t xml:space="preserve">, Ростовская область, </w:t>
      </w:r>
      <w:proofErr w:type="spellStart"/>
      <w:r w:rsidR="004C57DA" w:rsidRPr="006C5BAB">
        <w:rPr>
          <w:sz w:val="28"/>
          <w:szCs w:val="28"/>
        </w:rPr>
        <w:t>Песчанокопский</w:t>
      </w:r>
      <w:proofErr w:type="spellEnd"/>
      <w:r w:rsidR="004C57DA" w:rsidRPr="006C5BAB">
        <w:rPr>
          <w:sz w:val="28"/>
          <w:szCs w:val="28"/>
        </w:rPr>
        <w:t xml:space="preserve"> район, </w:t>
      </w:r>
      <w:proofErr w:type="spellStart"/>
      <w:r w:rsidR="004C57DA">
        <w:rPr>
          <w:sz w:val="28"/>
          <w:szCs w:val="28"/>
        </w:rPr>
        <w:t>с.</w:t>
      </w:r>
      <w:r w:rsidR="002C01A2">
        <w:rPr>
          <w:sz w:val="28"/>
          <w:szCs w:val="28"/>
        </w:rPr>
        <w:t>Развильное</w:t>
      </w:r>
      <w:proofErr w:type="spellEnd"/>
      <w:r w:rsidR="002C01A2">
        <w:rPr>
          <w:sz w:val="28"/>
          <w:szCs w:val="28"/>
        </w:rPr>
        <w:t xml:space="preserve">, </w:t>
      </w:r>
      <w:proofErr w:type="spellStart"/>
      <w:r w:rsidR="002C01A2">
        <w:rPr>
          <w:sz w:val="28"/>
          <w:szCs w:val="28"/>
        </w:rPr>
        <w:t>ул.Гурьева</w:t>
      </w:r>
      <w:proofErr w:type="spellEnd"/>
      <w:r w:rsidR="002C01A2">
        <w:rPr>
          <w:sz w:val="28"/>
          <w:szCs w:val="28"/>
        </w:rPr>
        <w:t>, 7</w:t>
      </w:r>
      <w:r w:rsidR="004C57DA">
        <w:rPr>
          <w:sz w:val="28"/>
          <w:szCs w:val="28"/>
        </w:rPr>
        <w:t>.</w:t>
      </w:r>
      <w:r w:rsidRPr="00A124FC">
        <w:rPr>
          <w:sz w:val="28"/>
          <w:szCs w:val="28"/>
        </w:rPr>
        <w:t xml:space="preserve"> </w:t>
      </w:r>
    </w:p>
    <w:p w:rsidR="00C74FCB" w:rsidRDefault="00C74FCB" w:rsidP="00987A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Отделу информационных технологий разместить настоящее постановление н</w:t>
      </w:r>
      <w:r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>
        <w:rPr>
          <w:sz w:val="28"/>
          <w:szCs w:val="28"/>
        </w:rPr>
        <w:t>.</w:t>
      </w:r>
    </w:p>
    <w:p w:rsidR="00C74FCB" w:rsidRDefault="00C74FCB" w:rsidP="00987A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Руководителю пресс-службы Администрации района (Сидоренко С.А.) опубликовать настоящее постановление в Муниципальном вестнике Песчанокопского района </w:t>
      </w:r>
      <w:r>
        <w:rPr>
          <w:color w:val="000000"/>
          <w:sz w:val="28"/>
          <w:szCs w:val="28"/>
        </w:rPr>
        <w:t>не позднее десяти дней со дня подписания</w:t>
      </w:r>
      <w:r>
        <w:rPr>
          <w:sz w:val="28"/>
          <w:szCs w:val="28"/>
        </w:rPr>
        <w:t>.</w:t>
      </w:r>
      <w:r w:rsidR="00987A23">
        <w:rPr>
          <w:sz w:val="28"/>
          <w:szCs w:val="28"/>
        </w:rPr>
        <w:t xml:space="preserve">       </w:t>
      </w:r>
    </w:p>
    <w:p w:rsidR="006072EB" w:rsidRDefault="00A124FC" w:rsidP="00987A2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6072EB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6E2B7B">
        <w:rPr>
          <w:sz w:val="28"/>
          <w:szCs w:val="28"/>
        </w:rPr>
        <w:t xml:space="preserve">сельскому хозяйству и </w:t>
      </w:r>
      <w:r w:rsidR="006072EB">
        <w:rPr>
          <w:sz w:val="28"/>
          <w:szCs w:val="28"/>
        </w:rPr>
        <w:t xml:space="preserve">вопросам муниципального хозяйства </w:t>
      </w:r>
      <w:r w:rsidR="006E2B7B">
        <w:rPr>
          <w:sz w:val="28"/>
          <w:szCs w:val="28"/>
        </w:rPr>
        <w:t>Кравцова А.Н</w:t>
      </w:r>
      <w:r w:rsidR="006072EB">
        <w:rPr>
          <w:sz w:val="28"/>
          <w:szCs w:val="28"/>
        </w:rPr>
        <w:t>.</w:t>
      </w:r>
    </w:p>
    <w:p w:rsidR="00987A23" w:rsidRDefault="00987A23" w:rsidP="00987A23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987A23" w:rsidRDefault="00987A23" w:rsidP="00987A23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987A23" w:rsidRPr="00987A23" w:rsidRDefault="00987A23" w:rsidP="00987A23">
      <w:pPr>
        <w:pStyle w:val="a8"/>
        <w:jc w:val="both"/>
        <w:rPr>
          <w:rFonts w:ascii="Times New Roman" w:hAnsi="Times New Roman"/>
          <w:sz w:val="28"/>
          <w:szCs w:val="17"/>
        </w:rPr>
      </w:pPr>
    </w:p>
    <w:p w:rsidR="00987A23" w:rsidRPr="00546BBF" w:rsidRDefault="00987A23" w:rsidP="00987A23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987A23" w:rsidRPr="00546BBF" w:rsidRDefault="00987A23" w:rsidP="00987A23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987A23" w:rsidRPr="00546BBF" w:rsidRDefault="00987A23" w:rsidP="00987A23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987A23" w:rsidRPr="00546BBF" w:rsidRDefault="00987A23" w:rsidP="00987A23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987A23" w:rsidRDefault="00987A23" w:rsidP="00987A23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>
        <w:rPr>
          <w:color w:val="000000"/>
          <w:sz w:val="28"/>
          <w:szCs w:val="28"/>
        </w:rPr>
        <w:t xml:space="preserve">                     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C738F2" w:rsidRDefault="00C738F2" w:rsidP="00987A23">
      <w:pPr>
        <w:pStyle w:val="a8"/>
        <w:rPr>
          <w:rFonts w:ascii="Times New Roman" w:hAnsi="Times New Roman"/>
          <w:sz w:val="28"/>
          <w:szCs w:val="24"/>
        </w:rPr>
      </w:pPr>
    </w:p>
    <w:p w:rsidR="00987A23" w:rsidRDefault="00987A23" w:rsidP="00987A23">
      <w:pPr>
        <w:pStyle w:val="a8"/>
        <w:rPr>
          <w:rFonts w:ascii="Times New Roman" w:hAnsi="Times New Roman"/>
          <w:sz w:val="28"/>
          <w:szCs w:val="24"/>
        </w:rPr>
      </w:pPr>
    </w:p>
    <w:p w:rsidR="00987A23" w:rsidRPr="00987A23" w:rsidRDefault="00987A23" w:rsidP="00987A23">
      <w:pPr>
        <w:pStyle w:val="a8"/>
        <w:rPr>
          <w:rFonts w:ascii="Times New Roman" w:hAnsi="Times New Roman"/>
          <w:sz w:val="28"/>
          <w:szCs w:val="24"/>
        </w:rPr>
      </w:pPr>
    </w:p>
    <w:p w:rsidR="006072EB" w:rsidRDefault="00C738F2" w:rsidP="00987A2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6E2B7B">
        <w:rPr>
          <w:rFonts w:ascii="Times New Roman" w:hAnsi="Times New Roman"/>
          <w:sz w:val="28"/>
          <w:szCs w:val="28"/>
        </w:rPr>
        <w:t>о</w:t>
      </w:r>
      <w:r w:rsidR="006072EB">
        <w:rPr>
          <w:rFonts w:ascii="Times New Roman" w:hAnsi="Times New Roman"/>
          <w:sz w:val="28"/>
          <w:szCs w:val="28"/>
        </w:rPr>
        <w:t>становление вносит</w:t>
      </w:r>
      <w:r w:rsidR="00987A23">
        <w:rPr>
          <w:rFonts w:ascii="Times New Roman" w:hAnsi="Times New Roman"/>
          <w:sz w:val="28"/>
          <w:szCs w:val="28"/>
        </w:rPr>
        <w:t>:</w:t>
      </w:r>
    </w:p>
    <w:p w:rsidR="006072EB" w:rsidRDefault="006072EB" w:rsidP="00987A23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6072EB" w:rsidRDefault="006072EB" w:rsidP="00987A23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sectPr w:rsidR="006072EB" w:rsidSect="00987A23">
      <w:footerReference w:type="default" r:id="rId9"/>
      <w:pgSz w:w="11906" w:h="16838"/>
      <w:pgMar w:top="1135" w:right="567" w:bottom="993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E9" w:rsidRDefault="00CC69E9" w:rsidP="00FF4A7B">
      <w:r>
        <w:separator/>
      </w:r>
    </w:p>
  </w:endnote>
  <w:endnote w:type="continuationSeparator" w:id="0">
    <w:p w:rsidR="00CC69E9" w:rsidRDefault="00CC69E9" w:rsidP="00FF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1723921"/>
      <w:docPartObj>
        <w:docPartGallery w:val="Page Numbers (Bottom of Page)"/>
        <w:docPartUnique/>
      </w:docPartObj>
    </w:sdtPr>
    <w:sdtEndPr/>
    <w:sdtContent>
      <w:p w:rsidR="00987A23" w:rsidRDefault="00987A2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787">
          <w:rPr>
            <w:noProof/>
          </w:rPr>
          <w:t>2</w:t>
        </w:r>
        <w:r>
          <w:fldChar w:fldCharType="end"/>
        </w:r>
      </w:p>
    </w:sdtContent>
  </w:sdt>
  <w:p w:rsidR="00987A23" w:rsidRDefault="00987A2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E9" w:rsidRDefault="00CC69E9" w:rsidP="00FF4A7B">
      <w:r>
        <w:separator/>
      </w:r>
    </w:p>
  </w:footnote>
  <w:footnote w:type="continuationSeparator" w:id="0">
    <w:p w:rsidR="00CC69E9" w:rsidRDefault="00CC69E9" w:rsidP="00FF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C1F644C"/>
    <w:multiLevelType w:val="hybridMultilevel"/>
    <w:tmpl w:val="27F68EEE"/>
    <w:lvl w:ilvl="0" w:tplc="9E6C1190">
      <w:start w:val="5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28E"/>
    <w:rsid w:val="00003700"/>
    <w:rsid w:val="00005DEE"/>
    <w:rsid w:val="00031C0E"/>
    <w:rsid w:val="00046DFD"/>
    <w:rsid w:val="000B058B"/>
    <w:rsid w:val="000B70AA"/>
    <w:rsid w:val="00132477"/>
    <w:rsid w:val="00151ECF"/>
    <w:rsid w:val="001616D1"/>
    <w:rsid w:val="001650B1"/>
    <w:rsid w:val="00176296"/>
    <w:rsid w:val="001803B7"/>
    <w:rsid w:val="00180EFB"/>
    <w:rsid w:val="00182F76"/>
    <w:rsid w:val="001948F2"/>
    <w:rsid w:val="001A2F1A"/>
    <w:rsid w:val="001B2D26"/>
    <w:rsid w:val="001C016E"/>
    <w:rsid w:val="001D11FF"/>
    <w:rsid w:val="001F545C"/>
    <w:rsid w:val="00206B97"/>
    <w:rsid w:val="00245562"/>
    <w:rsid w:val="002633F0"/>
    <w:rsid w:val="00270F12"/>
    <w:rsid w:val="0027628E"/>
    <w:rsid w:val="00276FFA"/>
    <w:rsid w:val="00282880"/>
    <w:rsid w:val="0029158E"/>
    <w:rsid w:val="002B4A64"/>
    <w:rsid w:val="002C01A2"/>
    <w:rsid w:val="002D7A98"/>
    <w:rsid w:val="002E0675"/>
    <w:rsid w:val="00311ED5"/>
    <w:rsid w:val="00312783"/>
    <w:rsid w:val="003230BA"/>
    <w:rsid w:val="00334D1C"/>
    <w:rsid w:val="003478BA"/>
    <w:rsid w:val="003E0984"/>
    <w:rsid w:val="00401A30"/>
    <w:rsid w:val="00410DDC"/>
    <w:rsid w:val="004411A0"/>
    <w:rsid w:val="0045398B"/>
    <w:rsid w:val="00461748"/>
    <w:rsid w:val="00473EDD"/>
    <w:rsid w:val="00491A81"/>
    <w:rsid w:val="004A1715"/>
    <w:rsid w:val="004A1B38"/>
    <w:rsid w:val="004C57DA"/>
    <w:rsid w:val="004F237A"/>
    <w:rsid w:val="00512DF7"/>
    <w:rsid w:val="00521C7C"/>
    <w:rsid w:val="005571B8"/>
    <w:rsid w:val="0056719B"/>
    <w:rsid w:val="00575A09"/>
    <w:rsid w:val="00581E2E"/>
    <w:rsid w:val="006072EB"/>
    <w:rsid w:val="00612432"/>
    <w:rsid w:val="0063330B"/>
    <w:rsid w:val="00646D7F"/>
    <w:rsid w:val="006666AB"/>
    <w:rsid w:val="00671DF7"/>
    <w:rsid w:val="006841B3"/>
    <w:rsid w:val="006A3203"/>
    <w:rsid w:val="006B7A61"/>
    <w:rsid w:val="006C28AE"/>
    <w:rsid w:val="006C3787"/>
    <w:rsid w:val="006E2B7B"/>
    <w:rsid w:val="00705B60"/>
    <w:rsid w:val="00714D51"/>
    <w:rsid w:val="00724941"/>
    <w:rsid w:val="007320F6"/>
    <w:rsid w:val="007606FB"/>
    <w:rsid w:val="00783125"/>
    <w:rsid w:val="007B06FB"/>
    <w:rsid w:val="007B4157"/>
    <w:rsid w:val="007F399B"/>
    <w:rsid w:val="007F5689"/>
    <w:rsid w:val="0081457D"/>
    <w:rsid w:val="00821AF8"/>
    <w:rsid w:val="00840DA2"/>
    <w:rsid w:val="00855EC5"/>
    <w:rsid w:val="008B4187"/>
    <w:rsid w:val="008D390A"/>
    <w:rsid w:val="00934CE1"/>
    <w:rsid w:val="009500CC"/>
    <w:rsid w:val="00967E45"/>
    <w:rsid w:val="00987A23"/>
    <w:rsid w:val="009A4072"/>
    <w:rsid w:val="009C142B"/>
    <w:rsid w:val="009E47E8"/>
    <w:rsid w:val="00A00D98"/>
    <w:rsid w:val="00A05755"/>
    <w:rsid w:val="00A10129"/>
    <w:rsid w:val="00A124FC"/>
    <w:rsid w:val="00A4273D"/>
    <w:rsid w:val="00A42843"/>
    <w:rsid w:val="00A550E6"/>
    <w:rsid w:val="00A56275"/>
    <w:rsid w:val="00A72733"/>
    <w:rsid w:val="00A81644"/>
    <w:rsid w:val="00A879D7"/>
    <w:rsid w:val="00AA2A59"/>
    <w:rsid w:val="00AF58F2"/>
    <w:rsid w:val="00B277AA"/>
    <w:rsid w:val="00B45DF3"/>
    <w:rsid w:val="00B55027"/>
    <w:rsid w:val="00B62944"/>
    <w:rsid w:val="00B71FA9"/>
    <w:rsid w:val="00BC129A"/>
    <w:rsid w:val="00BC3433"/>
    <w:rsid w:val="00BF7B7E"/>
    <w:rsid w:val="00C51FF7"/>
    <w:rsid w:val="00C72611"/>
    <w:rsid w:val="00C738F2"/>
    <w:rsid w:val="00C74FCB"/>
    <w:rsid w:val="00C809AD"/>
    <w:rsid w:val="00C85FEE"/>
    <w:rsid w:val="00C9095C"/>
    <w:rsid w:val="00C91565"/>
    <w:rsid w:val="00CB27A9"/>
    <w:rsid w:val="00CC1B7A"/>
    <w:rsid w:val="00CC69E9"/>
    <w:rsid w:val="00CE6682"/>
    <w:rsid w:val="00CF4D63"/>
    <w:rsid w:val="00D07EB0"/>
    <w:rsid w:val="00D27A9F"/>
    <w:rsid w:val="00D33A6C"/>
    <w:rsid w:val="00D64B65"/>
    <w:rsid w:val="00DA263C"/>
    <w:rsid w:val="00DB0C9F"/>
    <w:rsid w:val="00DC66D1"/>
    <w:rsid w:val="00DE0913"/>
    <w:rsid w:val="00DF2567"/>
    <w:rsid w:val="00E11B3B"/>
    <w:rsid w:val="00E47EFA"/>
    <w:rsid w:val="00E75C88"/>
    <w:rsid w:val="00EC016E"/>
    <w:rsid w:val="00EC6058"/>
    <w:rsid w:val="00ED78F3"/>
    <w:rsid w:val="00F409A6"/>
    <w:rsid w:val="00F415EA"/>
    <w:rsid w:val="00F6791D"/>
    <w:rsid w:val="00F72A90"/>
    <w:rsid w:val="00F8195A"/>
    <w:rsid w:val="00F876B2"/>
    <w:rsid w:val="00FB7EEE"/>
    <w:rsid w:val="00FC1993"/>
    <w:rsid w:val="00FE0464"/>
    <w:rsid w:val="00FF2D11"/>
    <w:rsid w:val="00FF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FF4A7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FF4A7B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FF4A7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FF4A7B"/>
    <w:rPr>
      <w:rFonts w:cs="Calibri"/>
      <w:sz w:val="24"/>
      <w:szCs w:val="24"/>
      <w:lang w:eastAsia="ar-SA"/>
    </w:rPr>
  </w:style>
  <w:style w:type="paragraph" w:styleId="af0">
    <w:name w:val="List Paragraph"/>
    <w:basedOn w:val="a"/>
    <w:uiPriority w:val="34"/>
    <w:qFormat/>
    <w:rsid w:val="007F5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11</cp:revision>
  <cp:lastPrinted>2025-04-21T12:45:00Z</cp:lastPrinted>
  <dcterms:created xsi:type="dcterms:W3CDTF">2023-08-16T12:29:00Z</dcterms:created>
  <dcterms:modified xsi:type="dcterms:W3CDTF">2025-04-22T07:52:00Z</dcterms:modified>
</cp:coreProperties>
</file>