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5B" w:rsidRPr="00323B36" w:rsidRDefault="00034A5B" w:rsidP="00034A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 wp14:anchorId="6E5D7B5B" wp14:editId="13525376">
            <wp:extent cx="666750" cy="857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034A5B" w:rsidRPr="00323B36" w:rsidRDefault="00034A5B" w:rsidP="00034A5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034A5B" w:rsidRPr="00323B36" w:rsidRDefault="00034A5B" w:rsidP="00034A5B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034A5B" w:rsidRPr="00323B36" w:rsidRDefault="00034A5B" w:rsidP="00034A5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34A5B" w:rsidRPr="00323B36" w:rsidRDefault="00034A5B" w:rsidP="00034A5B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34A5B" w:rsidRPr="00323B36" w:rsidRDefault="00034A5B" w:rsidP="00034A5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034A5B" w:rsidRPr="00323B36" w:rsidRDefault="00034A5B" w:rsidP="00034A5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34A5B" w:rsidRPr="00323B36" w:rsidTr="002C2EC2">
        <w:trPr>
          <w:trHeight w:val="383"/>
        </w:trPr>
        <w:tc>
          <w:tcPr>
            <w:tcW w:w="2235" w:type="dxa"/>
            <w:hideMark/>
          </w:tcPr>
          <w:p w:rsidR="00034A5B" w:rsidRPr="00323B36" w:rsidRDefault="006B4E34" w:rsidP="002C2EC2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02.08.2023</w:t>
            </w:r>
          </w:p>
        </w:tc>
        <w:tc>
          <w:tcPr>
            <w:tcW w:w="2268" w:type="dxa"/>
          </w:tcPr>
          <w:p w:rsidR="00034A5B" w:rsidRPr="00323B36" w:rsidRDefault="00034A5B" w:rsidP="002C2EC2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34A5B" w:rsidRPr="00323B36" w:rsidRDefault="00034A5B" w:rsidP="002C2EC2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34A5B" w:rsidRPr="00323B36" w:rsidRDefault="006B4E34" w:rsidP="002C2EC2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716</w:t>
            </w:r>
          </w:p>
        </w:tc>
        <w:tc>
          <w:tcPr>
            <w:tcW w:w="1315" w:type="dxa"/>
          </w:tcPr>
          <w:p w:rsidR="00034A5B" w:rsidRPr="00323B36" w:rsidRDefault="00034A5B" w:rsidP="002C2EC2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34A5B" w:rsidRPr="00323B36" w:rsidRDefault="00034A5B" w:rsidP="002C2EC2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21AA4" w:rsidRPr="00034A5B" w:rsidRDefault="00A21AA4">
      <w:pPr>
        <w:rPr>
          <w:sz w:val="18"/>
        </w:rPr>
      </w:pPr>
    </w:p>
    <w:p w:rsidR="00A21AA4" w:rsidRDefault="0058270A" w:rsidP="00034A5B">
      <w:pPr>
        <w:ind w:right="4818"/>
        <w:jc w:val="both"/>
      </w:pPr>
      <w:r>
        <w:t>Об утверждении отчета об исполнении</w:t>
      </w:r>
      <w:r w:rsidR="00034A5B">
        <w:t xml:space="preserve"> </w:t>
      </w:r>
      <w:r>
        <w:t>Плана реализации муниципальной пр</w:t>
      </w:r>
      <w:r>
        <w:t>о</w:t>
      </w:r>
      <w:r>
        <w:t>граммы  Песчанокопского района «Д</w:t>
      </w:r>
      <w:r>
        <w:t>о</w:t>
      </w:r>
      <w:r>
        <w:t>ступная среда»</w:t>
      </w:r>
      <w:r w:rsidR="00034A5B">
        <w:t xml:space="preserve"> </w:t>
      </w:r>
      <w:r>
        <w:t xml:space="preserve"> за 6 месяцев 2023 года </w:t>
      </w:r>
    </w:p>
    <w:p w:rsidR="00A21AA4" w:rsidRDefault="0058270A" w:rsidP="00034A5B">
      <w:pPr>
        <w:jc w:val="both"/>
      </w:pPr>
      <w:r>
        <w:t xml:space="preserve">          </w:t>
      </w:r>
    </w:p>
    <w:p w:rsidR="00A21AA4" w:rsidRDefault="0058270A" w:rsidP="00034A5B">
      <w:pPr>
        <w:ind w:firstLine="709"/>
        <w:jc w:val="both"/>
      </w:pPr>
      <w:r>
        <w:t>В соответствии с постановлением Администрации Песчанокопского ра</w:t>
      </w:r>
      <w:r>
        <w:t>й</w:t>
      </w:r>
      <w: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№182 «Об утверждении Методических рекомендаций по разработке и реализации м</w:t>
      </w:r>
      <w:r>
        <w:t>у</w:t>
      </w:r>
      <w:r>
        <w:t>ниципальных программ Песчанокопского района»</w:t>
      </w:r>
      <w:r w:rsidR="00034A5B">
        <w:t>,</w:t>
      </w:r>
    </w:p>
    <w:p w:rsidR="00A21AA4" w:rsidRDefault="00A21AA4" w:rsidP="00034A5B">
      <w:pPr>
        <w:jc w:val="center"/>
        <w:rPr>
          <w:b/>
        </w:rPr>
      </w:pPr>
    </w:p>
    <w:p w:rsidR="00A21AA4" w:rsidRDefault="00034A5B" w:rsidP="00034A5B">
      <w:pPr>
        <w:jc w:val="center"/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Cs w:val="28"/>
        </w:rPr>
        <w:t>:</w:t>
      </w:r>
    </w:p>
    <w:p w:rsidR="00A21AA4" w:rsidRDefault="00A21AA4" w:rsidP="00034A5B">
      <w:pPr>
        <w:jc w:val="center"/>
        <w:rPr>
          <w:b/>
        </w:rPr>
      </w:pPr>
    </w:p>
    <w:p w:rsidR="00A21AA4" w:rsidRDefault="0058270A" w:rsidP="00034A5B">
      <w:pPr>
        <w:ind w:firstLine="709"/>
        <w:jc w:val="both"/>
      </w:pPr>
      <w:r>
        <w:t>1. Утвердить отчет об исполнении Плана реализации муниципальной программы  Песчанокопского района «Доступная среда» за 6 месяцев 2023 года  согласно приложению.</w:t>
      </w:r>
    </w:p>
    <w:p w:rsidR="00A21AA4" w:rsidRDefault="0058270A" w:rsidP="00034A5B">
      <w:pPr>
        <w:ind w:firstLine="709"/>
        <w:jc w:val="both"/>
      </w:pPr>
      <w:r>
        <w:t xml:space="preserve">2. Отделу информационных технологий </w:t>
      </w:r>
      <w:proofErr w:type="gramStart"/>
      <w:r>
        <w:t>разместить</w:t>
      </w:r>
      <w:proofErr w:type="gramEnd"/>
      <w:r>
        <w:t xml:space="preserve"> настоящее постано</w:t>
      </w:r>
      <w:r>
        <w:t>в</w:t>
      </w:r>
      <w:r>
        <w:t>ление на официальном сайте Администрации  Песчанокопского района в сети «Интернет».</w:t>
      </w:r>
    </w:p>
    <w:p w:rsidR="00A21AA4" w:rsidRDefault="0058270A" w:rsidP="00034A5B">
      <w:pPr>
        <w:ind w:firstLine="709"/>
        <w:jc w:val="both"/>
      </w:pPr>
      <w:r>
        <w:t>3. Настоящее постановление вступает в силу со дня его подписания.</w:t>
      </w:r>
    </w:p>
    <w:p w:rsidR="00A21AA4" w:rsidRDefault="0058270A" w:rsidP="00034A5B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 Горобец С.Н.</w:t>
      </w:r>
    </w:p>
    <w:p w:rsidR="00A21AA4" w:rsidRDefault="00A21AA4" w:rsidP="00034A5B">
      <w:pPr>
        <w:jc w:val="both"/>
      </w:pPr>
    </w:p>
    <w:p w:rsidR="00A21AA4" w:rsidRDefault="00A21AA4" w:rsidP="00034A5B"/>
    <w:p w:rsidR="00A21AA4" w:rsidRDefault="0058270A" w:rsidP="00034A5B">
      <w:r>
        <w:t>Глав</w:t>
      </w:r>
      <w:r w:rsidR="00034A5B">
        <w:t>а</w:t>
      </w:r>
      <w:r>
        <w:t xml:space="preserve"> Администрации </w:t>
      </w:r>
    </w:p>
    <w:p w:rsidR="00A21AA4" w:rsidRDefault="0058270A" w:rsidP="00034A5B">
      <w:r>
        <w:t xml:space="preserve">Песчанокопского района                                    </w:t>
      </w:r>
      <w:r w:rsidR="00034A5B">
        <w:t xml:space="preserve">                             </w:t>
      </w:r>
      <w:r>
        <w:t xml:space="preserve">  И.И.</w:t>
      </w:r>
      <w:r w:rsidR="00034A5B">
        <w:t xml:space="preserve"> </w:t>
      </w:r>
      <w:r>
        <w:t>Апольский</w:t>
      </w:r>
    </w:p>
    <w:p w:rsidR="00A21AA4" w:rsidRDefault="00A21AA4" w:rsidP="00034A5B"/>
    <w:p w:rsidR="00A21AA4" w:rsidRDefault="0058270A" w:rsidP="00034A5B">
      <w:r>
        <w:t xml:space="preserve">                                                                                                                   </w:t>
      </w:r>
    </w:p>
    <w:p w:rsidR="00034A5B" w:rsidRDefault="0058270A" w:rsidP="00034A5B">
      <w:r>
        <w:t xml:space="preserve">Постановление вносит: </w:t>
      </w:r>
    </w:p>
    <w:p w:rsidR="00A21AA4" w:rsidRDefault="0058270A" w:rsidP="00034A5B">
      <w:r>
        <w:t>УСЗН</w:t>
      </w:r>
    </w:p>
    <w:p w:rsidR="00A21AA4" w:rsidRDefault="00A21AA4" w:rsidP="00034A5B"/>
    <w:p w:rsidR="00A21AA4" w:rsidRDefault="00A21AA4">
      <w:pPr>
        <w:sectPr w:rsidR="00A21AA4" w:rsidSect="00034A5B">
          <w:footerReference w:type="default" r:id="rId10"/>
          <w:footerReference w:type="first" r:id="rId11"/>
          <w:pgSz w:w="11906" w:h="16838"/>
          <w:pgMar w:top="1134" w:right="567" w:bottom="1134" w:left="1701" w:header="0" w:footer="720" w:gutter="0"/>
          <w:cols w:space="720"/>
          <w:titlePg/>
          <w:docGrid w:linePitch="381"/>
        </w:sectPr>
      </w:pPr>
    </w:p>
    <w:p w:rsidR="00A21AA4" w:rsidRDefault="0058270A" w:rsidP="00034A5B">
      <w:pPr>
        <w:widowControl w:val="0"/>
        <w:ind w:left="10206"/>
      </w:pPr>
      <w:r>
        <w:lastRenderedPageBreak/>
        <w:t>Приложение</w:t>
      </w:r>
    </w:p>
    <w:p w:rsidR="00A21AA4" w:rsidRDefault="0058270A" w:rsidP="00034A5B">
      <w:pPr>
        <w:widowControl w:val="0"/>
        <w:ind w:left="10206"/>
      </w:pPr>
      <w:r>
        <w:t>к постановлению Администрации</w:t>
      </w:r>
    </w:p>
    <w:p w:rsidR="00A21AA4" w:rsidRDefault="0058270A" w:rsidP="00034A5B">
      <w:pPr>
        <w:widowControl w:val="0"/>
        <w:ind w:left="10206"/>
      </w:pPr>
      <w:r>
        <w:t>Песчанокопского района</w:t>
      </w:r>
    </w:p>
    <w:p w:rsidR="00A21AA4" w:rsidRDefault="0058270A" w:rsidP="00034A5B">
      <w:pPr>
        <w:widowControl w:val="0"/>
        <w:ind w:left="10206"/>
      </w:pPr>
      <w:r>
        <w:t xml:space="preserve">от </w:t>
      </w:r>
      <w:r w:rsidR="006B4E34">
        <w:t xml:space="preserve">02.08.2023 </w:t>
      </w:r>
      <w:bookmarkStart w:id="0" w:name="_GoBack"/>
      <w:bookmarkEnd w:id="0"/>
      <w:r>
        <w:t xml:space="preserve"> № </w:t>
      </w:r>
      <w:r w:rsidR="006B4E34">
        <w:t>716</w:t>
      </w:r>
    </w:p>
    <w:p w:rsidR="00A21AA4" w:rsidRDefault="00A21AA4">
      <w:pPr>
        <w:widowControl w:val="0"/>
        <w:jc w:val="right"/>
      </w:pPr>
    </w:p>
    <w:p w:rsidR="00A21AA4" w:rsidRDefault="00A21AA4">
      <w:pPr>
        <w:widowControl w:val="0"/>
        <w:jc w:val="center"/>
      </w:pPr>
    </w:p>
    <w:p w:rsidR="00A21AA4" w:rsidRDefault="0058270A">
      <w:pPr>
        <w:widowControl w:val="0"/>
        <w:jc w:val="center"/>
      </w:pPr>
      <w:r>
        <w:t xml:space="preserve">Отчет об исполнении плана реализации </w:t>
      </w:r>
    </w:p>
    <w:p w:rsidR="00A21AA4" w:rsidRDefault="0058270A">
      <w:pPr>
        <w:widowControl w:val="0"/>
        <w:jc w:val="center"/>
        <w:rPr>
          <w:u w:val="single"/>
        </w:rPr>
      </w:pPr>
      <w:r>
        <w:t>муниципальной программы Песчанокопского района «Доступная среда» за отчетный период 6</w:t>
      </w:r>
      <w:r>
        <w:rPr>
          <w:u w:val="single"/>
        </w:rPr>
        <w:t xml:space="preserve"> мес. 2023 года</w:t>
      </w:r>
    </w:p>
    <w:p w:rsidR="00A21AA4" w:rsidRDefault="00A21AA4">
      <w:pPr>
        <w:widowControl w:val="0"/>
        <w:jc w:val="center"/>
        <w:rPr>
          <w:sz w:val="24"/>
        </w:rPr>
      </w:pPr>
    </w:p>
    <w:tbl>
      <w:tblPr>
        <w:tblW w:w="0" w:type="auto"/>
        <w:tblInd w:w="-2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654"/>
        <w:gridCol w:w="2152"/>
        <w:gridCol w:w="1945"/>
        <w:gridCol w:w="2240"/>
        <w:gridCol w:w="1305"/>
        <w:gridCol w:w="1480"/>
        <w:gridCol w:w="1343"/>
        <w:gridCol w:w="1344"/>
        <w:gridCol w:w="1160"/>
        <w:gridCol w:w="1132"/>
      </w:tblGrid>
      <w:tr w:rsidR="00A21AA4">
        <w:tc>
          <w:tcPr>
            <w:tcW w:w="6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вание </w:t>
            </w:r>
          </w:p>
          <w:p w:rsidR="00A21AA4" w:rsidRDefault="00A21AA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исполнитель,</w:t>
            </w:r>
          </w:p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соисполнитель, участник  </w:t>
            </w:r>
          </w:p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(дол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ность/ФИО)</w:t>
            </w:r>
          </w:p>
        </w:tc>
        <w:tc>
          <w:tcPr>
            <w:tcW w:w="22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(краткое опис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ние)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дата начала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ализации </w:t>
            </w:r>
          </w:p>
        </w:tc>
        <w:tc>
          <w:tcPr>
            <w:tcW w:w="1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дата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зации, наступления контрольн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события</w:t>
            </w:r>
          </w:p>
        </w:tc>
        <w:tc>
          <w:tcPr>
            <w:tcW w:w="38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Расходы бюджета Песчанокопского района на реализацию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пальной программы, </w:t>
            </w: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ублей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Объемы неосв</w:t>
            </w:r>
            <w:r>
              <w:rPr>
                <w:sz w:val="24"/>
              </w:rPr>
              <w:t>о</w:t>
            </w:r>
            <w:r w:rsidR="00034A5B">
              <w:rPr>
                <w:sz w:val="24"/>
              </w:rPr>
              <w:t>ен</w:t>
            </w:r>
            <w:r>
              <w:rPr>
                <w:sz w:val="24"/>
              </w:rPr>
              <w:t xml:space="preserve">ных средств и причины их </w:t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освоения</w:t>
            </w:r>
            <w:proofErr w:type="spellEnd"/>
          </w:p>
        </w:tc>
      </w:tr>
      <w:tr w:rsidR="00A21AA4">
        <w:tc>
          <w:tcPr>
            <w:tcW w:w="6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  <w:tc>
          <w:tcPr>
            <w:tcW w:w="21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  <w:tc>
          <w:tcPr>
            <w:tcW w:w="19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  <w:tc>
          <w:tcPr>
            <w:tcW w:w="22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  <w:tc>
          <w:tcPr>
            <w:tcW w:w="13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  <w:tc>
          <w:tcPr>
            <w:tcW w:w="1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смотрено </w:t>
            </w:r>
            <w:proofErr w:type="spellStart"/>
            <w:r>
              <w:rPr>
                <w:sz w:val="24"/>
              </w:rPr>
              <w:t>муниц</w:t>
            </w:r>
            <w:proofErr w:type="gramStart"/>
            <w:r>
              <w:rPr>
                <w:sz w:val="24"/>
              </w:rPr>
              <w:t>и</w:t>
            </w:r>
            <w:proofErr w:type="spellEnd"/>
            <w:r w:rsidR="00034A5B"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 w:rsidR="00034A5B">
              <w:rPr>
                <w:sz w:val="24"/>
              </w:rPr>
              <w:t>-</w:t>
            </w:r>
            <w:r>
              <w:rPr>
                <w:sz w:val="24"/>
              </w:rPr>
              <w:t xml:space="preserve"> мой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смотрено сводной бюджетной росписью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 на отчетную дату</w:t>
            </w:r>
          </w:p>
        </w:tc>
        <w:tc>
          <w:tcPr>
            <w:tcW w:w="11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/>
        </w:tc>
      </w:tr>
      <w:tr w:rsidR="00A21AA4"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1AA4"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Подпрограмма 1</w:t>
            </w:r>
            <w:r>
              <w:rPr>
                <w:b/>
                <w:sz w:val="24"/>
              </w:rPr>
              <w:t xml:space="preserve">       «Адаптация приоритетных объектов социал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ной, транспортной и инженерной инфраструктуры для беспрепя</w:t>
            </w:r>
            <w:r>
              <w:rPr>
                <w:b/>
                <w:sz w:val="24"/>
              </w:rPr>
              <w:t>т</w:t>
            </w:r>
            <w:r>
              <w:rPr>
                <w:b/>
                <w:sz w:val="24"/>
              </w:rPr>
              <w:t>ственного доступа и получения услуг инвалидами и другими мал</w:t>
            </w:r>
            <w:r>
              <w:rPr>
                <w:b/>
                <w:sz w:val="24"/>
              </w:rPr>
              <w:t>о</w:t>
            </w:r>
            <w:r w:rsidR="00034A5B">
              <w:rPr>
                <w:b/>
                <w:sz w:val="24"/>
              </w:rPr>
              <w:t>мобильными группами населения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sz w:val="24"/>
              </w:rPr>
            </w:pPr>
          </w:p>
        </w:tc>
      </w:tr>
      <w:tr w:rsidR="00A21AA4">
        <w:trPr>
          <w:trHeight w:val="382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sz w:val="24"/>
              </w:rPr>
            </w:pPr>
            <w:r>
              <w:rPr>
                <w:sz w:val="24"/>
              </w:rPr>
              <w:t>ОМ 1.1.- адаптация  приоритетных об</w:t>
            </w:r>
            <w:r>
              <w:rPr>
                <w:sz w:val="24"/>
              </w:rPr>
              <w:t>ъ</w:t>
            </w:r>
            <w:r w:rsidR="00034A5B">
              <w:rPr>
                <w:sz w:val="24"/>
              </w:rPr>
              <w:t>ектов социаль</w:t>
            </w:r>
            <w:r>
              <w:rPr>
                <w:sz w:val="24"/>
              </w:rPr>
              <w:t>ной, транспортной и инженерной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фраструктуры для </w:t>
            </w:r>
            <w:proofErr w:type="spellStart"/>
            <w:proofErr w:type="gramStart"/>
            <w:r>
              <w:rPr>
                <w:sz w:val="24"/>
              </w:rPr>
              <w:t>беспрепят-ственного</w:t>
            </w:r>
            <w:proofErr w:type="spellEnd"/>
            <w:proofErr w:type="gramEnd"/>
            <w:r>
              <w:rPr>
                <w:sz w:val="24"/>
              </w:rPr>
              <w:t xml:space="preserve"> доступа и получения услуг инвалидами и др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гими </w:t>
            </w:r>
            <w:proofErr w:type="spellStart"/>
            <w:r>
              <w:rPr>
                <w:sz w:val="24"/>
              </w:rPr>
              <w:t>маломо-бильными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груп-пами</w:t>
            </w:r>
            <w:proofErr w:type="spellEnd"/>
            <w:r>
              <w:rPr>
                <w:sz w:val="24"/>
              </w:rPr>
              <w:t xml:space="preserve"> населения 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sz w:val="24"/>
              </w:rPr>
            </w:pPr>
            <w:r>
              <w:rPr>
                <w:sz w:val="24"/>
              </w:rPr>
              <w:t xml:space="preserve">Оснащение </w:t>
            </w:r>
            <w:proofErr w:type="spellStart"/>
            <w:proofErr w:type="gramStart"/>
            <w:r>
              <w:rPr>
                <w:sz w:val="24"/>
              </w:rPr>
              <w:t>приори-тетных</w:t>
            </w:r>
            <w:proofErr w:type="spellEnd"/>
            <w:proofErr w:type="gramEnd"/>
            <w:r>
              <w:rPr>
                <w:sz w:val="24"/>
              </w:rPr>
              <w:t xml:space="preserve"> объектов</w:t>
            </w:r>
            <w:r>
              <w:t xml:space="preserve"> </w:t>
            </w:r>
            <w:r>
              <w:rPr>
                <w:sz w:val="24"/>
              </w:rPr>
              <w:t>со-</w:t>
            </w:r>
            <w:proofErr w:type="spellStart"/>
            <w:r>
              <w:rPr>
                <w:sz w:val="24"/>
              </w:rPr>
              <w:t>циальной</w:t>
            </w:r>
            <w:proofErr w:type="spellEnd"/>
            <w:r>
              <w:rPr>
                <w:sz w:val="24"/>
              </w:rPr>
              <w:t xml:space="preserve"> инфра-структуры </w:t>
            </w:r>
            <w:proofErr w:type="spellStart"/>
            <w:r>
              <w:rPr>
                <w:sz w:val="24"/>
              </w:rPr>
              <w:t>техни-ческими</w:t>
            </w:r>
            <w:proofErr w:type="spellEnd"/>
            <w:r>
              <w:rPr>
                <w:sz w:val="24"/>
              </w:rPr>
              <w:t xml:space="preserve"> средствами адаптации для бес-</w:t>
            </w:r>
            <w:proofErr w:type="spellStart"/>
            <w:r>
              <w:rPr>
                <w:sz w:val="24"/>
              </w:rPr>
              <w:t>препятственного</w:t>
            </w:r>
            <w:proofErr w:type="spellEnd"/>
            <w:r>
              <w:rPr>
                <w:sz w:val="24"/>
              </w:rPr>
              <w:t xml:space="preserve"> доступа и </w:t>
            </w:r>
            <w:proofErr w:type="spellStart"/>
            <w:r>
              <w:rPr>
                <w:sz w:val="24"/>
              </w:rPr>
              <w:t>получе-ния</w:t>
            </w:r>
            <w:proofErr w:type="spellEnd"/>
            <w:r>
              <w:rPr>
                <w:sz w:val="24"/>
              </w:rPr>
              <w:t xml:space="preserve"> услуг инвалида-ми и другими мало-мобильными </w:t>
            </w:r>
            <w:proofErr w:type="spellStart"/>
            <w:r>
              <w:rPr>
                <w:sz w:val="24"/>
              </w:rPr>
              <w:t>груп-пами</w:t>
            </w:r>
            <w:proofErr w:type="spellEnd"/>
            <w:r>
              <w:rPr>
                <w:sz w:val="24"/>
              </w:rPr>
              <w:t xml:space="preserve"> населения </w:t>
            </w:r>
          </w:p>
          <w:p w:rsidR="00A21AA4" w:rsidRDefault="00A21AA4">
            <w:pPr>
              <w:rPr>
                <w:sz w:val="24"/>
              </w:rPr>
            </w:pPr>
          </w:p>
          <w:p w:rsidR="00A21AA4" w:rsidRDefault="00A21AA4">
            <w:pPr>
              <w:rPr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sz w:val="24"/>
              </w:rPr>
            </w:pPr>
            <w:r>
              <w:rPr>
                <w:sz w:val="24"/>
              </w:rPr>
              <w:t>30.06.2023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jc w:val="center"/>
              <w:rPr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color w:val="FF0000"/>
                <w:sz w:val="24"/>
              </w:rPr>
            </w:pPr>
          </w:p>
        </w:tc>
      </w:tr>
      <w:tr w:rsidR="00A21AA4">
        <w:trPr>
          <w:trHeight w:val="943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муниц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 xml:space="preserve">пальной  </w:t>
            </w:r>
            <w:r>
              <w:rPr>
                <w:b/>
                <w:sz w:val="24"/>
              </w:rPr>
              <w:br/>
              <w:t xml:space="preserve">программе            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A21AA4"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</w:t>
            </w:r>
            <w:r>
              <w:rPr>
                <w:sz w:val="24"/>
              </w:rPr>
              <w:t xml:space="preserve"> </w:t>
            </w:r>
          </w:p>
          <w:p w:rsidR="00A21AA4" w:rsidRDefault="0058270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Директор МБУ</w:t>
            </w:r>
          </w:p>
          <w:p w:rsidR="00A21AA4" w:rsidRDefault="0058270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«ЦСО ГПВ и</w:t>
            </w:r>
            <w:proofErr w:type="gramStart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  <w:p w:rsidR="00A21AA4" w:rsidRDefault="0058270A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rPr>
                <w:b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rPr>
                <w:b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58270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sz w:val="24"/>
              </w:rPr>
            </w:pPr>
          </w:p>
        </w:tc>
      </w:tr>
      <w:tr w:rsidR="00A21AA4"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rPr>
                <w:b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rPr>
                <w:b/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5" w:type="dxa"/>
            </w:tcMar>
          </w:tcPr>
          <w:p w:rsidR="00A21AA4" w:rsidRDefault="00A21AA4">
            <w:pPr>
              <w:widowControl w:val="0"/>
              <w:jc w:val="center"/>
              <w:rPr>
                <w:b/>
                <w:sz w:val="24"/>
              </w:rPr>
            </w:pPr>
          </w:p>
        </w:tc>
      </w:tr>
    </w:tbl>
    <w:p w:rsidR="00A21AA4" w:rsidRDefault="00A21AA4"/>
    <w:p w:rsidR="00A21AA4" w:rsidRDefault="00A21AA4">
      <w:pPr>
        <w:jc w:val="both"/>
      </w:pPr>
    </w:p>
    <w:p w:rsidR="00A21AA4" w:rsidRDefault="00A21AA4"/>
    <w:p w:rsidR="00A21AA4" w:rsidRDefault="00A21AA4"/>
    <w:p w:rsidR="00A21AA4" w:rsidRDefault="00A21AA4"/>
    <w:p w:rsidR="00A21AA4" w:rsidRDefault="00A21AA4"/>
    <w:p w:rsidR="00A21AA4" w:rsidRDefault="00A21AA4"/>
    <w:p w:rsidR="00A21AA4" w:rsidRDefault="00A21AA4">
      <w:pPr>
        <w:sectPr w:rsidR="00A21AA4" w:rsidSect="00034A5B">
          <w:footerReference w:type="default" r:id="rId12"/>
          <w:pgSz w:w="16838" w:h="11906" w:orient="landscape"/>
          <w:pgMar w:top="1701" w:right="1134" w:bottom="777" w:left="1134" w:header="0" w:footer="720" w:gutter="0"/>
          <w:cols w:space="720"/>
          <w:titlePg/>
          <w:docGrid w:linePitch="381"/>
        </w:sectPr>
      </w:pPr>
    </w:p>
    <w:p w:rsidR="00A21AA4" w:rsidRDefault="0058270A" w:rsidP="00034A5B">
      <w:pPr>
        <w:tabs>
          <w:tab w:val="left" w:pos="709"/>
        </w:tabs>
        <w:ind w:firstLine="284"/>
        <w:jc w:val="both"/>
      </w:pPr>
      <w:r>
        <w:lastRenderedPageBreak/>
        <w:t xml:space="preserve">      </w:t>
      </w:r>
      <w:proofErr w:type="gramStart"/>
      <w:r>
        <w:t>В целях повышения качества жизни людей с ограниченными возможн</w:t>
      </w:r>
      <w:r>
        <w:t>о</w:t>
      </w:r>
      <w:r>
        <w:t>стями здоровья и других маломобильных групп населения и создания условий для роста благосостояния граждан в рамках реализации муниципальной пр</w:t>
      </w:r>
      <w:r>
        <w:t>о</w:t>
      </w:r>
      <w:r>
        <w:t>граммы Песчанокопского района «Доступная среда», утвержденной постано</w:t>
      </w:r>
      <w:r>
        <w:t>в</w:t>
      </w:r>
      <w:r>
        <w:t>лением Администрации Песчанокопского района от 17.12.2018 № 817, отве</w:t>
      </w:r>
      <w:r>
        <w:t>т</w:t>
      </w:r>
      <w:r>
        <w:t>ственным исполнителем и участниками муниципальной программы в первом полугодии 2023 года реализован комплекс мероприятий по предоставлению услуг в сфере реабилитации инвалидов</w:t>
      </w:r>
      <w:proofErr w:type="gramEnd"/>
      <w:r>
        <w:t xml:space="preserve"> с целью обеспечения равного доступа инвалидов и других маломобильных групп населения к среде жизнедеятельн</w:t>
      </w:r>
      <w:r>
        <w:t>о</w:t>
      </w:r>
      <w:r>
        <w:t>сти и социальной интеграции в общество, в результате которых:</w:t>
      </w:r>
    </w:p>
    <w:p w:rsidR="00A21AA4" w:rsidRDefault="0058270A" w:rsidP="00034A5B">
      <w:pPr>
        <w:tabs>
          <w:tab w:val="left" w:pos="709"/>
        </w:tabs>
        <w:ind w:firstLine="284"/>
        <w:jc w:val="both"/>
      </w:pPr>
      <w:r>
        <w:t xml:space="preserve">   </w:t>
      </w:r>
      <w:r w:rsidR="00034A5B">
        <w:t xml:space="preserve"> </w:t>
      </w:r>
      <w:r>
        <w:t xml:space="preserve"> - проведены работы по адаптации объектов социальной инфраструктуры для беспрепятственного доступа и получения услуг инвалидами и другими м</w:t>
      </w:r>
      <w:r>
        <w:t>а</w:t>
      </w:r>
      <w:r>
        <w:t>ломобильными группами населения: в муниципальном учреждении «Центр с</w:t>
      </w:r>
      <w:r>
        <w:t>о</w:t>
      </w:r>
      <w:r>
        <w:t>циального обслуживания граждан пожилого возраста и инвалидов», в социал</w:t>
      </w:r>
      <w:r>
        <w:t>ь</w:t>
      </w:r>
      <w:r>
        <w:t>но-реабилитационном отделении МБУ «ЦСО ГПВ и</w:t>
      </w:r>
      <w:proofErr w:type="gramStart"/>
      <w:r>
        <w:t xml:space="preserve"> </w:t>
      </w:r>
      <w:proofErr w:type="spellStart"/>
      <w:r>
        <w:t>И</w:t>
      </w:r>
      <w:proofErr w:type="spellEnd"/>
      <w:proofErr w:type="gramEnd"/>
      <w:r>
        <w:t>» приобретены и уст</w:t>
      </w:r>
      <w:r>
        <w:t>а</w:t>
      </w:r>
      <w:r>
        <w:t>новлены: крючок-держатель для костылей и трости, стойка-крепление для а</w:t>
      </w:r>
      <w:r>
        <w:t>н</w:t>
      </w:r>
      <w:r>
        <w:t xml:space="preserve">тивандальной кнопки, приемник сигналов системы вызова помощи, тактильные кнопки вызова помощи персонала, антивандальная кнопка вызова персонала, скамья наклонная для улицы и помещений на сумму  58,0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21AA4" w:rsidRDefault="00034A5B" w:rsidP="00034A5B">
      <w:pPr>
        <w:tabs>
          <w:tab w:val="left" w:pos="709"/>
        </w:tabs>
        <w:ind w:firstLine="284"/>
        <w:jc w:val="both"/>
      </w:pPr>
      <w:r>
        <w:t xml:space="preserve">      </w:t>
      </w:r>
      <w:r w:rsidR="0058270A">
        <w:t>Плановые ассигнования 2023 года для реализации мероприятий муниц</w:t>
      </w:r>
      <w:r w:rsidR="0058270A">
        <w:t>и</w:t>
      </w:r>
      <w:r w:rsidR="0058270A">
        <w:t xml:space="preserve">пальной программы составляют 58,0 </w:t>
      </w:r>
      <w:proofErr w:type="spellStart"/>
      <w:r w:rsidR="0058270A">
        <w:t>тыс</w:t>
      </w:r>
      <w:proofErr w:type="gramStart"/>
      <w:r w:rsidR="0058270A">
        <w:t>.р</w:t>
      </w:r>
      <w:proofErr w:type="gramEnd"/>
      <w:r w:rsidR="0058270A">
        <w:t>ублей</w:t>
      </w:r>
      <w:proofErr w:type="spellEnd"/>
      <w:r w:rsidR="0058270A">
        <w:t>. Фактическое освоение средств за первое полугодие 2023 года составило - 100%.</w:t>
      </w:r>
    </w:p>
    <w:p w:rsidR="00034A5B" w:rsidRDefault="00034A5B">
      <w:pPr>
        <w:jc w:val="both"/>
      </w:pPr>
    </w:p>
    <w:p w:rsidR="00034A5B" w:rsidRDefault="00034A5B">
      <w:pPr>
        <w:jc w:val="both"/>
      </w:pPr>
    </w:p>
    <w:p w:rsidR="00034A5B" w:rsidRDefault="00034A5B">
      <w:pPr>
        <w:jc w:val="both"/>
      </w:pPr>
    </w:p>
    <w:p w:rsidR="00034A5B" w:rsidRDefault="00034A5B">
      <w:pPr>
        <w:jc w:val="both"/>
      </w:pPr>
      <w:r>
        <w:t>Управляющий делами</w:t>
      </w:r>
    </w:p>
    <w:p w:rsidR="00034A5B" w:rsidRDefault="00034A5B">
      <w:pPr>
        <w:jc w:val="both"/>
      </w:pPr>
      <w:r>
        <w:t xml:space="preserve">Администрации района                                         </w:t>
      </w:r>
      <w:r w:rsidR="0058270A">
        <w:t xml:space="preserve">                       </w:t>
      </w:r>
      <w:r>
        <w:t xml:space="preserve">          О.В. Купина</w:t>
      </w:r>
    </w:p>
    <w:sectPr w:rsidR="00034A5B" w:rsidSect="0058270A">
      <w:footerReference w:type="default" r:id="rId13"/>
      <w:pgSz w:w="11906" w:h="16838"/>
      <w:pgMar w:top="1134" w:right="567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A4" w:rsidRDefault="0058270A">
      <w:r>
        <w:separator/>
      </w:r>
    </w:p>
  </w:endnote>
  <w:endnote w:type="continuationSeparator" w:id="0">
    <w:p w:rsidR="00A21AA4" w:rsidRDefault="005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Segoe Print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Segoe Print"/>
    <w:charset w:val="00"/>
    <w:family w:val="auto"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634059"/>
      <w:docPartObj>
        <w:docPartGallery w:val="Page Numbers (Bottom of Page)"/>
        <w:docPartUnique/>
      </w:docPartObj>
    </w:sdtPr>
    <w:sdtEndPr/>
    <w:sdtContent>
      <w:p w:rsidR="00034A5B" w:rsidRDefault="00034A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21AA4" w:rsidRDefault="00A21AA4">
    <w:pPr>
      <w:pStyle w:val="aa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70A" w:rsidRDefault="0058270A" w:rsidP="0058270A">
    <w:pPr>
      <w:pStyle w:val="a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470522"/>
      <w:docPartObj>
        <w:docPartGallery w:val="Page Numbers (Bottom of Page)"/>
        <w:docPartUnique/>
      </w:docPartObj>
    </w:sdtPr>
    <w:sdtEndPr/>
    <w:sdtContent>
      <w:p w:rsidR="00034A5B" w:rsidRDefault="00034A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E34">
          <w:rPr>
            <w:noProof/>
          </w:rPr>
          <w:t>3</w:t>
        </w:r>
        <w:r>
          <w:fldChar w:fldCharType="end"/>
        </w:r>
      </w:p>
    </w:sdtContent>
  </w:sdt>
  <w:p w:rsidR="00A21AA4" w:rsidRDefault="00A21AA4">
    <w:pPr>
      <w:pStyle w:val="aa"/>
      <w:ind w:right="36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A4" w:rsidRDefault="0058270A" w:rsidP="0058270A">
    <w:pPr>
      <w:pStyle w:val="aa"/>
      <w:ind w:right="36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BB6EBDD" wp14:editId="13836A62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90170" cy="203835"/>
              <wp:effectExtent l="0" t="0" r="0" b="0"/>
              <wp:wrapSquare wrapText="largest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70" cy="203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1AA4" w:rsidRDefault="00A21AA4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4" o:spid="_x0000_s1026" style="position:absolute;left:0;text-align:left;margin-left:0;margin-top:.05pt;width:7.1pt;height:16.05pt;z-index:-25165670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KqlgEAACsDAAAOAAAAZHJzL2Uyb0RvYy54bWysUttqGzEQfS/0H4TeY62dkKaL1yEQUgql&#10;NaT9AFkreQW6MSN713/fkbx2enkrfZFGo9GZc85o/Th5x44a0MbQ8eWi4UwHFXsb9h3/8f3l5oEz&#10;zDL00sWgO37SyB8379+tx9TqVRyi6zUwAgnYjqnjQ86pFQLVoL3ERUw60KWJ4GWmI+xFD3IkdO/E&#10;qmnuxRihTxCVRqTs8/mSbyq+MVrlb8agzsx1nLjlukJdd2UVm7Vs9yDTYNVMQ/4DCy9toKZXqGeZ&#10;JTuA/QvKWwURo8kLFb2IxlilqwZSs2z+UPM6yKSrFjIH09Um/H+w6utxC8z2Hb/jLEhPI9palQ+g&#10;2V0xZ0zYUs1r2sJ8QgqL0smALztpYFM19HQ1VE+ZKUp+bJYfyHVFN6vm9uG2Qoq3twkwf9LRsxJ0&#10;HGhc1UV5/IKZ+lHppaS0CvHFOldH5sJvCSosGVHongmWKE+7qWq7v0jZxf5Eet3nQB6W/3AJ4BLs&#10;5qDAY3o6ZOpZqRTA8/O5D02kMpx/Txn5r+da9fbHNz8BAAD//wMAUEsDBBQABgAIAAAAIQCUPKsu&#10;2QAAAAMBAAAPAAAAZHJzL2Rvd25yZXYueG1sTI/BTsMwEETvSP0HaytxQdTBIFRCNlWF1BsSauAA&#10;Nzde4tB4HcVuE/h6nBMcd2Y087bYTK4TZxpC6xnhZpWBIK69ablBeHvdXa9BhKjZ6M4zIXxTgE25&#10;uCh0bvzIezpXsRGphEOuEWyMfS5lqC05HVa+J07epx+cjukcGmkGPaZy10mVZffS6ZbTgtU9PVmq&#10;j9XJIexe3lviH7m/eliP/qtWH5V97hEvl9P2EUSkKf6FYcZP6FAmpoM/sQmiQ0iPxFkVs3enQBwQ&#10;bpUCWRbyP3v5CwAA//8DAFBLAQItABQABgAIAAAAIQC2gziS/gAAAOEBAAATAAAAAAAAAAAAAAAA&#10;AAAAAABbQ29udGVudF9UeXBlc10ueG1sUEsBAi0AFAAGAAgAAAAhADj9If/WAAAAlAEAAAsAAAAA&#10;AAAAAAAAAAAALwEAAF9yZWxzLy5yZWxzUEsBAi0AFAAGAAgAAAAhAAb0MqqWAQAAKwMAAA4AAAAA&#10;AAAAAAAAAAAALgIAAGRycy9lMm9Eb2MueG1sUEsBAi0AFAAGAAgAAAAhAJQ8qy7ZAAAAAwEAAA8A&#10;AAAAAAAAAAAAAAAA8AMAAGRycy9kb3ducmV2LnhtbFBLBQYAAAAABAAEAPMAAAD2BAAAAAA=&#10;" filled="f" stroked="f">
              <v:textbox style="mso-fit-shape-to-text:t" inset="0,0,0,0">
                <w:txbxContent>
                  <w:p w:rsidR="00A21AA4" w:rsidRDefault="00A21AA4"/>
                </w:txbxContent>
              </v:textbox>
              <w10:wrap type="square" side="largest" anchorx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394F710" wp14:editId="74D6E2E5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1595" cy="142875"/>
              <wp:effectExtent l="0" t="0" r="14605" b="9525"/>
              <wp:wrapSquare wrapText="bothSides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95" cy="142875"/>
                      </a:xfrm>
                      <a:custGeom>
                        <a:avLst/>
                        <a:gdLst>
                          <a:gd name="OXMLTextRectL" fmla="val 0"/>
                          <a:gd name="OXMLTextRectT" fmla="val 0"/>
                          <a:gd name="OXMLTextRectR" fmla="val w"/>
                          <a:gd name="OXMLTextRectB" fmla="val h"/>
                          <a:gd name="COTextRectL" fmla="*/ OXMLTextRectL 1 w"/>
                          <a:gd name="COTextRectT" fmla="*/ OXMLTextRectT 1 h"/>
                          <a:gd name="COTextRectR" fmla="*/ OXMLTextRectR 1 w"/>
                          <a:gd name="COTextRectB" fmla="*/ OXMLTextRectB 1 h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21AA4" w:rsidRDefault="00A21AA4">
                          <w:pPr>
                            <w:pStyle w:val="aa"/>
                          </w:pPr>
                        </w:p>
                      </w:txbxContent>
                    </wps:txbx>
                    <wps:bodyPr lIns="3240" tIns="3240" r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5" o:spid="_x0000_s1027" style="position:absolute;left:0;text-align:left;margin-left:561.9pt;margin-top:.05pt;width:4.85pt;height:11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KHnwIAABoHAAAOAAAAZHJzL2Uyb0RvYy54bWysVduO0zAQfUfiHyw/IrFpC3uh2nRFtyog&#10;FbrqFsGr6ziNJce2bLfJ/j1j59I07cKCyEMyHp85c7Mnt3dlLtCeGcuVjPHwYoARk1QlXG5j/H09&#10;f3uDkXVEJkQoyWL8xCy+m7x+dVvoMRupTImEGQQk0o4LHePMOT2OIkszlhN7oTSTsJkqkxMHS7ON&#10;EkMKYM9FNBoMrqJCmUQbRZm1oJ1Vm3gS+NOUUbdMU8scEjGG2Fx4m/De+Hc0uSXjrSE647QOg/xD&#10;FDnhEpy2VDPiCNoZfkKVc2qUVam7oCqPVJpyykIOkM1w0MvmMSOahVygOFa3ZbL/j5Z+2z8YxJMY&#10;X2IkSQ4teuDU7QxDl744hbZjwDzqB1OvLIg+0zI1uf9CDqgMBX1qC8pKhygor4aXH4CXws7w/ejm&#10;OlBGB1u6s+4TU4GH7BfWVe1IQArFTOqQlj+/LtZAuoJ+LjBKcwFN2hOBmgaeA65fClx1gUV9JM4x&#10;TrvArAe8X55E+CZCR5GjIerTH6zacHtWa7B63lcbe89q9VtfbSI9q+kZX8vZfMFS1039pOqz+Vrp&#10;PyBWfJsdsYyGV4MzTFPlnMq7ZM8Af/DEZS/AfWbPeoajuG0OG8ma80dL2YgGDpwfHUdtDGOkq4HW&#10;wUjpaqAtMF66mml1XDRx3o8/3V5ERYyr9FDWSH4vV3u2VgHlercLYj7sCnmKassFyGa/+erAVnuE&#10;W/k32NCrDicVyjK4sKDyqbRCSA+U3cttleDJnAvhU7Jmu7kXBsEFjvE8PL44YHIEE9KDpfJm1bbX&#10;RH4iVTPIS67clGF8XXsKr9mo5AlGmvgiYUy+G733U78jm468OciVq487p1Lup1BwU1HVCxjAIcb6&#10;Z+EnfHcdUIdf2uQXAAAA//8DAFBLAwQUAAYACAAAACEAlVT/YN4AAAAJAQAADwAAAGRycy9kb3du&#10;cmV2LnhtbEyPy2rDMBBF94X8g5hAd41suQ3FtRxKoYsuSskDulWsiWxqjYykxE6+vvKqXV7OcO+Z&#10;ajPZnl3Qh86RhHyVAUNqnO7ISDjs3x+egYWoSKveEUq4YoBNvbirVKndSFu87KJhqYRCqSS0MQ4l&#10;56Fp0aqwcgNSYifnrYopesO1V2Mqtz0XWbbmVnWUFlo14FuLzc/ubCUM5vMwfjXCP14/7Cm7bffG&#10;f9+kvF9Ory/AIk7x7xhm/aQOdXI6ujPpwPqUc1Ek9zgTNvO8KJ6AHSUIsQZeV/z/B/UvAAAA//8D&#10;AFBLAQItABQABgAIAAAAIQC2gziS/gAAAOEBAAATAAAAAAAAAAAAAAAAAAAAAABbQ29udGVudF9U&#10;eXBlc10ueG1sUEsBAi0AFAAGAAgAAAAhADj9If/WAAAAlAEAAAsAAAAAAAAAAAAAAAAALwEAAF9y&#10;ZWxzLy5yZWxzUEsBAi0AFAAGAAgAAAAhAPWGooefAgAAGgcAAA4AAAAAAAAAAAAAAAAALgIAAGRy&#10;cy9lMm9Eb2MueG1sUEsBAi0AFAAGAAgAAAAhAJVU/2DeAAAACQEAAA8AAAAAAAAAAAAAAAAA+Q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.09mm,.09mm,.09mm,.09mm">
                <w:txbxContent>
                  <w:p w:rsidR="00A21AA4" w:rsidRDefault="00A21AA4">
                    <w:pPr>
                      <w:pStyle w:val="a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A4" w:rsidRDefault="0058270A">
      <w:r>
        <w:separator/>
      </w:r>
    </w:p>
  </w:footnote>
  <w:footnote w:type="continuationSeparator" w:id="0">
    <w:p w:rsidR="00A21AA4" w:rsidRDefault="0058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A21AA4"/>
    <w:rsid w:val="00034A5B"/>
    <w:rsid w:val="0058270A"/>
    <w:rsid w:val="006B4E34"/>
    <w:rsid w:val="00A21AA4"/>
    <w:rsid w:val="37536450"/>
    <w:rsid w:val="687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/>
    <w:lsdException w:name="toc 9" w:semiHidden="0" w:uiPriority="39" w:unhideWhenUsed="0" w:qFormat="1"/>
    <w:lsdException w:name="header" w:semiHidden="0" w:uiPriority="0" w:unhideWhenUsed="0" w:qFormat="1"/>
    <w:lsdException w:name="footer" w:semiHidden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qFormat/>
    <w:pPr>
      <w:outlineLvl w:val="1"/>
    </w:pPr>
    <w:rPr>
      <w:rFonts w:ascii="XO Thames" w:hAnsi="XO Thames"/>
      <w:b/>
    </w:rPr>
  </w:style>
  <w:style w:type="paragraph" w:styleId="3">
    <w:name w:val="heading 3"/>
    <w:basedOn w:val="Standard2"/>
    <w:next w:val="a"/>
    <w:pPr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2">
    <w:name w:val="Standard2"/>
    <w:link w:val="Standard3"/>
    <w:rPr>
      <w:color w:val="000000"/>
      <w:sz w:val="28"/>
    </w:rPr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40"/>
    <w:rPr>
      <w:rFonts w:ascii="Times New Roman" w:hAnsi="Times New Roman"/>
      <w:color w:val="000000"/>
      <w:spacing w:val="0"/>
      <w:sz w:val="28"/>
    </w:rPr>
  </w:style>
  <w:style w:type="character" w:customStyle="1" w:styleId="40">
    <w:name w:val="Основной шрифт абзаца4"/>
    <w:link w:val="30"/>
    <w:qFormat/>
    <w:rPr>
      <w:rFonts w:ascii="Times New Roman" w:hAnsi="Times New Roman"/>
      <w:color w:val="000000"/>
      <w:spacing w:val="0"/>
      <w:sz w:val="28"/>
    </w:rPr>
  </w:style>
  <w:style w:type="paragraph" w:customStyle="1" w:styleId="30">
    <w:name w:val="Основной шрифт абзаца3"/>
    <w:link w:val="40"/>
    <w:rPr>
      <w:color w:val="000000"/>
      <w:sz w:val="28"/>
    </w:rPr>
  </w:style>
  <w:style w:type="paragraph" w:styleId="a5">
    <w:name w:val="caption"/>
    <w:basedOn w:val="a"/>
    <w:next w:val="a"/>
    <w:qFormat/>
    <w:pPr>
      <w:spacing w:before="120" w:after="120"/>
    </w:pPr>
    <w:rPr>
      <w:i/>
      <w:sz w:val="24"/>
    </w:rPr>
  </w:style>
  <w:style w:type="paragraph" w:styleId="8">
    <w:name w:val="toc 8"/>
    <w:basedOn w:val="a"/>
    <w:next w:val="a"/>
    <w:uiPriority w:val="39"/>
    <w:pPr>
      <w:ind w:left="1400"/>
    </w:pPr>
    <w:rPr>
      <w:rFonts w:ascii="XO Thames" w:hAnsi="XO Thames"/>
    </w:rPr>
  </w:style>
  <w:style w:type="paragraph" w:styleId="a6">
    <w:name w:val="header"/>
    <w:basedOn w:val="Standard2"/>
    <w:qFormat/>
  </w:style>
  <w:style w:type="paragraph" w:styleId="9">
    <w:name w:val="toc 9"/>
    <w:basedOn w:val="a"/>
    <w:next w:val="a"/>
    <w:uiPriority w:val="39"/>
    <w:qFormat/>
    <w:pPr>
      <w:ind w:left="1600"/>
    </w:pPr>
    <w:rPr>
      <w:rFonts w:ascii="XO Thames" w:hAnsi="XO Thames"/>
    </w:rPr>
  </w:style>
  <w:style w:type="paragraph" w:styleId="7">
    <w:name w:val="toc 7"/>
    <w:basedOn w:val="a"/>
    <w:next w:val="a"/>
    <w:uiPriority w:val="39"/>
    <w:qFormat/>
    <w:pPr>
      <w:ind w:left="1200"/>
    </w:pPr>
    <w:rPr>
      <w:rFonts w:ascii="XO Thames" w:hAnsi="XO Thames"/>
    </w:rPr>
  </w:style>
  <w:style w:type="paragraph" w:styleId="a7">
    <w:name w:val="Body Text"/>
    <w:basedOn w:val="a"/>
    <w:pPr>
      <w:jc w:val="both"/>
    </w:pPr>
    <w:rPr>
      <w:sz w:val="26"/>
    </w:rPr>
  </w:style>
  <w:style w:type="paragraph" w:styleId="10">
    <w:name w:val="toc 1"/>
    <w:basedOn w:val="a"/>
    <w:next w:val="a"/>
    <w:uiPriority w:val="39"/>
    <w:rPr>
      <w:rFonts w:ascii="XO Thames" w:hAnsi="XO Thames"/>
      <w:b/>
    </w:rPr>
  </w:style>
  <w:style w:type="paragraph" w:styleId="6">
    <w:name w:val="toc 6"/>
    <w:basedOn w:val="a"/>
    <w:next w:val="a"/>
    <w:uiPriority w:val="39"/>
    <w:qFormat/>
    <w:pPr>
      <w:ind w:left="1000"/>
    </w:pPr>
    <w:rPr>
      <w:rFonts w:ascii="XO Thames" w:hAnsi="XO Thames"/>
    </w:rPr>
  </w:style>
  <w:style w:type="paragraph" w:styleId="31">
    <w:name w:val="toc 3"/>
    <w:basedOn w:val="a"/>
    <w:next w:val="a"/>
    <w:uiPriority w:val="39"/>
    <w:qFormat/>
    <w:pPr>
      <w:ind w:left="400"/>
    </w:pPr>
    <w:rPr>
      <w:rFonts w:ascii="XO Thames" w:hAnsi="XO Thames"/>
    </w:rPr>
  </w:style>
  <w:style w:type="paragraph" w:styleId="20">
    <w:name w:val="toc 2"/>
    <w:basedOn w:val="a"/>
    <w:next w:val="a"/>
    <w:uiPriority w:val="39"/>
    <w:qFormat/>
    <w:pPr>
      <w:ind w:left="200"/>
    </w:pPr>
    <w:rPr>
      <w:rFonts w:ascii="XO Thames" w:hAnsi="XO Thames"/>
    </w:rPr>
  </w:style>
  <w:style w:type="paragraph" w:styleId="41">
    <w:name w:val="toc 4"/>
    <w:basedOn w:val="a"/>
    <w:next w:val="a"/>
    <w:uiPriority w:val="39"/>
    <w:qFormat/>
    <w:pPr>
      <w:ind w:left="600"/>
    </w:pPr>
    <w:rPr>
      <w:rFonts w:ascii="XO Thames" w:hAnsi="XO Thames"/>
    </w:rPr>
  </w:style>
  <w:style w:type="paragraph" w:styleId="50">
    <w:name w:val="toc 5"/>
    <w:basedOn w:val="a"/>
    <w:next w:val="a"/>
    <w:uiPriority w:val="39"/>
    <w:pPr>
      <w:ind w:left="800"/>
    </w:pPr>
    <w:rPr>
      <w:rFonts w:ascii="XO Thames" w:hAnsi="XO Thames"/>
    </w:rPr>
  </w:style>
  <w:style w:type="paragraph" w:styleId="a8">
    <w:name w:val="Body Text Indent"/>
    <w:basedOn w:val="a"/>
    <w:qFormat/>
    <w:pPr>
      <w:ind w:firstLine="720"/>
    </w:pPr>
    <w:rPr>
      <w:sz w:val="26"/>
    </w:rPr>
  </w:style>
  <w:style w:type="paragraph" w:styleId="a9">
    <w:name w:val="Title"/>
    <w:basedOn w:val="a"/>
    <w:uiPriority w:val="10"/>
    <w:qFormat/>
    <w:rPr>
      <w:rFonts w:ascii="XO Thames" w:hAnsi="XO Thames"/>
      <w:b/>
      <w:caps/>
      <w:sz w:val="40"/>
    </w:rPr>
  </w:style>
  <w:style w:type="paragraph" w:styleId="aa">
    <w:name w:val="footer"/>
    <w:basedOn w:val="Standard2"/>
    <w:link w:val="ab"/>
    <w:uiPriority w:val="99"/>
  </w:style>
  <w:style w:type="paragraph" w:styleId="ac">
    <w:name w:val="List"/>
    <w:basedOn w:val="Textbody"/>
    <w:qFormat/>
  </w:style>
  <w:style w:type="paragraph" w:customStyle="1" w:styleId="Textbody">
    <w:name w:val="Text body"/>
    <w:basedOn w:val="Standard2"/>
    <w:link w:val="Textbody1"/>
    <w:rPr>
      <w:sz w:val="26"/>
    </w:rPr>
  </w:style>
  <w:style w:type="paragraph" w:styleId="ad">
    <w:name w:val="Subtitle"/>
    <w:basedOn w:val="a"/>
    <w:uiPriority w:val="11"/>
    <w:qFormat/>
    <w:rPr>
      <w:rFonts w:ascii="XO Thames" w:hAnsi="XO Thames"/>
      <w:i/>
      <w:sz w:val="24"/>
    </w:rPr>
  </w:style>
  <w:style w:type="paragraph" w:customStyle="1" w:styleId="ae">
    <w:name w:val="Содержимое врезки"/>
    <w:basedOn w:val="Standard2"/>
    <w:link w:val="11"/>
    <w:qFormat/>
  </w:style>
  <w:style w:type="character" w:customStyle="1" w:styleId="11">
    <w:name w:val="Содержимое врезки1"/>
    <w:basedOn w:val="Standard3"/>
    <w:link w:val="ae"/>
    <w:qFormat/>
    <w:rPr>
      <w:rFonts w:ascii="Times New Roman" w:hAnsi="Times New Roman"/>
      <w:color w:val="000000"/>
      <w:sz w:val="28"/>
    </w:rPr>
  </w:style>
  <w:style w:type="character" w:customStyle="1" w:styleId="Standard3">
    <w:name w:val="Standard3"/>
    <w:link w:val="Standard2"/>
    <w:qFormat/>
    <w:rPr>
      <w:rFonts w:ascii="Times New Roman" w:hAnsi="Times New Roman"/>
      <w:color w:val="000000"/>
      <w:sz w:val="28"/>
    </w:rPr>
  </w:style>
  <w:style w:type="paragraph" w:customStyle="1" w:styleId="Internetlink">
    <w:name w:val="Internet link"/>
    <w:link w:val="Internetlink1"/>
    <w:qFormat/>
    <w:rPr>
      <w:color w:val="0000FF"/>
      <w:sz w:val="28"/>
      <w:u w:val="single"/>
    </w:rPr>
  </w:style>
  <w:style w:type="character" w:customStyle="1" w:styleId="Internetlink1">
    <w:name w:val="Internet link1"/>
    <w:link w:val="Internetlink"/>
    <w:qFormat/>
    <w:rPr>
      <w:rFonts w:ascii="Times New Roman" w:hAnsi="Times New Roman"/>
      <w:color w:val="0000FF"/>
      <w:spacing w:val="0"/>
      <w:sz w:val="28"/>
      <w:u w:val="single"/>
    </w:rPr>
  </w:style>
  <w:style w:type="paragraph" w:customStyle="1" w:styleId="Contents7">
    <w:name w:val="Contents 7"/>
    <w:link w:val="Contents71"/>
    <w:qFormat/>
    <w:rPr>
      <w:rFonts w:ascii="XO Thames" w:hAnsi="XO Thames"/>
      <w:color w:val="000000"/>
      <w:sz w:val="28"/>
    </w:rPr>
  </w:style>
  <w:style w:type="character" w:customStyle="1" w:styleId="Contents71">
    <w:name w:val="Contents 71"/>
    <w:link w:val="Contents7"/>
    <w:qFormat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link w:val="Internetlink3"/>
    <w:rPr>
      <w:color w:val="0000FF"/>
      <w:sz w:val="28"/>
      <w:u w:val="single"/>
    </w:rPr>
  </w:style>
  <w:style w:type="character" w:customStyle="1" w:styleId="Internetlink3">
    <w:name w:val="Internet link3"/>
    <w:link w:val="Internetlink2"/>
    <w:qFormat/>
    <w:rPr>
      <w:rFonts w:ascii="Times New Roman" w:hAnsi="Times New Roman"/>
      <w:color w:val="0000FF"/>
      <w:spacing w:val="0"/>
      <w:sz w:val="28"/>
      <w:u w:val="single"/>
    </w:rPr>
  </w:style>
  <w:style w:type="paragraph" w:customStyle="1" w:styleId="WW8Num1z1">
    <w:name w:val="WW8Num1z1"/>
    <w:link w:val="WW8Num1z11"/>
    <w:qFormat/>
    <w:rPr>
      <w:color w:val="000000"/>
    </w:rPr>
  </w:style>
  <w:style w:type="character" w:customStyle="1" w:styleId="WW8Num1z11">
    <w:name w:val="WW8Num1z11"/>
    <w:link w:val="WW8Num1z1"/>
  </w:style>
  <w:style w:type="paragraph" w:customStyle="1" w:styleId="WW8Num1z3">
    <w:name w:val="WW8Num1z3"/>
    <w:link w:val="WW8Num1z31"/>
    <w:qFormat/>
    <w:rPr>
      <w:color w:val="000000"/>
      <w:sz w:val="28"/>
    </w:rPr>
  </w:style>
  <w:style w:type="character" w:customStyle="1" w:styleId="WW8Num1z31">
    <w:name w:val="WW8Num1z31"/>
    <w:link w:val="WW8Num1z3"/>
    <w:qFormat/>
    <w:rPr>
      <w:rFonts w:ascii="Times New Roman" w:hAnsi="Times New Roman"/>
      <w:color w:val="000000"/>
      <w:spacing w:val="0"/>
      <w:sz w:val="28"/>
    </w:rPr>
  </w:style>
  <w:style w:type="paragraph" w:customStyle="1" w:styleId="af">
    <w:name w:val="Заголовок таблицы"/>
    <w:basedOn w:val="21"/>
    <w:link w:val="12"/>
    <w:qFormat/>
    <w:rPr>
      <w:b/>
    </w:rPr>
  </w:style>
  <w:style w:type="paragraph" w:customStyle="1" w:styleId="21">
    <w:name w:val="Содержимое таблицы2"/>
    <w:basedOn w:val="a"/>
    <w:link w:val="32"/>
  </w:style>
  <w:style w:type="character" w:customStyle="1" w:styleId="12">
    <w:name w:val="Заголовок таблицы1"/>
    <w:basedOn w:val="32"/>
    <w:link w:val="af"/>
    <w:rPr>
      <w:b/>
    </w:rPr>
  </w:style>
  <w:style w:type="character" w:customStyle="1" w:styleId="32">
    <w:name w:val="Содержимое таблицы3"/>
    <w:link w:val="21"/>
  </w:style>
  <w:style w:type="paragraph" w:customStyle="1" w:styleId="Textbodyindent">
    <w:name w:val="Text body indent"/>
    <w:basedOn w:val="Standard2"/>
    <w:link w:val="Textbodyindent1"/>
    <w:rPr>
      <w:sz w:val="26"/>
    </w:rPr>
  </w:style>
  <w:style w:type="character" w:customStyle="1" w:styleId="Textbodyindent1">
    <w:name w:val="Text body indent1"/>
    <w:basedOn w:val="Standard3"/>
    <w:link w:val="Textbodyindent"/>
    <w:rPr>
      <w:rFonts w:ascii="Times New Roman" w:hAnsi="Times New Roman"/>
      <w:color w:val="000000"/>
      <w:sz w:val="26"/>
    </w:rPr>
  </w:style>
  <w:style w:type="paragraph" w:customStyle="1" w:styleId="Contents3">
    <w:name w:val="Contents 3"/>
    <w:basedOn w:val="Standard2"/>
    <w:link w:val="Contents31"/>
    <w:rPr>
      <w:rFonts w:ascii="XO Thames" w:hAnsi="XO Thames"/>
    </w:rPr>
  </w:style>
  <w:style w:type="character" w:customStyle="1" w:styleId="Contents31">
    <w:name w:val="Contents 31"/>
    <w:basedOn w:val="Standard3"/>
    <w:link w:val="Contents3"/>
    <w:rPr>
      <w:rFonts w:ascii="XO Thames" w:hAnsi="XO Thames"/>
      <w:color w:val="000000"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13">
    <w:name w:val="Указатель1"/>
    <w:basedOn w:val="Standard2"/>
  </w:style>
  <w:style w:type="paragraph" w:customStyle="1" w:styleId="af0">
    <w:name w:val="Текст выноски Знак"/>
    <w:link w:val="14"/>
    <w:rPr>
      <w:rFonts w:ascii="Tahoma" w:hAnsi="Tahoma"/>
      <w:color w:val="000000"/>
      <w:sz w:val="16"/>
    </w:rPr>
  </w:style>
  <w:style w:type="character" w:customStyle="1" w:styleId="14">
    <w:name w:val="Текст выноски Знак1"/>
    <w:link w:val="af0"/>
    <w:rPr>
      <w:rFonts w:ascii="Tahoma" w:hAnsi="Tahoma"/>
      <w:color w:val="000000"/>
      <w:spacing w:val="0"/>
      <w:sz w:val="16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WW8Num1z2">
    <w:name w:val="WW8Num1z2"/>
    <w:link w:val="WW8Num1z21"/>
    <w:rPr>
      <w:color w:val="000000"/>
      <w:sz w:val="28"/>
    </w:rPr>
  </w:style>
  <w:style w:type="character" w:customStyle="1" w:styleId="WW8Num1z21">
    <w:name w:val="WW8Num1z21"/>
    <w:link w:val="WW8Num1z2"/>
    <w:rPr>
      <w:rFonts w:ascii="Times New Roman" w:hAnsi="Times New Roman"/>
      <w:color w:val="000000"/>
      <w:spacing w:val="0"/>
      <w:sz w:val="28"/>
    </w:rPr>
  </w:style>
  <w:style w:type="paragraph" w:customStyle="1" w:styleId="WW8Num1z4">
    <w:name w:val="WW8Num1z4"/>
    <w:link w:val="WW8Num1z41"/>
    <w:rPr>
      <w:color w:val="000000"/>
      <w:sz w:val="28"/>
    </w:rPr>
  </w:style>
  <w:style w:type="character" w:customStyle="1" w:styleId="WW8Num1z41">
    <w:name w:val="WW8Num1z41"/>
    <w:link w:val="WW8Num1z4"/>
    <w:rPr>
      <w:rFonts w:ascii="Times New Roman" w:hAnsi="Times New Roman"/>
      <w:color w:val="000000"/>
      <w:spacing w:val="0"/>
      <w:sz w:val="28"/>
    </w:rPr>
  </w:style>
  <w:style w:type="paragraph" w:customStyle="1" w:styleId="22">
    <w:name w:val="Текст выноски Знак2"/>
    <w:link w:val="33"/>
    <w:rPr>
      <w:rFonts w:ascii="Tahoma" w:hAnsi="Tahoma"/>
      <w:color w:val="000000"/>
      <w:sz w:val="16"/>
    </w:rPr>
  </w:style>
  <w:style w:type="character" w:customStyle="1" w:styleId="33">
    <w:name w:val="Текст выноски Знак3"/>
    <w:link w:val="22"/>
    <w:rPr>
      <w:rFonts w:ascii="Tahoma" w:hAnsi="Tahoma"/>
      <w:color w:val="000000"/>
      <w:spacing w:val="0"/>
      <w:sz w:val="16"/>
    </w:rPr>
  </w:style>
  <w:style w:type="paragraph" w:customStyle="1" w:styleId="15">
    <w:name w:val="Текст выноски1"/>
    <w:basedOn w:val="a"/>
    <w:rPr>
      <w:rFonts w:ascii="Tahoma" w:hAnsi="Tahoma"/>
      <w:sz w:val="16"/>
    </w:rPr>
  </w:style>
  <w:style w:type="paragraph" w:customStyle="1" w:styleId="Contents32">
    <w:name w:val="Contents 32"/>
    <w:link w:val="Contents33"/>
    <w:rPr>
      <w:rFonts w:ascii="XO Thames" w:hAnsi="XO Thames"/>
      <w:color w:val="000000"/>
      <w:sz w:val="28"/>
    </w:rPr>
  </w:style>
  <w:style w:type="character" w:customStyle="1" w:styleId="Contents33">
    <w:name w:val="Contents 33"/>
    <w:link w:val="Contents32"/>
    <w:rPr>
      <w:rFonts w:ascii="XO Thames" w:hAnsi="XO Thames"/>
      <w:color w:val="000000"/>
      <w:spacing w:val="0"/>
      <w:sz w:val="28"/>
    </w:rPr>
  </w:style>
  <w:style w:type="paragraph" w:customStyle="1" w:styleId="23">
    <w:name w:val="Заголовок таблицы2"/>
    <w:basedOn w:val="af1"/>
    <w:link w:val="34"/>
    <w:rPr>
      <w:b/>
    </w:rPr>
  </w:style>
  <w:style w:type="paragraph" w:customStyle="1" w:styleId="af1">
    <w:name w:val="Содержимое таблицы"/>
    <w:basedOn w:val="Standard2"/>
    <w:link w:val="16"/>
  </w:style>
  <w:style w:type="character" w:customStyle="1" w:styleId="34">
    <w:name w:val="Заголовок таблицы3"/>
    <w:basedOn w:val="16"/>
    <w:link w:val="23"/>
    <w:rPr>
      <w:rFonts w:ascii="Times New Roman" w:hAnsi="Times New Roman"/>
      <w:b/>
      <w:color w:val="000000"/>
      <w:sz w:val="28"/>
    </w:rPr>
  </w:style>
  <w:style w:type="character" w:customStyle="1" w:styleId="16">
    <w:name w:val="Содержимое таблицы1"/>
    <w:basedOn w:val="Standard3"/>
    <w:link w:val="af1"/>
    <w:rPr>
      <w:rFonts w:ascii="Times New Roman" w:hAnsi="Times New Roman"/>
      <w:color w:val="000000"/>
      <w:sz w:val="28"/>
    </w:rPr>
  </w:style>
  <w:style w:type="paragraph" w:customStyle="1" w:styleId="Footnote">
    <w:name w:val="Footnote"/>
    <w:link w:val="Footnote1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pacing w:val="0"/>
      <w:sz w:val="22"/>
    </w:rPr>
  </w:style>
  <w:style w:type="paragraph" w:customStyle="1" w:styleId="24">
    <w:name w:val="Указатель2"/>
    <w:basedOn w:val="Standard"/>
  </w:style>
  <w:style w:type="paragraph" w:customStyle="1" w:styleId="Standard">
    <w:name w:val="Standard"/>
    <w:link w:val="Standard1"/>
    <w:rPr>
      <w:color w:val="000000"/>
      <w:sz w:val="28"/>
    </w:rPr>
  </w:style>
  <w:style w:type="character" w:customStyle="1" w:styleId="Standard1">
    <w:name w:val="Standard1"/>
    <w:link w:val="Standard"/>
    <w:rPr>
      <w:rFonts w:ascii="Times New Roman" w:hAnsi="Times New Roman"/>
      <w:color w:val="000000"/>
      <w:spacing w:val="0"/>
      <w:sz w:val="28"/>
    </w:rPr>
  </w:style>
  <w:style w:type="paragraph" w:customStyle="1" w:styleId="Contents1">
    <w:name w:val="Contents 1"/>
    <w:basedOn w:val="Standard2"/>
    <w:link w:val="Contents11"/>
    <w:rPr>
      <w:rFonts w:ascii="XO Thames" w:hAnsi="XO Thames"/>
      <w:b/>
    </w:rPr>
  </w:style>
  <w:style w:type="character" w:customStyle="1" w:styleId="Contents11">
    <w:name w:val="Contents 11"/>
    <w:basedOn w:val="Standard3"/>
    <w:link w:val="Contents1"/>
    <w:rPr>
      <w:rFonts w:ascii="XO Thames" w:hAnsi="XO Thames"/>
      <w:b/>
      <w:color w:val="000000"/>
      <w:sz w:val="28"/>
    </w:rPr>
  </w:style>
  <w:style w:type="paragraph" w:customStyle="1" w:styleId="Contents4">
    <w:name w:val="Contents 4"/>
    <w:basedOn w:val="Standard2"/>
    <w:link w:val="Contents41"/>
    <w:rPr>
      <w:rFonts w:ascii="XO Thames" w:hAnsi="XO Thames"/>
    </w:rPr>
  </w:style>
  <w:style w:type="character" w:customStyle="1" w:styleId="Contents41">
    <w:name w:val="Contents 41"/>
    <w:basedOn w:val="Standard3"/>
    <w:link w:val="Contents4"/>
    <w:rPr>
      <w:rFonts w:ascii="XO Thames" w:hAnsi="XO Thames"/>
      <w:color w:val="000000"/>
      <w:sz w:val="28"/>
    </w:rPr>
  </w:style>
  <w:style w:type="paragraph" w:customStyle="1" w:styleId="Contents5">
    <w:name w:val="Contents 5"/>
    <w:basedOn w:val="Standard2"/>
    <w:link w:val="Contents51"/>
    <w:rPr>
      <w:rFonts w:ascii="XO Thames" w:hAnsi="XO Thames"/>
    </w:rPr>
  </w:style>
  <w:style w:type="character" w:customStyle="1" w:styleId="Contents51">
    <w:name w:val="Contents 51"/>
    <w:basedOn w:val="Standard3"/>
    <w:link w:val="Contents5"/>
    <w:rPr>
      <w:rFonts w:ascii="XO Thames" w:hAnsi="XO Thames"/>
      <w:color w:val="000000"/>
      <w:sz w:val="28"/>
    </w:rPr>
  </w:style>
  <w:style w:type="paragraph" w:customStyle="1" w:styleId="Contents72">
    <w:name w:val="Contents 72"/>
    <w:basedOn w:val="Standard2"/>
    <w:link w:val="Contents73"/>
    <w:rPr>
      <w:rFonts w:ascii="XO Thames" w:hAnsi="XO Thames"/>
    </w:rPr>
  </w:style>
  <w:style w:type="character" w:customStyle="1" w:styleId="Contents73">
    <w:name w:val="Contents 73"/>
    <w:basedOn w:val="Standard3"/>
    <w:link w:val="Contents72"/>
    <w:rPr>
      <w:rFonts w:ascii="XO Thames" w:hAnsi="XO Thames"/>
      <w:color w:val="000000"/>
      <w:sz w:val="28"/>
    </w:rPr>
  </w:style>
  <w:style w:type="paragraph" w:customStyle="1" w:styleId="WW8Num1z32">
    <w:name w:val="WW8Num1z32"/>
    <w:link w:val="WW8Num1z33"/>
    <w:rPr>
      <w:color w:val="000000"/>
      <w:sz w:val="28"/>
    </w:rPr>
  </w:style>
  <w:style w:type="character" w:customStyle="1" w:styleId="WW8Num1z33">
    <w:name w:val="WW8Num1z33"/>
    <w:link w:val="WW8Num1z32"/>
    <w:rPr>
      <w:rFonts w:ascii="Times New Roman" w:hAnsi="Times New Roman"/>
      <w:color w:val="000000"/>
      <w:spacing w:val="0"/>
      <w:sz w:val="28"/>
    </w:rPr>
  </w:style>
  <w:style w:type="paragraph" w:customStyle="1" w:styleId="WW8Num1z8">
    <w:name w:val="WW8Num1z8"/>
    <w:link w:val="WW8Num1z81"/>
    <w:rPr>
      <w:color w:val="000000"/>
      <w:sz w:val="28"/>
    </w:rPr>
  </w:style>
  <w:style w:type="character" w:customStyle="1" w:styleId="WW8Num1z81">
    <w:name w:val="WW8Num1z81"/>
    <w:link w:val="WW8Num1z8"/>
    <w:rPr>
      <w:rFonts w:ascii="Times New Roman" w:hAnsi="Times New Roman"/>
      <w:color w:val="000000"/>
      <w:spacing w:val="0"/>
      <w:sz w:val="28"/>
    </w:rPr>
  </w:style>
  <w:style w:type="paragraph" w:customStyle="1" w:styleId="ConsPlusNormal">
    <w:name w:val="ConsPlusNormal"/>
    <w:link w:val="ConsPlusNormal1"/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  <w:color w:val="000000"/>
      <w:spacing w:val="0"/>
      <w:sz w:val="20"/>
    </w:rPr>
  </w:style>
  <w:style w:type="paragraph" w:customStyle="1" w:styleId="ConsPlusCell">
    <w:name w:val="ConsPlusCell"/>
    <w:link w:val="ConsPlusCell1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1"/>
    <w:link w:val="ConsPlusCell"/>
    <w:rPr>
      <w:rFonts w:ascii="Calibri" w:hAnsi="Calibri"/>
      <w:color w:val="000000"/>
      <w:spacing w:val="0"/>
      <w:sz w:val="22"/>
    </w:rPr>
  </w:style>
  <w:style w:type="paragraph" w:customStyle="1" w:styleId="Contents6">
    <w:name w:val="Contents 6"/>
    <w:link w:val="Contents61"/>
    <w:rPr>
      <w:rFonts w:ascii="XO Thames" w:hAnsi="XO Thames"/>
      <w:color w:val="000000"/>
      <w:sz w:val="28"/>
    </w:rPr>
  </w:style>
  <w:style w:type="character" w:customStyle="1" w:styleId="Contents61">
    <w:name w:val="Contents 61"/>
    <w:link w:val="Contents6"/>
    <w:rPr>
      <w:rFonts w:ascii="XO Thames" w:hAnsi="XO Thames"/>
      <w:color w:val="000000"/>
      <w:spacing w:val="0"/>
      <w:sz w:val="28"/>
    </w:rPr>
  </w:style>
  <w:style w:type="paragraph" w:customStyle="1" w:styleId="WW8Num1z42">
    <w:name w:val="WW8Num1z42"/>
    <w:link w:val="WW8Num1z43"/>
    <w:rPr>
      <w:color w:val="000000"/>
    </w:rPr>
  </w:style>
  <w:style w:type="character" w:customStyle="1" w:styleId="WW8Num1z43">
    <w:name w:val="WW8Num1z43"/>
    <w:link w:val="WW8Num1z42"/>
  </w:style>
  <w:style w:type="paragraph" w:customStyle="1" w:styleId="-2">
    <w:name w:val="Интернет-ссылка2"/>
    <w:link w:val="-3"/>
    <w:rPr>
      <w:color w:val="0000FF"/>
      <w:sz w:val="28"/>
      <w:u w:val="single"/>
    </w:rPr>
  </w:style>
  <w:style w:type="character" w:customStyle="1" w:styleId="-3">
    <w:name w:val="Интернет-ссылка3"/>
    <w:link w:val="-2"/>
    <w:rPr>
      <w:rFonts w:ascii="Times New Roman" w:hAnsi="Times New Roman"/>
      <w:color w:val="0000FF"/>
      <w:spacing w:val="0"/>
      <w:sz w:val="28"/>
      <w:u w:val="single"/>
    </w:rPr>
  </w:style>
  <w:style w:type="paragraph" w:customStyle="1" w:styleId="Textbodyindent2">
    <w:name w:val="Text body indent2"/>
    <w:basedOn w:val="Standard"/>
    <w:link w:val="Textbodyindent3"/>
    <w:rPr>
      <w:sz w:val="26"/>
    </w:rPr>
  </w:style>
  <w:style w:type="character" w:customStyle="1" w:styleId="Textbodyindent3">
    <w:name w:val="Text body indent3"/>
    <w:basedOn w:val="Standard1"/>
    <w:link w:val="Textbodyindent2"/>
    <w:rPr>
      <w:rFonts w:ascii="Times New Roman" w:hAnsi="Times New Roman"/>
      <w:color w:val="000000"/>
      <w:spacing w:val="0"/>
      <w:sz w:val="26"/>
    </w:rPr>
  </w:style>
  <w:style w:type="paragraph" w:customStyle="1" w:styleId="WW8Num1z82">
    <w:name w:val="WW8Num1z82"/>
    <w:link w:val="WW8Num1z83"/>
    <w:rPr>
      <w:color w:val="000000"/>
      <w:sz w:val="28"/>
    </w:rPr>
  </w:style>
  <w:style w:type="character" w:customStyle="1" w:styleId="WW8Num1z83">
    <w:name w:val="WW8Num1z83"/>
    <w:link w:val="WW8Num1z82"/>
    <w:rPr>
      <w:rFonts w:ascii="Times New Roman" w:hAnsi="Times New Roman"/>
      <w:color w:val="000000"/>
      <w:spacing w:val="0"/>
      <w:sz w:val="28"/>
    </w:rPr>
  </w:style>
  <w:style w:type="paragraph" w:customStyle="1" w:styleId="Contents2">
    <w:name w:val="Contents 2"/>
    <w:link w:val="Contents21"/>
    <w:rPr>
      <w:rFonts w:ascii="XO Thames" w:hAnsi="XO Thames"/>
      <w:color w:val="000000"/>
      <w:sz w:val="28"/>
    </w:rPr>
  </w:style>
  <w:style w:type="character" w:customStyle="1" w:styleId="Contents21">
    <w:name w:val="Contents 21"/>
    <w:link w:val="Contents2"/>
    <w:rPr>
      <w:rFonts w:ascii="XO Thames" w:hAnsi="XO Thames"/>
      <w:color w:val="000000"/>
      <w:spacing w:val="0"/>
      <w:sz w:val="28"/>
    </w:rPr>
  </w:style>
  <w:style w:type="paragraph" w:customStyle="1" w:styleId="Footnote2">
    <w:name w:val="Footnote2"/>
    <w:link w:val="Footnote3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3">
    <w:name w:val="Footnote3"/>
    <w:link w:val="Footnote2"/>
    <w:rPr>
      <w:rFonts w:ascii="XO Thames" w:hAnsi="XO Thames"/>
      <w:color w:val="000000"/>
      <w:spacing w:val="0"/>
      <w:sz w:val="22"/>
    </w:rPr>
  </w:style>
  <w:style w:type="paragraph" w:customStyle="1" w:styleId="ConsPlusNormal2">
    <w:name w:val="ConsPlusNormal2"/>
    <w:link w:val="ConsPlusNormal3"/>
    <w:rPr>
      <w:rFonts w:ascii="Arial" w:hAnsi="Arial"/>
      <w:color w:val="000000"/>
    </w:rPr>
  </w:style>
  <w:style w:type="character" w:customStyle="1" w:styleId="ConsPlusNormal3">
    <w:name w:val="ConsPlusNormal3"/>
    <w:link w:val="ConsPlusNormal2"/>
    <w:rPr>
      <w:rFonts w:ascii="Arial" w:hAnsi="Arial"/>
      <w:color w:val="000000"/>
      <w:sz w:val="20"/>
    </w:rPr>
  </w:style>
  <w:style w:type="paragraph" w:customStyle="1" w:styleId="HeaderandFooter2">
    <w:name w:val="Header and Footer2"/>
    <w:link w:val="HeaderandFooter3"/>
    <w:rPr>
      <w:rFonts w:ascii="XO Thames" w:hAnsi="XO Thames"/>
      <w:color w:val="000000"/>
    </w:rPr>
  </w:style>
  <w:style w:type="character" w:customStyle="1" w:styleId="HeaderandFooter3">
    <w:name w:val="Header and Footer3"/>
    <w:link w:val="HeaderandFooter2"/>
    <w:rPr>
      <w:rFonts w:ascii="XO Thames" w:hAnsi="XO Thames"/>
      <w:color w:val="000000"/>
      <w:spacing w:val="0"/>
      <w:sz w:val="20"/>
    </w:rPr>
  </w:style>
  <w:style w:type="paragraph" w:customStyle="1" w:styleId="17">
    <w:name w:val="Без интервала1"/>
    <w:link w:val="18"/>
    <w:rPr>
      <w:color w:val="000000"/>
      <w:sz w:val="28"/>
    </w:rPr>
  </w:style>
  <w:style w:type="character" w:customStyle="1" w:styleId="18">
    <w:name w:val="Без интервала1"/>
    <w:link w:val="17"/>
    <w:rPr>
      <w:rFonts w:ascii="Times New Roman" w:hAnsi="Times New Roman"/>
      <w:color w:val="000000"/>
      <w:spacing w:val="0"/>
      <w:sz w:val="28"/>
    </w:rPr>
  </w:style>
  <w:style w:type="paragraph" w:customStyle="1" w:styleId="25">
    <w:name w:val="Текст выноски2"/>
    <w:basedOn w:val="Standard2"/>
    <w:rPr>
      <w:rFonts w:ascii="Tahoma" w:hAnsi="Tahoma"/>
      <w:sz w:val="16"/>
    </w:rPr>
  </w:style>
  <w:style w:type="paragraph" w:customStyle="1" w:styleId="26">
    <w:name w:val="Содержимое врезки2"/>
    <w:basedOn w:val="Standard"/>
    <w:link w:val="35"/>
  </w:style>
  <w:style w:type="character" w:customStyle="1" w:styleId="35">
    <w:name w:val="Содержимое врезки3"/>
    <w:basedOn w:val="Standard1"/>
    <w:link w:val="26"/>
    <w:rPr>
      <w:rFonts w:ascii="Times New Roman" w:hAnsi="Times New Roman"/>
      <w:color w:val="000000"/>
      <w:spacing w:val="0"/>
      <w:sz w:val="28"/>
    </w:rPr>
  </w:style>
  <w:style w:type="paragraph" w:customStyle="1" w:styleId="WW8Num1z0">
    <w:name w:val="WW8Num1z0"/>
    <w:link w:val="WW8Num1z01"/>
    <w:rPr>
      <w:color w:val="000000"/>
      <w:sz w:val="28"/>
    </w:rPr>
  </w:style>
  <w:style w:type="character" w:customStyle="1" w:styleId="WW8Num1z01">
    <w:name w:val="WW8Num1z01"/>
    <w:link w:val="WW8Num1z0"/>
    <w:rPr>
      <w:rFonts w:ascii="Times New Roman" w:hAnsi="Times New Roman"/>
      <w:color w:val="000000"/>
      <w:spacing w:val="0"/>
      <w:sz w:val="28"/>
    </w:rPr>
  </w:style>
  <w:style w:type="paragraph" w:customStyle="1" w:styleId="27">
    <w:name w:val="Без интервала2"/>
    <w:link w:val="36"/>
    <w:rPr>
      <w:color w:val="000000"/>
      <w:sz w:val="28"/>
    </w:rPr>
  </w:style>
  <w:style w:type="character" w:customStyle="1" w:styleId="36">
    <w:name w:val="Без интервала3"/>
    <w:link w:val="27"/>
    <w:rPr>
      <w:rFonts w:ascii="Times New Roman" w:hAnsi="Times New Roman"/>
      <w:color w:val="000000"/>
      <w:sz w:val="28"/>
    </w:rPr>
  </w:style>
  <w:style w:type="paragraph" w:customStyle="1" w:styleId="19">
    <w:name w:val="Основной шрифт абзаца1"/>
    <w:link w:val="28"/>
    <w:rPr>
      <w:color w:val="000000"/>
      <w:sz w:val="28"/>
    </w:rPr>
  </w:style>
  <w:style w:type="character" w:customStyle="1" w:styleId="28">
    <w:name w:val="Основной шрифт абзаца2"/>
    <w:link w:val="19"/>
    <w:rPr>
      <w:rFonts w:ascii="Times New Roman" w:hAnsi="Times New Roman"/>
      <w:color w:val="000000"/>
      <w:spacing w:val="0"/>
      <w:sz w:val="28"/>
    </w:rPr>
  </w:style>
  <w:style w:type="paragraph" w:customStyle="1" w:styleId="WW8Num1z7">
    <w:name w:val="WW8Num1z7"/>
    <w:link w:val="WW8Num1z71"/>
    <w:rPr>
      <w:color w:val="000000"/>
      <w:sz w:val="28"/>
    </w:rPr>
  </w:style>
  <w:style w:type="character" w:customStyle="1" w:styleId="WW8Num1z71">
    <w:name w:val="WW8Num1z71"/>
    <w:link w:val="WW8Num1z7"/>
    <w:rPr>
      <w:rFonts w:ascii="Times New Roman" w:hAnsi="Times New Roman"/>
      <w:color w:val="000000"/>
      <w:spacing w:val="0"/>
      <w:sz w:val="28"/>
    </w:rPr>
  </w:style>
  <w:style w:type="paragraph" w:customStyle="1" w:styleId="Contents12">
    <w:name w:val="Contents 12"/>
    <w:link w:val="Contents13"/>
    <w:rPr>
      <w:rFonts w:ascii="XO Thames" w:hAnsi="XO Thames"/>
      <w:b/>
      <w:color w:val="000000"/>
      <w:sz w:val="28"/>
    </w:rPr>
  </w:style>
  <w:style w:type="character" w:customStyle="1" w:styleId="Contents13">
    <w:name w:val="Contents 13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Contents52">
    <w:name w:val="Contents 52"/>
    <w:link w:val="Contents53"/>
    <w:rPr>
      <w:rFonts w:ascii="XO Thames" w:hAnsi="XO Thames"/>
      <w:color w:val="000000"/>
      <w:sz w:val="28"/>
    </w:rPr>
  </w:style>
  <w:style w:type="character" w:customStyle="1" w:styleId="Contents53">
    <w:name w:val="Contents 53"/>
    <w:link w:val="Contents52"/>
    <w:rPr>
      <w:rFonts w:ascii="XO Thames" w:hAnsi="XO Thames"/>
      <w:color w:val="000000"/>
      <w:spacing w:val="0"/>
      <w:sz w:val="28"/>
    </w:rPr>
  </w:style>
  <w:style w:type="paragraph" w:customStyle="1" w:styleId="af2">
    <w:name w:val="Заголовок"/>
    <w:basedOn w:val="Standard"/>
    <w:next w:val="a7"/>
    <w:link w:val="1a"/>
    <w:rPr>
      <w:rFonts w:ascii="Liberation Sans" w:hAnsi="Liberation Sans"/>
    </w:rPr>
  </w:style>
  <w:style w:type="character" w:customStyle="1" w:styleId="1a">
    <w:name w:val="Заголовок1"/>
    <w:basedOn w:val="Standard1"/>
    <w:link w:val="af2"/>
    <w:rPr>
      <w:rFonts w:ascii="Liberation Sans" w:hAnsi="Liberation Sans"/>
      <w:color w:val="000000"/>
      <w:spacing w:val="0"/>
      <w:sz w:val="28"/>
    </w:rPr>
  </w:style>
  <w:style w:type="paragraph" w:customStyle="1" w:styleId="WW8Num1z12">
    <w:name w:val="WW8Num1z12"/>
    <w:link w:val="WW8Num1z13"/>
    <w:rPr>
      <w:color w:val="000000"/>
      <w:sz w:val="28"/>
    </w:rPr>
  </w:style>
  <w:style w:type="character" w:customStyle="1" w:styleId="WW8Num1z13">
    <w:name w:val="WW8Num1z13"/>
    <w:link w:val="WW8Num1z12"/>
    <w:rPr>
      <w:rFonts w:ascii="Times New Roman" w:hAnsi="Times New Roman"/>
      <w:color w:val="000000"/>
      <w:spacing w:val="0"/>
      <w:sz w:val="28"/>
    </w:rPr>
  </w:style>
  <w:style w:type="paragraph" w:customStyle="1" w:styleId="210">
    <w:name w:val="Основной текст с отступом 21"/>
    <w:basedOn w:val="Standard"/>
    <w:rPr>
      <w:sz w:val="26"/>
    </w:rPr>
  </w:style>
  <w:style w:type="paragraph" w:customStyle="1" w:styleId="WW8Num1z5">
    <w:name w:val="WW8Num1z5"/>
    <w:link w:val="WW8Num1z51"/>
    <w:rPr>
      <w:color w:val="000000"/>
    </w:rPr>
  </w:style>
  <w:style w:type="character" w:customStyle="1" w:styleId="WW8Num1z51">
    <w:name w:val="WW8Num1z51"/>
    <w:link w:val="WW8Num1z5"/>
  </w:style>
  <w:style w:type="paragraph" w:customStyle="1" w:styleId="Contents8">
    <w:name w:val="Contents 8"/>
    <w:link w:val="Contents81"/>
    <w:rPr>
      <w:rFonts w:ascii="XO Thames" w:hAnsi="XO Thames"/>
      <w:color w:val="000000"/>
      <w:sz w:val="28"/>
    </w:rPr>
  </w:style>
  <w:style w:type="character" w:customStyle="1" w:styleId="Contents81">
    <w:name w:val="Contents 81"/>
    <w:link w:val="Contents8"/>
    <w:rPr>
      <w:rFonts w:ascii="XO Thames" w:hAnsi="XO Thames"/>
      <w:color w:val="000000"/>
      <w:spacing w:val="0"/>
      <w:sz w:val="28"/>
    </w:rPr>
  </w:style>
  <w:style w:type="paragraph" w:customStyle="1" w:styleId="29">
    <w:name w:val="Заголовок2"/>
    <w:basedOn w:val="Standard2"/>
    <w:link w:val="37"/>
    <w:rPr>
      <w:rFonts w:ascii="Liberation Sans" w:hAnsi="Liberation Sans"/>
    </w:rPr>
  </w:style>
  <w:style w:type="character" w:customStyle="1" w:styleId="37">
    <w:name w:val="Заголовок3"/>
    <w:basedOn w:val="Standard3"/>
    <w:link w:val="29"/>
    <w:rPr>
      <w:rFonts w:ascii="Liberation Sans" w:hAnsi="Liberation Sans"/>
      <w:color w:val="000000"/>
      <w:sz w:val="28"/>
    </w:rPr>
  </w:style>
  <w:style w:type="paragraph" w:customStyle="1" w:styleId="Contents22">
    <w:name w:val="Contents 22"/>
    <w:basedOn w:val="Standard2"/>
    <w:link w:val="Contents23"/>
    <w:rPr>
      <w:rFonts w:ascii="XO Thames" w:hAnsi="XO Thames"/>
    </w:rPr>
  </w:style>
  <w:style w:type="character" w:customStyle="1" w:styleId="Contents23">
    <w:name w:val="Contents 23"/>
    <w:basedOn w:val="Standard3"/>
    <w:link w:val="Contents22"/>
    <w:rPr>
      <w:rFonts w:ascii="XO Thames" w:hAnsi="XO Thames"/>
      <w:color w:val="000000"/>
      <w:sz w:val="28"/>
    </w:rPr>
  </w:style>
  <w:style w:type="paragraph" w:customStyle="1" w:styleId="ConsPlusCell2">
    <w:name w:val="ConsPlusCell2"/>
    <w:link w:val="ConsPlusCell3"/>
    <w:rPr>
      <w:rFonts w:ascii="Calibri" w:hAnsi="Calibri"/>
      <w:color w:val="000000"/>
      <w:sz w:val="22"/>
    </w:rPr>
  </w:style>
  <w:style w:type="character" w:customStyle="1" w:styleId="ConsPlusCell3">
    <w:name w:val="ConsPlusCell3"/>
    <w:link w:val="ConsPlusCell2"/>
    <w:rPr>
      <w:rFonts w:ascii="Calibri" w:hAnsi="Calibri"/>
      <w:color w:val="000000"/>
      <w:spacing w:val="0"/>
      <w:sz w:val="22"/>
    </w:rPr>
  </w:style>
  <w:style w:type="paragraph" w:customStyle="1" w:styleId="WW8Num1z52">
    <w:name w:val="WW8Num1z52"/>
    <w:link w:val="WW8Num1z53"/>
    <w:rPr>
      <w:color w:val="000000"/>
      <w:sz w:val="28"/>
    </w:rPr>
  </w:style>
  <w:style w:type="character" w:customStyle="1" w:styleId="WW8Num1z53">
    <w:name w:val="WW8Num1z53"/>
    <w:link w:val="WW8Num1z52"/>
    <w:rPr>
      <w:rFonts w:ascii="Times New Roman" w:hAnsi="Times New Roman"/>
      <w:color w:val="000000"/>
      <w:spacing w:val="0"/>
      <w:sz w:val="28"/>
    </w:rPr>
  </w:style>
  <w:style w:type="paragraph" w:customStyle="1" w:styleId="Contents9">
    <w:name w:val="Contents 9"/>
    <w:basedOn w:val="Standard2"/>
    <w:link w:val="Contents91"/>
    <w:rPr>
      <w:rFonts w:ascii="XO Thames" w:hAnsi="XO Thames"/>
    </w:rPr>
  </w:style>
  <w:style w:type="character" w:customStyle="1" w:styleId="Contents91">
    <w:name w:val="Contents 91"/>
    <w:basedOn w:val="Standard3"/>
    <w:link w:val="Contents9"/>
    <w:rPr>
      <w:rFonts w:ascii="XO Thames" w:hAnsi="XO Thames"/>
      <w:color w:val="000000"/>
      <w:sz w:val="28"/>
    </w:rPr>
  </w:style>
  <w:style w:type="paragraph" w:customStyle="1" w:styleId="WW8Num1z6">
    <w:name w:val="WW8Num1z6"/>
    <w:link w:val="WW8Num1z61"/>
    <w:rPr>
      <w:color w:val="000000"/>
    </w:rPr>
  </w:style>
  <w:style w:type="character" w:customStyle="1" w:styleId="WW8Num1z61">
    <w:name w:val="WW8Num1z61"/>
    <w:link w:val="WW8Num1z6"/>
  </w:style>
  <w:style w:type="paragraph" w:customStyle="1" w:styleId="Contents62">
    <w:name w:val="Contents 62"/>
    <w:basedOn w:val="Standard2"/>
    <w:link w:val="Contents63"/>
    <w:rPr>
      <w:rFonts w:ascii="XO Thames" w:hAnsi="XO Thames"/>
    </w:rPr>
  </w:style>
  <w:style w:type="character" w:customStyle="1" w:styleId="Contents63">
    <w:name w:val="Contents 63"/>
    <w:basedOn w:val="Standard3"/>
    <w:link w:val="Contents62"/>
    <w:rPr>
      <w:rFonts w:ascii="XO Thames" w:hAnsi="XO Thames"/>
      <w:color w:val="000000"/>
      <w:sz w:val="28"/>
    </w:rPr>
  </w:style>
  <w:style w:type="paragraph" w:customStyle="1" w:styleId="220">
    <w:name w:val="Основной текст с отступом 22"/>
    <w:basedOn w:val="Standard2"/>
    <w:rPr>
      <w:sz w:val="26"/>
    </w:rPr>
  </w:style>
  <w:style w:type="paragraph" w:customStyle="1" w:styleId="WW8Num1z62">
    <w:name w:val="WW8Num1z62"/>
    <w:link w:val="WW8Num1z63"/>
    <w:rPr>
      <w:color w:val="000000"/>
      <w:sz w:val="28"/>
    </w:rPr>
  </w:style>
  <w:style w:type="character" w:customStyle="1" w:styleId="WW8Num1z63">
    <w:name w:val="WW8Num1z63"/>
    <w:link w:val="WW8Num1z62"/>
    <w:rPr>
      <w:rFonts w:ascii="Times New Roman" w:hAnsi="Times New Roman"/>
      <w:color w:val="000000"/>
      <w:spacing w:val="0"/>
      <w:sz w:val="28"/>
    </w:rPr>
  </w:style>
  <w:style w:type="paragraph" w:customStyle="1" w:styleId="WW8Num1z22">
    <w:name w:val="WW8Num1z22"/>
    <w:link w:val="WW8Num1z23"/>
    <w:rPr>
      <w:color w:val="000000"/>
    </w:rPr>
  </w:style>
  <w:style w:type="character" w:customStyle="1" w:styleId="WW8Num1z23">
    <w:name w:val="WW8Num1z23"/>
    <w:link w:val="WW8Num1z22"/>
  </w:style>
  <w:style w:type="character" w:customStyle="1" w:styleId="Textbody1">
    <w:name w:val="Text body1"/>
    <w:basedOn w:val="Standard3"/>
    <w:link w:val="Textbody"/>
    <w:rPr>
      <w:rFonts w:ascii="Times New Roman" w:hAnsi="Times New Roman"/>
      <w:color w:val="000000"/>
      <w:sz w:val="26"/>
    </w:rPr>
  </w:style>
  <w:style w:type="paragraph" w:customStyle="1" w:styleId="Contents82">
    <w:name w:val="Contents 82"/>
    <w:basedOn w:val="Standard2"/>
    <w:link w:val="Contents83"/>
    <w:rPr>
      <w:rFonts w:ascii="XO Thames" w:hAnsi="XO Thames"/>
    </w:rPr>
  </w:style>
  <w:style w:type="character" w:customStyle="1" w:styleId="Contents83">
    <w:name w:val="Contents 83"/>
    <w:basedOn w:val="Standard3"/>
    <w:link w:val="Contents82"/>
    <w:rPr>
      <w:rFonts w:ascii="XO Thames" w:hAnsi="XO Thames"/>
      <w:color w:val="000000"/>
      <w:sz w:val="28"/>
    </w:rPr>
  </w:style>
  <w:style w:type="paragraph" w:customStyle="1" w:styleId="Contents92">
    <w:name w:val="Contents 92"/>
    <w:link w:val="Contents93"/>
    <w:rPr>
      <w:rFonts w:ascii="XO Thames" w:hAnsi="XO Thames"/>
      <w:color w:val="000000"/>
      <w:sz w:val="28"/>
    </w:rPr>
  </w:style>
  <w:style w:type="character" w:customStyle="1" w:styleId="Contents93">
    <w:name w:val="Contents 93"/>
    <w:link w:val="Contents92"/>
    <w:rPr>
      <w:rFonts w:ascii="XO Thames" w:hAnsi="XO Thames"/>
      <w:color w:val="000000"/>
      <w:spacing w:val="0"/>
      <w:sz w:val="28"/>
    </w:rPr>
  </w:style>
  <w:style w:type="paragraph" w:customStyle="1" w:styleId="WW8Num1z02">
    <w:name w:val="WW8Num1z02"/>
    <w:link w:val="WW8Num1z03"/>
    <w:rPr>
      <w:color w:val="000000"/>
      <w:sz w:val="28"/>
    </w:rPr>
  </w:style>
  <w:style w:type="character" w:customStyle="1" w:styleId="WW8Num1z03">
    <w:name w:val="WW8Num1z03"/>
    <w:link w:val="WW8Num1z02"/>
    <w:rPr>
      <w:rFonts w:ascii="Times New Roman" w:hAnsi="Times New Roman"/>
      <w:color w:val="000000"/>
      <w:spacing w:val="0"/>
      <w:sz w:val="28"/>
    </w:rPr>
  </w:style>
  <w:style w:type="paragraph" w:customStyle="1" w:styleId="Textbody2">
    <w:name w:val="Text body2"/>
    <w:basedOn w:val="Standard"/>
    <w:link w:val="Textbody3"/>
    <w:rPr>
      <w:sz w:val="26"/>
    </w:rPr>
  </w:style>
  <w:style w:type="character" w:customStyle="1" w:styleId="Textbody3">
    <w:name w:val="Text body3"/>
    <w:basedOn w:val="Standard1"/>
    <w:link w:val="Textbody2"/>
    <w:rPr>
      <w:rFonts w:ascii="Times New Roman" w:hAnsi="Times New Roman"/>
      <w:color w:val="000000"/>
      <w:spacing w:val="0"/>
      <w:sz w:val="26"/>
    </w:rPr>
  </w:style>
  <w:style w:type="paragraph" w:customStyle="1" w:styleId="WW8Num1z72">
    <w:name w:val="WW8Num1z72"/>
    <w:link w:val="WW8Num1z73"/>
    <w:rPr>
      <w:color w:val="000000"/>
      <w:sz w:val="28"/>
    </w:rPr>
  </w:style>
  <w:style w:type="character" w:customStyle="1" w:styleId="WW8Num1z73">
    <w:name w:val="WW8Num1z73"/>
    <w:link w:val="WW8Num1z72"/>
    <w:rPr>
      <w:rFonts w:ascii="Times New Roman" w:hAnsi="Times New Roman"/>
      <w:color w:val="000000"/>
      <w:spacing w:val="0"/>
      <w:sz w:val="28"/>
    </w:rPr>
  </w:style>
  <w:style w:type="paragraph" w:customStyle="1" w:styleId="Contents42">
    <w:name w:val="Contents 42"/>
    <w:link w:val="Contents43"/>
    <w:rPr>
      <w:rFonts w:ascii="XO Thames" w:hAnsi="XO Thames"/>
      <w:color w:val="000000"/>
      <w:sz w:val="28"/>
    </w:rPr>
  </w:style>
  <w:style w:type="character" w:customStyle="1" w:styleId="Contents43">
    <w:name w:val="Contents 43"/>
    <w:link w:val="Contents42"/>
    <w:rPr>
      <w:rFonts w:ascii="XO Thames" w:hAnsi="XO Thames"/>
      <w:color w:val="000000"/>
      <w:spacing w:val="0"/>
      <w:sz w:val="28"/>
    </w:rPr>
  </w:style>
  <w:style w:type="paragraph" w:styleId="af3">
    <w:name w:val="Balloon Text"/>
    <w:basedOn w:val="a"/>
    <w:link w:val="42"/>
    <w:uiPriority w:val="99"/>
    <w:semiHidden/>
    <w:unhideWhenUsed/>
    <w:rsid w:val="00034A5B"/>
    <w:rPr>
      <w:rFonts w:ascii="Tahoma" w:hAnsi="Tahoma" w:cs="Tahoma"/>
      <w:sz w:val="16"/>
      <w:szCs w:val="16"/>
    </w:rPr>
  </w:style>
  <w:style w:type="character" w:customStyle="1" w:styleId="42">
    <w:name w:val="Текст выноски Знак4"/>
    <w:basedOn w:val="a0"/>
    <w:link w:val="af3"/>
    <w:uiPriority w:val="99"/>
    <w:semiHidden/>
    <w:rsid w:val="00034A5B"/>
    <w:rPr>
      <w:rFonts w:ascii="Tahoma" w:hAnsi="Tahoma" w:cs="Tahoma"/>
      <w:color w:val="000000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rsid w:val="00034A5B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user-001</dc:creator>
  <cp:lastModifiedBy>Надежда Михайловна Мелихова</cp:lastModifiedBy>
  <cp:revision>4</cp:revision>
  <cp:lastPrinted>2023-08-01T10:51:00Z</cp:lastPrinted>
  <dcterms:created xsi:type="dcterms:W3CDTF">2023-07-14T12:48:00Z</dcterms:created>
  <dcterms:modified xsi:type="dcterms:W3CDTF">2023-08-02T11:16:00Z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5D569A3E06A1422EBD381E9094F0E50E</vt:lpwstr>
  </property>
</Properties>
</file>