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7014F" w:rsidRPr="0017014F" w:rsidRDefault="0017014F" w:rsidP="0017014F">
      <w:pPr>
        <w:widowControl/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 w:cs="Times New Roman"/>
          <w:b/>
          <w:kern w:val="0"/>
          <w:sz w:val="28"/>
          <w:szCs w:val="28"/>
          <w:lang w:eastAsia="en-US"/>
        </w:rPr>
      </w:pPr>
      <w:r>
        <w:rPr>
          <w:rFonts w:ascii="Calibri" w:eastAsia="Calibri" w:hAnsi="Calibri"/>
          <w:b/>
          <w:noProof/>
          <w:kern w:val="0"/>
          <w:sz w:val="28"/>
          <w:szCs w:val="28"/>
          <w:lang w:eastAsia="ru-RU" w:bidi="ar-SA"/>
        </w:rPr>
        <w:drawing>
          <wp:inline distT="0" distB="0" distL="0" distR="0" wp14:anchorId="559F72DD" wp14:editId="61066917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014F">
        <w:rPr>
          <w:rFonts w:ascii="Calibri" w:eastAsia="Calibri" w:hAnsi="Calibri"/>
          <w:kern w:val="0"/>
          <w:sz w:val="32"/>
          <w:szCs w:val="32"/>
          <w:lang w:eastAsia="en-US"/>
        </w:rPr>
        <w:br w:type="textWrapping" w:clear="all"/>
      </w:r>
      <w:r w:rsidRPr="0017014F">
        <w:rPr>
          <w:rFonts w:eastAsia="Calibri" w:cs="Times New Roman"/>
          <w:b/>
          <w:kern w:val="0"/>
          <w:sz w:val="28"/>
          <w:szCs w:val="28"/>
          <w:lang w:eastAsia="en-US"/>
        </w:rPr>
        <w:t>РОССИЙСКАЯ ФЕДЕРАЦИЯ</w:t>
      </w:r>
    </w:p>
    <w:p w:rsidR="0017014F" w:rsidRPr="0017014F" w:rsidRDefault="0017014F" w:rsidP="0017014F">
      <w:pPr>
        <w:widowControl/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 w:cs="Times New Roman"/>
          <w:b/>
          <w:kern w:val="0"/>
          <w:sz w:val="28"/>
          <w:szCs w:val="28"/>
          <w:lang w:eastAsia="en-US"/>
        </w:rPr>
      </w:pPr>
      <w:r w:rsidRPr="0017014F">
        <w:rPr>
          <w:rFonts w:eastAsia="Calibri" w:cs="Times New Roman"/>
          <w:b/>
          <w:kern w:val="0"/>
          <w:sz w:val="28"/>
          <w:szCs w:val="28"/>
          <w:lang w:eastAsia="en-US"/>
        </w:rPr>
        <w:t>РОСТОВСКАЯ ОБЛАСТЬ</w:t>
      </w:r>
    </w:p>
    <w:p w:rsidR="0017014F" w:rsidRPr="0017014F" w:rsidRDefault="0017014F" w:rsidP="0017014F">
      <w:pPr>
        <w:keepNext/>
        <w:widowControl/>
        <w:suppressAutoHyphens w:val="0"/>
        <w:jc w:val="center"/>
        <w:outlineLvl w:val="2"/>
        <w:rPr>
          <w:rFonts w:cs="Times New Roman"/>
          <w:b/>
          <w:bCs/>
          <w:kern w:val="0"/>
          <w:sz w:val="28"/>
          <w:szCs w:val="28"/>
          <w:lang w:eastAsia="en-US"/>
        </w:rPr>
      </w:pPr>
      <w:r w:rsidRPr="0017014F">
        <w:rPr>
          <w:rFonts w:cs="Times New Roman"/>
          <w:b/>
          <w:bCs/>
          <w:kern w:val="0"/>
          <w:sz w:val="28"/>
          <w:szCs w:val="28"/>
          <w:lang w:eastAsia="en-US"/>
        </w:rPr>
        <w:t>АДМИНИСТРАЦИЯ ПЕСЧАНОКОПСКОГО РАЙОНА</w:t>
      </w:r>
    </w:p>
    <w:p w:rsidR="0017014F" w:rsidRPr="0017014F" w:rsidRDefault="0017014F" w:rsidP="0017014F">
      <w:pPr>
        <w:keepNext/>
        <w:widowControl/>
        <w:suppressAutoHyphens w:val="0"/>
        <w:jc w:val="center"/>
        <w:outlineLvl w:val="2"/>
        <w:rPr>
          <w:rFonts w:cs="Times New Roman"/>
          <w:b/>
          <w:bCs/>
          <w:kern w:val="0"/>
          <w:sz w:val="16"/>
          <w:szCs w:val="22"/>
          <w:lang w:eastAsia="en-US"/>
        </w:rPr>
      </w:pPr>
    </w:p>
    <w:p w:rsidR="0017014F" w:rsidRPr="0017014F" w:rsidRDefault="0017014F" w:rsidP="0017014F">
      <w:pPr>
        <w:widowControl/>
        <w:suppressAutoHyphens w:val="0"/>
        <w:jc w:val="center"/>
        <w:rPr>
          <w:rFonts w:eastAsia="Calibri" w:cs="Times New Roman"/>
          <w:b/>
          <w:kern w:val="0"/>
          <w:sz w:val="2"/>
          <w:szCs w:val="28"/>
          <w:lang w:eastAsia="en-US"/>
        </w:rPr>
      </w:pPr>
    </w:p>
    <w:p w:rsidR="0017014F" w:rsidRPr="0017014F" w:rsidRDefault="0017014F" w:rsidP="0017014F">
      <w:pPr>
        <w:widowControl/>
        <w:suppressAutoHyphens w:val="0"/>
        <w:jc w:val="center"/>
        <w:rPr>
          <w:rFonts w:eastAsia="Calibri" w:cs="Times New Roman"/>
          <w:b/>
          <w:kern w:val="0"/>
          <w:sz w:val="28"/>
          <w:szCs w:val="28"/>
          <w:lang w:eastAsia="en-US"/>
        </w:rPr>
      </w:pPr>
      <w:r w:rsidRPr="0017014F">
        <w:rPr>
          <w:rFonts w:eastAsia="Calibri" w:cs="Times New Roman"/>
          <w:b/>
          <w:kern w:val="0"/>
          <w:sz w:val="28"/>
          <w:szCs w:val="28"/>
          <w:lang w:eastAsia="en-US"/>
        </w:rPr>
        <w:t>ПОСТАНОВЛЕНИЕ</w:t>
      </w:r>
    </w:p>
    <w:p w:rsidR="0017014F" w:rsidRPr="0017014F" w:rsidRDefault="0017014F" w:rsidP="0017014F">
      <w:pPr>
        <w:widowControl/>
        <w:suppressAutoHyphens w:val="0"/>
        <w:jc w:val="center"/>
        <w:rPr>
          <w:rFonts w:eastAsia="Calibri" w:cs="Times New Roman"/>
          <w:b/>
          <w:kern w:val="0"/>
          <w:sz w:val="20"/>
          <w:szCs w:val="28"/>
          <w:lang w:eastAsia="en-US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17014F" w:rsidRPr="0017014F" w:rsidTr="008D0DCA">
        <w:trPr>
          <w:trHeight w:val="383"/>
        </w:trPr>
        <w:tc>
          <w:tcPr>
            <w:tcW w:w="2235" w:type="dxa"/>
            <w:hideMark/>
          </w:tcPr>
          <w:p w:rsidR="0017014F" w:rsidRPr="0017014F" w:rsidRDefault="00A85D1B" w:rsidP="0017014F">
            <w:pPr>
              <w:widowControl/>
              <w:suppressAutoHyphens w:val="0"/>
              <w:rPr>
                <w:rFonts w:eastAsia="Calibri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color w:val="00000A"/>
                <w:kern w:val="0"/>
                <w:sz w:val="28"/>
                <w:szCs w:val="28"/>
              </w:rPr>
              <w:t>24.08.2023</w:t>
            </w:r>
          </w:p>
        </w:tc>
        <w:tc>
          <w:tcPr>
            <w:tcW w:w="2268" w:type="dxa"/>
          </w:tcPr>
          <w:p w:rsidR="0017014F" w:rsidRPr="0017014F" w:rsidRDefault="0017014F" w:rsidP="0017014F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hideMark/>
          </w:tcPr>
          <w:p w:rsidR="0017014F" w:rsidRPr="0017014F" w:rsidRDefault="0017014F" w:rsidP="0017014F">
            <w:pPr>
              <w:widowControl/>
              <w:suppressAutoHyphens w:val="0"/>
              <w:ind w:left="-108"/>
              <w:jc w:val="center"/>
              <w:rPr>
                <w:rFonts w:eastAsia="Calibri" w:cs="Times New Roman"/>
                <w:kern w:val="0"/>
                <w:sz w:val="28"/>
                <w:szCs w:val="28"/>
                <w:lang w:eastAsia="en-US"/>
              </w:rPr>
            </w:pPr>
            <w:r w:rsidRPr="0017014F">
              <w:rPr>
                <w:rFonts w:eastAsia="Calibri" w:cs="Times New Roman"/>
                <w:kern w:val="0"/>
                <w:sz w:val="28"/>
                <w:szCs w:val="28"/>
                <w:lang w:eastAsia="en-US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17014F" w:rsidRPr="0017014F" w:rsidRDefault="00A85D1B" w:rsidP="0017014F">
            <w:pPr>
              <w:widowControl/>
              <w:suppressAutoHyphens w:val="0"/>
              <w:ind w:left="-108"/>
              <w:jc w:val="center"/>
              <w:rPr>
                <w:rFonts w:eastAsia="Calibri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/>
              </w:rPr>
              <w:t>812</w:t>
            </w:r>
          </w:p>
        </w:tc>
        <w:tc>
          <w:tcPr>
            <w:tcW w:w="1315" w:type="dxa"/>
          </w:tcPr>
          <w:p w:rsidR="0017014F" w:rsidRPr="0017014F" w:rsidRDefault="0017014F" w:rsidP="0017014F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hideMark/>
          </w:tcPr>
          <w:p w:rsidR="0017014F" w:rsidRPr="0017014F" w:rsidRDefault="0017014F" w:rsidP="0017014F">
            <w:pPr>
              <w:widowControl/>
              <w:suppressAutoHyphens w:val="0"/>
              <w:ind w:left="196" w:hanging="196"/>
              <w:jc w:val="center"/>
              <w:rPr>
                <w:rFonts w:eastAsia="Calibri" w:cs="Times New Roman"/>
                <w:kern w:val="0"/>
                <w:sz w:val="28"/>
                <w:szCs w:val="28"/>
                <w:lang w:eastAsia="en-US"/>
              </w:rPr>
            </w:pPr>
            <w:r w:rsidRPr="0017014F">
              <w:rPr>
                <w:rFonts w:eastAsia="Calibri" w:cs="Times New Roman"/>
                <w:kern w:val="0"/>
                <w:sz w:val="28"/>
                <w:szCs w:val="28"/>
                <w:lang w:eastAsia="en-US"/>
              </w:rPr>
              <w:t>с. Песчанокопское</w:t>
            </w:r>
          </w:p>
        </w:tc>
      </w:tr>
    </w:tbl>
    <w:p w:rsidR="00242D57" w:rsidRPr="0017014F" w:rsidRDefault="00242D57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sz w:val="2"/>
          <w:szCs w:val="28"/>
        </w:rPr>
      </w:pPr>
    </w:p>
    <w:p w:rsidR="004F12AE" w:rsidRPr="0017014F" w:rsidRDefault="004F12AE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sz w:val="2"/>
          <w:szCs w:val="28"/>
        </w:rPr>
      </w:pPr>
    </w:p>
    <w:p w:rsidR="002C6D1B" w:rsidRPr="0017014F" w:rsidRDefault="002C6D1B" w:rsidP="0017014F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sz w:val="2"/>
          <w:szCs w:val="28"/>
        </w:rPr>
      </w:pPr>
    </w:p>
    <w:p w:rsidR="00A44E38" w:rsidRDefault="00A44E38" w:rsidP="00FB3371">
      <w:pPr>
        <w:tabs>
          <w:tab w:val="left" w:pos="4820"/>
          <w:tab w:val="left" w:pos="5245"/>
        </w:tabs>
        <w:ind w:right="3968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Плана мероприятий</w:t>
      </w:r>
      <w:r w:rsidR="00FB3371">
        <w:rPr>
          <w:sz w:val="28"/>
          <w:szCs w:val="28"/>
        </w:rPr>
        <w:t xml:space="preserve"> </w:t>
      </w:r>
      <w:r>
        <w:rPr>
          <w:sz w:val="28"/>
          <w:szCs w:val="28"/>
        </w:rPr>
        <w:t>(«дорожной карты») по повышению</w:t>
      </w:r>
      <w:r w:rsidR="00FB3371">
        <w:rPr>
          <w:sz w:val="28"/>
          <w:szCs w:val="28"/>
        </w:rPr>
        <w:t xml:space="preserve">  </w:t>
      </w:r>
      <w:r>
        <w:rPr>
          <w:sz w:val="28"/>
          <w:szCs w:val="28"/>
        </w:rPr>
        <w:t>рождаемости в Песчанокопском районе</w:t>
      </w:r>
      <w:r w:rsidR="0017014F">
        <w:rPr>
          <w:sz w:val="28"/>
          <w:szCs w:val="28"/>
        </w:rPr>
        <w:t xml:space="preserve"> </w:t>
      </w:r>
      <w:r>
        <w:rPr>
          <w:sz w:val="28"/>
          <w:szCs w:val="28"/>
        </w:rPr>
        <w:t>на 2023-2025 годы</w:t>
      </w:r>
    </w:p>
    <w:p w:rsidR="004F12AE" w:rsidRPr="0017014F" w:rsidRDefault="004F12AE" w:rsidP="00FB3371">
      <w:pPr>
        <w:ind w:right="3968"/>
        <w:jc w:val="both"/>
        <w:rPr>
          <w:sz w:val="2"/>
          <w:szCs w:val="28"/>
        </w:rPr>
      </w:pPr>
    </w:p>
    <w:p w:rsidR="00827909" w:rsidRPr="0017014F" w:rsidRDefault="00827909" w:rsidP="00FA274B">
      <w:pPr>
        <w:ind w:right="4535"/>
        <w:jc w:val="both"/>
        <w:rPr>
          <w:sz w:val="6"/>
          <w:szCs w:val="28"/>
        </w:rPr>
      </w:pPr>
    </w:p>
    <w:p w:rsidR="00242D57" w:rsidRPr="004B0207" w:rsidRDefault="00827909" w:rsidP="0017014F">
      <w:pPr>
        <w:tabs>
          <w:tab w:val="left" w:pos="709"/>
        </w:tabs>
        <w:spacing w:after="245"/>
        <w:ind w:left="9" w:right="4" w:firstLine="7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Во исполнение</w:t>
      </w:r>
      <w:r w:rsidR="00A44E38" w:rsidRPr="00A44E38">
        <w:rPr>
          <w:sz w:val="28"/>
          <w:szCs w:val="28"/>
        </w:rPr>
        <w:t xml:space="preserve"> Указа Президента Российской Федерации от 21.07.2020</w:t>
      </w:r>
      <w:r w:rsidR="0017014F">
        <w:rPr>
          <w:sz w:val="28"/>
          <w:szCs w:val="28"/>
        </w:rPr>
        <w:t xml:space="preserve">     </w:t>
      </w:r>
      <w:r w:rsidR="00A44E38" w:rsidRPr="00A44E38">
        <w:rPr>
          <w:sz w:val="28"/>
          <w:szCs w:val="28"/>
        </w:rPr>
        <w:t xml:space="preserve"> № 474 «О национальных целях развития Российской Федерации на период до 2030 года»</w:t>
      </w:r>
      <w:r>
        <w:rPr>
          <w:sz w:val="28"/>
          <w:szCs w:val="28"/>
        </w:rPr>
        <w:t>, постановления Правительства Ростовской области от 26.06.2023 №467 «Об утверждении региональной программы Ростовской области «Повышение рождаемости на 2023-2025 годы», в целях</w:t>
      </w:r>
      <w:r w:rsidR="00A44E38" w:rsidRPr="00A44E38">
        <w:rPr>
          <w:sz w:val="28"/>
          <w:szCs w:val="28"/>
        </w:rPr>
        <w:t xml:space="preserve"> организации работы по принятию первоочередных мер п</w:t>
      </w:r>
      <w:r w:rsidR="004B0207">
        <w:rPr>
          <w:sz w:val="28"/>
          <w:szCs w:val="28"/>
        </w:rPr>
        <w:t xml:space="preserve">о повышению рождаемости, </w:t>
      </w:r>
      <w:r w:rsidR="00A44E38" w:rsidRPr="00A44E38">
        <w:rPr>
          <w:sz w:val="28"/>
          <w:szCs w:val="28"/>
        </w:rPr>
        <w:t xml:space="preserve"> реализации задач по достижению национальной цели развития Российской Федерации «Сохранение населения</w:t>
      </w:r>
      <w:proofErr w:type="gramEnd"/>
      <w:r w:rsidR="00A44E38" w:rsidRPr="00A44E38">
        <w:rPr>
          <w:sz w:val="28"/>
          <w:szCs w:val="28"/>
        </w:rPr>
        <w:t>, здоровье и бл</w:t>
      </w:r>
      <w:r w:rsidR="00523579">
        <w:rPr>
          <w:sz w:val="28"/>
          <w:szCs w:val="28"/>
        </w:rPr>
        <w:t>агополучие людей»</w:t>
      </w:r>
      <w:r w:rsidR="0017014F">
        <w:rPr>
          <w:sz w:val="28"/>
          <w:szCs w:val="28"/>
        </w:rPr>
        <w:t>,</w:t>
      </w:r>
    </w:p>
    <w:p w:rsidR="0017014F" w:rsidRPr="0017014F" w:rsidRDefault="00A44E38" w:rsidP="0017014F">
      <w:pPr>
        <w:tabs>
          <w:tab w:val="left" w:pos="709"/>
        </w:tabs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bCs/>
          <w:color w:val="000000"/>
          <w:sz w:val="28"/>
          <w:szCs w:val="28"/>
          <w:lang w:eastAsia="ru-RU"/>
        </w:rPr>
        <w:t xml:space="preserve">  </w:t>
      </w:r>
      <w:r w:rsidR="0017014F" w:rsidRPr="0017014F">
        <w:rPr>
          <w:rFonts w:eastAsia="Times New Roman" w:cs="Times New Roman"/>
          <w:b/>
          <w:bCs/>
          <w:kern w:val="0"/>
          <w:sz w:val="36"/>
          <w:szCs w:val="36"/>
          <w:lang w:eastAsia="ru-RU" w:bidi="ar-SA"/>
        </w:rPr>
        <w:t>Постановляю</w:t>
      </w:r>
      <w:r w:rsidR="0017014F" w:rsidRPr="0017014F">
        <w:rPr>
          <w:rFonts w:eastAsia="Times New Roman" w:cs="Times New Roman"/>
          <w:kern w:val="0"/>
          <w:sz w:val="28"/>
          <w:szCs w:val="28"/>
          <w:lang w:eastAsia="ru-RU" w:bidi="ar-SA"/>
        </w:rPr>
        <w:t>:</w:t>
      </w:r>
    </w:p>
    <w:p w:rsidR="00827909" w:rsidRPr="0017014F" w:rsidRDefault="00827909" w:rsidP="004F12AE">
      <w:pPr>
        <w:jc w:val="center"/>
        <w:textAlignment w:val="baseline"/>
        <w:rPr>
          <w:color w:val="000000"/>
          <w:sz w:val="8"/>
          <w:szCs w:val="28"/>
          <w:lang w:eastAsia="ru-RU"/>
        </w:rPr>
      </w:pPr>
    </w:p>
    <w:p w:rsidR="004F12AE" w:rsidRPr="0017014F" w:rsidRDefault="004F12AE" w:rsidP="004F12AE">
      <w:pPr>
        <w:jc w:val="center"/>
        <w:textAlignment w:val="baseline"/>
        <w:rPr>
          <w:color w:val="000000"/>
          <w:sz w:val="2"/>
          <w:szCs w:val="28"/>
          <w:lang w:eastAsia="ru-RU"/>
        </w:rPr>
      </w:pPr>
    </w:p>
    <w:p w:rsidR="00242D57" w:rsidRDefault="005164FB" w:rsidP="00FA274B">
      <w:pPr>
        <w:ind w:firstLine="709"/>
        <w:jc w:val="both"/>
      </w:pPr>
      <w:r>
        <w:rPr>
          <w:sz w:val="28"/>
          <w:szCs w:val="28"/>
        </w:rPr>
        <w:t>1. Утвердить План мероприятий («дорожную карту») по повышению рождаемости в Песчанокопском районе на 2023-2025 годы в соответствии с приложением к настоящему постановлению</w:t>
      </w:r>
      <w:r w:rsidR="00242D57">
        <w:rPr>
          <w:sz w:val="28"/>
          <w:szCs w:val="28"/>
        </w:rPr>
        <w:t>.</w:t>
      </w:r>
    </w:p>
    <w:p w:rsidR="005164FB" w:rsidRPr="005164FB" w:rsidRDefault="005164FB" w:rsidP="00227D76">
      <w:pPr>
        <w:pStyle w:val="a0"/>
        <w:spacing w:after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42D57">
        <w:rPr>
          <w:sz w:val="28"/>
          <w:szCs w:val="28"/>
        </w:rPr>
        <w:t xml:space="preserve">2. </w:t>
      </w:r>
      <w:r>
        <w:rPr>
          <w:szCs w:val="28"/>
        </w:rPr>
        <w:t xml:space="preserve"> </w:t>
      </w:r>
      <w:r w:rsidRPr="005164FB">
        <w:rPr>
          <w:sz w:val="28"/>
          <w:szCs w:val="28"/>
        </w:rPr>
        <w:t xml:space="preserve">Ответственным исполнителям </w:t>
      </w:r>
      <w:r w:rsidR="00F126AF">
        <w:rPr>
          <w:sz w:val="28"/>
          <w:szCs w:val="28"/>
        </w:rPr>
        <w:t xml:space="preserve">Плана мероприятий </w:t>
      </w:r>
      <w:r w:rsidRPr="005164FB">
        <w:rPr>
          <w:sz w:val="28"/>
          <w:szCs w:val="28"/>
        </w:rPr>
        <w:t>«дорожной карты»:</w:t>
      </w:r>
    </w:p>
    <w:p w:rsidR="005164FB" w:rsidRPr="005164FB" w:rsidRDefault="005164FB" w:rsidP="00FB3371">
      <w:pPr>
        <w:pStyle w:val="a0"/>
        <w:tabs>
          <w:tab w:val="left" w:pos="709"/>
        </w:tabs>
        <w:spacing w:after="0"/>
        <w:ind w:firstLine="709"/>
        <w:jc w:val="both"/>
        <w:outlineLvl w:val="0"/>
        <w:rPr>
          <w:sz w:val="28"/>
          <w:szCs w:val="28"/>
        </w:rPr>
      </w:pPr>
      <w:r w:rsidRPr="005164FB">
        <w:rPr>
          <w:sz w:val="28"/>
          <w:szCs w:val="28"/>
        </w:rPr>
        <w:t xml:space="preserve">2.1. </w:t>
      </w:r>
      <w:r w:rsidR="00FB3371">
        <w:rPr>
          <w:sz w:val="28"/>
          <w:szCs w:val="28"/>
        </w:rPr>
        <w:t xml:space="preserve"> </w:t>
      </w:r>
      <w:r w:rsidRPr="005164FB">
        <w:rPr>
          <w:sz w:val="28"/>
          <w:szCs w:val="28"/>
        </w:rPr>
        <w:t>Обеспечить реализацию мероприятий, предусмотренных «дорожной картой»;</w:t>
      </w:r>
    </w:p>
    <w:p w:rsidR="005164FB" w:rsidRPr="005164FB" w:rsidRDefault="005164FB" w:rsidP="0017014F">
      <w:pPr>
        <w:pStyle w:val="a0"/>
        <w:tabs>
          <w:tab w:val="left" w:pos="709"/>
        </w:tabs>
        <w:spacing w:after="0"/>
        <w:ind w:firstLine="709"/>
        <w:jc w:val="both"/>
        <w:outlineLvl w:val="0"/>
        <w:rPr>
          <w:sz w:val="28"/>
          <w:szCs w:val="28"/>
        </w:rPr>
      </w:pPr>
      <w:r w:rsidRPr="005164FB">
        <w:rPr>
          <w:sz w:val="28"/>
          <w:szCs w:val="28"/>
        </w:rPr>
        <w:t>2.2. Осуществлять поэтапное достижение целевых показателей, определенных «дорожной картой», путем реализации мероприятий «дорожной карты».</w:t>
      </w:r>
    </w:p>
    <w:p w:rsidR="009A79B0" w:rsidRPr="00681EC3" w:rsidRDefault="005164FB" w:rsidP="00FA27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B3371">
        <w:rPr>
          <w:sz w:val="28"/>
          <w:szCs w:val="28"/>
        </w:rPr>
        <w:t xml:space="preserve"> </w:t>
      </w:r>
      <w:r w:rsidR="009A79B0">
        <w:rPr>
          <w:sz w:val="28"/>
          <w:szCs w:val="28"/>
        </w:rPr>
        <w:t>Отделу</w:t>
      </w:r>
      <w:r w:rsidR="009A79B0" w:rsidRPr="00681EC3">
        <w:rPr>
          <w:sz w:val="28"/>
          <w:szCs w:val="28"/>
        </w:rPr>
        <w:t xml:space="preserve"> информационных технологий Администрации Песчанокопского района (</w:t>
      </w:r>
      <w:proofErr w:type="spellStart"/>
      <w:r w:rsidR="009A79B0" w:rsidRPr="00681EC3">
        <w:rPr>
          <w:sz w:val="28"/>
          <w:szCs w:val="28"/>
        </w:rPr>
        <w:t>Лосевский</w:t>
      </w:r>
      <w:proofErr w:type="spellEnd"/>
      <w:r w:rsidR="009A79B0" w:rsidRPr="00681EC3">
        <w:rPr>
          <w:sz w:val="28"/>
          <w:szCs w:val="28"/>
        </w:rPr>
        <w:t xml:space="preserve"> А.А.) </w:t>
      </w:r>
      <w:proofErr w:type="gramStart"/>
      <w:r w:rsidR="009A79B0" w:rsidRPr="00681EC3">
        <w:rPr>
          <w:sz w:val="28"/>
          <w:szCs w:val="28"/>
        </w:rPr>
        <w:t>разместить</w:t>
      </w:r>
      <w:proofErr w:type="gramEnd"/>
      <w:r w:rsidR="009A79B0" w:rsidRPr="00681EC3">
        <w:rPr>
          <w:sz w:val="28"/>
          <w:szCs w:val="28"/>
        </w:rPr>
        <w:t xml:space="preserve"> настоящее постановление на </w:t>
      </w:r>
      <w:r w:rsidR="009A79B0">
        <w:rPr>
          <w:sz w:val="28"/>
          <w:szCs w:val="28"/>
        </w:rPr>
        <w:t xml:space="preserve">официальном </w:t>
      </w:r>
      <w:r w:rsidR="009A79B0" w:rsidRPr="00681EC3">
        <w:rPr>
          <w:sz w:val="28"/>
          <w:szCs w:val="28"/>
        </w:rPr>
        <w:t>сай</w:t>
      </w:r>
      <w:r w:rsidR="009A79B0">
        <w:rPr>
          <w:sz w:val="28"/>
          <w:szCs w:val="28"/>
        </w:rPr>
        <w:t xml:space="preserve">те Администрации </w:t>
      </w:r>
      <w:r w:rsidR="009A79B0" w:rsidRPr="00681EC3">
        <w:rPr>
          <w:sz w:val="28"/>
          <w:szCs w:val="28"/>
        </w:rPr>
        <w:t xml:space="preserve"> района</w:t>
      </w:r>
      <w:r w:rsidR="00D04BA9">
        <w:rPr>
          <w:sz w:val="28"/>
          <w:szCs w:val="28"/>
        </w:rPr>
        <w:t xml:space="preserve"> в с</w:t>
      </w:r>
      <w:r w:rsidR="009A79B0">
        <w:rPr>
          <w:sz w:val="28"/>
          <w:szCs w:val="28"/>
        </w:rPr>
        <w:t>ети «Интернет»</w:t>
      </w:r>
      <w:r w:rsidR="009A79B0" w:rsidRPr="00681EC3">
        <w:rPr>
          <w:sz w:val="28"/>
          <w:szCs w:val="28"/>
        </w:rPr>
        <w:t>.</w:t>
      </w:r>
    </w:p>
    <w:p w:rsidR="00242D57" w:rsidRDefault="004F12AE" w:rsidP="00FA274B">
      <w:pPr>
        <w:ind w:firstLine="709"/>
        <w:jc w:val="both"/>
      </w:pPr>
      <w:r>
        <w:rPr>
          <w:sz w:val="28"/>
          <w:szCs w:val="28"/>
        </w:rPr>
        <w:t>4</w:t>
      </w:r>
      <w:r w:rsidR="00242D57">
        <w:rPr>
          <w:sz w:val="28"/>
          <w:szCs w:val="28"/>
        </w:rPr>
        <w:t>. Контроль за исполнением постановления возложить на заместителя главы Администрации Песчанокопского района по социальным вопросам Горобец С.Н.</w:t>
      </w:r>
    </w:p>
    <w:p w:rsidR="00242D57" w:rsidRPr="00D17DBB" w:rsidRDefault="00242D57" w:rsidP="00FA274B">
      <w:pPr>
        <w:jc w:val="center"/>
        <w:textAlignment w:val="baseline"/>
        <w:rPr>
          <w:sz w:val="18"/>
          <w:szCs w:val="28"/>
        </w:rPr>
      </w:pPr>
    </w:p>
    <w:p w:rsidR="009A79B0" w:rsidRPr="009A79B0" w:rsidRDefault="0052057D" w:rsidP="00827909">
      <w:pPr>
        <w:pStyle w:val="a0"/>
        <w:tabs>
          <w:tab w:val="left" w:pos="993"/>
        </w:tabs>
        <w:spacing w:after="0"/>
        <w:jc w:val="both"/>
        <w:textAlignment w:val="baseline"/>
      </w:pPr>
      <w:r>
        <w:rPr>
          <w:sz w:val="28"/>
          <w:szCs w:val="28"/>
        </w:rPr>
        <w:t>Глава Администрации</w:t>
      </w:r>
    </w:p>
    <w:p w:rsidR="00242D57" w:rsidRDefault="00242D57" w:rsidP="00827909">
      <w:pPr>
        <w:tabs>
          <w:tab w:val="left" w:pos="993"/>
        </w:tabs>
        <w:jc w:val="both"/>
        <w:textAlignment w:val="baseline"/>
      </w:pPr>
      <w:r>
        <w:rPr>
          <w:sz w:val="28"/>
          <w:szCs w:val="28"/>
        </w:rPr>
        <w:t xml:space="preserve">Песчанокопского района                                 </w:t>
      </w:r>
      <w:r w:rsidR="0052057D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И.И. </w:t>
      </w:r>
      <w:proofErr w:type="spellStart"/>
      <w:r>
        <w:rPr>
          <w:sz w:val="28"/>
          <w:szCs w:val="28"/>
        </w:rPr>
        <w:t>Апольский</w:t>
      </w:r>
      <w:proofErr w:type="spellEnd"/>
    </w:p>
    <w:p w:rsidR="00D17DBB" w:rsidRPr="00D17DBB" w:rsidRDefault="00D17DBB" w:rsidP="00FA274B">
      <w:pPr>
        <w:jc w:val="both"/>
        <w:rPr>
          <w:sz w:val="12"/>
          <w:szCs w:val="28"/>
        </w:rPr>
      </w:pPr>
    </w:p>
    <w:p w:rsidR="00D17DBB" w:rsidRDefault="00242D57" w:rsidP="00FA274B">
      <w:pPr>
        <w:jc w:val="both"/>
      </w:pPr>
      <w:r>
        <w:rPr>
          <w:sz w:val="28"/>
          <w:szCs w:val="28"/>
        </w:rPr>
        <w:t>Постановление вносит:</w:t>
      </w:r>
    </w:p>
    <w:p w:rsidR="00242D57" w:rsidRPr="000D1CDC" w:rsidRDefault="000D1CDC" w:rsidP="00FA274B">
      <w:pPr>
        <w:jc w:val="both"/>
      </w:pPr>
      <w:r>
        <w:rPr>
          <w:sz w:val="28"/>
          <w:szCs w:val="28"/>
        </w:rPr>
        <w:t>сектор</w:t>
      </w:r>
      <w:r>
        <w:t xml:space="preserve"> </w:t>
      </w:r>
      <w:r w:rsidR="00242D57">
        <w:rPr>
          <w:sz w:val="28"/>
          <w:szCs w:val="28"/>
        </w:rPr>
        <w:t xml:space="preserve">по социальным вопросам                       </w:t>
      </w:r>
    </w:p>
    <w:p w:rsidR="0052057D" w:rsidRPr="00D17DBB" w:rsidRDefault="0052057D" w:rsidP="00D17DBB">
      <w:pPr>
        <w:ind w:left="5670"/>
        <w:rPr>
          <w:color w:val="000000"/>
          <w:sz w:val="28"/>
        </w:rPr>
      </w:pPr>
      <w:r>
        <w:rPr>
          <w:rFonts w:cs="Times New Roman"/>
          <w:sz w:val="28"/>
          <w:szCs w:val="28"/>
        </w:rPr>
        <w:lastRenderedPageBreak/>
        <w:t>Приложение</w:t>
      </w:r>
    </w:p>
    <w:p w:rsidR="0052057D" w:rsidRDefault="0052057D" w:rsidP="00D17DBB">
      <w:pPr>
        <w:pStyle w:val="Textbody"/>
        <w:spacing w:after="0" w:line="240" w:lineRule="auto"/>
        <w:ind w:left="5670" w:right="-2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52057D" w:rsidRDefault="0052057D" w:rsidP="00D17DBB">
      <w:pPr>
        <w:pStyle w:val="Textbody"/>
        <w:spacing w:after="0" w:line="240" w:lineRule="auto"/>
        <w:ind w:left="5670" w:right="-2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Песчанокопского района</w:t>
      </w:r>
    </w:p>
    <w:p w:rsidR="0052057D" w:rsidRDefault="00A85D1B" w:rsidP="00D17DBB">
      <w:pPr>
        <w:pStyle w:val="Textbody"/>
        <w:spacing w:after="0" w:line="240" w:lineRule="auto"/>
        <w:ind w:left="5670" w:right="-2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="0052057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24.08.2023</w:t>
      </w:r>
      <w:r w:rsidR="0052057D">
        <w:rPr>
          <w:rFonts w:ascii="Times New Roman" w:hAnsi="Times New Roman" w:cs="Times New Roman"/>
          <w:sz w:val="28"/>
          <w:szCs w:val="28"/>
        </w:rPr>
        <w:t xml:space="preserve">   №</w:t>
      </w:r>
      <w:r>
        <w:rPr>
          <w:rFonts w:ascii="Times New Roman" w:hAnsi="Times New Roman" w:cs="Times New Roman"/>
          <w:sz w:val="28"/>
          <w:szCs w:val="28"/>
        </w:rPr>
        <w:t xml:space="preserve"> 812</w:t>
      </w:r>
    </w:p>
    <w:p w:rsidR="0052057D" w:rsidRDefault="0052057D" w:rsidP="00D17DBB">
      <w:pPr>
        <w:pStyle w:val="Standard"/>
        <w:jc w:val="left"/>
        <w:rPr>
          <w:szCs w:val="28"/>
        </w:rPr>
      </w:pPr>
    </w:p>
    <w:p w:rsidR="0052057D" w:rsidRDefault="0052057D" w:rsidP="0052057D">
      <w:pPr>
        <w:pStyle w:val="Standard"/>
        <w:jc w:val="right"/>
        <w:rPr>
          <w:szCs w:val="28"/>
        </w:rPr>
      </w:pPr>
    </w:p>
    <w:p w:rsidR="0052057D" w:rsidRDefault="0052057D" w:rsidP="0052057D">
      <w:pPr>
        <w:pStyle w:val="Standard"/>
        <w:jc w:val="center"/>
        <w:rPr>
          <w:b/>
          <w:szCs w:val="28"/>
        </w:rPr>
      </w:pPr>
      <w:r>
        <w:rPr>
          <w:b/>
          <w:szCs w:val="28"/>
        </w:rPr>
        <w:t>План мероприятий</w:t>
      </w:r>
    </w:p>
    <w:p w:rsidR="0052057D" w:rsidRDefault="0052057D" w:rsidP="0052057D">
      <w:pPr>
        <w:pStyle w:val="Standard"/>
        <w:jc w:val="center"/>
        <w:rPr>
          <w:b/>
          <w:szCs w:val="28"/>
        </w:rPr>
      </w:pPr>
      <w:r>
        <w:rPr>
          <w:b/>
          <w:szCs w:val="28"/>
        </w:rPr>
        <w:t>(«дорожная карта») по повышению рождаемости</w:t>
      </w:r>
    </w:p>
    <w:p w:rsidR="0052057D" w:rsidRDefault="0052057D" w:rsidP="0052057D">
      <w:pPr>
        <w:pStyle w:val="Standard"/>
        <w:jc w:val="center"/>
      </w:pPr>
      <w:r>
        <w:rPr>
          <w:b/>
          <w:szCs w:val="28"/>
        </w:rPr>
        <w:t>на территории Песчанокопского района на 2023-2025 гг</w:t>
      </w:r>
      <w:r w:rsidR="00F20305">
        <w:rPr>
          <w:b/>
          <w:szCs w:val="28"/>
        </w:rPr>
        <w:t>.</w:t>
      </w:r>
    </w:p>
    <w:p w:rsidR="0052057D" w:rsidRDefault="0052057D" w:rsidP="0052057D">
      <w:pPr>
        <w:pStyle w:val="Standard"/>
        <w:jc w:val="center"/>
        <w:rPr>
          <w:b/>
          <w:szCs w:val="28"/>
        </w:rPr>
      </w:pPr>
    </w:p>
    <w:p w:rsidR="0052057D" w:rsidRDefault="0052057D" w:rsidP="00FA71C7">
      <w:pPr>
        <w:pStyle w:val="Standard"/>
        <w:tabs>
          <w:tab w:val="left" w:pos="709"/>
        </w:tabs>
        <w:jc w:val="center"/>
      </w:pPr>
      <w:r>
        <w:rPr>
          <w:b/>
          <w:szCs w:val="28"/>
          <w:lang w:val="en-US"/>
        </w:rPr>
        <w:t>I</w:t>
      </w:r>
      <w:r>
        <w:rPr>
          <w:b/>
          <w:szCs w:val="28"/>
        </w:rPr>
        <w:t>. Обоснование необходимости реализации «дорожной карты»</w:t>
      </w:r>
    </w:p>
    <w:p w:rsidR="0052057D" w:rsidRDefault="0052057D" w:rsidP="00FA71C7">
      <w:pPr>
        <w:pStyle w:val="Standard"/>
        <w:tabs>
          <w:tab w:val="left" w:pos="709"/>
        </w:tabs>
        <w:ind w:firstLine="709"/>
        <w:rPr>
          <w:szCs w:val="28"/>
        </w:rPr>
      </w:pPr>
      <w:r>
        <w:rPr>
          <w:szCs w:val="28"/>
        </w:rPr>
        <w:t xml:space="preserve">Демографическая ситуация в Песчанокопском районе на современном этапе характеризуется устойчивым  сокращением численности населения. </w:t>
      </w:r>
    </w:p>
    <w:p w:rsidR="0052057D" w:rsidRDefault="0052057D" w:rsidP="00FA71C7">
      <w:pPr>
        <w:pStyle w:val="Standard"/>
        <w:ind w:firstLine="709"/>
      </w:pPr>
      <w:r>
        <w:rPr>
          <w:szCs w:val="28"/>
        </w:rPr>
        <w:t>В настоящее время численност</w:t>
      </w:r>
      <w:r w:rsidR="008624DB">
        <w:rPr>
          <w:szCs w:val="28"/>
        </w:rPr>
        <w:t xml:space="preserve">ь населения </w:t>
      </w:r>
      <w:r w:rsidR="0087192C">
        <w:rPr>
          <w:szCs w:val="28"/>
        </w:rPr>
        <w:t xml:space="preserve">в районе </w:t>
      </w:r>
      <w:r w:rsidR="008624DB">
        <w:rPr>
          <w:szCs w:val="28"/>
        </w:rPr>
        <w:t>уменьшается</w:t>
      </w:r>
      <w:r>
        <w:rPr>
          <w:szCs w:val="28"/>
        </w:rPr>
        <w:t xml:space="preserve">. По статистическим данным, </w:t>
      </w:r>
      <w:r w:rsidR="0087192C">
        <w:rPr>
          <w:szCs w:val="28"/>
        </w:rPr>
        <w:t>численность населения</w:t>
      </w:r>
      <w:r>
        <w:rPr>
          <w:szCs w:val="28"/>
        </w:rPr>
        <w:t xml:space="preserve"> на 1 я</w:t>
      </w:r>
      <w:r w:rsidR="0087192C">
        <w:rPr>
          <w:szCs w:val="28"/>
        </w:rPr>
        <w:t>нваря 2023 года составила 26039</w:t>
      </w:r>
      <w:r w:rsidR="008624DB">
        <w:rPr>
          <w:szCs w:val="28"/>
        </w:rPr>
        <w:t xml:space="preserve"> человек</w:t>
      </w:r>
      <w:r>
        <w:rPr>
          <w:szCs w:val="28"/>
        </w:rPr>
        <w:t>.</w:t>
      </w:r>
      <w:r w:rsidR="0087192C">
        <w:t xml:space="preserve"> </w:t>
      </w:r>
      <w:r>
        <w:rPr>
          <w:szCs w:val="28"/>
        </w:rPr>
        <w:t>Отрицательная динамика численности населения обусловлена многими факторами, главные из которых - превышение уровня смертности над уровнем рождаемости.</w:t>
      </w:r>
    </w:p>
    <w:p w:rsidR="0052057D" w:rsidRPr="00F33BDD" w:rsidRDefault="0052057D" w:rsidP="00FA71C7">
      <w:pPr>
        <w:pStyle w:val="Standard"/>
        <w:ind w:firstLine="709"/>
      </w:pPr>
      <w:r w:rsidRPr="00F33BDD">
        <w:rPr>
          <w:szCs w:val="28"/>
        </w:rPr>
        <w:t xml:space="preserve">В 2022 году </w:t>
      </w:r>
      <w:r w:rsidR="003F7C93" w:rsidRPr="00F33BDD">
        <w:rPr>
          <w:szCs w:val="28"/>
        </w:rPr>
        <w:t xml:space="preserve">в районе родилось </w:t>
      </w:r>
      <w:r w:rsidR="007B10A7">
        <w:rPr>
          <w:szCs w:val="28"/>
        </w:rPr>
        <w:t>136 детей (в 2021г. -</w:t>
      </w:r>
      <w:r w:rsidR="003F7C93" w:rsidRPr="00F33BDD">
        <w:rPr>
          <w:szCs w:val="28"/>
        </w:rPr>
        <w:t>157, 2020 г.- 183, 2019-164</w:t>
      </w:r>
      <w:r w:rsidRPr="00F33BDD">
        <w:rPr>
          <w:szCs w:val="28"/>
        </w:rPr>
        <w:t>), общий коэфф</w:t>
      </w:r>
      <w:r w:rsidR="003F7C93" w:rsidRPr="00F33BDD">
        <w:rPr>
          <w:szCs w:val="28"/>
        </w:rPr>
        <w:t>ициент рождаемости составил  5,2</w:t>
      </w:r>
      <w:r w:rsidRPr="00F33BDD">
        <w:rPr>
          <w:szCs w:val="28"/>
        </w:rPr>
        <w:t xml:space="preserve"> (низкий). За указанный период умерло 500 человек (2021г.- </w:t>
      </w:r>
      <w:r w:rsidR="003F7C93" w:rsidRPr="00F33BDD">
        <w:rPr>
          <w:szCs w:val="28"/>
          <w:shd w:val="clear" w:color="auto" w:fill="FFFFFF"/>
        </w:rPr>
        <w:t>58</w:t>
      </w:r>
      <w:r w:rsidRPr="00F33BDD">
        <w:rPr>
          <w:szCs w:val="28"/>
          <w:shd w:val="clear" w:color="auto" w:fill="FFFFFF"/>
        </w:rPr>
        <w:t>3</w:t>
      </w:r>
      <w:r w:rsidRPr="00F33BDD">
        <w:rPr>
          <w:szCs w:val="28"/>
        </w:rPr>
        <w:t xml:space="preserve">, в 2020 г.- </w:t>
      </w:r>
      <w:r w:rsidR="003F7C93" w:rsidRPr="00F33BDD">
        <w:rPr>
          <w:szCs w:val="28"/>
          <w:shd w:val="clear" w:color="auto" w:fill="FFFFFF"/>
        </w:rPr>
        <w:t>511,</w:t>
      </w:r>
      <w:r w:rsidR="00F33BDD" w:rsidRPr="00F33BDD">
        <w:rPr>
          <w:szCs w:val="28"/>
          <w:shd w:val="clear" w:color="auto" w:fill="FFFFFF"/>
        </w:rPr>
        <w:t xml:space="preserve"> в 2019г-440</w:t>
      </w:r>
      <w:r w:rsidRPr="00F33BDD">
        <w:rPr>
          <w:szCs w:val="28"/>
        </w:rPr>
        <w:t>), общий</w:t>
      </w:r>
      <w:r w:rsidR="007B10A7">
        <w:rPr>
          <w:szCs w:val="28"/>
        </w:rPr>
        <w:t xml:space="preserve"> коэффициент смертности на 26039 </w:t>
      </w:r>
      <w:r w:rsidRPr="00F33BDD">
        <w:rPr>
          <w:szCs w:val="28"/>
        </w:rPr>
        <w:t xml:space="preserve"> человек населения составил </w:t>
      </w:r>
      <w:r w:rsidRPr="00F33BDD">
        <w:rPr>
          <w:szCs w:val="28"/>
          <w:shd w:val="clear" w:color="auto" w:fill="FFFFFF"/>
        </w:rPr>
        <w:t>19</w:t>
      </w:r>
      <w:r w:rsidR="007B10A7">
        <w:rPr>
          <w:szCs w:val="28"/>
          <w:shd w:val="clear" w:color="auto" w:fill="FFFFFF"/>
        </w:rPr>
        <w:t>,2</w:t>
      </w:r>
      <w:r w:rsidRPr="00F33BDD">
        <w:rPr>
          <w:szCs w:val="28"/>
        </w:rPr>
        <w:t xml:space="preserve">.  </w:t>
      </w:r>
    </w:p>
    <w:p w:rsidR="0052057D" w:rsidRDefault="0052057D" w:rsidP="00FA71C7">
      <w:pPr>
        <w:pStyle w:val="Standard"/>
        <w:ind w:firstLine="709"/>
      </w:pPr>
      <w:r>
        <w:rPr>
          <w:szCs w:val="28"/>
        </w:rPr>
        <w:t>В 2022 году младенческой смертности  не регистрировалось.</w:t>
      </w:r>
    </w:p>
    <w:p w:rsidR="0052057D" w:rsidRDefault="0052057D" w:rsidP="00FA71C7">
      <w:pPr>
        <w:pStyle w:val="Standard"/>
        <w:ind w:firstLine="709"/>
        <w:rPr>
          <w:szCs w:val="28"/>
        </w:rPr>
      </w:pPr>
      <w:r>
        <w:rPr>
          <w:szCs w:val="28"/>
        </w:rPr>
        <w:t>По данным статистики за 2022 г</w:t>
      </w:r>
      <w:r w:rsidR="004D170B">
        <w:rPr>
          <w:szCs w:val="28"/>
        </w:rPr>
        <w:t>од в районе умерло 68 человек (</w:t>
      </w:r>
      <w:r>
        <w:rPr>
          <w:szCs w:val="28"/>
        </w:rPr>
        <w:t>52 мужчины  и 16 женщин) в трудоспособном возрасте (в 2021 году – 87 человек).</w:t>
      </w:r>
    </w:p>
    <w:p w:rsidR="0052057D" w:rsidRDefault="0052057D" w:rsidP="00FA71C7">
      <w:pPr>
        <w:pStyle w:val="Standard"/>
        <w:ind w:firstLine="709"/>
      </w:pPr>
      <w:r>
        <w:rPr>
          <w:szCs w:val="28"/>
        </w:rPr>
        <w:t>Из общего числа умерших 44,6</w:t>
      </w:r>
      <w:r w:rsidRPr="00E85423">
        <w:rPr>
          <w:szCs w:val="28"/>
          <w:shd w:val="clear" w:color="auto" w:fill="FFFFFF"/>
        </w:rPr>
        <w:t>% с</w:t>
      </w:r>
      <w:r>
        <w:rPr>
          <w:szCs w:val="28"/>
        </w:rPr>
        <w:t>оставляет население в возрасте 80 лет и старше; 65 % - в возрасте 70 и старше; 46,6% умерших-мужчины; 53,4% -женщины.</w:t>
      </w:r>
    </w:p>
    <w:p w:rsidR="0052057D" w:rsidRDefault="0052057D" w:rsidP="00FA71C7">
      <w:pPr>
        <w:tabs>
          <w:tab w:val="left" w:pos="709"/>
        </w:tabs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структуре причин смертности общей смертности 1 место по причинам смерти занимают болезни </w:t>
      </w:r>
      <w:proofErr w:type="gramStart"/>
      <w:r>
        <w:rPr>
          <w:rFonts w:cs="Times New Roman"/>
          <w:sz w:val="28"/>
          <w:szCs w:val="28"/>
        </w:rPr>
        <w:t>сердечно-сосудистой</w:t>
      </w:r>
      <w:proofErr w:type="gramEnd"/>
      <w:r>
        <w:rPr>
          <w:rFonts w:cs="Times New Roman"/>
          <w:sz w:val="28"/>
          <w:szCs w:val="28"/>
        </w:rPr>
        <w:t xml:space="preserve"> системы, 2 - нервные болезни, 3 - онкологические заболевания, далее - отравления и другие</w:t>
      </w:r>
      <w:r w:rsidR="005E6241">
        <w:rPr>
          <w:rFonts w:cs="Times New Roman"/>
          <w:sz w:val="28"/>
          <w:szCs w:val="28"/>
        </w:rPr>
        <w:t xml:space="preserve"> воздействия внешних причин.  В</w:t>
      </w:r>
      <w:r>
        <w:rPr>
          <w:rFonts w:cs="Times New Roman"/>
          <w:sz w:val="28"/>
          <w:szCs w:val="28"/>
        </w:rPr>
        <w:t xml:space="preserve"> структуре причин смертности населения в трудоспособном возрасте занимают не уточненные причины смерти по результатам </w:t>
      </w:r>
      <w:proofErr w:type="gramStart"/>
      <w:r>
        <w:rPr>
          <w:rFonts w:cs="Times New Roman"/>
          <w:sz w:val="28"/>
          <w:szCs w:val="28"/>
        </w:rPr>
        <w:t>патолого-анатомических</w:t>
      </w:r>
      <w:proofErr w:type="gramEnd"/>
      <w:r>
        <w:rPr>
          <w:rFonts w:cs="Times New Roman"/>
          <w:sz w:val="28"/>
          <w:szCs w:val="28"/>
        </w:rPr>
        <w:t xml:space="preserve"> и судебно-медицинских вскрытий, на втором месте сердечно-сосудистые заболевания, на третьем — смерть от внешних воздействий. Затем — инфекционные болезни и </w:t>
      </w:r>
      <w:proofErr w:type="spellStart"/>
      <w:r>
        <w:rPr>
          <w:rFonts w:cs="Times New Roman"/>
          <w:sz w:val="28"/>
          <w:szCs w:val="28"/>
        </w:rPr>
        <w:t>онкозаболевания</w:t>
      </w:r>
      <w:proofErr w:type="spellEnd"/>
      <w:r>
        <w:rPr>
          <w:rFonts w:cs="Times New Roman"/>
          <w:sz w:val="28"/>
          <w:szCs w:val="28"/>
        </w:rPr>
        <w:t>.</w:t>
      </w:r>
    </w:p>
    <w:p w:rsidR="0052057D" w:rsidRDefault="0052057D" w:rsidP="00FA71C7">
      <w:pPr>
        <w:pStyle w:val="Standard"/>
        <w:ind w:firstLine="709"/>
        <w:rPr>
          <w:szCs w:val="28"/>
        </w:rPr>
      </w:pPr>
      <w:r>
        <w:rPr>
          <w:szCs w:val="28"/>
        </w:rPr>
        <w:t>На уровень рождаемости влияют денежный доход семей, жилищные условия, современная структура семьи (ориентация на малодетность, увеличение числа неполных семей), уровень занятости населения, низкий уровень репродуктивного здоровья.</w:t>
      </w:r>
    </w:p>
    <w:p w:rsidR="00325A32" w:rsidRPr="00325A32" w:rsidRDefault="00325A32" w:rsidP="00FA71C7">
      <w:pPr>
        <w:pStyle w:val="Standard"/>
        <w:ind w:firstLine="709"/>
        <w:rPr>
          <w:rFonts w:eastAsia="NSimSun" w:cs="Arial"/>
          <w:kern w:val="3"/>
          <w:sz w:val="24"/>
          <w:szCs w:val="24"/>
          <w:lang w:bidi="hi-IN"/>
        </w:rPr>
      </w:pPr>
      <w:r>
        <w:rPr>
          <w:szCs w:val="28"/>
        </w:rPr>
        <w:t xml:space="preserve">В районе отмечается численное превышение женщин над мужчинами на </w:t>
      </w:r>
      <w:r w:rsidRPr="00385D8F">
        <w:rPr>
          <w:szCs w:val="28"/>
          <w:shd w:val="clear" w:color="auto" w:fill="FFFFFF"/>
        </w:rPr>
        <w:t>887 человек или 3,6 % (женщин всего — 13463 -, мужчин всего – 12576).</w:t>
      </w:r>
    </w:p>
    <w:p w:rsidR="0052057D" w:rsidRDefault="0052057D" w:rsidP="00FA71C7">
      <w:pPr>
        <w:ind w:firstLine="709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Сокращается численность женщин фертильного возраста (численность женского населения в районе на 1 января 2023 года  составила </w:t>
      </w:r>
      <w:r w:rsidRPr="00E83DEB">
        <w:rPr>
          <w:rFonts w:cs="Times New Roman"/>
          <w:sz w:val="28"/>
          <w:szCs w:val="28"/>
        </w:rPr>
        <w:t>13463</w:t>
      </w:r>
      <w:r>
        <w:rPr>
          <w:rFonts w:cs="Times New Roman"/>
          <w:sz w:val="28"/>
          <w:szCs w:val="28"/>
        </w:rPr>
        <w:t xml:space="preserve"> человек</w:t>
      </w:r>
      <w:r w:rsidR="00B71A9E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(на 01.01.2022г.- 13756, на 01.01.2021 – 13977, на 01.01.2020 - 14246), из них </w:t>
      </w:r>
      <w:r>
        <w:rPr>
          <w:rFonts w:cs="Times New Roman"/>
          <w:sz w:val="28"/>
          <w:szCs w:val="28"/>
        </w:rPr>
        <w:lastRenderedPageBreak/>
        <w:t>фертильного возраста –  4807  или 35,7% (на 01.01.2022г. – 4952 или 36,5%; на 01.01.2021г. - 5058 или 36,2%; на 01.01.2020г. – 5234 или  36,7%).</w:t>
      </w:r>
      <w:proofErr w:type="gramEnd"/>
    </w:p>
    <w:p w:rsidR="008624DB" w:rsidRDefault="008624DB" w:rsidP="00FB3371">
      <w:pPr>
        <w:tabs>
          <w:tab w:val="left" w:pos="709"/>
        </w:tabs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Общая численность женщин в возрасте наибольшей репродуктивности (20-39 лет) </w:t>
      </w:r>
      <w:r w:rsidR="00134DAC">
        <w:rPr>
          <w:rFonts w:cs="Times New Roman"/>
          <w:sz w:val="28"/>
          <w:szCs w:val="28"/>
        </w:rPr>
        <w:t>в районе составляет 2885 человек, из них 548 человек (22,6 %) не имеют детей, а 697 (28,8 %) имеют только одного ребенка.</w:t>
      </w:r>
    </w:p>
    <w:p w:rsidR="0052057D" w:rsidRDefault="0052057D" w:rsidP="00B71A9E">
      <w:pPr>
        <w:ind w:firstLine="709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Высокий уровень демографической старости (доля лиц старше трудоспособного возраста к населению района) на 01.01.2022г. – 38%, на 01.01.2021г. – 38,5%, на 01.01.2020г. - 37,6%).</w:t>
      </w:r>
      <w:proofErr w:type="gramEnd"/>
      <w:r>
        <w:rPr>
          <w:rFonts w:cs="Times New Roman"/>
          <w:sz w:val="28"/>
          <w:szCs w:val="28"/>
        </w:rPr>
        <w:t xml:space="preserve"> Процесс  демографического старения в большей степени характерен для женщин. </w:t>
      </w:r>
    </w:p>
    <w:p w:rsidR="00D50B3A" w:rsidRPr="007B10A7" w:rsidRDefault="00D50B3A" w:rsidP="00B71A9E">
      <w:pPr>
        <w:ind w:firstLine="709"/>
        <w:jc w:val="both"/>
        <w:rPr>
          <w:rFonts w:cs="Times New Roman"/>
          <w:sz w:val="28"/>
          <w:szCs w:val="28"/>
        </w:rPr>
      </w:pPr>
      <w:r w:rsidRPr="007B10A7">
        <w:rPr>
          <w:rFonts w:cs="Times New Roman"/>
          <w:sz w:val="28"/>
          <w:szCs w:val="28"/>
        </w:rPr>
        <w:t>Показатель числа медицинских абортов в 2022 году значительно вырос и составил 4,16 на 1000 женщин фертильного возраста (20 аборт</w:t>
      </w:r>
      <w:r w:rsidR="00EA5171" w:rsidRPr="007B10A7">
        <w:rPr>
          <w:rFonts w:cs="Times New Roman"/>
          <w:sz w:val="28"/>
          <w:szCs w:val="28"/>
        </w:rPr>
        <w:t>ов</w:t>
      </w:r>
      <w:r w:rsidRPr="007B10A7">
        <w:rPr>
          <w:rFonts w:cs="Times New Roman"/>
          <w:sz w:val="28"/>
          <w:szCs w:val="28"/>
        </w:rPr>
        <w:t>).</w:t>
      </w:r>
    </w:p>
    <w:p w:rsidR="0052057D" w:rsidRPr="00D50B3A" w:rsidRDefault="0052057D" w:rsidP="00B71A9E">
      <w:pPr>
        <w:tabs>
          <w:tab w:val="left" w:pos="709"/>
          <w:tab w:val="left" w:pos="851"/>
        </w:tabs>
        <w:ind w:firstLine="709"/>
        <w:jc w:val="both"/>
      </w:pPr>
      <w:r>
        <w:rPr>
          <w:rFonts w:cs="Times New Roman"/>
          <w:sz w:val="28"/>
          <w:szCs w:val="28"/>
        </w:rPr>
        <w:t xml:space="preserve">Численность населения трудоспособного возраста уменьшается. </w:t>
      </w:r>
      <w:r w:rsidR="00B71A9E">
        <w:rPr>
          <w:rFonts w:cs="Times New Roman"/>
          <w:sz w:val="28"/>
          <w:szCs w:val="28"/>
        </w:rPr>
        <w:t xml:space="preserve">       </w:t>
      </w:r>
      <w:r>
        <w:rPr>
          <w:rFonts w:cs="Times New Roman"/>
          <w:sz w:val="28"/>
          <w:szCs w:val="28"/>
        </w:rPr>
        <w:t xml:space="preserve">Определяющим фактором процесса депопуляции остается превышение числа </w:t>
      </w:r>
      <w:proofErr w:type="gramStart"/>
      <w:r>
        <w:rPr>
          <w:rFonts w:cs="Times New Roman"/>
          <w:sz w:val="28"/>
          <w:szCs w:val="28"/>
        </w:rPr>
        <w:t>умерших</w:t>
      </w:r>
      <w:proofErr w:type="gramEnd"/>
      <w:r>
        <w:rPr>
          <w:rFonts w:cs="Times New Roman"/>
          <w:sz w:val="28"/>
          <w:szCs w:val="28"/>
        </w:rPr>
        <w:t xml:space="preserve"> над числом родившихся. По </w:t>
      </w:r>
      <w:proofErr w:type="gramStart"/>
      <w:r>
        <w:rPr>
          <w:rFonts w:cs="Times New Roman"/>
          <w:sz w:val="28"/>
          <w:szCs w:val="28"/>
        </w:rPr>
        <w:t>состоянию</w:t>
      </w:r>
      <w:proofErr w:type="gramEnd"/>
      <w:r>
        <w:rPr>
          <w:rFonts w:cs="Times New Roman"/>
          <w:sz w:val="28"/>
          <w:szCs w:val="28"/>
        </w:rPr>
        <w:t xml:space="preserve"> а 01.01.2023г.  численность детей (0-17 лет) составила 4725 человек, что существенно меньше, чем лиц старше трудоспособного возраста (7658 человек). </w:t>
      </w:r>
    </w:p>
    <w:p w:rsidR="0052057D" w:rsidRDefault="0052057D" w:rsidP="00B71A9E">
      <w:pPr>
        <w:pStyle w:val="Standard"/>
        <w:ind w:firstLine="709"/>
      </w:pPr>
      <w:r>
        <w:rPr>
          <w:szCs w:val="28"/>
        </w:rPr>
        <w:t>Масштабного строительства новых производственных мощностей на территории района не ведется, поэтому велик отток населения в другие регионы. При этом возрастная структура жителей претерпевает значительные изменения, т.к. уезжают из района в поисках жилья и работы люди трудоспособного возраста.</w:t>
      </w:r>
    </w:p>
    <w:p w:rsidR="0052057D" w:rsidRDefault="0052057D" w:rsidP="00B71A9E">
      <w:pPr>
        <w:pStyle w:val="Standard"/>
        <w:ind w:firstLine="709"/>
        <w:rPr>
          <w:szCs w:val="28"/>
        </w:rPr>
      </w:pPr>
      <w:r>
        <w:rPr>
          <w:szCs w:val="28"/>
        </w:rPr>
        <w:t xml:space="preserve">Непосредственное влияние на воспроизводство населения оказывают </w:t>
      </w:r>
      <w:proofErr w:type="spellStart"/>
      <w:r>
        <w:rPr>
          <w:szCs w:val="28"/>
        </w:rPr>
        <w:t>брачность</w:t>
      </w:r>
      <w:proofErr w:type="spellEnd"/>
      <w:r>
        <w:rPr>
          <w:szCs w:val="28"/>
        </w:rPr>
        <w:t xml:space="preserve"> и разводимость. Статистика семейно-брачных отношений в Песчанокопском районе характеризуется увеличением числа заключенных браков и большим количеством числа разводов. За 12 месяцев 2022 года в районе зарегистрирован 117 браков (в 2021г. -104, в 2020 г. – 92-, в 2019г. - 102), разводов - 112 (в 2021г. -85, в 2020г. – 88, в 2019г. –102). </w:t>
      </w:r>
    </w:p>
    <w:p w:rsidR="0052057D" w:rsidRDefault="0052057D" w:rsidP="00B71A9E">
      <w:pPr>
        <w:pStyle w:val="Standard"/>
        <w:ind w:firstLine="709"/>
        <w:rPr>
          <w:szCs w:val="28"/>
        </w:rPr>
      </w:pPr>
      <w:r>
        <w:rPr>
          <w:szCs w:val="28"/>
        </w:rPr>
        <w:t>В настоящее время решение задачи по повышению уровня рождаемости является приоритетной как на федеральном, региональном, так и на муниципальном уровнях.</w:t>
      </w:r>
    </w:p>
    <w:p w:rsidR="0052057D" w:rsidRDefault="0052057D" w:rsidP="0052057D">
      <w:pPr>
        <w:pStyle w:val="Standard"/>
        <w:ind w:firstLine="709"/>
        <w:rPr>
          <w:szCs w:val="28"/>
        </w:rPr>
      </w:pPr>
    </w:p>
    <w:p w:rsidR="0052057D" w:rsidRDefault="0052057D" w:rsidP="0052057D">
      <w:pPr>
        <w:pStyle w:val="Standard"/>
        <w:ind w:firstLine="709"/>
        <w:rPr>
          <w:szCs w:val="28"/>
        </w:rPr>
      </w:pPr>
    </w:p>
    <w:p w:rsidR="0052057D" w:rsidRDefault="0052057D" w:rsidP="0052057D">
      <w:pPr>
        <w:pStyle w:val="afb"/>
        <w:shd w:val="clear" w:color="auto" w:fill="FFFFFF"/>
        <w:spacing w:before="0" w:after="0"/>
        <w:jc w:val="center"/>
      </w:pPr>
      <w:r>
        <w:rPr>
          <w:b/>
          <w:sz w:val="28"/>
          <w:szCs w:val="28"/>
          <w:lang w:val="en-US"/>
        </w:rPr>
        <w:t>II</w:t>
      </w:r>
      <w:proofErr w:type="gramStart"/>
      <w:r>
        <w:rPr>
          <w:b/>
          <w:sz w:val="28"/>
          <w:szCs w:val="28"/>
        </w:rPr>
        <w:t>.  Цель</w:t>
      </w:r>
      <w:proofErr w:type="gramEnd"/>
      <w:r>
        <w:rPr>
          <w:b/>
          <w:sz w:val="28"/>
          <w:szCs w:val="28"/>
        </w:rPr>
        <w:t xml:space="preserve"> и задачи «дорожной карты»</w:t>
      </w:r>
    </w:p>
    <w:p w:rsidR="0052057D" w:rsidRDefault="0052057D" w:rsidP="0052057D">
      <w:pPr>
        <w:pStyle w:val="afb"/>
        <w:shd w:val="clear" w:color="auto" w:fill="FFFFFF"/>
        <w:spacing w:before="0" w:after="0"/>
        <w:jc w:val="center"/>
      </w:pPr>
    </w:p>
    <w:p w:rsidR="0052057D" w:rsidRDefault="0052057D" w:rsidP="00B71A9E">
      <w:pPr>
        <w:pStyle w:val="afb"/>
        <w:tabs>
          <w:tab w:val="left" w:pos="709"/>
        </w:tabs>
        <w:spacing w:before="0" w:after="0"/>
        <w:ind w:firstLine="709"/>
        <w:jc w:val="both"/>
      </w:pPr>
      <w:r>
        <w:rPr>
          <w:sz w:val="28"/>
          <w:szCs w:val="28"/>
        </w:rPr>
        <w:t>2.1. Целью  «дорожной карты» является достижение целевых значений рождений в Песчанокопском районе на 2023-2025 годы.</w:t>
      </w:r>
    </w:p>
    <w:p w:rsidR="0052057D" w:rsidRDefault="0052057D" w:rsidP="0052057D">
      <w:pPr>
        <w:pStyle w:val="afb"/>
        <w:spacing w:before="0" w:after="0"/>
        <w:ind w:firstLine="709"/>
        <w:jc w:val="both"/>
      </w:pPr>
      <w:r>
        <w:rPr>
          <w:sz w:val="28"/>
          <w:szCs w:val="28"/>
        </w:rPr>
        <w:t>2.2. Основной задачей «дорожной карты» является реализация комплекса мероприятий, направленного на:</w:t>
      </w:r>
    </w:p>
    <w:p w:rsidR="0052057D" w:rsidRDefault="0052057D" w:rsidP="00B71A9E">
      <w:pPr>
        <w:pStyle w:val="Standard"/>
        <w:tabs>
          <w:tab w:val="left" w:pos="709"/>
        </w:tabs>
        <w:ind w:firstLine="709"/>
      </w:pPr>
      <w:r>
        <w:rPr>
          <w:szCs w:val="28"/>
        </w:rPr>
        <w:t>-укрепление репродуктивного здоровья и сокращение числа абортов;</w:t>
      </w:r>
    </w:p>
    <w:p w:rsidR="0052057D" w:rsidRDefault="0052057D" w:rsidP="00B71A9E">
      <w:pPr>
        <w:pStyle w:val="Standard"/>
        <w:ind w:firstLine="709"/>
      </w:pPr>
      <w:r>
        <w:rPr>
          <w:szCs w:val="28"/>
        </w:rPr>
        <w:t>-повышение благополучия семей с детьми, поддержка многодетных семей;</w:t>
      </w:r>
    </w:p>
    <w:p w:rsidR="0052057D" w:rsidRDefault="0052057D" w:rsidP="00B71A9E">
      <w:pPr>
        <w:pStyle w:val="Standard"/>
        <w:ind w:firstLine="709"/>
        <w:rPr>
          <w:szCs w:val="28"/>
        </w:rPr>
      </w:pPr>
      <w:r>
        <w:rPr>
          <w:szCs w:val="28"/>
        </w:rPr>
        <w:t>- поддержка работающих родителей. Содействие занятости родителей, имеющих малолетних детей;</w:t>
      </w:r>
    </w:p>
    <w:p w:rsidR="0052057D" w:rsidRDefault="0052057D" w:rsidP="00B71A9E">
      <w:pPr>
        <w:pStyle w:val="Standard"/>
        <w:ind w:firstLine="709"/>
        <w:rPr>
          <w:szCs w:val="28"/>
        </w:rPr>
      </w:pPr>
      <w:r>
        <w:rPr>
          <w:szCs w:val="28"/>
        </w:rPr>
        <w:t>- формирование ценностной основы повышения рождаемости;</w:t>
      </w:r>
    </w:p>
    <w:p w:rsidR="0052057D" w:rsidRDefault="0052057D" w:rsidP="00B71A9E">
      <w:pPr>
        <w:pStyle w:val="Standard"/>
        <w:ind w:firstLine="709"/>
        <w:rPr>
          <w:szCs w:val="28"/>
        </w:rPr>
      </w:pPr>
      <w:r>
        <w:rPr>
          <w:szCs w:val="28"/>
        </w:rPr>
        <w:t>- улучшение жилищных условий семей с детьми;</w:t>
      </w:r>
    </w:p>
    <w:p w:rsidR="0052057D" w:rsidRDefault="0052057D" w:rsidP="00B71A9E">
      <w:pPr>
        <w:pStyle w:val="Standard"/>
        <w:ind w:firstLine="709"/>
        <w:rPr>
          <w:szCs w:val="28"/>
        </w:rPr>
      </w:pPr>
      <w:r>
        <w:rPr>
          <w:szCs w:val="28"/>
        </w:rPr>
        <w:lastRenderedPageBreak/>
        <w:t>-улучшения социально-педагогических условий в районе для семей с детьми;</w:t>
      </w:r>
    </w:p>
    <w:p w:rsidR="0052057D" w:rsidRDefault="0052057D" w:rsidP="00B71A9E">
      <w:pPr>
        <w:pStyle w:val="Standard"/>
        <w:ind w:firstLine="709"/>
        <w:rPr>
          <w:szCs w:val="28"/>
        </w:rPr>
      </w:pPr>
      <w:r>
        <w:rPr>
          <w:szCs w:val="28"/>
        </w:rPr>
        <w:t>- профилактика разводов.</w:t>
      </w:r>
    </w:p>
    <w:p w:rsidR="0052057D" w:rsidRDefault="0052057D" w:rsidP="0052057D">
      <w:pPr>
        <w:pStyle w:val="afb"/>
        <w:shd w:val="clear" w:color="auto" w:fill="FFFFFF"/>
        <w:spacing w:before="0" w:after="0"/>
        <w:ind w:firstLine="709"/>
        <w:jc w:val="center"/>
        <w:rPr>
          <w:b/>
          <w:color w:val="FF0000"/>
          <w:sz w:val="28"/>
          <w:szCs w:val="28"/>
        </w:rPr>
      </w:pPr>
    </w:p>
    <w:p w:rsidR="0052057D" w:rsidRDefault="0052057D" w:rsidP="0052057D">
      <w:pPr>
        <w:pStyle w:val="afb"/>
        <w:shd w:val="clear" w:color="auto" w:fill="FFFFFF"/>
        <w:spacing w:before="0" w:after="0"/>
        <w:ind w:firstLine="709"/>
        <w:jc w:val="both"/>
        <w:rPr>
          <w:b/>
          <w:sz w:val="28"/>
          <w:szCs w:val="28"/>
        </w:rPr>
      </w:pPr>
    </w:p>
    <w:p w:rsidR="0052057D" w:rsidRDefault="0052057D" w:rsidP="0052057D">
      <w:pPr>
        <w:pStyle w:val="afb"/>
        <w:shd w:val="clear" w:color="auto" w:fill="FFFFFF"/>
        <w:spacing w:before="0" w:after="0"/>
        <w:ind w:firstLine="709"/>
        <w:jc w:val="center"/>
      </w:pP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Механизм реализации «дорожной карты»</w:t>
      </w:r>
    </w:p>
    <w:p w:rsidR="0052057D" w:rsidRDefault="0052057D" w:rsidP="0052057D">
      <w:pPr>
        <w:pStyle w:val="afb"/>
        <w:shd w:val="clear" w:color="auto" w:fill="FFFFFF"/>
        <w:spacing w:before="0" w:after="0"/>
        <w:ind w:firstLine="709"/>
        <w:jc w:val="center"/>
      </w:pPr>
    </w:p>
    <w:p w:rsidR="0052057D" w:rsidRDefault="0052057D" w:rsidP="0052057D">
      <w:pPr>
        <w:pStyle w:val="afb"/>
        <w:shd w:val="clear" w:color="auto" w:fill="FFFFFF"/>
        <w:spacing w:before="0" w:after="0"/>
        <w:ind w:firstLine="709"/>
        <w:jc w:val="both"/>
      </w:pPr>
      <w:r>
        <w:rPr>
          <w:sz w:val="28"/>
          <w:szCs w:val="28"/>
        </w:rPr>
        <w:t>3.1. Реализация «дорожной карты» предполагает объединение усилий и координацию действий  муниципальных  органов власти, общественных объединений и организаций, направленных на повышение рождаемости, улучшение демографической ситуации в Песчанокопском районе, разработку и реализацию мероприятий в области образования, здравоохранения, занятости, социальной защиты, молодежной политики, включая мероприятия, направленные на улучшение положения детей, женщин, семьи.</w:t>
      </w:r>
    </w:p>
    <w:p w:rsidR="0052057D" w:rsidRDefault="0052057D" w:rsidP="0052057D">
      <w:pPr>
        <w:pStyle w:val="afb"/>
        <w:shd w:val="clear" w:color="auto" w:fill="FFFFFF"/>
        <w:spacing w:before="0" w:after="0"/>
        <w:jc w:val="center"/>
        <w:rPr>
          <w:b/>
          <w:sz w:val="28"/>
          <w:szCs w:val="28"/>
        </w:rPr>
      </w:pPr>
    </w:p>
    <w:p w:rsidR="0052057D" w:rsidRDefault="0052057D" w:rsidP="0052057D">
      <w:pPr>
        <w:pStyle w:val="afb"/>
        <w:shd w:val="clear" w:color="auto" w:fill="FFFFFF"/>
        <w:spacing w:before="0" w:after="0"/>
        <w:jc w:val="center"/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Ожидаемые результаты</w:t>
      </w:r>
    </w:p>
    <w:p w:rsidR="0052057D" w:rsidRDefault="0052057D" w:rsidP="0052057D">
      <w:pPr>
        <w:pStyle w:val="afb"/>
        <w:shd w:val="clear" w:color="auto" w:fill="FFFFFF"/>
        <w:spacing w:before="0" w:after="0"/>
        <w:jc w:val="center"/>
      </w:pPr>
    </w:p>
    <w:p w:rsidR="000F4D05" w:rsidRPr="00E83DEB" w:rsidRDefault="0052057D" w:rsidP="00E83DEB">
      <w:pPr>
        <w:pStyle w:val="afb"/>
        <w:shd w:val="clear" w:color="auto" w:fill="FFFFFF"/>
        <w:spacing w:before="0" w:after="0"/>
        <w:ind w:firstLine="709"/>
        <w:jc w:val="both"/>
      </w:pPr>
      <w:r>
        <w:rPr>
          <w:sz w:val="28"/>
          <w:szCs w:val="28"/>
        </w:rPr>
        <w:t>4.1. В результате исполнения мероприятий «дорожной карты», внедрению здорового образа жизни, проведению мероприятий по профилактике и своевременному выявлению тяжелых заболеваний, созданию условий для комфортной жизнедеятельности населения, будут реализованы меры по повышению рождаемости и преодолению сложившихся негативных тенденций в демографическом развитии Песчанокопского района в 2023-2025 годах.</w:t>
      </w:r>
    </w:p>
    <w:p w:rsidR="000F4D05" w:rsidRDefault="000F4D05" w:rsidP="0052057D">
      <w:pPr>
        <w:pStyle w:val="afb"/>
        <w:shd w:val="clear" w:color="auto" w:fill="FFFFFF"/>
        <w:spacing w:before="0" w:after="0"/>
        <w:ind w:firstLine="709"/>
        <w:jc w:val="both"/>
      </w:pPr>
    </w:p>
    <w:p w:rsidR="0052057D" w:rsidRDefault="0052057D" w:rsidP="0052057D">
      <w:pPr>
        <w:pStyle w:val="af3"/>
        <w:jc w:val="center"/>
        <w:rPr>
          <w:rFonts w:cs="Times New Roman"/>
          <w:b/>
          <w:sz w:val="28"/>
          <w:szCs w:val="28"/>
        </w:rPr>
      </w:pPr>
    </w:p>
    <w:p w:rsidR="00F33BDD" w:rsidRDefault="00F33BDD" w:rsidP="0052057D">
      <w:pPr>
        <w:pStyle w:val="af3"/>
        <w:jc w:val="center"/>
        <w:rPr>
          <w:rFonts w:cs="Times New Roman"/>
          <w:b/>
          <w:sz w:val="28"/>
          <w:szCs w:val="28"/>
        </w:rPr>
      </w:pPr>
    </w:p>
    <w:p w:rsidR="0052057D" w:rsidRDefault="0052057D" w:rsidP="0052057D">
      <w:pPr>
        <w:tabs>
          <w:tab w:val="left" w:pos="4536"/>
        </w:tabs>
        <w:ind w:left="1134" w:right="1983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 Показатели</w:t>
      </w:r>
    </w:p>
    <w:p w:rsidR="0052057D" w:rsidRDefault="0052057D" w:rsidP="0052057D">
      <w:pPr>
        <w:ind w:right="-568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реализации плана мероприятий «Дорожной карты» по повышению рождаемости в Песчанокопском районе  на 2023-2025 годы</w:t>
      </w:r>
    </w:p>
    <w:p w:rsidR="0052057D" w:rsidRDefault="0052057D" w:rsidP="0052057D">
      <w:pPr>
        <w:ind w:left="9" w:right="782" w:firstLine="5655"/>
      </w:pPr>
    </w:p>
    <w:p w:rsidR="00FA71C7" w:rsidRDefault="00FA71C7" w:rsidP="0052057D">
      <w:pPr>
        <w:ind w:left="9" w:right="782" w:firstLine="5655"/>
      </w:pPr>
    </w:p>
    <w:tbl>
      <w:tblPr>
        <w:tblW w:w="9923" w:type="dxa"/>
        <w:tblInd w:w="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1843"/>
        <w:gridCol w:w="992"/>
        <w:gridCol w:w="992"/>
        <w:gridCol w:w="779"/>
        <w:gridCol w:w="2340"/>
      </w:tblGrid>
      <w:tr w:rsidR="0052057D" w:rsidTr="00F20305">
        <w:trPr>
          <w:trHeight w:val="431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  <w:vAlign w:val="bottom"/>
          </w:tcPr>
          <w:p w:rsidR="0052057D" w:rsidRDefault="0052057D" w:rsidP="007643B2">
            <w:pPr>
              <w:spacing w:line="254" w:lineRule="auto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sz w:val="28"/>
                <w:szCs w:val="28"/>
              </w:rPr>
              <w:t>п</w:t>
            </w:r>
            <w:proofErr w:type="gramEnd"/>
            <w:r>
              <w:rPr>
                <w:rFonts w:cs="Times New Roman"/>
                <w:sz w:val="28"/>
                <w:szCs w:val="28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  <w:vAlign w:val="center"/>
          </w:tcPr>
          <w:p w:rsidR="0052057D" w:rsidRDefault="0052057D" w:rsidP="00F20305">
            <w:pPr>
              <w:ind w:left="5" w:right="26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  <w:vAlign w:val="center"/>
          </w:tcPr>
          <w:p w:rsidR="0052057D" w:rsidRDefault="0052057D" w:rsidP="00F2030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7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  <w:vAlign w:val="bottom"/>
          </w:tcPr>
          <w:p w:rsidR="0052057D" w:rsidRDefault="0052057D" w:rsidP="00F20305">
            <w:pPr>
              <w:ind w:left="14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Целевое значение показателя</w:t>
            </w:r>
          </w:p>
        </w:tc>
        <w:tc>
          <w:tcPr>
            <w:tcW w:w="23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  <w:vAlign w:val="center"/>
          </w:tcPr>
          <w:p w:rsidR="0052057D" w:rsidRDefault="0052057D" w:rsidP="00F20305">
            <w:pPr>
              <w:ind w:left="116" w:right="9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52057D" w:rsidTr="004011DA">
        <w:trPr>
          <w:trHeight w:val="439"/>
        </w:trPr>
        <w:tc>
          <w:tcPr>
            <w:tcW w:w="5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  <w:vAlign w:val="bottom"/>
          </w:tcPr>
          <w:p w:rsidR="0052057D" w:rsidRDefault="0052057D" w:rsidP="007643B2">
            <w:pPr>
              <w:spacing w:after="123" w:line="254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  <w:vAlign w:val="center"/>
          </w:tcPr>
          <w:p w:rsidR="0052057D" w:rsidRDefault="0052057D" w:rsidP="00F20305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  <w:vAlign w:val="center"/>
          </w:tcPr>
          <w:p w:rsidR="0052057D" w:rsidRDefault="0052057D" w:rsidP="00F20305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Default="0052057D" w:rsidP="00F20305">
            <w:pPr>
              <w:ind w:left="17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 год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Default="0052057D" w:rsidP="00F20305">
            <w:pPr>
              <w:ind w:left="15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2024 год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Default="0052057D" w:rsidP="00F20305">
            <w:pPr>
              <w:ind w:left="24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2025 год</w:t>
            </w:r>
          </w:p>
        </w:tc>
        <w:tc>
          <w:tcPr>
            <w:tcW w:w="23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  <w:vAlign w:val="center"/>
          </w:tcPr>
          <w:p w:rsidR="0052057D" w:rsidRDefault="0052057D" w:rsidP="00F20305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52057D" w:rsidTr="004011DA">
        <w:trPr>
          <w:trHeight w:val="44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  <w:vAlign w:val="bottom"/>
          </w:tcPr>
          <w:p w:rsidR="0052057D" w:rsidRDefault="0052057D" w:rsidP="007643B2">
            <w:pPr>
              <w:spacing w:line="254" w:lineRule="auto"/>
              <w:ind w:left="111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Default="0052057D" w:rsidP="00F20305">
            <w:pPr>
              <w:ind w:left="10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Default="0052057D" w:rsidP="00F2030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 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  <w:vAlign w:val="center"/>
          </w:tcPr>
          <w:p w:rsidR="0052057D" w:rsidRDefault="0052057D" w:rsidP="00F20305">
            <w:pPr>
              <w:ind w:left="87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Default="0052057D" w:rsidP="00F20305">
            <w:pPr>
              <w:ind w:left="9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Default="0052057D" w:rsidP="00F20305">
            <w:pPr>
              <w:ind w:left="105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  <w:vAlign w:val="center"/>
          </w:tcPr>
          <w:p w:rsidR="0052057D" w:rsidRDefault="0052057D" w:rsidP="00F20305">
            <w:pPr>
              <w:ind w:left="15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</w:t>
            </w:r>
          </w:p>
        </w:tc>
      </w:tr>
      <w:tr w:rsidR="0052057D" w:rsidTr="004011DA">
        <w:trPr>
          <w:trHeight w:val="106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Default="0052057D" w:rsidP="007643B2">
            <w:pPr>
              <w:spacing w:line="254" w:lineRule="auto"/>
              <w:ind w:left="126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Default="0052057D" w:rsidP="00F20305">
            <w:pPr>
              <w:ind w:left="7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Количество рождений в год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Default="0052057D" w:rsidP="00F20305">
            <w:pPr>
              <w:ind w:left="9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человек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Pr="007B10A7" w:rsidRDefault="00E83DEB" w:rsidP="00F20305">
            <w:pPr>
              <w:ind w:left="90"/>
              <w:jc w:val="center"/>
              <w:rPr>
                <w:rFonts w:cs="Times New Roman"/>
                <w:sz w:val="28"/>
                <w:szCs w:val="28"/>
              </w:rPr>
            </w:pPr>
            <w:r w:rsidRPr="007B10A7">
              <w:rPr>
                <w:rFonts w:cs="Times New Roman"/>
                <w:sz w:val="28"/>
                <w:szCs w:val="28"/>
              </w:rPr>
              <w:t>136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Pr="007B10A7" w:rsidRDefault="00E83DEB" w:rsidP="00F20305">
            <w:pPr>
              <w:ind w:left="96"/>
              <w:jc w:val="center"/>
              <w:rPr>
                <w:rFonts w:cs="Times New Roman"/>
                <w:sz w:val="28"/>
                <w:szCs w:val="28"/>
              </w:rPr>
            </w:pPr>
            <w:r w:rsidRPr="007B10A7">
              <w:rPr>
                <w:rFonts w:cs="Times New Roman"/>
                <w:sz w:val="28"/>
                <w:szCs w:val="28"/>
              </w:rPr>
              <w:t>140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Pr="007B10A7" w:rsidRDefault="00E83DEB" w:rsidP="00F20305">
            <w:pPr>
              <w:ind w:left="98"/>
              <w:jc w:val="center"/>
              <w:rPr>
                <w:rFonts w:cs="Times New Roman"/>
                <w:sz w:val="28"/>
                <w:szCs w:val="28"/>
              </w:rPr>
            </w:pPr>
            <w:r w:rsidRPr="007B10A7">
              <w:rPr>
                <w:rFonts w:cs="Times New Roman"/>
                <w:sz w:val="28"/>
                <w:szCs w:val="28"/>
              </w:rPr>
              <w:t>142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  <w:vAlign w:val="bottom"/>
          </w:tcPr>
          <w:p w:rsidR="0052057D" w:rsidRDefault="0052057D" w:rsidP="00F20305">
            <w:pPr>
              <w:ind w:right="-10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Отдел ЗАГС Администрации</w:t>
            </w:r>
          </w:p>
          <w:p w:rsidR="0052057D" w:rsidRDefault="0052057D" w:rsidP="00F20305">
            <w:pPr>
              <w:ind w:right="-10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Песчанокопского района</w:t>
            </w:r>
          </w:p>
        </w:tc>
      </w:tr>
      <w:tr w:rsidR="0052057D" w:rsidTr="004011DA">
        <w:trPr>
          <w:trHeight w:val="107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Default="0052057D" w:rsidP="007643B2">
            <w:pPr>
              <w:spacing w:line="254" w:lineRule="auto"/>
              <w:ind w:left="10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Default="0052057D" w:rsidP="00F20305">
            <w:pPr>
              <w:ind w:left="7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Количество абортов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Default="0052057D" w:rsidP="00F20305">
            <w:pPr>
              <w:ind w:left="9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единиц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Pr="007B10A7" w:rsidRDefault="0052057D" w:rsidP="00F2030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B10A7">
              <w:rPr>
                <w:rFonts w:cs="Times New Roman"/>
                <w:sz w:val="28"/>
                <w:szCs w:val="28"/>
              </w:rPr>
              <w:t>10</w:t>
            </w:r>
          </w:p>
          <w:p w:rsidR="00E83DEB" w:rsidRPr="007B10A7" w:rsidRDefault="00E83DEB" w:rsidP="00F2030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Pr="007B10A7" w:rsidRDefault="0052057D" w:rsidP="00F20305">
            <w:pPr>
              <w:ind w:left="96"/>
              <w:jc w:val="center"/>
              <w:rPr>
                <w:rFonts w:cs="Times New Roman"/>
                <w:sz w:val="28"/>
                <w:szCs w:val="28"/>
              </w:rPr>
            </w:pPr>
            <w:r w:rsidRPr="007B10A7">
              <w:rPr>
                <w:rFonts w:cs="Times New Roman"/>
                <w:sz w:val="28"/>
                <w:szCs w:val="28"/>
              </w:rPr>
              <w:t>10</w:t>
            </w:r>
          </w:p>
          <w:p w:rsidR="00E83DEB" w:rsidRPr="007B10A7" w:rsidRDefault="00E83DEB" w:rsidP="00F20305">
            <w:pPr>
              <w:ind w:left="96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Pr="007B10A7" w:rsidRDefault="007B10A7" w:rsidP="00F20305">
            <w:pPr>
              <w:ind w:left="102"/>
              <w:jc w:val="center"/>
              <w:rPr>
                <w:rFonts w:cs="Times New Roman"/>
                <w:sz w:val="28"/>
                <w:szCs w:val="28"/>
              </w:rPr>
            </w:pPr>
            <w:r w:rsidRPr="007B10A7">
              <w:rPr>
                <w:rFonts w:cs="Times New Roman"/>
                <w:sz w:val="28"/>
                <w:szCs w:val="28"/>
              </w:rPr>
              <w:t>9</w:t>
            </w:r>
          </w:p>
          <w:p w:rsidR="00E83DEB" w:rsidRPr="007B10A7" w:rsidRDefault="00E83DEB" w:rsidP="00F20305">
            <w:pPr>
              <w:ind w:left="102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  <w:vAlign w:val="bottom"/>
          </w:tcPr>
          <w:p w:rsidR="0052057D" w:rsidRDefault="0052057D" w:rsidP="00F20305">
            <w:pPr>
              <w:ind w:left="3" w:right="-10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ГБУ РО «ЦРБ» в Песчанокопском районе</w:t>
            </w:r>
          </w:p>
        </w:tc>
      </w:tr>
      <w:tr w:rsidR="0052057D" w:rsidTr="004011DA">
        <w:trPr>
          <w:trHeight w:val="1068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Default="0052057D" w:rsidP="007643B2">
            <w:pPr>
              <w:spacing w:line="254" w:lineRule="auto"/>
              <w:ind w:left="107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З.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Default="0052057D" w:rsidP="00F20305">
            <w:pPr>
              <w:ind w:left="11" w:right="137" w:hanging="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Количество абортов на 1000 женщин фертильного возраста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Default="0052057D" w:rsidP="00F20305">
            <w:pPr>
              <w:ind w:left="9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единиц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Pr="007B10A7" w:rsidRDefault="0052057D" w:rsidP="00F20305">
            <w:pPr>
              <w:ind w:left="87"/>
              <w:jc w:val="center"/>
              <w:rPr>
                <w:rFonts w:cs="Times New Roman"/>
                <w:sz w:val="28"/>
                <w:szCs w:val="28"/>
              </w:rPr>
            </w:pPr>
            <w:r w:rsidRPr="007B10A7">
              <w:rPr>
                <w:rFonts w:cs="Times New Roman"/>
                <w:sz w:val="28"/>
                <w:szCs w:val="28"/>
              </w:rPr>
              <w:t>2</w:t>
            </w:r>
            <w:r w:rsidR="007B10A7" w:rsidRPr="007B10A7">
              <w:rPr>
                <w:rFonts w:cs="Times New Roman"/>
                <w:sz w:val="28"/>
                <w:szCs w:val="28"/>
              </w:rPr>
              <w:t>,08</w:t>
            </w:r>
          </w:p>
          <w:p w:rsidR="00E83DEB" w:rsidRPr="007B10A7" w:rsidRDefault="00E83DEB" w:rsidP="00F20305">
            <w:pPr>
              <w:ind w:left="8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Pr="007B10A7" w:rsidRDefault="00E83DEB" w:rsidP="00F20305">
            <w:pPr>
              <w:ind w:left="96"/>
              <w:jc w:val="center"/>
              <w:rPr>
                <w:rFonts w:cs="Times New Roman"/>
                <w:sz w:val="28"/>
                <w:szCs w:val="28"/>
              </w:rPr>
            </w:pPr>
            <w:r w:rsidRPr="007B10A7">
              <w:rPr>
                <w:rFonts w:cs="Times New Roman"/>
                <w:sz w:val="28"/>
                <w:szCs w:val="28"/>
              </w:rPr>
              <w:t>2</w:t>
            </w:r>
            <w:r w:rsidR="007B10A7" w:rsidRPr="007B10A7">
              <w:rPr>
                <w:rFonts w:cs="Times New Roman"/>
                <w:sz w:val="28"/>
                <w:szCs w:val="28"/>
              </w:rPr>
              <w:t>,02</w:t>
            </w:r>
          </w:p>
          <w:p w:rsidR="00E83DEB" w:rsidRPr="007B10A7" w:rsidRDefault="00E83DEB" w:rsidP="00F20305">
            <w:pPr>
              <w:ind w:left="96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Pr="007B10A7" w:rsidRDefault="007B10A7" w:rsidP="00F20305">
            <w:pPr>
              <w:ind w:left="90"/>
              <w:jc w:val="center"/>
              <w:rPr>
                <w:rFonts w:cs="Times New Roman"/>
                <w:sz w:val="28"/>
                <w:szCs w:val="28"/>
              </w:rPr>
            </w:pPr>
            <w:r w:rsidRPr="007B10A7">
              <w:rPr>
                <w:rFonts w:cs="Times New Roman"/>
                <w:sz w:val="28"/>
                <w:szCs w:val="28"/>
              </w:rPr>
              <w:t>1,98</w:t>
            </w:r>
          </w:p>
          <w:p w:rsidR="00E83DEB" w:rsidRPr="007B10A7" w:rsidRDefault="00E83DEB" w:rsidP="00F20305">
            <w:pPr>
              <w:ind w:left="9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  <w:vAlign w:val="bottom"/>
          </w:tcPr>
          <w:p w:rsidR="0052057D" w:rsidRDefault="0052057D" w:rsidP="00F20305">
            <w:pPr>
              <w:ind w:left="3" w:right="42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ГБУ РО «ЦРБ» в Песчанокопском районе</w:t>
            </w:r>
          </w:p>
        </w:tc>
      </w:tr>
      <w:tr w:rsidR="0052057D" w:rsidTr="004011DA">
        <w:trPr>
          <w:trHeight w:val="2669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Default="0052057D" w:rsidP="007643B2">
            <w:pPr>
              <w:spacing w:line="254" w:lineRule="auto"/>
              <w:ind w:left="10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  <w:vAlign w:val="bottom"/>
          </w:tcPr>
          <w:p w:rsidR="0052057D" w:rsidRDefault="0052057D" w:rsidP="00F20305">
            <w:pPr>
              <w:ind w:left="7" w:right="7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Доля семей с детьми, получивших социальную поддержку и государственные гарантии, в общей численности семей с детьми, имеющих право на их получение и обратившихся за их получением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Default="0052057D" w:rsidP="00F20305">
            <w:pPr>
              <w:ind w:left="347" w:hanging="174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процентов</w:t>
            </w:r>
          </w:p>
          <w:p w:rsidR="0052057D" w:rsidRDefault="0052057D" w:rsidP="00F20305">
            <w:pPr>
              <w:ind w:left="347" w:hanging="174"/>
              <w:rPr>
                <w:rFonts w:cs="Times New Roman"/>
                <w:sz w:val="28"/>
                <w:szCs w:val="28"/>
              </w:rPr>
            </w:pPr>
          </w:p>
          <w:p w:rsidR="0052057D" w:rsidRDefault="0052057D" w:rsidP="00F20305">
            <w:pPr>
              <w:ind w:left="347" w:hanging="174"/>
              <w:rPr>
                <w:rFonts w:cs="Times New Roman"/>
                <w:sz w:val="28"/>
                <w:szCs w:val="28"/>
              </w:rPr>
            </w:pPr>
          </w:p>
          <w:p w:rsidR="0052057D" w:rsidRDefault="0052057D" w:rsidP="00F20305">
            <w:pPr>
              <w:ind w:left="347" w:hanging="174"/>
              <w:rPr>
                <w:rFonts w:cs="Times New Roman"/>
                <w:sz w:val="28"/>
                <w:szCs w:val="28"/>
              </w:rPr>
            </w:pPr>
          </w:p>
          <w:p w:rsidR="0052057D" w:rsidRDefault="0052057D" w:rsidP="00F20305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Default="0052057D" w:rsidP="00F20305">
            <w:pPr>
              <w:ind w:left="10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Default="0052057D" w:rsidP="00F20305">
            <w:pPr>
              <w:ind w:left="114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100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Default="0052057D" w:rsidP="00F2030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100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Default="0052057D" w:rsidP="00F20305">
            <w:pPr>
              <w:ind w:left="3" w:right="-10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УСЗН Администрации Песчанокопского района</w:t>
            </w:r>
          </w:p>
        </w:tc>
      </w:tr>
      <w:tr w:rsidR="0052057D" w:rsidTr="004011DA">
        <w:trPr>
          <w:trHeight w:val="2669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Default="0052057D" w:rsidP="007643B2">
            <w:pPr>
              <w:spacing w:line="254" w:lineRule="auto"/>
              <w:ind w:left="10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  <w:vAlign w:val="bottom"/>
          </w:tcPr>
          <w:p w:rsidR="0052057D" w:rsidRDefault="0052057D" w:rsidP="00F20305">
            <w:pPr>
              <w:ind w:right="7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Количество многодетных семей, пользующихся мерами социальной поддержки без учета доходов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Default="0052057D" w:rsidP="00F20305">
            <w:pPr>
              <w:ind w:left="347" w:hanging="174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единиц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Default="0052057D" w:rsidP="00F20305">
            <w:pPr>
              <w:ind w:left="10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232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Default="0052057D" w:rsidP="00F20305">
            <w:pPr>
              <w:ind w:left="114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233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Default="0052057D" w:rsidP="00F2030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234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Default="0052057D" w:rsidP="00F20305">
            <w:pPr>
              <w:ind w:left="-8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УСЗН Администрации Песчанокопского района</w:t>
            </w:r>
          </w:p>
        </w:tc>
      </w:tr>
      <w:tr w:rsidR="00660AAC" w:rsidTr="004011DA">
        <w:trPr>
          <w:trHeight w:val="1699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660AAC" w:rsidRDefault="00660AAC" w:rsidP="007643B2">
            <w:pPr>
              <w:spacing w:line="254" w:lineRule="auto"/>
              <w:ind w:left="10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  <w:vAlign w:val="bottom"/>
          </w:tcPr>
          <w:p w:rsidR="00660AAC" w:rsidRDefault="00660AAC" w:rsidP="00F20305">
            <w:pPr>
              <w:ind w:right="7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Среднедушевой доход малоимущей семьи с детьми (до 18 лет) с:</w:t>
            </w:r>
          </w:p>
          <w:p w:rsidR="00660AAC" w:rsidRDefault="00660AAC" w:rsidP="00F20305">
            <w:pPr>
              <w:ind w:right="7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660AAC" w:rsidRDefault="00660AAC" w:rsidP="00F20305">
            <w:pPr>
              <w:ind w:left="347" w:hanging="174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660AAC" w:rsidRDefault="00660AAC" w:rsidP="00F20305">
            <w:pPr>
              <w:ind w:left="109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660AAC" w:rsidRDefault="00660AAC" w:rsidP="00F20305">
            <w:pPr>
              <w:ind w:left="114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660AAC" w:rsidRDefault="00660AAC" w:rsidP="00F20305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660AAC" w:rsidRDefault="00660AAC" w:rsidP="00F2030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УСЗН Администрации</w:t>
            </w:r>
          </w:p>
          <w:p w:rsidR="00660AAC" w:rsidRDefault="008D0DCA" w:rsidP="00F20305">
            <w:pPr>
              <w:ind w:left="-23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</w:t>
            </w:r>
            <w:r w:rsidR="00660AAC">
              <w:rPr>
                <w:rFonts w:cs="Times New Roman"/>
                <w:sz w:val="28"/>
                <w:szCs w:val="28"/>
              </w:rPr>
              <w:t>Песчанокопского района</w:t>
            </w:r>
          </w:p>
        </w:tc>
      </w:tr>
      <w:tr w:rsidR="00660AAC" w:rsidTr="004011DA">
        <w:trPr>
          <w:trHeight w:val="265"/>
        </w:trPr>
        <w:tc>
          <w:tcPr>
            <w:tcW w:w="56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660AAC" w:rsidRPr="00593AD5" w:rsidRDefault="00660AAC" w:rsidP="007643B2">
            <w:pPr>
              <w:spacing w:line="254" w:lineRule="auto"/>
              <w:ind w:left="103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  <w:vAlign w:val="bottom"/>
          </w:tcPr>
          <w:p w:rsidR="00660AAC" w:rsidRPr="00593AD5" w:rsidRDefault="00660AAC" w:rsidP="00F20305">
            <w:pPr>
              <w:ind w:right="70"/>
              <w:rPr>
                <w:rFonts w:cs="Times New Roman"/>
                <w:sz w:val="28"/>
                <w:szCs w:val="28"/>
              </w:rPr>
            </w:pPr>
            <w:r w:rsidRPr="00593AD5">
              <w:rPr>
                <w:rFonts w:cs="Times New Roman"/>
                <w:sz w:val="28"/>
                <w:szCs w:val="28"/>
              </w:rPr>
              <w:t>1 ребенком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660AAC" w:rsidRPr="00593AD5" w:rsidRDefault="00660AAC" w:rsidP="00F20305">
            <w:pPr>
              <w:ind w:left="347" w:hanging="174"/>
              <w:rPr>
                <w:rFonts w:cs="Times New Roman"/>
                <w:sz w:val="28"/>
                <w:szCs w:val="28"/>
              </w:rPr>
            </w:pPr>
            <w:r w:rsidRPr="00593AD5">
              <w:rPr>
                <w:rFonts w:cs="Times New Roman"/>
                <w:sz w:val="28"/>
                <w:szCs w:val="28"/>
              </w:rPr>
              <w:t>рублей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660AAC" w:rsidRPr="0087192C" w:rsidRDefault="00660AAC" w:rsidP="00F20305">
            <w:pPr>
              <w:ind w:left="109"/>
              <w:jc w:val="center"/>
              <w:rPr>
                <w:rFonts w:cs="Times New Roman"/>
                <w:sz w:val="28"/>
                <w:szCs w:val="28"/>
              </w:rPr>
            </w:pPr>
            <w:r w:rsidRPr="0087192C">
              <w:rPr>
                <w:rFonts w:cs="Times New Roman"/>
                <w:sz w:val="28"/>
                <w:szCs w:val="28"/>
              </w:rPr>
              <w:t>5583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660AAC" w:rsidRPr="0087192C" w:rsidRDefault="00660AAC" w:rsidP="00F20305">
            <w:pPr>
              <w:ind w:left="114"/>
              <w:jc w:val="center"/>
              <w:rPr>
                <w:rFonts w:cs="Times New Roman"/>
                <w:sz w:val="28"/>
                <w:szCs w:val="28"/>
              </w:rPr>
            </w:pPr>
            <w:r w:rsidRPr="0087192C">
              <w:rPr>
                <w:rFonts w:cs="Times New Roman"/>
                <w:sz w:val="28"/>
                <w:szCs w:val="28"/>
              </w:rPr>
              <w:t>6225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660AAC" w:rsidRPr="0087192C" w:rsidRDefault="00660AAC" w:rsidP="00F20305">
            <w:pPr>
              <w:rPr>
                <w:rFonts w:cs="Times New Roman"/>
                <w:sz w:val="28"/>
                <w:szCs w:val="28"/>
              </w:rPr>
            </w:pPr>
            <w:r w:rsidRPr="0087192C">
              <w:rPr>
                <w:rFonts w:cs="Times New Roman"/>
                <w:sz w:val="28"/>
                <w:szCs w:val="28"/>
              </w:rPr>
              <w:t>6878</w:t>
            </w:r>
          </w:p>
        </w:tc>
        <w:tc>
          <w:tcPr>
            <w:tcW w:w="234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660AAC" w:rsidRPr="00593AD5" w:rsidRDefault="00660AAC" w:rsidP="00F20305">
            <w:pPr>
              <w:ind w:left="3" w:right="590"/>
              <w:rPr>
                <w:rFonts w:cs="Times New Roman"/>
                <w:sz w:val="28"/>
                <w:szCs w:val="28"/>
              </w:rPr>
            </w:pPr>
          </w:p>
        </w:tc>
      </w:tr>
      <w:tr w:rsidR="00660AAC" w:rsidTr="004011DA">
        <w:trPr>
          <w:trHeight w:val="284"/>
        </w:trPr>
        <w:tc>
          <w:tcPr>
            <w:tcW w:w="56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660AAC" w:rsidRPr="00593AD5" w:rsidRDefault="00660AAC" w:rsidP="007643B2">
            <w:pPr>
              <w:spacing w:line="254" w:lineRule="auto"/>
              <w:ind w:left="103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  <w:vAlign w:val="bottom"/>
          </w:tcPr>
          <w:p w:rsidR="00660AAC" w:rsidRPr="00593AD5" w:rsidRDefault="00660AAC" w:rsidP="00F20305">
            <w:pPr>
              <w:ind w:right="70"/>
              <w:rPr>
                <w:rFonts w:cs="Times New Roman"/>
                <w:sz w:val="28"/>
                <w:szCs w:val="28"/>
              </w:rPr>
            </w:pPr>
            <w:r w:rsidRPr="00593AD5">
              <w:rPr>
                <w:rFonts w:cs="Times New Roman"/>
                <w:sz w:val="28"/>
                <w:szCs w:val="28"/>
              </w:rPr>
              <w:t>2 детьми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660AAC" w:rsidRPr="00593AD5" w:rsidRDefault="00660AAC" w:rsidP="00F20305">
            <w:pPr>
              <w:ind w:left="347" w:hanging="174"/>
              <w:rPr>
                <w:rFonts w:cs="Times New Roman"/>
                <w:sz w:val="28"/>
                <w:szCs w:val="28"/>
              </w:rPr>
            </w:pPr>
            <w:r w:rsidRPr="00593AD5">
              <w:rPr>
                <w:rFonts w:cs="Times New Roman"/>
                <w:sz w:val="28"/>
                <w:szCs w:val="28"/>
              </w:rPr>
              <w:t>рублей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660AAC" w:rsidRPr="0087192C" w:rsidRDefault="00660AAC" w:rsidP="00F20305">
            <w:pPr>
              <w:ind w:left="109"/>
              <w:jc w:val="center"/>
              <w:rPr>
                <w:rFonts w:cs="Times New Roman"/>
                <w:sz w:val="28"/>
                <w:szCs w:val="28"/>
              </w:rPr>
            </w:pPr>
            <w:r w:rsidRPr="0087192C">
              <w:rPr>
                <w:rFonts w:cs="Times New Roman"/>
                <w:sz w:val="28"/>
                <w:szCs w:val="28"/>
              </w:rPr>
              <w:t>5593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660AAC" w:rsidRPr="0087192C" w:rsidRDefault="00660AAC" w:rsidP="00F20305">
            <w:pPr>
              <w:ind w:left="114"/>
              <w:jc w:val="center"/>
              <w:rPr>
                <w:rFonts w:cs="Times New Roman"/>
                <w:sz w:val="28"/>
                <w:szCs w:val="28"/>
              </w:rPr>
            </w:pPr>
            <w:r w:rsidRPr="0087192C">
              <w:rPr>
                <w:rFonts w:cs="Times New Roman"/>
                <w:sz w:val="28"/>
                <w:szCs w:val="28"/>
              </w:rPr>
              <w:t>6250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660AAC" w:rsidRPr="0087192C" w:rsidRDefault="00660AAC" w:rsidP="00F20305">
            <w:pPr>
              <w:rPr>
                <w:rFonts w:cs="Times New Roman"/>
                <w:sz w:val="28"/>
                <w:szCs w:val="28"/>
              </w:rPr>
            </w:pPr>
            <w:r w:rsidRPr="0087192C">
              <w:rPr>
                <w:rFonts w:cs="Times New Roman"/>
                <w:sz w:val="28"/>
                <w:szCs w:val="28"/>
              </w:rPr>
              <w:t>6906</w:t>
            </w:r>
          </w:p>
        </w:tc>
        <w:tc>
          <w:tcPr>
            <w:tcW w:w="234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660AAC" w:rsidRPr="00593AD5" w:rsidRDefault="00660AAC" w:rsidP="00F20305">
            <w:pPr>
              <w:ind w:left="3" w:right="590"/>
              <w:rPr>
                <w:rFonts w:cs="Times New Roman"/>
                <w:sz w:val="28"/>
                <w:szCs w:val="28"/>
              </w:rPr>
            </w:pPr>
          </w:p>
        </w:tc>
      </w:tr>
      <w:tr w:rsidR="00660AAC" w:rsidTr="004011DA">
        <w:trPr>
          <w:trHeight w:val="278"/>
        </w:trPr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660AAC" w:rsidRPr="00593AD5" w:rsidRDefault="00660AAC" w:rsidP="007643B2">
            <w:pPr>
              <w:spacing w:line="254" w:lineRule="auto"/>
              <w:ind w:left="103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  <w:vAlign w:val="bottom"/>
          </w:tcPr>
          <w:p w:rsidR="00660AAC" w:rsidRPr="00593AD5" w:rsidRDefault="00660AAC" w:rsidP="00F20305">
            <w:pPr>
              <w:ind w:right="70"/>
              <w:rPr>
                <w:rFonts w:cs="Times New Roman"/>
                <w:sz w:val="28"/>
                <w:szCs w:val="28"/>
              </w:rPr>
            </w:pPr>
            <w:r w:rsidRPr="00593AD5">
              <w:rPr>
                <w:rFonts w:cs="Times New Roman"/>
                <w:sz w:val="28"/>
                <w:szCs w:val="28"/>
              </w:rPr>
              <w:t>3 детьми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660AAC" w:rsidRPr="00593AD5" w:rsidRDefault="00660AAC" w:rsidP="00F20305">
            <w:pPr>
              <w:ind w:left="347" w:hanging="174"/>
              <w:rPr>
                <w:rFonts w:cs="Times New Roman"/>
                <w:sz w:val="28"/>
                <w:szCs w:val="28"/>
              </w:rPr>
            </w:pPr>
            <w:r w:rsidRPr="00593AD5">
              <w:rPr>
                <w:rFonts w:cs="Times New Roman"/>
                <w:sz w:val="28"/>
                <w:szCs w:val="28"/>
              </w:rPr>
              <w:t>рублей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660AAC" w:rsidRPr="0087192C" w:rsidRDefault="00660AAC" w:rsidP="00F20305">
            <w:pPr>
              <w:ind w:left="109"/>
              <w:jc w:val="center"/>
              <w:rPr>
                <w:rFonts w:cs="Times New Roman"/>
                <w:sz w:val="28"/>
                <w:szCs w:val="28"/>
              </w:rPr>
            </w:pPr>
            <w:r w:rsidRPr="0087192C">
              <w:rPr>
                <w:rFonts w:cs="Times New Roman"/>
                <w:sz w:val="28"/>
                <w:szCs w:val="28"/>
              </w:rPr>
              <w:t>5105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660AAC" w:rsidRPr="0087192C" w:rsidRDefault="00660AAC" w:rsidP="00F20305">
            <w:pPr>
              <w:ind w:left="114"/>
              <w:jc w:val="center"/>
              <w:rPr>
                <w:rFonts w:cs="Times New Roman"/>
                <w:sz w:val="28"/>
                <w:szCs w:val="28"/>
              </w:rPr>
            </w:pPr>
            <w:r w:rsidRPr="0087192C">
              <w:rPr>
                <w:rFonts w:cs="Times New Roman"/>
                <w:sz w:val="28"/>
                <w:szCs w:val="28"/>
              </w:rPr>
              <w:t>5355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660AAC" w:rsidRPr="0087192C" w:rsidRDefault="00660AAC" w:rsidP="00F20305">
            <w:pPr>
              <w:rPr>
                <w:rFonts w:cs="Times New Roman"/>
                <w:sz w:val="28"/>
                <w:szCs w:val="28"/>
              </w:rPr>
            </w:pPr>
            <w:r w:rsidRPr="0087192C">
              <w:rPr>
                <w:rFonts w:cs="Times New Roman"/>
                <w:sz w:val="28"/>
                <w:szCs w:val="28"/>
              </w:rPr>
              <w:t>5989</w:t>
            </w:r>
          </w:p>
        </w:tc>
        <w:tc>
          <w:tcPr>
            <w:tcW w:w="23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660AAC" w:rsidRPr="00593AD5" w:rsidRDefault="00660AAC" w:rsidP="00F20305">
            <w:pPr>
              <w:ind w:left="3" w:right="590"/>
              <w:rPr>
                <w:rFonts w:cs="Times New Roman"/>
                <w:sz w:val="28"/>
                <w:szCs w:val="28"/>
              </w:rPr>
            </w:pPr>
          </w:p>
        </w:tc>
      </w:tr>
      <w:tr w:rsidR="0052057D" w:rsidTr="004011DA">
        <w:trPr>
          <w:trHeight w:val="27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Pr="00593AD5" w:rsidRDefault="0052057D" w:rsidP="007643B2">
            <w:pPr>
              <w:spacing w:line="254" w:lineRule="auto"/>
              <w:ind w:left="103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  <w:vAlign w:val="bottom"/>
          </w:tcPr>
          <w:p w:rsidR="0052057D" w:rsidRPr="00593AD5" w:rsidRDefault="0052057D" w:rsidP="00F20305">
            <w:pPr>
              <w:ind w:right="70"/>
              <w:rPr>
                <w:rFonts w:cs="Times New Roman"/>
                <w:sz w:val="28"/>
                <w:szCs w:val="28"/>
              </w:rPr>
            </w:pPr>
            <w:r w:rsidRPr="00593AD5">
              <w:rPr>
                <w:rFonts w:cs="Times New Roman"/>
                <w:sz w:val="28"/>
                <w:szCs w:val="28"/>
              </w:rPr>
              <w:t>4 детьми и более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Pr="00593AD5" w:rsidRDefault="0052057D" w:rsidP="00F20305">
            <w:pPr>
              <w:ind w:left="347" w:hanging="174"/>
              <w:rPr>
                <w:rFonts w:cs="Times New Roman"/>
                <w:sz w:val="28"/>
                <w:szCs w:val="28"/>
              </w:rPr>
            </w:pPr>
            <w:r w:rsidRPr="00593AD5">
              <w:rPr>
                <w:rFonts w:cs="Times New Roman"/>
                <w:sz w:val="28"/>
                <w:szCs w:val="28"/>
              </w:rPr>
              <w:t>рублей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Pr="0087192C" w:rsidRDefault="0052057D" w:rsidP="00F20305">
            <w:pPr>
              <w:ind w:left="109"/>
              <w:jc w:val="center"/>
              <w:rPr>
                <w:rFonts w:cs="Times New Roman"/>
                <w:sz w:val="28"/>
                <w:szCs w:val="28"/>
              </w:rPr>
            </w:pPr>
            <w:r w:rsidRPr="0087192C">
              <w:rPr>
                <w:rFonts w:cs="Times New Roman"/>
                <w:sz w:val="28"/>
                <w:szCs w:val="28"/>
              </w:rPr>
              <w:t>3364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Pr="0087192C" w:rsidRDefault="0087192C" w:rsidP="00F20305">
            <w:pPr>
              <w:ind w:left="114"/>
              <w:jc w:val="center"/>
              <w:rPr>
                <w:rFonts w:cs="Times New Roman"/>
                <w:sz w:val="28"/>
                <w:szCs w:val="28"/>
              </w:rPr>
            </w:pPr>
            <w:r w:rsidRPr="0087192C">
              <w:rPr>
                <w:rFonts w:cs="Times New Roman"/>
                <w:sz w:val="28"/>
                <w:szCs w:val="28"/>
              </w:rPr>
              <w:t>3885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Pr="0087192C" w:rsidRDefault="0087192C" w:rsidP="00F20305">
            <w:pPr>
              <w:rPr>
                <w:rFonts w:cs="Times New Roman"/>
                <w:sz w:val="28"/>
                <w:szCs w:val="28"/>
              </w:rPr>
            </w:pPr>
            <w:r w:rsidRPr="0087192C">
              <w:rPr>
                <w:rFonts w:cs="Times New Roman"/>
                <w:sz w:val="28"/>
                <w:szCs w:val="28"/>
              </w:rPr>
              <w:t>4409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88" w:type="dxa"/>
              <w:bottom w:w="27" w:type="dxa"/>
              <w:right w:w="100" w:type="dxa"/>
            </w:tcMar>
          </w:tcPr>
          <w:p w:rsidR="0052057D" w:rsidRPr="00593AD5" w:rsidRDefault="0052057D" w:rsidP="00F20305">
            <w:pPr>
              <w:ind w:left="3" w:right="590"/>
              <w:rPr>
                <w:rFonts w:cs="Times New Roman"/>
                <w:sz w:val="28"/>
                <w:szCs w:val="28"/>
              </w:rPr>
            </w:pPr>
          </w:p>
        </w:tc>
      </w:tr>
    </w:tbl>
    <w:p w:rsidR="00301F87" w:rsidRDefault="00301F87" w:rsidP="00436D69">
      <w:pPr>
        <w:spacing w:line="228" w:lineRule="auto"/>
        <w:ind w:firstLine="709"/>
        <w:rPr>
          <w:rFonts w:eastAsia="Times New Roman" w:cs="Times New Roman"/>
          <w:color w:val="000000"/>
          <w:sz w:val="28"/>
        </w:rPr>
        <w:sectPr w:rsidR="00301F87" w:rsidSect="008D0DCA">
          <w:footerReference w:type="default" r:id="rId9"/>
          <w:pgSz w:w="11906" w:h="16838"/>
          <w:pgMar w:top="1134" w:right="567" w:bottom="709" w:left="1701" w:header="720" w:footer="414" w:gutter="0"/>
          <w:cols w:space="720"/>
          <w:docGrid w:linePitch="360"/>
        </w:sectPr>
      </w:pPr>
    </w:p>
    <w:p w:rsidR="00CB19D4" w:rsidRDefault="00CB19D4" w:rsidP="00C518FF">
      <w:pPr>
        <w:spacing w:after="4" w:line="269" w:lineRule="auto"/>
        <w:ind w:left="614" w:right="1382" w:hanging="10"/>
        <w:jc w:val="center"/>
        <w:rPr>
          <w:rFonts w:cs="Times New Roman"/>
          <w:sz w:val="28"/>
          <w:szCs w:val="28"/>
        </w:rPr>
      </w:pPr>
    </w:p>
    <w:p w:rsidR="00CB19D4" w:rsidRDefault="00CB19D4" w:rsidP="00C518FF">
      <w:pPr>
        <w:spacing w:after="4" w:line="269" w:lineRule="auto"/>
        <w:ind w:left="614" w:right="1382" w:hanging="10"/>
        <w:jc w:val="center"/>
        <w:rPr>
          <w:rFonts w:cs="Times New Roman"/>
          <w:sz w:val="28"/>
          <w:szCs w:val="28"/>
        </w:rPr>
      </w:pPr>
    </w:p>
    <w:p w:rsidR="00CE5401" w:rsidRPr="00D768FF" w:rsidRDefault="00CE5401" w:rsidP="008D0DCA">
      <w:pPr>
        <w:spacing w:after="4" w:line="269" w:lineRule="auto"/>
        <w:ind w:left="614" w:right="1382" w:hanging="10"/>
        <w:jc w:val="center"/>
        <w:rPr>
          <w:rFonts w:cs="Times New Roman"/>
          <w:sz w:val="28"/>
          <w:szCs w:val="28"/>
        </w:rPr>
      </w:pPr>
      <w:r w:rsidRPr="00D768FF">
        <w:rPr>
          <w:rFonts w:cs="Times New Roman"/>
          <w:sz w:val="28"/>
          <w:szCs w:val="28"/>
        </w:rPr>
        <w:t>ПЕРЕЧЕНЬ МЕРОПРИЯТИЙ</w:t>
      </w:r>
    </w:p>
    <w:p w:rsidR="00CE5401" w:rsidRPr="00D768FF" w:rsidRDefault="00CE5401" w:rsidP="008D0DCA">
      <w:pPr>
        <w:ind w:left="9" w:right="782"/>
        <w:jc w:val="center"/>
        <w:rPr>
          <w:rFonts w:cs="Times New Roman"/>
          <w:sz w:val="28"/>
          <w:szCs w:val="28"/>
        </w:rPr>
      </w:pPr>
      <w:r w:rsidRPr="00D768FF">
        <w:rPr>
          <w:rFonts w:cs="Times New Roman"/>
          <w:sz w:val="28"/>
          <w:szCs w:val="28"/>
        </w:rPr>
        <w:t>«дорожной карты» по повышению рождаемости</w:t>
      </w:r>
    </w:p>
    <w:p w:rsidR="00CE5401" w:rsidRDefault="00CE5401" w:rsidP="008D0DCA">
      <w:pPr>
        <w:tabs>
          <w:tab w:val="center" w:pos="6615"/>
          <w:tab w:val="left" w:pos="9769"/>
        </w:tabs>
        <w:ind w:left="9" w:right="782"/>
        <w:jc w:val="center"/>
        <w:rPr>
          <w:rFonts w:cs="Times New Roman"/>
          <w:sz w:val="28"/>
          <w:szCs w:val="28"/>
        </w:rPr>
      </w:pPr>
      <w:r w:rsidRPr="00D768FF">
        <w:rPr>
          <w:rFonts w:cs="Times New Roman"/>
          <w:sz w:val="28"/>
          <w:szCs w:val="28"/>
        </w:rPr>
        <w:t>в Песчанокопском районе на 2023 - 2025 годы</w:t>
      </w:r>
    </w:p>
    <w:p w:rsidR="002C6D1B" w:rsidRDefault="002C6D1B" w:rsidP="00CE5401">
      <w:pPr>
        <w:spacing w:after="4" w:line="269" w:lineRule="auto"/>
        <w:ind w:left="614" w:right="1382" w:hanging="10"/>
        <w:jc w:val="center"/>
        <w:rPr>
          <w:rFonts w:cs="Times New Roman"/>
          <w:sz w:val="28"/>
          <w:szCs w:val="28"/>
        </w:rPr>
      </w:pPr>
    </w:p>
    <w:tbl>
      <w:tblPr>
        <w:tblW w:w="14470" w:type="dxa"/>
        <w:tblInd w:w="193" w:type="dxa"/>
        <w:tblLayout w:type="fixed"/>
        <w:tblCellMar>
          <w:top w:w="101" w:type="dxa"/>
          <w:left w:w="51" w:type="dxa"/>
          <w:right w:w="47" w:type="dxa"/>
        </w:tblCellMar>
        <w:tblLook w:val="04A0" w:firstRow="1" w:lastRow="0" w:firstColumn="1" w:lastColumn="0" w:noHBand="0" w:noVBand="1"/>
      </w:tblPr>
      <w:tblGrid>
        <w:gridCol w:w="709"/>
        <w:gridCol w:w="3078"/>
        <w:gridCol w:w="182"/>
        <w:gridCol w:w="3653"/>
        <w:gridCol w:w="881"/>
        <w:gridCol w:w="973"/>
        <w:gridCol w:w="447"/>
        <w:gridCol w:w="4536"/>
        <w:gridCol w:w="11"/>
      </w:tblGrid>
      <w:tr w:rsidR="00CE5401" w:rsidRPr="00D768FF" w:rsidTr="008D0DCA">
        <w:trPr>
          <w:gridAfter w:val="1"/>
          <w:wAfter w:w="11" w:type="dxa"/>
          <w:trHeight w:val="92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E5401" w:rsidRPr="00D768FF" w:rsidRDefault="00CE5401" w:rsidP="005D2975">
            <w:pPr>
              <w:ind w:left="20"/>
              <w:rPr>
                <w:rFonts w:cs="Times New Roman"/>
                <w:sz w:val="28"/>
                <w:szCs w:val="28"/>
              </w:rPr>
            </w:pPr>
            <w:proofErr w:type="gramStart"/>
            <w:r w:rsidRPr="00D768FF">
              <w:rPr>
                <w:rFonts w:cs="Times New Roman"/>
                <w:sz w:val="28"/>
                <w:szCs w:val="28"/>
              </w:rPr>
              <w:t>п</w:t>
            </w:r>
            <w:proofErr w:type="gramEnd"/>
            <w:r w:rsidRPr="00D768FF">
              <w:rPr>
                <w:rFonts w:cs="Times New Roman"/>
                <w:sz w:val="28"/>
                <w:szCs w:val="28"/>
              </w:rPr>
              <w:t>/п</w:t>
            </w:r>
          </w:p>
        </w:tc>
        <w:tc>
          <w:tcPr>
            <w:tcW w:w="3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5D2975">
            <w:pPr>
              <w:ind w:left="121" w:right="120"/>
              <w:jc w:val="center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5D2975">
            <w:pPr>
              <w:ind w:left="112" w:right="114"/>
              <w:jc w:val="center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Ожидаемый результат</w:t>
            </w:r>
          </w:p>
        </w:tc>
        <w:tc>
          <w:tcPr>
            <w:tcW w:w="18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E5401" w:rsidRPr="00D768FF" w:rsidRDefault="00CE5401" w:rsidP="005D297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Срок реализации</w:t>
            </w:r>
          </w:p>
          <w:p w:rsidR="00CE5401" w:rsidRPr="00D768FF" w:rsidRDefault="00CE5401" w:rsidP="005D2975">
            <w:pPr>
              <w:ind w:right="3"/>
              <w:jc w:val="center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(годы)</w:t>
            </w:r>
          </w:p>
        </w:tc>
        <w:tc>
          <w:tcPr>
            <w:tcW w:w="49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E5401" w:rsidRPr="00D768FF" w:rsidRDefault="00CE5401" w:rsidP="005D297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Ответственный исполнитель/ соисполнитель</w:t>
            </w:r>
          </w:p>
        </w:tc>
      </w:tr>
      <w:tr w:rsidR="00CE5401" w:rsidRPr="00D768FF" w:rsidTr="008D0DCA">
        <w:trPr>
          <w:gridAfter w:val="1"/>
          <w:wAfter w:w="11" w:type="dxa"/>
          <w:trHeight w:val="40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E5401" w:rsidRPr="00D768FF" w:rsidRDefault="00CE5401" w:rsidP="005D2975">
            <w:pPr>
              <w:ind w:right="5"/>
              <w:jc w:val="center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E5401" w:rsidRPr="00D768FF" w:rsidRDefault="00CE5401" w:rsidP="005D2975">
            <w:pPr>
              <w:ind w:left="1"/>
              <w:jc w:val="center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3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E5401" w:rsidRPr="00D768FF" w:rsidRDefault="00CE5401" w:rsidP="005D2975">
            <w:pPr>
              <w:ind w:right="9"/>
              <w:jc w:val="center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З</w:t>
            </w:r>
          </w:p>
        </w:tc>
        <w:tc>
          <w:tcPr>
            <w:tcW w:w="18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E5401" w:rsidRPr="00D768FF" w:rsidRDefault="00CE5401" w:rsidP="005D2975">
            <w:pPr>
              <w:ind w:right="1"/>
              <w:jc w:val="center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49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E5401" w:rsidRPr="00D768FF" w:rsidRDefault="00CE5401" w:rsidP="005D2975">
            <w:pPr>
              <w:ind w:left="1"/>
              <w:jc w:val="center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5</w:t>
            </w:r>
          </w:p>
        </w:tc>
      </w:tr>
      <w:tr w:rsidR="00CE5401" w:rsidRPr="00D768FF" w:rsidTr="008D0DCA">
        <w:trPr>
          <w:gridAfter w:val="1"/>
          <w:wAfter w:w="11" w:type="dxa"/>
          <w:trHeight w:val="40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CE5401" w:rsidRPr="00D768FF" w:rsidRDefault="00CE5401" w:rsidP="005D2975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750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E5401" w:rsidRPr="00D768FF" w:rsidRDefault="00CE5401" w:rsidP="005D2975">
            <w:pPr>
              <w:ind w:left="1622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Задача 1. Укрепление репродуктивного здоровья и сокращение числа абортов</w:t>
            </w:r>
          </w:p>
        </w:tc>
      </w:tr>
      <w:tr w:rsidR="00CE5401" w:rsidRPr="00D768FF" w:rsidTr="00F20305">
        <w:trPr>
          <w:gridAfter w:val="1"/>
          <w:wAfter w:w="11" w:type="dxa"/>
          <w:trHeight w:val="135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5D2975">
            <w:pPr>
              <w:ind w:left="9"/>
              <w:jc w:val="center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5D2975">
            <w:pPr>
              <w:ind w:left="7" w:right="164" w:hanging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Проведение анкетирования с целью оценки</w:t>
            </w:r>
          </w:p>
          <w:p w:rsidR="00CE5401" w:rsidRPr="00D768FF" w:rsidRDefault="00CE5401" w:rsidP="005D2975">
            <w:pPr>
              <w:ind w:left="3" w:firstLine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«репродуктивных» установок здоровья граждан в возрасте</w:t>
            </w:r>
          </w:p>
          <w:p w:rsidR="00CE5401" w:rsidRPr="00D768FF" w:rsidRDefault="00CE5401" w:rsidP="005D2975">
            <w:pPr>
              <w:ind w:left="26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15-40 лет</w:t>
            </w:r>
          </w:p>
        </w:tc>
        <w:tc>
          <w:tcPr>
            <w:tcW w:w="3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5D2975">
            <w:pPr>
              <w:ind w:left="7" w:right="306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выявление и формирование групп риска по репродуктивному неблагополучию</w:t>
            </w:r>
          </w:p>
        </w:tc>
        <w:tc>
          <w:tcPr>
            <w:tcW w:w="23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5D2975">
            <w:pPr>
              <w:ind w:left="70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2023 -2025 гг</w:t>
            </w:r>
            <w:r w:rsidR="00F20305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5D2975">
            <w:pPr>
              <w:ind w:left="6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 xml:space="preserve">ГБУ РО «ЦРБ» в Песчанокопском районе </w:t>
            </w:r>
            <w:proofErr w:type="spellStart"/>
            <w:r w:rsidRPr="00D768FF">
              <w:rPr>
                <w:rFonts w:cs="Times New Roman"/>
                <w:sz w:val="28"/>
                <w:szCs w:val="28"/>
              </w:rPr>
              <w:t>райакушер</w:t>
            </w:r>
            <w:proofErr w:type="spellEnd"/>
            <w:r w:rsidRPr="00D768FF">
              <w:rPr>
                <w:rFonts w:cs="Times New Roman"/>
                <w:sz w:val="28"/>
                <w:szCs w:val="28"/>
              </w:rPr>
              <w:t xml:space="preserve"> – гинеколог </w:t>
            </w:r>
            <w:r w:rsidR="00F20305">
              <w:rPr>
                <w:rFonts w:cs="Times New Roman"/>
                <w:sz w:val="28"/>
                <w:szCs w:val="28"/>
              </w:rPr>
              <w:t xml:space="preserve">  </w:t>
            </w:r>
            <w:r w:rsidRPr="00D768FF">
              <w:rPr>
                <w:rFonts w:cs="Times New Roman"/>
                <w:sz w:val="28"/>
                <w:szCs w:val="28"/>
              </w:rPr>
              <w:t>Алексеев А. А.</w:t>
            </w:r>
          </w:p>
          <w:p w:rsidR="00CE5401" w:rsidRPr="00D768FF" w:rsidRDefault="00CE5401" w:rsidP="005D2975">
            <w:pPr>
              <w:ind w:left="6"/>
              <w:rPr>
                <w:rFonts w:cs="Times New Roman"/>
                <w:sz w:val="28"/>
                <w:szCs w:val="28"/>
              </w:rPr>
            </w:pPr>
            <w:proofErr w:type="spellStart"/>
            <w:r w:rsidRPr="00D768FF">
              <w:rPr>
                <w:rFonts w:cs="Times New Roman"/>
                <w:sz w:val="28"/>
                <w:szCs w:val="28"/>
              </w:rPr>
              <w:t>райпедиатр</w:t>
            </w:r>
            <w:proofErr w:type="spellEnd"/>
            <w:r w:rsidRPr="00D768FF">
              <w:rPr>
                <w:rFonts w:cs="Times New Roman"/>
                <w:sz w:val="28"/>
                <w:szCs w:val="28"/>
              </w:rPr>
              <w:t xml:space="preserve"> Бородин Р. Ю.</w:t>
            </w:r>
          </w:p>
        </w:tc>
      </w:tr>
      <w:tr w:rsidR="00CE5401" w:rsidRPr="00D768FF" w:rsidTr="00F20305">
        <w:trPr>
          <w:gridAfter w:val="1"/>
          <w:wAfter w:w="11" w:type="dxa"/>
          <w:trHeight w:val="136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5D2975">
            <w:pPr>
              <w:ind w:left="56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5D2975">
            <w:pPr>
              <w:ind w:right="56" w:firstLine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 xml:space="preserve">Диспансерное наблюдение мужчин и женщин в возрасте </w:t>
            </w:r>
            <w:r w:rsidR="00F20305">
              <w:rPr>
                <w:rFonts w:cs="Times New Roman"/>
                <w:sz w:val="28"/>
                <w:szCs w:val="28"/>
              </w:rPr>
              <w:t xml:space="preserve">     </w:t>
            </w:r>
            <w:r w:rsidRPr="00D768FF">
              <w:rPr>
                <w:rFonts w:cs="Times New Roman"/>
                <w:sz w:val="28"/>
                <w:szCs w:val="28"/>
              </w:rPr>
              <w:t>18 — 40 лет с хроническими заболеваниями репродуктивной системы</w:t>
            </w:r>
          </w:p>
        </w:tc>
        <w:tc>
          <w:tcPr>
            <w:tcW w:w="3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5D2975">
            <w:pPr>
              <w:ind w:left="1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улучшение репродуктивного здоровья граждан</w:t>
            </w:r>
          </w:p>
        </w:tc>
        <w:tc>
          <w:tcPr>
            <w:tcW w:w="23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5D2975">
            <w:pPr>
              <w:ind w:left="70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2023 -2025 гг</w:t>
            </w:r>
            <w:r w:rsidR="00F20305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5D2975">
            <w:pPr>
              <w:ind w:left="6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 xml:space="preserve">ГБУ РО «ЦРБ» в Песчанокопском районе </w:t>
            </w:r>
            <w:proofErr w:type="spellStart"/>
            <w:r w:rsidRPr="00D768FF">
              <w:rPr>
                <w:rFonts w:cs="Times New Roman"/>
                <w:sz w:val="28"/>
                <w:szCs w:val="28"/>
              </w:rPr>
              <w:t>райакушер</w:t>
            </w:r>
            <w:proofErr w:type="spellEnd"/>
            <w:r w:rsidRPr="00D768FF">
              <w:rPr>
                <w:rFonts w:cs="Times New Roman"/>
                <w:sz w:val="28"/>
                <w:szCs w:val="28"/>
              </w:rPr>
              <w:t xml:space="preserve"> – гинеколог </w:t>
            </w:r>
            <w:r w:rsidR="00F20305">
              <w:rPr>
                <w:rFonts w:cs="Times New Roman"/>
                <w:sz w:val="28"/>
                <w:szCs w:val="28"/>
              </w:rPr>
              <w:t xml:space="preserve"> </w:t>
            </w:r>
            <w:r w:rsidRPr="00D768FF">
              <w:rPr>
                <w:rFonts w:cs="Times New Roman"/>
                <w:sz w:val="28"/>
                <w:szCs w:val="28"/>
              </w:rPr>
              <w:t>Алексеев А. А.</w:t>
            </w:r>
          </w:p>
          <w:p w:rsidR="00CE5401" w:rsidRPr="00D768FF" w:rsidRDefault="00CE5401" w:rsidP="005D2975">
            <w:pPr>
              <w:ind w:left="6"/>
              <w:rPr>
                <w:rFonts w:cs="Times New Roman"/>
                <w:sz w:val="28"/>
                <w:szCs w:val="28"/>
              </w:rPr>
            </w:pPr>
          </w:p>
        </w:tc>
      </w:tr>
      <w:tr w:rsidR="00CE5401" w:rsidRPr="00D768FF" w:rsidTr="00F20305">
        <w:trPr>
          <w:gridAfter w:val="1"/>
          <w:wAfter w:w="11" w:type="dxa"/>
          <w:trHeight w:val="121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5D2975">
            <w:pPr>
              <w:ind w:left="60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5D2975">
            <w:pPr>
              <w:ind w:left="3" w:right="134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Проведение профилактического осмотра несовершеннолетних с 15 до 17 лет включительно</w:t>
            </w:r>
          </w:p>
        </w:tc>
        <w:tc>
          <w:tcPr>
            <w:tcW w:w="3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5D2975">
            <w:pPr>
              <w:ind w:left="1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улучшение репродуктивного здоровья граждан</w:t>
            </w:r>
          </w:p>
        </w:tc>
        <w:tc>
          <w:tcPr>
            <w:tcW w:w="23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5D2975">
            <w:pPr>
              <w:ind w:left="70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2023 -2025 гг</w:t>
            </w:r>
            <w:r w:rsidR="00F20305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5D2975">
            <w:pPr>
              <w:ind w:left="6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 xml:space="preserve">ГБУ РО «ЦРБ» в Песчанокопском районе </w:t>
            </w:r>
            <w:proofErr w:type="spellStart"/>
            <w:r w:rsidRPr="00D768FF">
              <w:rPr>
                <w:rFonts w:cs="Times New Roman"/>
                <w:sz w:val="28"/>
                <w:szCs w:val="28"/>
              </w:rPr>
              <w:t>райпедиатр</w:t>
            </w:r>
            <w:proofErr w:type="spellEnd"/>
            <w:r w:rsidRPr="00D768FF">
              <w:rPr>
                <w:rFonts w:cs="Times New Roman"/>
                <w:sz w:val="28"/>
                <w:szCs w:val="28"/>
              </w:rPr>
              <w:t xml:space="preserve"> Бородин Р. Ю.</w:t>
            </w:r>
          </w:p>
        </w:tc>
      </w:tr>
      <w:tr w:rsidR="00841CF8" w:rsidRPr="00D768FF" w:rsidTr="00F20305">
        <w:tblPrEx>
          <w:tblCellMar>
            <w:top w:w="96" w:type="dxa"/>
            <w:left w:w="0" w:type="dxa"/>
            <w:right w:w="109" w:type="dxa"/>
          </w:tblCellMar>
        </w:tblPrEx>
        <w:trPr>
          <w:trHeight w:val="198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5D2975">
            <w:pPr>
              <w:ind w:left="114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  <w:r w:rsidRPr="00D768FF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5D2975">
            <w:pPr>
              <w:ind w:left="56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Проведение профилактического осмотра/диспансеризации женщин и мужчин в возрасте 18 — 40 лет</w:t>
            </w:r>
          </w:p>
        </w:tc>
        <w:tc>
          <w:tcPr>
            <w:tcW w:w="3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5D2975">
            <w:pPr>
              <w:ind w:left="53" w:right="570" w:firstLine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своевременное выявление неинфекционных заболеваний, профилактика материнской и младенческой смертности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841CF8" w:rsidRPr="00D768FF" w:rsidRDefault="00841CF8" w:rsidP="005D2975">
            <w:pPr>
              <w:ind w:left="118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2023-</w:t>
            </w:r>
          </w:p>
        </w:tc>
        <w:tc>
          <w:tcPr>
            <w:tcW w:w="142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5D2975">
            <w:pPr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2025 гг</w:t>
            </w:r>
            <w:r w:rsidR="00F20305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5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5D2975">
            <w:pPr>
              <w:ind w:left="6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 xml:space="preserve">ГБУ РО «ЦРБ» в Песчанокопском районе </w:t>
            </w:r>
            <w:proofErr w:type="spellStart"/>
            <w:r w:rsidRPr="00D768FF">
              <w:rPr>
                <w:rFonts w:cs="Times New Roman"/>
                <w:sz w:val="28"/>
                <w:szCs w:val="28"/>
              </w:rPr>
              <w:t>райакушер</w:t>
            </w:r>
            <w:proofErr w:type="spellEnd"/>
            <w:r w:rsidRPr="00D768FF">
              <w:rPr>
                <w:rFonts w:cs="Times New Roman"/>
                <w:sz w:val="28"/>
                <w:szCs w:val="28"/>
              </w:rPr>
              <w:t xml:space="preserve"> – гинеколог Алексеев А. А.,</w:t>
            </w:r>
          </w:p>
          <w:p w:rsidR="00841CF8" w:rsidRPr="00D768FF" w:rsidRDefault="00841CF8" w:rsidP="005D2975">
            <w:pPr>
              <w:ind w:left="55" w:firstLine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 xml:space="preserve">врач уролог </w:t>
            </w:r>
            <w:proofErr w:type="spellStart"/>
            <w:r w:rsidRPr="00D768FF">
              <w:rPr>
                <w:rFonts w:cs="Times New Roman"/>
                <w:sz w:val="28"/>
                <w:szCs w:val="28"/>
              </w:rPr>
              <w:t>Стрежов</w:t>
            </w:r>
            <w:proofErr w:type="spellEnd"/>
            <w:r w:rsidRPr="00D768FF">
              <w:rPr>
                <w:rFonts w:cs="Times New Roman"/>
                <w:sz w:val="28"/>
                <w:szCs w:val="28"/>
              </w:rPr>
              <w:t xml:space="preserve"> И. Н.,</w:t>
            </w:r>
          </w:p>
          <w:p w:rsidR="00841CF8" w:rsidRPr="00D768FF" w:rsidRDefault="00841CF8" w:rsidP="005D2975">
            <w:pPr>
              <w:ind w:left="55" w:firstLine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участковые врачи терапевты</w:t>
            </w:r>
          </w:p>
        </w:tc>
      </w:tr>
      <w:tr w:rsidR="00841CF8" w:rsidRPr="00D768FF" w:rsidTr="00F20305">
        <w:tblPrEx>
          <w:tblCellMar>
            <w:top w:w="96" w:type="dxa"/>
            <w:left w:w="0" w:type="dxa"/>
            <w:right w:w="109" w:type="dxa"/>
          </w:tblCellMar>
        </w:tblPrEx>
        <w:trPr>
          <w:trHeight w:val="208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5D2975">
            <w:pPr>
              <w:ind w:left="118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5.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5D2975">
            <w:pPr>
              <w:ind w:left="56" w:right="277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Информирование беременных женщин о доступных федеральных и региональных мерах поддержки</w:t>
            </w:r>
          </w:p>
        </w:tc>
        <w:tc>
          <w:tcPr>
            <w:tcW w:w="3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5D2975">
            <w:pPr>
              <w:ind w:left="53" w:right="171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повышение информированности о мерах поддержки</w:t>
            </w:r>
          </w:p>
        </w:tc>
        <w:tc>
          <w:tcPr>
            <w:tcW w:w="23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5D2975">
            <w:pPr>
              <w:ind w:left="118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2023 -2025 гг</w:t>
            </w:r>
            <w:r w:rsidR="00F20305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5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5D2975">
            <w:pPr>
              <w:ind w:left="6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 xml:space="preserve">ГБУ РО «ЦРБ» в Песчанокопском районе </w:t>
            </w:r>
            <w:proofErr w:type="spellStart"/>
            <w:r w:rsidRPr="00D768FF">
              <w:rPr>
                <w:rFonts w:cs="Times New Roman"/>
                <w:sz w:val="28"/>
                <w:szCs w:val="28"/>
              </w:rPr>
              <w:t>райакушер</w:t>
            </w:r>
            <w:proofErr w:type="spellEnd"/>
            <w:r w:rsidRPr="00D768FF">
              <w:rPr>
                <w:rFonts w:cs="Times New Roman"/>
                <w:sz w:val="28"/>
                <w:szCs w:val="28"/>
              </w:rPr>
              <w:t xml:space="preserve"> – гинеколог Алексеев А. А., женская консультация</w:t>
            </w:r>
          </w:p>
          <w:p w:rsidR="00841CF8" w:rsidRPr="00D768FF" w:rsidRDefault="00841CF8" w:rsidP="005D2975">
            <w:pPr>
              <w:rPr>
                <w:rFonts w:cs="Times New Roman"/>
                <w:sz w:val="28"/>
                <w:szCs w:val="28"/>
              </w:rPr>
            </w:pPr>
          </w:p>
          <w:p w:rsidR="00841CF8" w:rsidRPr="00D768FF" w:rsidRDefault="00841CF8" w:rsidP="005D2975">
            <w:pPr>
              <w:ind w:left="47" w:right="109" w:firstLine="10"/>
              <w:rPr>
                <w:rFonts w:cs="Times New Roman"/>
                <w:sz w:val="28"/>
                <w:szCs w:val="28"/>
              </w:rPr>
            </w:pPr>
          </w:p>
        </w:tc>
      </w:tr>
      <w:tr w:rsidR="00841CF8" w:rsidRPr="00D768FF" w:rsidTr="00F20305">
        <w:tblPrEx>
          <w:tblCellMar>
            <w:top w:w="96" w:type="dxa"/>
            <w:left w:w="0" w:type="dxa"/>
            <w:right w:w="109" w:type="dxa"/>
          </w:tblCellMar>
        </w:tblPrEx>
        <w:trPr>
          <w:trHeight w:val="208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5D2975">
            <w:pPr>
              <w:ind w:left="118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5D2975">
            <w:pPr>
              <w:ind w:left="56" w:right="277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Сопровождение беременных</w:t>
            </w:r>
          </w:p>
          <w:p w:rsidR="00841CF8" w:rsidRPr="00D768FF" w:rsidRDefault="00841CF8" w:rsidP="005D2975">
            <w:pPr>
              <w:ind w:left="56" w:right="277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женщин, попавших в социально опасную, трудную жизненную ситуацию (доверенный врач)</w:t>
            </w:r>
          </w:p>
        </w:tc>
        <w:tc>
          <w:tcPr>
            <w:tcW w:w="3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5D2975">
            <w:pPr>
              <w:ind w:left="53" w:right="171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осуществление помощи и поддержки женщин в период беременности,</w:t>
            </w:r>
          </w:p>
          <w:p w:rsidR="00841CF8" w:rsidRPr="00D768FF" w:rsidRDefault="00841CF8" w:rsidP="005D2975">
            <w:pPr>
              <w:ind w:left="53" w:right="171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увеличение рождаемости</w:t>
            </w:r>
          </w:p>
        </w:tc>
        <w:tc>
          <w:tcPr>
            <w:tcW w:w="23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5D2975">
            <w:pPr>
              <w:ind w:left="118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2023- 2025 гг</w:t>
            </w:r>
            <w:r w:rsidR="00F20305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5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5D2975">
            <w:pPr>
              <w:ind w:left="6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 xml:space="preserve">ГБУ РО «ЦРБ» в Песчанокопском районе </w:t>
            </w:r>
            <w:proofErr w:type="spellStart"/>
            <w:r w:rsidRPr="00D768FF">
              <w:rPr>
                <w:rFonts w:cs="Times New Roman"/>
                <w:sz w:val="28"/>
                <w:szCs w:val="28"/>
              </w:rPr>
              <w:t>райакушер</w:t>
            </w:r>
            <w:proofErr w:type="spellEnd"/>
            <w:r w:rsidRPr="00D768FF">
              <w:rPr>
                <w:rFonts w:cs="Times New Roman"/>
                <w:sz w:val="28"/>
                <w:szCs w:val="28"/>
              </w:rPr>
              <w:t xml:space="preserve"> – гинеколог Алексеев А. А., женская консультация</w:t>
            </w:r>
          </w:p>
          <w:p w:rsidR="00841CF8" w:rsidRPr="00D768FF" w:rsidRDefault="00841CF8" w:rsidP="005D2975">
            <w:pPr>
              <w:ind w:left="6"/>
              <w:rPr>
                <w:rFonts w:cs="Times New Roman"/>
                <w:sz w:val="28"/>
                <w:szCs w:val="28"/>
              </w:rPr>
            </w:pPr>
          </w:p>
          <w:p w:rsidR="00841CF8" w:rsidRPr="00D768FF" w:rsidRDefault="00841CF8" w:rsidP="005D2975">
            <w:pPr>
              <w:ind w:left="6"/>
              <w:rPr>
                <w:rFonts w:cs="Times New Roman"/>
                <w:sz w:val="28"/>
                <w:szCs w:val="28"/>
              </w:rPr>
            </w:pPr>
          </w:p>
        </w:tc>
      </w:tr>
      <w:tr w:rsidR="00841CF8" w:rsidRPr="00D768FF" w:rsidTr="00F20305">
        <w:tblPrEx>
          <w:tblCellMar>
            <w:top w:w="96" w:type="dxa"/>
            <w:left w:w="0" w:type="dxa"/>
            <w:right w:w="109" w:type="dxa"/>
          </w:tblCellMar>
        </w:tblPrEx>
        <w:trPr>
          <w:trHeight w:val="208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5D2975">
            <w:pPr>
              <w:ind w:left="118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7.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5D2975">
            <w:pPr>
              <w:ind w:left="56" w:right="277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 xml:space="preserve">Проведение </w:t>
            </w:r>
            <w:proofErr w:type="spellStart"/>
            <w:r w:rsidRPr="00D768FF">
              <w:rPr>
                <w:rFonts w:cs="Times New Roman"/>
                <w:sz w:val="28"/>
                <w:szCs w:val="28"/>
              </w:rPr>
              <w:t>прегравидарной</w:t>
            </w:r>
            <w:proofErr w:type="spellEnd"/>
            <w:r w:rsidRPr="00D768FF">
              <w:rPr>
                <w:rFonts w:cs="Times New Roman"/>
                <w:sz w:val="28"/>
                <w:szCs w:val="28"/>
              </w:rPr>
              <w:t xml:space="preserve"> подготовки в женских консультациях</w:t>
            </w:r>
          </w:p>
        </w:tc>
        <w:tc>
          <w:tcPr>
            <w:tcW w:w="3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5D2975">
            <w:pPr>
              <w:ind w:left="53" w:right="171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снижение акушерских рисков, формирование положительной</w:t>
            </w:r>
          </w:p>
          <w:p w:rsidR="00841CF8" w:rsidRPr="00D768FF" w:rsidRDefault="00841CF8" w:rsidP="005D2975">
            <w:pPr>
              <w:ind w:left="53" w:right="171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доминанты беременности и рождение здорового потомства</w:t>
            </w:r>
          </w:p>
        </w:tc>
        <w:tc>
          <w:tcPr>
            <w:tcW w:w="23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5D2975">
            <w:pPr>
              <w:ind w:left="118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1 февраля 2024 г.</w:t>
            </w:r>
          </w:p>
        </w:tc>
        <w:tc>
          <w:tcPr>
            <w:tcW w:w="45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5D2975">
            <w:pPr>
              <w:ind w:left="6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 xml:space="preserve">ГБУ РО «ЦРБ» в Песчанокопском районе </w:t>
            </w:r>
            <w:proofErr w:type="spellStart"/>
            <w:r w:rsidRPr="00D768FF">
              <w:rPr>
                <w:rFonts w:cs="Times New Roman"/>
                <w:sz w:val="28"/>
                <w:szCs w:val="28"/>
              </w:rPr>
              <w:t>райакушер</w:t>
            </w:r>
            <w:proofErr w:type="spellEnd"/>
            <w:r w:rsidRPr="00D768FF">
              <w:rPr>
                <w:rFonts w:cs="Times New Roman"/>
                <w:sz w:val="28"/>
                <w:szCs w:val="28"/>
              </w:rPr>
              <w:t xml:space="preserve"> – гинеколог Алексеев А. А., женская консультация</w:t>
            </w:r>
          </w:p>
          <w:p w:rsidR="00841CF8" w:rsidRPr="00D768FF" w:rsidRDefault="00841CF8" w:rsidP="005D2975">
            <w:pPr>
              <w:ind w:left="6"/>
              <w:rPr>
                <w:rFonts w:cs="Times New Roman"/>
                <w:sz w:val="28"/>
                <w:szCs w:val="28"/>
              </w:rPr>
            </w:pPr>
          </w:p>
        </w:tc>
      </w:tr>
      <w:tr w:rsidR="00841CF8" w:rsidRPr="00D768FF" w:rsidTr="00F20305">
        <w:tblPrEx>
          <w:tblCellMar>
            <w:top w:w="96" w:type="dxa"/>
            <w:left w:w="0" w:type="dxa"/>
            <w:right w:w="109" w:type="dxa"/>
          </w:tblCellMar>
        </w:tblPrEx>
        <w:trPr>
          <w:trHeight w:val="208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5D2975">
            <w:pPr>
              <w:ind w:left="118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8.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5D2975">
            <w:pPr>
              <w:ind w:left="56" w:right="277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 xml:space="preserve">Формирование навыков по ведению здорового полового образа жизни для учащихся </w:t>
            </w:r>
          </w:p>
        </w:tc>
        <w:tc>
          <w:tcPr>
            <w:tcW w:w="3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5D2975">
            <w:pPr>
              <w:ind w:left="53" w:right="171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улучшение репродуктивного здоровья молодежи</w:t>
            </w:r>
          </w:p>
        </w:tc>
        <w:tc>
          <w:tcPr>
            <w:tcW w:w="23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Default="00841CF8" w:rsidP="005D2975">
            <w:pPr>
              <w:ind w:left="118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2023 -2025 гг</w:t>
            </w:r>
            <w:r w:rsidR="00F20305">
              <w:rPr>
                <w:rFonts w:cs="Times New Roman"/>
                <w:sz w:val="28"/>
                <w:szCs w:val="28"/>
              </w:rPr>
              <w:t>.</w:t>
            </w:r>
          </w:p>
          <w:p w:rsidR="00841CF8" w:rsidRPr="00841CF8" w:rsidRDefault="00841CF8" w:rsidP="005D2975">
            <w:pPr>
              <w:rPr>
                <w:rFonts w:cs="Times New Roman"/>
                <w:sz w:val="28"/>
                <w:szCs w:val="28"/>
              </w:rPr>
            </w:pPr>
          </w:p>
          <w:p w:rsidR="00841CF8" w:rsidRPr="00841CF8" w:rsidRDefault="00841CF8" w:rsidP="005D2975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5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841CF8" w:rsidRDefault="00841CF8" w:rsidP="005D2975">
            <w:pPr>
              <w:ind w:left="6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 xml:space="preserve">ГБУ РО «ЦРБ» в Песчанокопском районе </w:t>
            </w:r>
            <w:proofErr w:type="spellStart"/>
            <w:r w:rsidRPr="00D768FF">
              <w:rPr>
                <w:rFonts w:cs="Times New Roman"/>
                <w:sz w:val="28"/>
                <w:szCs w:val="28"/>
              </w:rPr>
              <w:t>райакушер</w:t>
            </w:r>
            <w:proofErr w:type="spellEnd"/>
            <w:r w:rsidRPr="00D768FF">
              <w:rPr>
                <w:rFonts w:cs="Times New Roman"/>
                <w:sz w:val="28"/>
                <w:szCs w:val="28"/>
              </w:rPr>
              <w:t xml:space="preserve"> – гинеколог Алексеев А. А., женская консультация</w:t>
            </w:r>
          </w:p>
        </w:tc>
      </w:tr>
      <w:tr w:rsidR="00841CF8" w:rsidRPr="00D768FF" w:rsidTr="00F20305">
        <w:tblPrEx>
          <w:tblCellMar>
            <w:top w:w="96" w:type="dxa"/>
            <w:left w:w="0" w:type="dxa"/>
            <w:right w:w="109" w:type="dxa"/>
          </w:tblCellMar>
        </w:tblPrEx>
        <w:trPr>
          <w:trHeight w:val="208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5D2975">
            <w:pPr>
              <w:ind w:left="118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9.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5D2975">
            <w:pPr>
              <w:ind w:left="56" w:right="277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 xml:space="preserve">Введение в практику работы врачей-гинекологов единых речевых модулей, разработанных Минздравом России, </w:t>
            </w:r>
            <w:r w:rsidRPr="00D768FF">
              <w:rPr>
                <w:rFonts w:cs="Times New Roman"/>
                <w:sz w:val="28"/>
                <w:szCs w:val="28"/>
              </w:rPr>
              <w:lastRenderedPageBreak/>
              <w:t>используемых при беседе с решившимися на аборт женщинами</w:t>
            </w:r>
          </w:p>
        </w:tc>
        <w:tc>
          <w:tcPr>
            <w:tcW w:w="3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5D2975">
            <w:pPr>
              <w:ind w:left="53" w:right="171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lastRenderedPageBreak/>
              <w:t>снижение числа абортов</w:t>
            </w:r>
          </w:p>
        </w:tc>
        <w:tc>
          <w:tcPr>
            <w:tcW w:w="23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5D2975">
            <w:pPr>
              <w:ind w:left="118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2023 -2025 гг</w:t>
            </w:r>
            <w:r w:rsidR="00F20305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5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5D2975">
            <w:pPr>
              <w:ind w:left="6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 xml:space="preserve">ГБУ РО «ЦРБ» в Песчанокопском районе </w:t>
            </w:r>
            <w:proofErr w:type="spellStart"/>
            <w:r w:rsidRPr="00D768FF">
              <w:rPr>
                <w:rFonts w:cs="Times New Roman"/>
                <w:sz w:val="28"/>
                <w:szCs w:val="28"/>
              </w:rPr>
              <w:t>райакушер</w:t>
            </w:r>
            <w:proofErr w:type="spellEnd"/>
            <w:r w:rsidRPr="00D768FF">
              <w:rPr>
                <w:rFonts w:cs="Times New Roman"/>
                <w:sz w:val="28"/>
                <w:szCs w:val="28"/>
              </w:rPr>
              <w:t xml:space="preserve"> – гинеколог Алексеев А. А., женская консультация</w:t>
            </w:r>
          </w:p>
        </w:tc>
      </w:tr>
      <w:tr w:rsidR="00841CF8" w:rsidRPr="00D768FF" w:rsidTr="00F20305">
        <w:tblPrEx>
          <w:tblCellMar>
            <w:top w:w="96" w:type="dxa"/>
            <w:left w:w="0" w:type="dxa"/>
            <w:right w:w="109" w:type="dxa"/>
          </w:tblCellMar>
        </w:tblPrEx>
        <w:trPr>
          <w:trHeight w:val="208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5D2975">
            <w:pPr>
              <w:ind w:left="118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5D2975">
            <w:pPr>
              <w:ind w:left="56" w:right="277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Проведение</w:t>
            </w:r>
          </w:p>
          <w:p w:rsidR="00841CF8" w:rsidRPr="00D768FF" w:rsidRDefault="00841CF8" w:rsidP="005D2975">
            <w:pPr>
              <w:ind w:left="56" w:right="277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психологического сопровождения беременных</w:t>
            </w:r>
          </w:p>
          <w:p w:rsidR="00841CF8" w:rsidRPr="00D768FF" w:rsidRDefault="00841CF8" w:rsidP="005D2975">
            <w:pPr>
              <w:ind w:left="56" w:right="277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из группы риска</w:t>
            </w:r>
          </w:p>
          <w:p w:rsidR="00841CF8" w:rsidRPr="00D768FF" w:rsidRDefault="00841CF8" w:rsidP="005D2975">
            <w:pPr>
              <w:ind w:left="56" w:right="277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(несовершеннолетние, социально не защищенные)</w:t>
            </w:r>
          </w:p>
        </w:tc>
        <w:tc>
          <w:tcPr>
            <w:tcW w:w="3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5D2975">
            <w:pPr>
              <w:ind w:left="53" w:right="171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профилактика абортов,</w:t>
            </w:r>
          </w:p>
          <w:p w:rsidR="00841CF8" w:rsidRPr="00D768FF" w:rsidRDefault="00841CF8" w:rsidP="005D2975">
            <w:pPr>
              <w:ind w:left="53" w:right="171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преждевременных родов</w:t>
            </w:r>
          </w:p>
        </w:tc>
        <w:tc>
          <w:tcPr>
            <w:tcW w:w="23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1F1530" w:rsidP="005D2975">
            <w:pPr>
              <w:ind w:left="118"/>
              <w:rPr>
                <w:rFonts w:cs="Times New Roman"/>
                <w:sz w:val="28"/>
                <w:szCs w:val="28"/>
              </w:rPr>
            </w:pPr>
            <w:proofErr w:type="spellStart"/>
            <w:r w:rsidRPr="00D768FF">
              <w:rPr>
                <w:rFonts w:cs="Times New Roman"/>
                <w:sz w:val="28"/>
                <w:szCs w:val="28"/>
              </w:rPr>
              <w:t>А</w:t>
            </w:r>
            <w:r w:rsidR="00841CF8" w:rsidRPr="00D768FF">
              <w:rPr>
                <w:rFonts w:cs="Times New Roman"/>
                <w:sz w:val="28"/>
                <w:szCs w:val="28"/>
              </w:rPr>
              <w:t>налитическии</w:t>
            </w:r>
            <w:proofErr w:type="spellEnd"/>
            <w:r w:rsidR="00841CF8" w:rsidRPr="00D768FF">
              <w:rPr>
                <w:rFonts w:cs="Times New Roman"/>
                <w:sz w:val="28"/>
                <w:szCs w:val="28"/>
              </w:rPr>
              <w:t xml:space="preserve"> отчет 1 раз в полугодие</w:t>
            </w:r>
          </w:p>
        </w:tc>
        <w:tc>
          <w:tcPr>
            <w:tcW w:w="45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5D2975">
            <w:pPr>
              <w:ind w:left="6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 xml:space="preserve">ГБУ РО «ЦРБ» в Песчанокопском районе </w:t>
            </w:r>
            <w:proofErr w:type="spellStart"/>
            <w:r w:rsidRPr="00D768FF">
              <w:rPr>
                <w:rFonts w:cs="Times New Roman"/>
                <w:sz w:val="28"/>
                <w:szCs w:val="28"/>
              </w:rPr>
              <w:t>райакушер</w:t>
            </w:r>
            <w:proofErr w:type="spellEnd"/>
            <w:r w:rsidRPr="00D768FF">
              <w:rPr>
                <w:rFonts w:cs="Times New Roman"/>
                <w:sz w:val="28"/>
                <w:szCs w:val="28"/>
              </w:rPr>
              <w:t xml:space="preserve"> – гинеколог Алексеев А. А., женская консультация</w:t>
            </w:r>
          </w:p>
          <w:p w:rsidR="00841CF8" w:rsidRPr="00D768FF" w:rsidRDefault="00841CF8" w:rsidP="005D2975">
            <w:pPr>
              <w:ind w:left="6"/>
              <w:rPr>
                <w:rFonts w:cs="Times New Roman"/>
                <w:sz w:val="28"/>
                <w:szCs w:val="28"/>
              </w:rPr>
            </w:pPr>
          </w:p>
        </w:tc>
      </w:tr>
    </w:tbl>
    <w:p w:rsidR="00CE5401" w:rsidRPr="00D768FF" w:rsidRDefault="00CE5401" w:rsidP="005D2975">
      <w:pPr>
        <w:ind w:right="16053"/>
        <w:rPr>
          <w:rFonts w:cs="Times New Roman"/>
          <w:sz w:val="28"/>
          <w:szCs w:val="28"/>
        </w:rPr>
      </w:pPr>
    </w:p>
    <w:p w:rsidR="00CE5401" w:rsidRDefault="00CE5401" w:rsidP="005D2975">
      <w:pPr>
        <w:ind w:right="16053"/>
        <w:rPr>
          <w:rFonts w:cs="Times New Roman"/>
          <w:sz w:val="28"/>
          <w:szCs w:val="28"/>
        </w:rPr>
      </w:pPr>
    </w:p>
    <w:p w:rsidR="001F1530" w:rsidRDefault="001F1530" w:rsidP="005D2975">
      <w:pPr>
        <w:ind w:right="16053"/>
        <w:rPr>
          <w:rFonts w:cs="Times New Roman"/>
          <w:sz w:val="28"/>
          <w:szCs w:val="28"/>
        </w:rPr>
      </w:pPr>
    </w:p>
    <w:p w:rsidR="00FA71C7" w:rsidRDefault="00FA71C7" w:rsidP="005D2975">
      <w:pPr>
        <w:ind w:right="16053"/>
        <w:rPr>
          <w:rFonts w:cs="Times New Roman"/>
          <w:sz w:val="28"/>
          <w:szCs w:val="28"/>
        </w:rPr>
      </w:pPr>
    </w:p>
    <w:p w:rsidR="00FA71C7" w:rsidRDefault="00FA71C7" w:rsidP="005D2975">
      <w:pPr>
        <w:ind w:right="16053"/>
        <w:rPr>
          <w:rFonts w:cs="Times New Roman"/>
          <w:sz w:val="28"/>
          <w:szCs w:val="28"/>
        </w:rPr>
      </w:pPr>
    </w:p>
    <w:p w:rsidR="00FA71C7" w:rsidRDefault="00FA71C7" w:rsidP="005D2975">
      <w:pPr>
        <w:ind w:right="16053"/>
        <w:rPr>
          <w:rFonts w:cs="Times New Roman"/>
          <w:sz w:val="28"/>
          <w:szCs w:val="28"/>
        </w:rPr>
      </w:pPr>
    </w:p>
    <w:p w:rsidR="00FA71C7" w:rsidRDefault="00FA71C7" w:rsidP="005D2975">
      <w:pPr>
        <w:ind w:right="16053"/>
        <w:rPr>
          <w:rFonts w:cs="Times New Roman"/>
          <w:sz w:val="28"/>
          <w:szCs w:val="28"/>
        </w:rPr>
      </w:pPr>
    </w:p>
    <w:p w:rsidR="005D2975" w:rsidRDefault="005D2975" w:rsidP="005D2975">
      <w:pPr>
        <w:ind w:right="16053"/>
        <w:rPr>
          <w:rFonts w:cs="Times New Roman"/>
          <w:sz w:val="28"/>
          <w:szCs w:val="28"/>
        </w:rPr>
      </w:pPr>
    </w:p>
    <w:p w:rsidR="005D2975" w:rsidRDefault="005D2975" w:rsidP="005D2975">
      <w:pPr>
        <w:ind w:right="16053"/>
        <w:rPr>
          <w:rFonts w:cs="Times New Roman"/>
          <w:sz w:val="28"/>
          <w:szCs w:val="28"/>
        </w:rPr>
      </w:pPr>
    </w:p>
    <w:p w:rsidR="005D2975" w:rsidRDefault="005D2975" w:rsidP="005D2975">
      <w:pPr>
        <w:ind w:right="16053"/>
        <w:rPr>
          <w:rFonts w:cs="Times New Roman"/>
          <w:sz w:val="28"/>
          <w:szCs w:val="28"/>
        </w:rPr>
      </w:pPr>
    </w:p>
    <w:p w:rsidR="005D2975" w:rsidRDefault="005D2975" w:rsidP="005D2975">
      <w:pPr>
        <w:ind w:right="16053"/>
        <w:rPr>
          <w:rFonts w:cs="Times New Roman"/>
          <w:sz w:val="28"/>
          <w:szCs w:val="28"/>
        </w:rPr>
      </w:pPr>
    </w:p>
    <w:p w:rsidR="005D2975" w:rsidRPr="00D768FF" w:rsidRDefault="005D2975" w:rsidP="005D2975">
      <w:pPr>
        <w:ind w:right="16053"/>
        <w:rPr>
          <w:rFonts w:cs="Times New Roman"/>
          <w:sz w:val="28"/>
          <w:szCs w:val="28"/>
        </w:rPr>
      </w:pPr>
    </w:p>
    <w:tbl>
      <w:tblPr>
        <w:tblW w:w="13892" w:type="dxa"/>
        <w:tblInd w:w="50" w:type="dxa"/>
        <w:tblCellMar>
          <w:top w:w="90" w:type="dxa"/>
          <w:left w:w="50" w:type="dxa"/>
          <w:right w:w="60" w:type="dxa"/>
        </w:tblCellMar>
        <w:tblLook w:val="04A0" w:firstRow="1" w:lastRow="0" w:firstColumn="1" w:lastColumn="0" w:noHBand="0" w:noVBand="1"/>
      </w:tblPr>
      <w:tblGrid>
        <w:gridCol w:w="709"/>
        <w:gridCol w:w="3440"/>
        <w:gridCol w:w="3734"/>
        <w:gridCol w:w="1898"/>
        <w:gridCol w:w="4111"/>
      </w:tblGrid>
      <w:tr w:rsidR="00CE5401" w:rsidRPr="00D768FF" w:rsidTr="008D0DCA">
        <w:trPr>
          <w:trHeight w:val="167"/>
        </w:trPr>
        <w:tc>
          <w:tcPr>
            <w:tcW w:w="1389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E5401" w:rsidRPr="00D768FF" w:rsidRDefault="00CE5401" w:rsidP="005D2975">
            <w:pPr>
              <w:ind w:left="14"/>
              <w:jc w:val="center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lastRenderedPageBreak/>
              <w:t>Задача 2. Повышение благополучия семей с детьми, поддержка многодетных семей</w:t>
            </w:r>
          </w:p>
        </w:tc>
      </w:tr>
      <w:tr w:rsidR="00CE5401" w:rsidRPr="00D768FF" w:rsidTr="008D0DCA">
        <w:trPr>
          <w:trHeight w:val="161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5D2975">
            <w:pPr>
              <w:ind w:left="31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11.</w:t>
            </w:r>
          </w:p>
        </w:tc>
        <w:tc>
          <w:tcPr>
            <w:tcW w:w="3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5D2975">
            <w:pPr>
              <w:ind w:left="7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Предоставление меры социальной поддержки малоимущим семьям, имеющим трех и более детей, в виде регионального материнского капитала</w:t>
            </w:r>
          </w:p>
        </w:tc>
        <w:tc>
          <w:tcPr>
            <w:tcW w:w="3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5D2975">
            <w:pPr>
              <w:ind w:left="3" w:right="46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меры социальной поддержки малоимущим гражданам предоставлены в соответствии с действующим законодательством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5D2975">
            <w:pPr>
              <w:ind w:left="68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2023- 2025 гг</w:t>
            </w:r>
            <w:r w:rsidR="00F20305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5D2975">
            <w:pPr>
              <w:ind w:left="7" w:right="271" w:firstLine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УСЗН Администрации Песчанокопского района</w:t>
            </w:r>
          </w:p>
        </w:tc>
      </w:tr>
      <w:tr w:rsidR="00CE5401" w:rsidRPr="00D768FF" w:rsidTr="008D0DCA">
        <w:trPr>
          <w:trHeight w:val="310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5D2975">
            <w:pPr>
              <w:ind w:left="9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12.</w:t>
            </w:r>
          </w:p>
        </w:tc>
        <w:tc>
          <w:tcPr>
            <w:tcW w:w="3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E5401" w:rsidRPr="00D768FF" w:rsidRDefault="00CE5401" w:rsidP="005D2975">
            <w:pPr>
              <w:ind w:right="51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Предоставление беременным женщинам из малоимущих семей, кормящим матерям и детям в возрасте до трех лет из малоимущих семей меры социальной поддержки в виде ежемесячной денежной выплаты на полноценное питание</w:t>
            </w:r>
          </w:p>
        </w:tc>
        <w:tc>
          <w:tcPr>
            <w:tcW w:w="3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5D2975">
            <w:pPr>
              <w:ind w:left="3" w:right="46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меры социальной поддержки предоставлены в соответствии с действующим законодательством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5D2975">
            <w:pPr>
              <w:ind w:left="68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2023- 2025 гг</w:t>
            </w:r>
            <w:r w:rsidR="00F20305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5D2975">
            <w:pPr>
              <w:ind w:left="9" w:right="445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УСЗН Администрации Песчанокопского района</w:t>
            </w:r>
          </w:p>
        </w:tc>
      </w:tr>
    </w:tbl>
    <w:p w:rsidR="00093088" w:rsidRPr="00093088" w:rsidRDefault="00093088" w:rsidP="005D2975">
      <w:pPr>
        <w:rPr>
          <w:vanish/>
        </w:rPr>
      </w:pPr>
    </w:p>
    <w:tbl>
      <w:tblPr>
        <w:tblpPr w:leftFromText="180" w:rightFromText="180" w:vertAnchor="text" w:horzAnchor="margin" w:tblpXSpec="center" w:tblpY="-265"/>
        <w:tblW w:w="14881" w:type="dxa"/>
        <w:tblLayout w:type="fixed"/>
        <w:tblCellMar>
          <w:top w:w="110" w:type="dxa"/>
          <w:left w:w="50" w:type="dxa"/>
          <w:bottom w:w="77" w:type="dxa"/>
          <w:right w:w="60" w:type="dxa"/>
        </w:tblCellMar>
        <w:tblLook w:val="04A0" w:firstRow="1" w:lastRow="0" w:firstColumn="1" w:lastColumn="0" w:noHBand="0" w:noVBand="1"/>
      </w:tblPr>
      <w:tblGrid>
        <w:gridCol w:w="564"/>
        <w:gridCol w:w="3828"/>
        <w:gridCol w:w="3827"/>
        <w:gridCol w:w="2037"/>
        <w:gridCol w:w="4625"/>
      </w:tblGrid>
      <w:tr w:rsidR="00841CF8" w:rsidRPr="00D768FF" w:rsidTr="004011DA">
        <w:trPr>
          <w:trHeight w:val="2190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5D2975">
            <w:pPr>
              <w:ind w:left="9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5D2975">
            <w:pPr>
              <w:ind w:left="11" w:hanging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Предоставление единовременной денежной</w:t>
            </w:r>
          </w:p>
          <w:p w:rsidR="00841CF8" w:rsidRPr="00D768FF" w:rsidRDefault="00841CF8" w:rsidP="005D2975">
            <w:pPr>
              <w:ind w:left="3" w:right="207" w:firstLine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выплаты семьям в связи с рождением одновременно трех и более детей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5D2975">
            <w:pPr>
              <w:ind w:left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меры социальной</w:t>
            </w:r>
          </w:p>
          <w:p w:rsidR="00841CF8" w:rsidRPr="00D768FF" w:rsidRDefault="00841CF8" w:rsidP="005D2975">
            <w:pPr>
              <w:ind w:left="3" w:right="46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поддержки предоставлены в соответствии с действующим законодательством</w:t>
            </w:r>
          </w:p>
        </w:tc>
        <w:tc>
          <w:tcPr>
            <w:tcW w:w="2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5D2975">
            <w:pPr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2023- 2025 гг</w:t>
            </w:r>
            <w:r w:rsidR="00F20305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5D2975">
            <w:pPr>
              <w:tabs>
                <w:tab w:val="left" w:pos="3352"/>
              </w:tabs>
              <w:ind w:left="7" w:right="1460" w:firstLine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УСЗН Администрации Песчанокопского района</w:t>
            </w:r>
          </w:p>
        </w:tc>
      </w:tr>
      <w:tr w:rsidR="00560AE5" w:rsidRPr="00D768FF" w:rsidTr="004011DA">
        <w:trPr>
          <w:trHeight w:val="1863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2C35" w:rsidRPr="00D768FF" w:rsidRDefault="00E82C35" w:rsidP="005D2975">
            <w:pPr>
              <w:ind w:left="9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14.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2C35" w:rsidRPr="00D768FF" w:rsidRDefault="00E82C35" w:rsidP="005D2975">
            <w:pPr>
              <w:ind w:left="7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Награждение почетным дипломом Губернатора</w:t>
            </w:r>
          </w:p>
          <w:p w:rsidR="00E82C35" w:rsidRPr="00D768FF" w:rsidRDefault="00E82C35" w:rsidP="005D2975">
            <w:pPr>
              <w:ind w:left="7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Ростовской области</w:t>
            </w:r>
          </w:p>
          <w:p w:rsidR="00E82C35" w:rsidRPr="00D768FF" w:rsidRDefault="00E82C35" w:rsidP="005D2975">
            <w:pPr>
              <w:ind w:left="7" w:right="417" w:firstLine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«За заслуги в воспитании детей» многодетных матерей, достойно</w:t>
            </w:r>
          </w:p>
          <w:p w:rsidR="00E82C35" w:rsidRPr="00D768FF" w:rsidRDefault="00E82C35" w:rsidP="005D2975">
            <w:pPr>
              <w:ind w:left="7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воспитывающих</w:t>
            </w:r>
          </w:p>
          <w:p w:rsidR="00E82C35" w:rsidRPr="00D768FF" w:rsidRDefault="00E82C35" w:rsidP="005D2975">
            <w:pPr>
              <w:ind w:left="7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4 и более детей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2C35" w:rsidRPr="00D768FF" w:rsidRDefault="00E82C35" w:rsidP="005D2975">
            <w:pPr>
              <w:ind w:left="3" w:hanging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увеличение числа многодетных семей</w:t>
            </w:r>
          </w:p>
        </w:tc>
        <w:tc>
          <w:tcPr>
            <w:tcW w:w="2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2C35" w:rsidRPr="00D768FF" w:rsidRDefault="00E82C35" w:rsidP="005D2975">
            <w:pPr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2023- 2025 гг</w:t>
            </w:r>
            <w:r w:rsidR="00F20305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2C35" w:rsidRPr="00D768FF" w:rsidRDefault="00E82C35" w:rsidP="005D2975">
            <w:pPr>
              <w:ind w:left="7" w:right="271" w:firstLine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УСЗН Администрации Песчанокопского района</w:t>
            </w:r>
          </w:p>
        </w:tc>
      </w:tr>
      <w:tr w:rsidR="00560AE5" w:rsidRPr="00D768FF" w:rsidTr="004011DA">
        <w:trPr>
          <w:trHeight w:val="1501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2C35" w:rsidRPr="00D768FF" w:rsidRDefault="00E82C35" w:rsidP="005D2975">
            <w:pPr>
              <w:ind w:left="9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15.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2C35" w:rsidRPr="00D768FF" w:rsidRDefault="00E82C35" w:rsidP="005D2975">
            <w:pPr>
              <w:ind w:left="10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Функционирование</w:t>
            </w:r>
          </w:p>
          <w:p w:rsidR="00E82C35" w:rsidRPr="00D768FF" w:rsidRDefault="00E82C35" w:rsidP="005D2975">
            <w:pPr>
              <w:ind w:left="7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и развитие клуба молодых семей на территории Песчанокопского района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2C35" w:rsidRPr="00D768FF" w:rsidRDefault="00E82C35" w:rsidP="005D2975">
            <w:pPr>
              <w:ind w:right="145" w:firstLine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популяризация традиционных семейных ценностей в молодежной среде</w:t>
            </w:r>
          </w:p>
        </w:tc>
        <w:tc>
          <w:tcPr>
            <w:tcW w:w="2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2C35" w:rsidRPr="00D768FF" w:rsidRDefault="00E82C35" w:rsidP="005D2975">
            <w:pPr>
              <w:ind w:left="68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2023 – 2025 гг</w:t>
            </w:r>
            <w:r w:rsidR="005D2975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2C35" w:rsidRPr="00D768FF" w:rsidRDefault="005D2975" w:rsidP="005D2975">
            <w:pPr>
              <w:ind w:left="7" w:right="120" w:firstLine="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</w:t>
            </w:r>
            <w:r w:rsidR="00E82C35" w:rsidRPr="00D768FF">
              <w:rPr>
                <w:rFonts w:cs="Times New Roman"/>
                <w:sz w:val="28"/>
                <w:szCs w:val="28"/>
              </w:rPr>
              <w:t>тдел ЗАГС Администрации Песчанокопского района,</w:t>
            </w:r>
          </w:p>
          <w:p w:rsidR="00E82C35" w:rsidRPr="00D768FF" w:rsidRDefault="00E82C35" w:rsidP="005D2975">
            <w:pPr>
              <w:ind w:left="7" w:right="120" w:firstLine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Отдел культуры, спорта и молодежи Администрации Песчанокопского района</w:t>
            </w:r>
          </w:p>
        </w:tc>
      </w:tr>
    </w:tbl>
    <w:p w:rsidR="00CE5401" w:rsidRPr="00D768FF" w:rsidRDefault="00CE5401" w:rsidP="005D2975">
      <w:pPr>
        <w:rPr>
          <w:rFonts w:cs="Times New Roman"/>
          <w:sz w:val="28"/>
          <w:szCs w:val="28"/>
        </w:rPr>
        <w:sectPr w:rsidR="00CE5401" w:rsidRPr="00D768FF" w:rsidSect="004011DA">
          <w:headerReference w:type="even" r:id="rId10"/>
          <w:headerReference w:type="default" r:id="rId11"/>
          <w:headerReference w:type="first" r:id="rId12"/>
          <w:pgSz w:w="16840" w:h="11900" w:orient="landscape"/>
          <w:pgMar w:top="1701" w:right="567" w:bottom="1134" w:left="1701" w:header="754" w:footer="720" w:gutter="0"/>
          <w:cols w:space="720"/>
          <w:docGrid w:linePitch="381"/>
        </w:sectPr>
      </w:pPr>
    </w:p>
    <w:p w:rsidR="00CE5401" w:rsidRPr="00D768FF" w:rsidRDefault="00CE5401" w:rsidP="005D2975">
      <w:pPr>
        <w:ind w:left="-1877" w:right="16058"/>
        <w:rPr>
          <w:rFonts w:cs="Times New Roman"/>
          <w:sz w:val="28"/>
          <w:szCs w:val="28"/>
        </w:rPr>
      </w:pPr>
    </w:p>
    <w:tbl>
      <w:tblPr>
        <w:tblW w:w="13839" w:type="dxa"/>
        <w:tblInd w:w="1184" w:type="dxa"/>
        <w:tblCellMar>
          <w:top w:w="125" w:type="dxa"/>
          <w:left w:w="50" w:type="dxa"/>
          <w:right w:w="60" w:type="dxa"/>
        </w:tblCellMar>
        <w:tblLook w:val="04A0" w:firstRow="1" w:lastRow="0" w:firstColumn="1" w:lastColumn="0" w:noHBand="0" w:noVBand="1"/>
      </w:tblPr>
      <w:tblGrid>
        <w:gridCol w:w="469"/>
        <w:gridCol w:w="3623"/>
        <w:gridCol w:w="3900"/>
        <w:gridCol w:w="24"/>
        <w:gridCol w:w="775"/>
        <w:gridCol w:w="1070"/>
        <w:gridCol w:w="62"/>
        <w:gridCol w:w="3916"/>
      </w:tblGrid>
      <w:tr w:rsidR="00CE5401" w:rsidRPr="00D768FF" w:rsidTr="005D2975">
        <w:trPr>
          <w:trHeight w:val="1071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5D2975">
            <w:pPr>
              <w:ind w:left="9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16.</w:t>
            </w:r>
          </w:p>
        </w:tc>
        <w:tc>
          <w:tcPr>
            <w:tcW w:w="3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5D2975">
            <w:pPr>
              <w:ind w:left="11" w:hanging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Выдача автотранспортного средства (микроавтобуса)</w:t>
            </w:r>
          </w:p>
          <w:p w:rsidR="00CE5401" w:rsidRPr="00D768FF" w:rsidRDefault="00CE5401" w:rsidP="005D2975">
            <w:pPr>
              <w:ind w:left="11" w:hanging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малоимущим многодетным семьям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5D2975">
            <w:pPr>
              <w:ind w:right="167" w:firstLine="7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создание комфортных условий для многодетной семьи</w:t>
            </w:r>
          </w:p>
        </w:tc>
        <w:tc>
          <w:tcPr>
            <w:tcW w:w="18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5D2975">
            <w:pPr>
              <w:ind w:left="68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2023- 2025 гг</w:t>
            </w:r>
            <w:r w:rsidR="005D2975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3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5D2975">
            <w:pPr>
              <w:ind w:left="7" w:right="271" w:firstLine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УСЗН Администрации Песчанокопского района</w:t>
            </w:r>
          </w:p>
        </w:tc>
      </w:tr>
      <w:tr w:rsidR="00CE5401" w:rsidRPr="00D768FF" w:rsidTr="005D2975">
        <w:trPr>
          <w:trHeight w:val="2154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5D2975">
            <w:pPr>
              <w:ind w:left="9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17.</w:t>
            </w:r>
          </w:p>
        </w:tc>
        <w:tc>
          <w:tcPr>
            <w:tcW w:w="3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5D2975">
            <w:pPr>
              <w:ind w:left="7" w:right="192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Предоставление родителям (законным представителям) бесплатных путевок для детей; компенсаций за самостоятельно приобретенные путевки для детей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5D2975">
            <w:pPr>
              <w:ind w:left="3" w:right="215" w:firstLine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организация отдыха и оздоровления детей</w:t>
            </w:r>
          </w:p>
          <w:p w:rsidR="00CE5401" w:rsidRPr="00D768FF" w:rsidRDefault="00CE5401" w:rsidP="005D2975">
            <w:pPr>
              <w:ind w:left="7" w:right="973" w:hanging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в возрасте от 6 до 18 лет</w:t>
            </w:r>
          </w:p>
        </w:tc>
        <w:tc>
          <w:tcPr>
            <w:tcW w:w="18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5D2975">
            <w:pPr>
              <w:ind w:left="68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2023- 2025 гг</w:t>
            </w:r>
            <w:r w:rsidR="005D2975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3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5D2975">
            <w:pPr>
              <w:ind w:left="7" w:right="271" w:firstLine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УСЗН Администрации Песчанокопского района</w:t>
            </w:r>
          </w:p>
        </w:tc>
      </w:tr>
      <w:tr w:rsidR="00841CF8" w:rsidRPr="00D768FF" w:rsidTr="005D2975">
        <w:tblPrEx>
          <w:tblCellMar>
            <w:left w:w="0" w:type="dxa"/>
            <w:right w:w="0" w:type="dxa"/>
          </w:tblCellMar>
        </w:tblPrEx>
        <w:trPr>
          <w:trHeight w:val="625"/>
        </w:trPr>
        <w:tc>
          <w:tcPr>
            <w:tcW w:w="99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841CF8" w:rsidRPr="00D768FF" w:rsidRDefault="00841CF8" w:rsidP="005D2975">
            <w:pPr>
              <w:ind w:right="188"/>
              <w:jc w:val="center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 xml:space="preserve">                                                 Задача 3. Поддержка работающих родителей.</w:t>
            </w:r>
          </w:p>
          <w:p w:rsidR="00841CF8" w:rsidRPr="00D768FF" w:rsidRDefault="00841CF8" w:rsidP="005D2975">
            <w:pPr>
              <w:ind w:right="188"/>
              <w:jc w:val="center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 xml:space="preserve">        </w:t>
            </w:r>
            <w:r w:rsidR="00B63ECB">
              <w:rPr>
                <w:rFonts w:cs="Times New Roman"/>
                <w:sz w:val="28"/>
                <w:szCs w:val="28"/>
              </w:rPr>
              <w:t xml:space="preserve">                   </w:t>
            </w:r>
            <w:r w:rsidRPr="00D768FF">
              <w:rPr>
                <w:rFonts w:cs="Times New Roman"/>
                <w:sz w:val="28"/>
                <w:szCs w:val="28"/>
              </w:rPr>
              <w:t xml:space="preserve"> Содействие занятости родителей, имеющих малолетних детей.</w:t>
            </w:r>
          </w:p>
        </w:tc>
        <w:tc>
          <w:tcPr>
            <w:tcW w:w="391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1CF8" w:rsidRDefault="00B63ECB" w:rsidP="005D2975">
            <w:pPr>
              <w:ind w:left="-129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Р</w:t>
            </w:r>
          </w:p>
          <w:p w:rsidR="00B63ECB" w:rsidRPr="00D768FF" w:rsidRDefault="00B63ECB" w:rsidP="005D2975">
            <w:pPr>
              <w:ind w:left="-129"/>
              <w:rPr>
                <w:rFonts w:cs="Times New Roman"/>
                <w:sz w:val="28"/>
                <w:szCs w:val="28"/>
              </w:rPr>
            </w:pPr>
          </w:p>
        </w:tc>
      </w:tr>
      <w:tr w:rsidR="00841CF8" w:rsidRPr="00D768FF" w:rsidTr="005D2975">
        <w:tblPrEx>
          <w:tblCellMar>
            <w:left w:w="0" w:type="dxa"/>
            <w:right w:w="0" w:type="dxa"/>
          </w:tblCellMar>
        </w:tblPrEx>
        <w:trPr>
          <w:trHeight w:val="867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5D2975">
            <w:pPr>
              <w:ind w:left="59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 xml:space="preserve">18. </w:t>
            </w:r>
          </w:p>
        </w:tc>
        <w:tc>
          <w:tcPr>
            <w:tcW w:w="3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5D2975">
            <w:pPr>
              <w:ind w:right="75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Организация профессионального обучения (переобучения) женщин, находящихся в отпуске по уходу за ребенком до достижения им возраста 3 лет</w:t>
            </w:r>
          </w:p>
        </w:tc>
        <w:tc>
          <w:tcPr>
            <w:tcW w:w="39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5D2975">
            <w:pPr>
              <w:ind w:left="57" w:right="162" w:hanging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 xml:space="preserve">создание условий для ежегодного прохождения женщин, осуществляющих уход за ребенком в возрасте до 3 лет, профессионального обучения в целях приобретения дополнительных навыков или повышения квалификации, которые позволят осуществлять трудовую или </w:t>
            </w:r>
            <w:r w:rsidRPr="00D768FF">
              <w:rPr>
                <w:rFonts w:cs="Times New Roman"/>
                <w:sz w:val="28"/>
                <w:szCs w:val="28"/>
              </w:rPr>
              <w:lastRenderedPageBreak/>
              <w:t>иную приносящую доход деятельность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841CF8" w:rsidRPr="00D768FF" w:rsidRDefault="00841CF8" w:rsidP="005D2975">
            <w:pPr>
              <w:ind w:left="118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lastRenderedPageBreak/>
              <w:t>2023-</w:t>
            </w:r>
          </w:p>
        </w:tc>
        <w:tc>
          <w:tcPr>
            <w:tcW w:w="113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5D2975">
            <w:pPr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2025 гг</w:t>
            </w:r>
            <w:r w:rsidR="005D2975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3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5D2975">
            <w:pPr>
              <w:ind w:left="55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УСЗН Администрации Песчанокопского района, ГКУ РО «Центр занятости населения» Песчанокопского района</w:t>
            </w:r>
          </w:p>
        </w:tc>
      </w:tr>
      <w:tr w:rsidR="00841CF8" w:rsidRPr="00D768FF" w:rsidTr="005D2975">
        <w:tblPrEx>
          <w:tblCellMar>
            <w:left w:w="0" w:type="dxa"/>
            <w:right w:w="0" w:type="dxa"/>
          </w:tblCellMar>
        </w:tblPrEx>
        <w:trPr>
          <w:trHeight w:val="867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5D2975">
            <w:pPr>
              <w:ind w:left="59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lastRenderedPageBreak/>
              <w:t xml:space="preserve">19. </w:t>
            </w:r>
          </w:p>
        </w:tc>
        <w:tc>
          <w:tcPr>
            <w:tcW w:w="3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5D2975">
            <w:pPr>
              <w:ind w:right="75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 xml:space="preserve">Улучшение условий в </w:t>
            </w:r>
          </w:p>
          <w:p w:rsidR="00841CF8" w:rsidRPr="00D768FF" w:rsidRDefault="00841CF8" w:rsidP="005D2975">
            <w:pPr>
              <w:ind w:right="75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 xml:space="preserve">подведомственных  дошкольных образовательных </w:t>
            </w:r>
            <w:proofErr w:type="gramStart"/>
            <w:r w:rsidRPr="00D768FF">
              <w:rPr>
                <w:rFonts w:cs="Times New Roman"/>
                <w:sz w:val="28"/>
                <w:szCs w:val="28"/>
              </w:rPr>
              <w:t>организациях</w:t>
            </w:r>
            <w:proofErr w:type="gramEnd"/>
            <w:r w:rsidRPr="00D768FF">
              <w:rPr>
                <w:rFonts w:cs="Times New Roman"/>
                <w:sz w:val="28"/>
                <w:szCs w:val="28"/>
              </w:rPr>
              <w:t xml:space="preserve"> (при наличии финансовой возможности)</w:t>
            </w:r>
          </w:p>
        </w:tc>
        <w:tc>
          <w:tcPr>
            <w:tcW w:w="39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5D2975">
            <w:pPr>
              <w:ind w:left="57" w:right="162" w:hanging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комфортное размещение детей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841CF8" w:rsidRPr="00D768FF" w:rsidRDefault="00841CF8" w:rsidP="005D2975">
            <w:pPr>
              <w:ind w:left="118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2023-</w:t>
            </w:r>
          </w:p>
        </w:tc>
        <w:tc>
          <w:tcPr>
            <w:tcW w:w="113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5D2975">
            <w:pPr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2025 гг</w:t>
            </w:r>
            <w:r w:rsidR="005D2975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3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5D2975">
            <w:pPr>
              <w:ind w:left="55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Отдел образования Администрации Песчанокопского района</w:t>
            </w:r>
          </w:p>
        </w:tc>
      </w:tr>
      <w:tr w:rsidR="00841CF8" w:rsidRPr="00D768FF" w:rsidTr="005D2975">
        <w:tblPrEx>
          <w:tblCellMar>
            <w:left w:w="0" w:type="dxa"/>
            <w:right w:w="0" w:type="dxa"/>
          </w:tblCellMar>
        </w:tblPrEx>
        <w:trPr>
          <w:trHeight w:val="1933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5D2975">
            <w:pPr>
              <w:ind w:left="59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 xml:space="preserve">20. </w:t>
            </w:r>
          </w:p>
        </w:tc>
        <w:tc>
          <w:tcPr>
            <w:tcW w:w="3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1CF8" w:rsidRPr="00D768FF" w:rsidRDefault="00841CF8" w:rsidP="005D2975">
            <w:pPr>
              <w:ind w:left="53" w:right="90" w:firstLine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Профессиональное обучение и дополнительное профессиональное образование безработных граждан</w:t>
            </w:r>
          </w:p>
        </w:tc>
        <w:tc>
          <w:tcPr>
            <w:tcW w:w="39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5D2975">
            <w:pPr>
              <w:ind w:left="50" w:right="62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создание условий для осуществления трудовой деятельности</w:t>
            </w:r>
          </w:p>
        </w:tc>
        <w:tc>
          <w:tcPr>
            <w:tcW w:w="19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5D2975">
            <w:pPr>
              <w:ind w:left="118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2023- 2025 гг</w:t>
            </w:r>
            <w:r w:rsidR="005D2975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3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5D2975">
            <w:pPr>
              <w:ind w:left="59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ГКУ РО «Центр занятости населения» Песчанокопского района</w:t>
            </w:r>
          </w:p>
        </w:tc>
      </w:tr>
      <w:tr w:rsidR="00841CF8" w:rsidRPr="00D768FF" w:rsidTr="005D2975">
        <w:tblPrEx>
          <w:tblCellMar>
            <w:left w:w="0" w:type="dxa"/>
            <w:right w:w="0" w:type="dxa"/>
          </w:tblCellMar>
        </w:tblPrEx>
        <w:trPr>
          <w:trHeight w:val="1933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5D2975">
            <w:pPr>
              <w:ind w:left="59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21.</w:t>
            </w:r>
          </w:p>
        </w:tc>
        <w:tc>
          <w:tcPr>
            <w:tcW w:w="3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41CF8" w:rsidRPr="00D768FF" w:rsidRDefault="00841CF8" w:rsidP="005D2975">
            <w:pPr>
              <w:ind w:left="53" w:right="90" w:firstLine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Использование гибких форм занятости для родителей, имеющих малолетних детей (на условиях неполного рабочего дня, неполной рабочей недели, гибкого графика работы, посменной, надомной работы)</w:t>
            </w:r>
          </w:p>
        </w:tc>
        <w:tc>
          <w:tcPr>
            <w:tcW w:w="39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5D2975">
            <w:pPr>
              <w:ind w:left="50" w:right="62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предоставление вакансий с гибкими формами занятости в общем числе вакансий, заявленных работодателями в органы службы занятости</w:t>
            </w:r>
          </w:p>
        </w:tc>
        <w:tc>
          <w:tcPr>
            <w:tcW w:w="19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5D2975">
            <w:pPr>
              <w:ind w:left="118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2023-2025 гг</w:t>
            </w:r>
            <w:r w:rsidR="005D2975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3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5D2975">
            <w:pPr>
              <w:ind w:left="59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ГКУ РО «Центр занятости населения» Песчанокопского района</w:t>
            </w:r>
          </w:p>
        </w:tc>
      </w:tr>
    </w:tbl>
    <w:p w:rsidR="0092385B" w:rsidRPr="00D768FF" w:rsidRDefault="0092385B" w:rsidP="005D2975">
      <w:pPr>
        <w:ind w:right="16058"/>
        <w:rPr>
          <w:rFonts w:cs="Times New Roman"/>
          <w:sz w:val="28"/>
          <w:szCs w:val="28"/>
        </w:rPr>
      </w:pPr>
    </w:p>
    <w:p w:rsidR="00CE5401" w:rsidRPr="00D768FF" w:rsidRDefault="00CE5401" w:rsidP="005D2975">
      <w:pPr>
        <w:ind w:left="-1877" w:right="16058"/>
        <w:rPr>
          <w:rFonts w:cs="Times New Roman"/>
          <w:sz w:val="28"/>
          <w:szCs w:val="28"/>
        </w:rPr>
      </w:pPr>
    </w:p>
    <w:tbl>
      <w:tblPr>
        <w:tblW w:w="13842" w:type="dxa"/>
        <w:tblInd w:w="1181" w:type="dxa"/>
        <w:tblLayout w:type="fixed"/>
        <w:tblCellMar>
          <w:top w:w="125" w:type="dxa"/>
          <w:left w:w="47" w:type="dxa"/>
          <w:bottom w:w="77" w:type="dxa"/>
          <w:right w:w="60" w:type="dxa"/>
        </w:tblCellMar>
        <w:tblLook w:val="04A0" w:firstRow="1" w:lastRow="0" w:firstColumn="1" w:lastColumn="0" w:noHBand="0" w:noVBand="1"/>
      </w:tblPr>
      <w:tblGrid>
        <w:gridCol w:w="567"/>
        <w:gridCol w:w="3352"/>
        <w:gridCol w:w="3828"/>
        <w:gridCol w:w="1892"/>
        <w:gridCol w:w="4203"/>
      </w:tblGrid>
      <w:tr w:rsidR="00CE5401" w:rsidRPr="00D768FF" w:rsidTr="008D0DCA">
        <w:trPr>
          <w:trHeight w:val="461"/>
        </w:trPr>
        <w:tc>
          <w:tcPr>
            <w:tcW w:w="138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CE5401" w:rsidRDefault="00CE5401" w:rsidP="005D2975">
            <w:pPr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lastRenderedPageBreak/>
              <w:t xml:space="preserve">                                  Задача 4. Формирование ценностной основы повышения рождаемости</w:t>
            </w:r>
          </w:p>
          <w:p w:rsidR="002C6D1B" w:rsidRPr="00D768FF" w:rsidRDefault="002C6D1B" w:rsidP="005D2975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CE5401" w:rsidRPr="00D768FF" w:rsidTr="008D0DCA">
        <w:trPr>
          <w:trHeight w:val="583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5D2975">
            <w:pPr>
              <w:ind w:left="10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22</w:t>
            </w:r>
            <w:r w:rsidR="008D0DCA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3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E5401" w:rsidRPr="00D768FF" w:rsidRDefault="00CE5401" w:rsidP="005D2975">
            <w:pPr>
              <w:ind w:left="9" w:right="96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 xml:space="preserve">Проведение </w:t>
            </w:r>
            <w:proofErr w:type="gramStart"/>
            <w:r w:rsidRPr="00D768FF">
              <w:rPr>
                <w:rFonts w:cs="Times New Roman"/>
                <w:sz w:val="28"/>
                <w:szCs w:val="28"/>
              </w:rPr>
              <w:t>информационно</w:t>
            </w:r>
            <w:r w:rsidR="00822C7D">
              <w:rPr>
                <w:rFonts w:cs="Times New Roman"/>
                <w:sz w:val="28"/>
                <w:szCs w:val="28"/>
              </w:rPr>
              <w:t>-</w:t>
            </w:r>
            <w:r w:rsidRPr="00D768FF">
              <w:rPr>
                <w:rFonts w:cs="Times New Roman"/>
                <w:sz w:val="28"/>
                <w:szCs w:val="28"/>
              </w:rPr>
              <w:t>коммуникационной</w:t>
            </w:r>
            <w:proofErr w:type="gramEnd"/>
          </w:p>
          <w:p w:rsidR="00CE5401" w:rsidRPr="00D768FF" w:rsidRDefault="00CE5401" w:rsidP="005D2975">
            <w:pPr>
              <w:ind w:left="7" w:right="47" w:firstLine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кампании, предусматривающей формирование позитивных про</w:t>
            </w:r>
            <w:r w:rsidR="001F1530">
              <w:rPr>
                <w:rFonts w:cs="Times New Roman"/>
                <w:sz w:val="28"/>
                <w:szCs w:val="28"/>
              </w:rPr>
              <w:t xml:space="preserve"> </w:t>
            </w:r>
            <w:r w:rsidRPr="00D768FF">
              <w:rPr>
                <w:rFonts w:cs="Times New Roman"/>
                <w:sz w:val="28"/>
                <w:szCs w:val="28"/>
              </w:rPr>
              <w:t>семейных установок у детей, подростков, молодежи, формирование позитивного образа многодетной семьи, многодетной матери, повышение мотивации семей к рождению детей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5D2975">
            <w:pPr>
              <w:ind w:left="7" w:right="422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повышение статуса многодетной семьи среди молодежи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5D2975">
            <w:pPr>
              <w:ind w:left="70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 xml:space="preserve">2023 </w:t>
            </w:r>
            <w:r w:rsidR="008D0DCA">
              <w:rPr>
                <w:rFonts w:cs="Times New Roman"/>
                <w:sz w:val="28"/>
                <w:szCs w:val="28"/>
              </w:rPr>
              <w:t>–</w:t>
            </w:r>
            <w:r w:rsidRPr="00D768FF">
              <w:rPr>
                <w:rFonts w:cs="Times New Roman"/>
                <w:sz w:val="28"/>
                <w:szCs w:val="28"/>
              </w:rPr>
              <w:t xml:space="preserve"> 2025</w:t>
            </w:r>
            <w:r w:rsidR="008D0DCA">
              <w:rPr>
                <w:rFonts w:cs="Times New Roman"/>
                <w:sz w:val="28"/>
                <w:szCs w:val="28"/>
              </w:rPr>
              <w:t>гг</w:t>
            </w:r>
            <w:r w:rsidR="005D2975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5D2975">
            <w:pPr>
              <w:ind w:right="641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Отдел образования Администрации Песчанокопского района, отдел ЗАГС Администрации Песчанокопского района, отдел культуры, спорта и молодежи Администрации района, УСЗН Администрации района</w:t>
            </w:r>
          </w:p>
        </w:tc>
      </w:tr>
      <w:tr w:rsidR="00CE5401" w:rsidRPr="00D768FF" w:rsidTr="008D0DCA">
        <w:trPr>
          <w:trHeight w:val="243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5D2975">
            <w:pPr>
              <w:ind w:left="14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23</w:t>
            </w:r>
            <w:r w:rsidR="008D0DCA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3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5D2975">
            <w:pPr>
              <w:ind w:left="7" w:right="137" w:firstLine="7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Организация и проведение торжественных мероприятий, посвященных Дню семьи, любви и верности, Международному Дню семьи, Дню беременных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5D2975">
            <w:pPr>
              <w:ind w:left="1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формирование</w:t>
            </w:r>
          </w:p>
          <w:p w:rsidR="00CE5401" w:rsidRPr="00D768FF" w:rsidRDefault="00CE5401" w:rsidP="005D2975">
            <w:pPr>
              <w:ind w:left="7" w:hanging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традиционных семейных ценностей населения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5D2975">
            <w:pPr>
              <w:ind w:left="16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2023-2025гг</w:t>
            </w:r>
            <w:r w:rsidR="004011DA">
              <w:rPr>
                <w:rFonts w:cs="Times New Roman"/>
                <w:sz w:val="28"/>
                <w:szCs w:val="28"/>
              </w:rPr>
              <w:t>.</w:t>
            </w:r>
          </w:p>
          <w:p w:rsidR="00CE5401" w:rsidRPr="00D768FF" w:rsidRDefault="00CE5401" w:rsidP="005D2975">
            <w:pPr>
              <w:ind w:left="16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8 июля,</w:t>
            </w:r>
          </w:p>
          <w:p w:rsidR="00CE5401" w:rsidRPr="00D768FF" w:rsidRDefault="00CE5401" w:rsidP="004011DA">
            <w:pPr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 xml:space="preserve">15 мая, </w:t>
            </w:r>
          </w:p>
          <w:p w:rsidR="00CE5401" w:rsidRPr="00D768FF" w:rsidRDefault="00CE5401" w:rsidP="004011DA">
            <w:pPr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7 апреля</w:t>
            </w:r>
          </w:p>
          <w:p w:rsidR="00CE5401" w:rsidRPr="00D768FF" w:rsidRDefault="00CE5401" w:rsidP="005D2975">
            <w:pPr>
              <w:ind w:left="7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E5401" w:rsidRDefault="00CE5401" w:rsidP="005D2975">
            <w:pPr>
              <w:ind w:right="109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Отдел ЗАГС Администрации Песчанокопского района</w:t>
            </w:r>
          </w:p>
          <w:p w:rsidR="00B63ECB" w:rsidRPr="00D768FF" w:rsidRDefault="00B63ECB" w:rsidP="005D2975">
            <w:pPr>
              <w:ind w:right="109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Отдел культуры, спорта и молодежи Администрации района</w:t>
            </w:r>
          </w:p>
        </w:tc>
      </w:tr>
      <w:tr w:rsidR="00CE5401" w:rsidRPr="00D768FF" w:rsidTr="008D0DCA">
        <w:trPr>
          <w:trHeight w:val="744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5D2975">
            <w:pPr>
              <w:ind w:left="14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lastRenderedPageBreak/>
              <w:t>24</w:t>
            </w:r>
            <w:r w:rsidR="008D0DCA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3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CE5401" w:rsidRPr="00D768FF" w:rsidRDefault="00CE5401" w:rsidP="005D2975">
            <w:pPr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Проведение Всероссийского конкурса «Семья года» в Песчанокопском районе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CE5401" w:rsidRPr="00D768FF" w:rsidRDefault="00CE5401" w:rsidP="005D2975">
            <w:pPr>
              <w:ind w:left="9" w:hanging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 xml:space="preserve">повышение общественного престижа семейного образа жизни, ценностей семьи и ответственного </w:t>
            </w:r>
            <w:proofErr w:type="spellStart"/>
            <w:r w:rsidRPr="00D768FF">
              <w:rPr>
                <w:rFonts w:cs="Times New Roman"/>
                <w:sz w:val="28"/>
                <w:szCs w:val="28"/>
              </w:rPr>
              <w:t>родительства</w:t>
            </w:r>
            <w:proofErr w:type="spellEnd"/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5D2975">
            <w:pPr>
              <w:ind w:left="70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2023- 2025 гг</w:t>
            </w:r>
            <w:r w:rsidR="005D2975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5D2975">
            <w:pPr>
              <w:ind w:left="7" w:right="271" w:firstLine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УСЗН Администрации Песчанокопского района</w:t>
            </w:r>
          </w:p>
        </w:tc>
      </w:tr>
      <w:tr w:rsidR="00841CF8" w:rsidRPr="00D768FF" w:rsidTr="008D0DCA">
        <w:trPr>
          <w:trHeight w:val="744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5D2975">
            <w:pPr>
              <w:ind w:left="14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25.</w:t>
            </w:r>
          </w:p>
        </w:tc>
        <w:tc>
          <w:tcPr>
            <w:tcW w:w="3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841CF8" w:rsidRPr="00D768FF" w:rsidRDefault="00841CF8" w:rsidP="005D2975">
            <w:pPr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Освещение в средствах массовой информации мероприятий, направленных на финансовую поддержку семей при рождении детей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5D2975">
            <w:pPr>
              <w:ind w:left="9" w:hanging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проведение информационной</w:t>
            </w:r>
          </w:p>
          <w:p w:rsidR="00841CF8" w:rsidRPr="00D768FF" w:rsidRDefault="00841CF8" w:rsidP="005D2975">
            <w:pPr>
              <w:ind w:left="9" w:hanging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кампании в районных СМИ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5D2975">
            <w:pPr>
              <w:ind w:left="70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2023-2025 гг</w:t>
            </w:r>
            <w:r w:rsidR="005D2975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5D2975">
            <w:pPr>
              <w:ind w:left="7" w:right="271" w:firstLine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УСЗН Администрации Песчанокопского района</w:t>
            </w:r>
          </w:p>
        </w:tc>
      </w:tr>
      <w:tr w:rsidR="00841CF8" w:rsidRPr="00D768FF" w:rsidTr="008D0DCA">
        <w:trPr>
          <w:trHeight w:val="744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5D2975">
            <w:pPr>
              <w:ind w:left="14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26.</w:t>
            </w:r>
          </w:p>
        </w:tc>
        <w:tc>
          <w:tcPr>
            <w:tcW w:w="3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5D297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Провед</w:t>
            </w:r>
            <w:r w:rsidRPr="00D768FF">
              <w:rPr>
                <w:rFonts w:cs="Times New Roman"/>
                <w:sz w:val="28"/>
                <w:szCs w:val="28"/>
              </w:rPr>
              <w:t>ение торжественных мероприятий в рамках Всероссийского праздника «День матери» на территории Песчанокопского района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5D2975">
            <w:pPr>
              <w:ind w:left="9" w:hanging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организация и проведение торжественных мероприятий, в том числе награждение лучших многодетных матерей, достойно</w:t>
            </w:r>
          </w:p>
          <w:p w:rsidR="00841CF8" w:rsidRPr="00D768FF" w:rsidRDefault="00841CF8" w:rsidP="005D2975">
            <w:pPr>
              <w:ind w:left="9" w:hanging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воспитывающих четырех и более детей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5D2975">
            <w:pPr>
              <w:ind w:left="70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2023- 2025 гг</w:t>
            </w:r>
            <w:r w:rsidR="005D2975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CF8" w:rsidRPr="00D768FF" w:rsidRDefault="00841CF8" w:rsidP="005D2975">
            <w:pPr>
              <w:ind w:left="7" w:right="271" w:firstLine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Отдел ЗАГС Администрации Песчанокопского района,</w:t>
            </w:r>
          </w:p>
          <w:p w:rsidR="00841CF8" w:rsidRPr="00D768FF" w:rsidRDefault="00841CF8" w:rsidP="005D2975">
            <w:pPr>
              <w:ind w:left="7" w:right="271" w:firstLine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 xml:space="preserve">отдел культуры, спорта и молодежи Администрации Песчанокопского района, </w:t>
            </w:r>
            <w:r w:rsidR="005D2975">
              <w:rPr>
                <w:rFonts w:cs="Times New Roman"/>
                <w:sz w:val="28"/>
                <w:szCs w:val="28"/>
              </w:rPr>
              <w:t>О</w:t>
            </w:r>
            <w:r w:rsidRPr="00D768FF">
              <w:rPr>
                <w:rFonts w:cs="Times New Roman"/>
                <w:sz w:val="28"/>
                <w:szCs w:val="28"/>
              </w:rPr>
              <w:t>тдел образования Администрации Песчанокопского района, Администрации сельских поселений</w:t>
            </w:r>
          </w:p>
        </w:tc>
      </w:tr>
    </w:tbl>
    <w:p w:rsidR="00CE5401" w:rsidRPr="00D768FF" w:rsidRDefault="00CE5401" w:rsidP="005D2975">
      <w:pPr>
        <w:ind w:left="-1877" w:right="16058"/>
        <w:rPr>
          <w:rFonts w:cs="Times New Roman"/>
          <w:sz w:val="28"/>
          <w:szCs w:val="28"/>
        </w:rPr>
      </w:pPr>
    </w:p>
    <w:tbl>
      <w:tblPr>
        <w:tblW w:w="13857" w:type="dxa"/>
        <w:tblInd w:w="1184" w:type="dxa"/>
        <w:tblCellMar>
          <w:top w:w="125" w:type="dxa"/>
          <w:left w:w="50" w:type="dxa"/>
          <w:bottom w:w="81" w:type="dxa"/>
          <w:right w:w="16" w:type="dxa"/>
        </w:tblCellMar>
        <w:tblLook w:val="04A0" w:firstRow="1" w:lastRow="0" w:firstColumn="1" w:lastColumn="0" w:noHBand="0" w:noVBand="1"/>
      </w:tblPr>
      <w:tblGrid>
        <w:gridCol w:w="514"/>
        <w:gridCol w:w="79"/>
        <w:gridCol w:w="3114"/>
        <w:gridCol w:w="68"/>
        <w:gridCol w:w="374"/>
        <w:gridCol w:w="3734"/>
        <w:gridCol w:w="119"/>
        <w:gridCol w:w="1745"/>
        <w:gridCol w:w="4110"/>
      </w:tblGrid>
      <w:tr w:rsidR="00CE5401" w:rsidRPr="00D768FF" w:rsidTr="005D2975">
        <w:trPr>
          <w:trHeight w:val="1741"/>
        </w:trPr>
        <w:tc>
          <w:tcPr>
            <w:tcW w:w="5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2C6D1B" w:rsidP="005D2975">
            <w:pPr>
              <w:ind w:left="1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27</w:t>
            </w:r>
            <w:r w:rsidR="00CE5401" w:rsidRPr="00D768FF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35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5D2975">
            <w:pPr>
              <w:ind w:left="7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Проведение торжественных мероприятий в рамках Всероссийского праздника «День матери» на территории Песчанокопского района</w:t>
            </w:r>
          </w:p>
        </w:tc>
        <w:tc>
          <w:tcPr>
            <w:tcW w:w="3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5D2975">
            <w:pPr>
              <w:ind w:right="264" w:firstLine="7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организация и проведение торжественных мероприятий, в том числе награждение лучших многодетных матерей, достойно</w:t>
            </w:r>
          </w:p>
          <w:p w:rsidR="00CE5401" w:rsidRPr="00D768FF" w:rsidRDefault="00CE5401" w:rsidP="005D2975">
            <w:pPr>
              <w:ind w:left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воспитывающих четырех и более детей</w:t>
            </w:r>
          </w:p>
        </w:tc>
        <w:tc>
          <w:tcPr>
            <w:tcW w:w="1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5D2975">
            <w:pPr>
              <w:ind w:left="68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2023- 2025 гг</w:t>
            </w:r>
            <w:r w:rsidR="005D2975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5D2975">
            <w:pPr>
              <w:ind w:left="7" w:right="316" w:firstLine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Отдел ЗАГС Администрации Песчанокопского района,</w:t>
            </w:r>
          </w:p>
          <w:p w:rsidR="00CE5401" w:rsidRPr="00D768FF" w:rsidRDefault="00CE5401" w:rsidP="005D2975">
            <w:pPr>
              <w:ind w:left="7" w:right="316" w:firstLine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отдел культуры, спорта и молодежи Администрации Песчанокопского района, отдел образования Администрации Песчанокопского района, Администрации сельских поселений</w:t>
            </w:r>
          </w:p>
        </w:tc>
      </w:tr>
      <w:tr w:rsidR="00CE5401" w:rsidRPr="00D768FF" w:rsidTr="005D2975">
        <w:trPr>
          <w:trHeight w:val="1741"/>
        </w:trPr>
        <w:tc>
          <w:tcPr>
            <w:tcW w:w="5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2C6D1B" w:rsidP="005D2975">
            <w:pPr>
              <w:ind w:left="1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28.</w:t>
            </w:r>
          </w:p>
        </w:tc>
        <w:tc>
          <w:tcPr>
            <w:tcW w:w="35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Default="00CE5401" w:rsidP="005D2975">
            <w:pPr>
              <w:ind w:left="7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Изучение в общеобразовательных организациях в рамках общеобразовательных предметов, классных часов вопросов социальной и психологической функций семьи и брака, основ семейной жизни, сфер брачно-семейных отношений, взаимоотношения полов</w:t>
            </w:r>
          </w:p>
          <w:p w:rsidR="00866B6A" w:rsidRDefault="00866B6A" w:rsidP="005D2975">
            <w:pPr>
              <w:ind w:left="7"/>
              <w:rPr>
                <w:rFonts w:cs="Times New Roman"/>
                <w:sz w:val="28"/>
                <w:szCs w:val="28"/>
              </w:rPr>
            </w:pPr>
          </w:p>
          <w:p w:rsidR="00866B6A" w:rsidRPr="00D768FF" w:rsidRDefault="00866B6A" w:rsidP="005D2975">
            <w:pPr>
              <w:ind w:left="7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5D2975">
            <w:pPr>
              <w:ind w:right="264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Формирование у подрастающего поколения установок на семейный образ жизни</w:t>
            </w:r>
          </w:p>
        </w:tc>
        <w:tc>
          <w:tcPr>
            <w:tcW w:w="1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5D2975">
            <w:pPr>
              <w:ind w:left="68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2023-2025 гг</w:t>
            </w:r>
            <w:r w:rsidR="005D2975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5D2975">
            <w:pPr>
              <w:ind w:left="7" w:right="316" w:firstLine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Отдел образования Администрации Песчанокопского района</w:t>
            </w:r>
          </w:p>
        </w:tc>
      </w:tr>
      <w:tr w:rsidR="00CE5401" w:rsidRPr="00D768FF" w:rsidTr="008D0DCA">
        <w:trPr>
          <w:trHeight w:val="295"/>
        </w:trPr>
        <w:tc>
          <w:tcPr>
            <w:tcW w:w="1385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E5401" w:rsidRPr="00D768FF" w:rsidRDefault="00CE5401" w:rsidP="005D2975">
            <w:pPr>
              <w:ind w:right="33"/>
              <w:rPr>
                <w:rFonts w:cs="Times New Roman"/>
                <w:sz w:val="28"/>
                <w:szCs w:val="28"/>
              </w:rPr>
            </w:pPr>
          </w:p>
          <w:p w:rsidR="00CE5401" w:rsidRPr="00D768FF" w:rsidRDefault="00CE5401" w:rsidP="005D2975">
            <w:pPr>
              <w:ind w:right="33"/>
              <w:jc w:val="center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lastRenderedPageBreak/>
              <w:t>Задача 5. Улучшение жилищных условий семей с детьми</w:t>
            </w:r>
          </w:p>
        </w:tc>
      </w:tr>
      <w:tr w:rsidR="001F1530" w:rsidRPr="00D768FF" w:rsidTr="008D0DCA">
        <w:tblPrEx>
          <w:tblCellMar>
            <w:top w:w="121" w:type="dxa"/>
            <w:left w:w="47" w:type="dxa"/>
            <w:bottom w:w="0" w:type="dxa"/>
            <w:right w:w="60" w:type="dxa"/>
          </w:tblCellMar>
        </w:tblPrEx>
        <w:trPr>
          <w:trHeight w:val="1832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2C6D1B" w:rsidP="005D2975">
            <w:pPr>
              <w:ind w:left="14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29.</w:t>
            </w:r>
          </w:p>
        </w:tc>
        <w:tc>
          <w:tcPr>
            <w:tcW w:w="36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5D2975">
            <w:pPr>
              <w:ind w:left="9" w:right="29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Проведение мероприятий по предоставлению семьям с 3 и более детьми бесплатно земельных участков, обеспеченных инженерной инфраструктурой</w:t>
            </w:r>
          </w:p>
        </w:tc>
        <w:tc>
          <w:tcPr>
            <w:tcW w:w="38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5D2975">
            <w:pPr>
              <w:ind w:left="7" w:right="389" w:hanging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Обеспечение земельными участками 100% многодетных семей, подавших заявление на их предоставление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5D2975">
            <w:pPr>
              <w:ind w:left="70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2023-2025 гг</w:t>
            </w:r>
            <w:r w:rsidR="005D2975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5D2975">
            <w:pPr>
              <w:ind w:left="3" w:right="334" w:firstLine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Отдел имущественных и земельных отношений Администрации Песчанокопского района, сектор архитектуры и градостроительства Администрации района, главы Администраций сельских поселений Песчанокопского района</w:t>
            </w:r>
          </w:p>
        </w:tc>
      </w:tr>
      <w:tr w:rsidR="001F1530" w:rsidRPr="00D768FF" w:rsidTr="008D0DCA">
        <w:tblPrEx>
          <w:tblCellMar>
            <w:top w:w="121" w:type="dxa"/>
            <w:left w:w="47" w:type="dxa"/>
            <w:bottom w:w="0" w:type="dxa"/>
            <w:right w:w="60" w:type="dxa"/>
          </w:tblCellMar>
        </w:tblPrEx>
        <w:trPr>
          <w:trHeight w:val="707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2C6D1B" w:rsidP="005D2975">
            <w:pPr>
              <w:ind w:left="14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30.</w:t>
            </w:r>
          </w:p>
        </w:tc>
        <w:tc>
          <w:tcPr>
            <w:tcW w:w="36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5D2975">
            <w:pPr>
              <w:ind w:left="9" w:right="29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 xml:space="preserve">Реализация мероприятий «Социальные выплаты молодым семьям на приобретение или строительство жилья»  Государственной программы РФ «Комплексное развитие сельских территорий», </w:t>
            </w:r>
            <w:proofErr w:type="spellStart"/>
            <w:r w:rsidRPr="00D768FF">
              <w:rPr>
                <w:rFonts w:cs="Times New Roman"/>
                <w:sz w:val="28"/>
                <w:szCs w:val="28"/>
              </w:rPr>
              <w:t>ведомственнной</w:t>
            </w:r>
            <w:proofErr w:type="spellEnd"/>
            <w:r w:rsidRPr="00D768FF">
              <w:rPr>
                <w:rFonts w:cs="Times New Roman"/>
                <w:sz w:val="28"/>
                <w:szCs w:val="28"/>
              </w:rPr>
              <w:t xml:space="preserve"> целевой программы РФ «Оказание государственной поддержки гражданам в обеспечении жильем и оплате жилищно-коммунальных услуг» государственной программы </w:t>
            </w:r>
            <w:r w:rsidRPr="00D768FF">
              <w:rPr>
                <w:rFonts w:cs="Times New Roman"/>
                <w:sz w:val="28"/>
                <w:szCs w:val="28"/>
              </w:rPr>
              <w:lastRenderedPageBreak/>
              <w:t>РФ «Обеспечение доступным и комфортным жильем и коммунальными услугами граждан РФ</w:t>
            </w:r>
          </w:p>
        </w:tc>
        <w:tc>
          <w:tcPr>
            <w:tcW w:w="38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5D2975">
            <w:pPr>
              <w:ind w:left="7" w:right="389" w:hanging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lastRenderedPageBreak/>
              <w:t>Обеспеченность потребности в жилье молодых семей- участников программ, ежегодно на период до 2025 года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5D2975">
            <w:pPr>
              <w:ind w:left="70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2023-2025 гг</w:t>
            </w:r>
            <w:r w:rsidR="005D2975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5D2975">
            <w:pPr>
              <w:ind w:left="3" w:right="334" w:firstLine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Отдел социально-экономического развития и привлечения инвестиций Администрации Песчанокопского района</w:t>
            </w:r>
          </w:p>
        </w:tc>
      </w:tr>
      <w:tr w:rsidR="00CE5401" w:rsidRPr="00D768FF" w:rsidTr="008D0DCA">
        <w:tblPrEx>
          <w:tblCellMar>
            <w:top w:w="84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1385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E5401" w:rsidRDefault="00CE5401" w:rsidP="005D2975">
            <w:pPr>
              <w:ind w:right="46"/>
              <w:jc w:val="center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lastRenderedPageBreak/>
              <w:t>Задача 6. Улучшение социально-педагогических условий в районе для семей с детьми</w:t>
            </w:r>
          </w:p>
          <w:p w:rsidR="002C6D1B" w:rsidRDefault="002C6D1B" w:rsidP="005D2975">
            <w:pPr>
              <w:ind w:right="46"/>
              <w:jc w:val="center"/>
              <w:rPr>
                <w:rFonts w:cs="Times New Roman"/>
                <w:sz w:val="28"/>
                <w:szCs w:val="28"/>
              </w:rPr>
            </w:pPr>
          </w:p>
          <w:p w:rsidR="002C6D1B" w:rsidRPr="00D768FF" w:rsidRDefault="002C6D1B" w:rsidP="005D2975">
            <w:pPr>
              <w:ind w:right="46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CE5401" w:rsidRPr="00D768FF" w:rsidTr="008D0DCA">
        <w:tblPrEx>
          <w:tblCellMar>
            <w:top w:w="84" w:type="dxa"/>
            <w:bottom w:w="0" w:type="dxa"/>
            <w:right w:w="0" w:type="dxa"/>
          </w:tblCellMar>
        </w:tblPrEx>
        <w:trPr>
          <w:trHeight w:val="2184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2C6D1B" w:rsidP="005D2975">
            <w:pPr>
              <w:ind w:left="1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31</w:t>
            </w:r>
            <w:r w:rsidR="00CE5401" w:rsidRPr="00D768FF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31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E5401" w:rsidRPr="00D768FF" w:rsidRDefault="00CE5401" w:rsidP="005D2975">
            <w:pPr>
              <w:ind w:left="7" w:right="146" w:firstLine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Осуществление в группах продленного дня присмотра и ухода за детьми, их воспитания и подготовки к учебным занятиям, а также проведение физкультурно-оздоровительных и культурных мероприятий</w:t>
            </w:r>
          </w:p>
        </w:tc>
        <w:tc>
          <w:tcPr>
            <w:tcW w:w="41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5D2975">
            <w:pPr>
              <w:ind w:left="3" w:right="143" w:hanging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развитие и воспитание детей, занимающихся в группах продленного дня</w:t>
            </w:r>
          </w:p>
        </w:tc>
        <w:tc>
          <w:tcPr>
            <w:tcW w:w="1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5D2975">
            <w:pPr>
              <w:ind w:left="68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2023- 2025 гг</w:t>
            </w:r>
            <w:r w:rsidR="005D2975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5D2975">
            <w:pPr>
              <w:ind w:left="7" w:right="107" w:firstLine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Отдел Образования Администрации Песчанокопского района</w:t>
            </w:r>
          </w:p>
        </w:tc>
      </w:tr>
      <w:tr w:rsidR="007C0091" w:rsidRPr="00D768FF" w:rsidTr="008D0DCA">
        <w:tblPrEx>
          <w:tblCellMar>
            <w:top w:w="84" w:type="dxa"/>
            <w:bottom w:w="0" w:type="dxa"/>
            <w:right w:w="0" w:type="dxa"/>
          </w:tblCellMar>
        </w:tblPrEx>
        <w:trPr>
          <w:trHeight w:val="1562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091" w:rsidRPr="00D768FF" w:rsidRDefault="002C6D1B" w:rsidP="005D2975">
            <w:pPr>
              <w:ind w:left="1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32.</w:t>
            </w:r>
          </w:p>
        </w:tc>
        <w:tc>
          <w:tcPr>
            <w:tcW w:w="31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0091" w:rsidRPr="00D768FF" w:rsidRDefault="007C0091" w:rsidP="005D2975">
            <w:pPr>
              <w:ind w:right="146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Работа муниципальной службы примирения в Песчанокопском районе</w:t>
            </w:r>
          </w:p>
        </w:tc>
        <w:tc>
          <w:tcPr>
            <w:tcW w:w="41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091" w:rsidRPr="00D768FF" w:rsidRDefault="007752DF" w:rsidP="005D2975">
            <w:pPr>
              <w:ind w:right="14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использование восстановительных технологий, направленных на профилактику правонарушений и социальную реабилитацию участников  конфликтов</w:t>
            </w:r>
          </w:p>
        </w:tc>
        <w:tc>
          <w:tcPr>
            <w:tcW w:w="1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091" w:rsidRPr="00D768FF" w:rsidRDefault="007C0091" w:rsidP="005D2975">
            <w:pPr>
              <w:ind w:left="68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2023-2025 гг</w:t>
            </w:r>
            <w:r w:rsidR="005D2975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091" w:rsidRDefault="007C0091" w:rsidP="005D2975">
            <w:pPr>
              <w:ind w:left="7" w:right="107" w:firstLine="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Отдел образования Администрации района</w:t>
            </w:r>
          </w:p>
          <w:p w:rsidR="007C0091" w:rsidRPr="00D768FF" w:rsidRDefault="007C0091" w:rsidP="005D2975">
            <w:pPr>
              <w:ind w:left="7" w:right="107" w:firstLine="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ГБУ СОН РО «СРЦ Песчанокопского района»</w:t>
            </w:r>
          </w:p>
        </w:tc>
      </w:tr>
      <w:tr w:rsidR="00CE5401" w:rsidRPr="00D768FF" w:rsidTr="008D0DCA">
        <w:tblPrEx>
          <w:tblCellMar>
            <w:top w:w="84" w:type="dxa"/>
            <w:bottom w:w="0" w:type="dxa"/>
            <w:right w:w="0" w:type="dxa"/>
          </w:tblCellMar>
        </w:tblPrEx>
        <w:trPr>
          <w:trHeight w:val="317"/>
        </w:trPr>
        <w:tc>
          <w:tcPr>
            <w:tcW w:w="1385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C6D1B" w:rsidRDefault="002C6D1B" w:rsidP="005D2975">
            <w:pPr>
              <w:ind w:right="107"/>
              <w:jc w:val="center"/>
              <w:rPr>
                <w:rFonts w:cs="Times New Roman"/>
                <w:sz w:val="28"/>
                <w:szCs w:val="28"/>
              </w:rPr>
            </w:pPr>
          </w:p>
          <w:p w:rsidR="00CE5401" w:rsidRDefault="00CE5401" w:rsidP="005D2975">
            <w:pPr>
              <w:ind w:right="107"/>
              <w:jc w:val="center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lastRenderedPageBreak/>
              <w:t>Задача 7. Профилактика разводов</w:t>
            </w:r>
          </w:p>
          <w:p w:rsidR="002C6D1B" w:rsidRPr="00D768FF" w:rsidRDefault="002C6D1B" w:rsidP="005D2975">
            <w:pPr>
              <w:ind w:right="107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F1530" w:rsidRPr="00D768FF" w:rsidTr="008D0DCA">
        <w:tblPrEx>
          <w:tblCellMar>
            <w:top w:w="84" w:type="dxa"/>
            <w:bottom w:w="0" w:type="dxa"/>
            <w:right w:w="0" w:type="dxa"/>
          </w:tblCellMar>
        </w:tblPrEx>
        <w:trPr>
          <w:trHeight w:val="317"/>
        </w:trPr>
        <w:tc>
          <w:tcPr>
            <w:tcW w:w="5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CE5401" w:rsidRPr="00D768FF" w:rsidRDefault="002C6D1B" w:rsidP="005D2975">
            <w:pPr>
              <w:ind w:left="7" w:right="107" w:firstLine="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33</w:t>
            </w:r>
            <w:r w:rsidR="008D0DCA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318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5D2975">
            <w:pPr>
              <w:ind w:left="7" w:right="107" w:firstLine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Проведение ежегодного мониторинга расторжения браков в разрезе муниципальных образований Ростовской области</w:t>
            </w:r>
          </w:p>
        </w:tc>
        <w:tc>
          <w:tcPr>
            <w:tcW w:w="41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5D2975">
            <w:pPr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укрепление брачных</w:t>
            </w:r>
          </w:p>
          <w:p w:rsidR="00CE5401" w:rsidRPr="00D768FF" w:rsidRDefault="00CE5401" w:rsidP="005D2975">
            <w:pPr>
              <w:ind w:left="7" w:right="107" w:firstLine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союзов и рождение в семьях детей</w:t>
            </w:r>
          </w:p>
        </w:tc>
        <w:tc>
          <w:tcPr>
            <w:tcW w:w="186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5D2975">
            <w:pPr>
              <w:ind w:left="7" w:right="107" w:firstLine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2023 -2025 гг</w:t>
            </w:r>
            <w:r w:rsidR="005D2975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5D2975">
            <w:pPr>
              <w:ind w:left="7" w:right="107" w:firstLine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Отдел ЗАГС Администрации Песчанокопского района</w:t>
            </w:r>
          </w:p>
        </w:tc>
      </w:tr>
      <w:tr w:rsidR="001F1530" w:rsidRPr="00D768FF" w:rsidTr="008D0DCA">
        <w:tblPrEx>
          <w:tblCellMar>
            <w:top w:w="84" w:type="dxa"/>
            <w:bottom w:w="0" w:type="dxa"/>
            <w:right w:w="0" w:type="dxa"/>
          </w:tblCellMar>
        </w:tblPrEx>
        <w:trPr>
          <w:trHeight w:val="317"/>
        </w:trPr>
        <w:tc>
          <w:tcPr>
            <w:tcW w:w="5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CE5401" w:rsidRPr="00D768FF" w:rsidRDefault="002C6D1B" w:rsidP="005D2975">
            <w:pPr>
              <w:ind w:left="7" w:right="107" w:firstLine="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34</w:t>
            </w:r>
            <w:r w:rsidR="00CE5401" w:rsidRPr="00D768FF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318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5D2975">
            <w:pPr>
              <w:ind w:left="7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Анкетирование супругов,</w:t>
            </w:r>
          </w:p>
          <w:p w:rsidR="00CE5401" w:rsidRPr="00D768FF" w:rsidRDefault="00CE5401" w:rsidP="005D2975">
            <w:pPr>
              <w:ind w:left="7" w:right="107" w:firstLine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подавших заявление о расторжении брака (в течение года)</w:t>
            </w:r>
          </w:p>
        </w:tc>
        <w:tc>
          <w:tcPr>
            <w:tcW w:w="41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5D2975">
            <w:pPr>
              <w:ind w:left="7" w:right="107" w:firstLine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проведение анализа причин и факторов, влияющих на государственную регистрацию расторжения брака</w:t>
            </w:r>
          </w:p>
        </w:tc>
        <w:tc>
          <w:tcPr>
            <w:tcW w:w="186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5D2975">
            <w:pPr>
              <w:ind w:left="7" w:right="107" w:firstLine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2023 -2025 гг</w:t>
            </w:r>
            <w:r w:rsidR="005D2975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5D2975">
            <w:pPr>
              <w:ind w:left="7" w:right="107" w:firstLine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Отдел ЗАГС Администрации Песчанокопского района</w:t>
            </w:r>
          </w:p>
        </w:tc>
      </w:tr>
      <w:tr w:rsidR="001F1530" w:rsidRPr="00D768FF" w:rsidTr="008D0DCA">
        <w:tblPrEx>
          <w:tblCellMar>
            <w:top w:w="84" w:type="dxa"/>
            <w:bottom w:w="0" w:type="dxa"/>
            <w:right w:w="0" w:type="dxa"/>
          </w:tblCellMar>
        </w:tblPrEx>
        <w:trPr>
          <w:trHeight w:val="317"/>
        </w:trPr>
        <w:tc>
          <w:tcPr>
            <w:tcW w:w="5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CE5401" w:rsidRPr="00D768FF" w:rsidRDefault="002C6D1B" w:rsidP="005D2975">
            <w:pPr>
              <w:ind w:left="7" w:right="107" w:firstLine="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35</w:t>
            </w:r>
            <w:r w:rsidR="00CE5401" w:rsidRPr="00D768FF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318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5D2975">
            <w:pPr>
              <w:ind w:left="7" w:right="107" w:firstLine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Проведение круглых столов с мировыми судьями</w:t>
            </w:r>
          </w:p>
        </w:tc>
        <w:tc>
          <w:tcPr>
            <w:tcW w:w="41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5D2975">
            <w:pPr>
              <w:ind w:left="7" w:right="107" w:firstLine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анализ причин и факторов, влияющих на расторжение брака</w:t>
            </w:r>
          </w:p>
        </w:tc>
        <w:tc>
          <w:tcPr>
            <w:tcW w:w="186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5D2975">
            <w:pPr>
              <w:ind w:left="7" w:right="107" w:firstLine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2023 -2025 гг</w:t>
            </w:r>
            <w:r w:rsidR="005D2975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E5401" w:rsidRPr="00D768FF" w:rsidRDefault="00CE5401" w:rsidP="005D2975">
            <w:pPr>
              <w:ind w:left="7" w:right="107" w:firstLine="3"/>
              <w:rPr>
                <w:rFonts w:cs="Times New Roman"/>
                <w:sz w:val="28"/>
                <w:szCs w:val="28"/>
              </w:rPr>
            </w:pPr>
            <w:r w:rsidRPr="00D768FF">
              <w:rPr>
                <w:rFonts w:cs="Times New Roman"/>
                <w:sz w:val="28"/>
                <w:szCs w:val="28"/>
              </w:rPr>
              <w:t>Отдел ЗАГС Администрации Песчанокопского района</w:t>
            </w:r>
          </w:p>
        </w:tc>
      </w:tr>
    </w:tbl>
    <w:p w:rsidR="001F1530" w:rsidRDefault="00827909" w:rsidP="001F1530">
      <w:pPr>
        <w:jc w:val="both"/>
        <w:rPr>
          <w:rFonts w:cs="Times New Roman"/>
          <w:sz w:val="28"/>
          <w:szCs w:val="28"/>
        </w:rPr>
      </w:pPr>
      <w:r w:rsidRPr="00C3540A">
        <w:rPr>
          <w:rFonts w:cs="Times New Roman"/>
          <w:sz w:val="28"/>
          <w:szCs w:val="28"/>
        </w:rPr>
        <w:t xml:space="preserve"> </w:t>
      </w:r>
    </w:p>
    <w:p w:rsidR="008D0DCA" w:rsidRDefault="008D0DCA" w:rsidP="001F1530">
      <w:pPr>
        <w:jc w:val="both"/>
        <w:rPr>
          <w:rFonts w:cs="Times New Roman"/>
          <w:sz w:val="28"/>
          <w:szCs w:val="28"/>
        </w:rPr>
      </w:pPr>
    </w:p>
    <w:p w:rsidR="008D0DCA" w:rsidRDefault="008D0DCA" w:rsidP="001F1530">
      <w:pPr>
        <w:jc w:val="both"/>
        <w:rPr>
          <w:rFonts w:cs="Times New Roman"/>
          <w:sz w:val="28"/>
          <w:szCs w:val="28"/>
        </w:rPr>
      </w:pPr>
    </w:p>
    <w:p w:rsidR="008D0DCA" w:rsidRDefault="008D0DCA" w:rsidP="001F1530">
      <w:pPr>
        <w:jc w:val="both"/>
        <w:rPr>
          <w:rFonts w:cs="Times New Roman"/>
          <w:sz w:val="28"/>
          <w:szCs w:val="28"/>
        </w:rPr>
      </w:pPr>
    </w:p>
    <w:p w:rsidR="008D0DCA" w:rsidRDefault="008D0DCA" w:rsidP="001F1530">
      <w:pPr>
        <w:jc w:val="both"/>
        <w:rPr>
          <w:rFonts w:cs="Times New Roman"/>
          <w:sz w:val="28"/>
          <w:szCs w:val="28"/>
        </w:rPr>
      </w:pPr>
    </w:p>
    <w:p w:rsidR="008D0DCA" w:rsidRDefault="008D0DCA" w:rsidP="001F1530">
      <w:pPr>
        <w:jc w:val="both"/>
        <w:rPr>
          <w:rFonts w:cs="Times New Roman"/>
          <w:sz w:val="28"/>
          <w:szCs w:val="28"/>
        </w:rPr>
      </w:pPr>
    </w:p>
    <w:p w:rsidR="001F1530" w:rsidRDefault="001F1530" w:rsidP="001F15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3540A" w:rsidRPr="00C3540A">
        <w:rPr>
          <w:sz w:val="28"/>
          <w:szCs w:val="28"/>
        </w:rPr>
        <w:t>Управляющий делами</w:t>
      </w:r>
    </w:p>
    <w:p w:rsidR="00C3540A" w:rsidRPr="00C3540A" w:rsidRDefault="001F1530" w:rsidP="001F15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3540A" w:rsidRPr="00C3540A">
        <w:rPr>
          <w:sz w:val="28"/>
          <w:szCs w:val="28"/>
        </w:rPr>
        <w:t xml:space="preserve"> Администрации района                                                                                                      </w:t>
      </w:r>
      <w:r w:rsidR="00C3540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</w:t>
      </w:r>
      <w:r w:rsidR="00C3540A">
        <w:rPr>
          <w:sz w:val="28"/>
          <w:szCs w:val="28"/>
        </w:rPr>
        <w:t xml:space="preserve"> </w:t>
      </w:r>
      <w:r w:rsidR="00C3540A" w:rsidRPr="00C3540A">
        <w:rPr>
          <w:sz w:val="28"/>
          <w:szCs w:val="28"/>
        </w:rPr>
        <w:t xml:space="preserve">О.В. Купина       </w:t>
      </w:r>
    </w:p>
    <w:p w:rsidR="00E4007A" w:rsidRPr="00D768FF" w:rsidRDefault="00827909" w:rsidP="007F123D">
      <w:pPr>
        <w:rPr>
          <w:rFonts w:cs="Times New Roman"/>
          <w:sz w:val="28"/>
          <w:szCs w:val="28"/>
        </w:rPr>
        <w:sectPr w:rsidR="00E4007A" w:rsidRPr="00D768FF" w:rsidSect="001F1530">
          <w:headerReference w:type="even" r:id="rId13"/>
          <w:headerReference w:type="default" r:id="rId14"/>
          <w:headerReference w:type="first" r:id="rId15"/>
          <w:pgSz w:w="16838" w:h="11906" w:orient="landscape"/>
          <w:pgMar w:top="1701" w:right="425" w:bottom="426" w:left="567" w:header="720" w:footer="720" w:gutter="0"/>
          <w:cols w:space="720"/>
          <w:docGrid w:linePitch="600" w:charSpace="32768"/>
        </w:sectPr>
      </w:pPr>
      <w:r>
        <w:rPr>
          <w:rFonts w:cs="Times New Roman"/>
          <w:sz w:val="28"/>
          <w:szCs w:val="28"/>
        </w:rPr>
        <w:t xml:space="preserve"> </w:t>
      </w:r>
    </w:p>
    <w:p w:rsidR="00E4007A" w:rsidRPr="00D768FF" w:rsidRDefault="00E4007A" w:rsidP="00FB3371">
      <w:pPr>
        <w:spacing w:line="228" w:lineRule="auto"/>
        <w:ind w:right="-1"/>
        <w:rPr>
          <w:rFonts w:cs="Times New Roman"/>
          <w:sz w:val="28"/>
          <w:szCs w:val="28"/>
        </w:rPr>
      </w:pPr>
    </w:p>
    <w:sectPr w:rsidR="00E4007A" w:rsidRPr="00D768FF" w:rsidSect="005C31BC">
      <w:pgSz w:w="11906" w:h="16838"/>
      <w:pgMar w:top="1134" w:right="567" w:bottom="567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975" w:rsidRDefault="005D2975" w:rsidP="00880005">
      <w:r>
        <w:separator/>
      </w:r>
    </w:p>
  </w:endnote>
  <w:endnote w:type="continuationSeparator" w:id="0">
    <w:p w:rsidR="005D2975" w:rsidRDefault="005D2975" w:rsidP="00880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975" w:rsidRDefault="005D2975">
    <w:pPr>
      <w:pStyle w:val="af4"/>
      <w:jc w:val="right"/>
    </w:pPr>
    <w:r>
      <w:fldChar w:fldCharType="begin"/>
    </w:r>
    <w:r>
      <w:instrText>PAGE   \* MERGEFORMAT</w:instrText>
    </w:r>
    <w:r>
      <w:fldChar w:fldCharType="separate"/>
    </w:r>
    <w:r w:rsidR="00A85D1B">
      <w:rPr>
        <w:noProof/>
      </w:rPr>
      <w:t>2</w:t>
    </w:r>
    <w:r>
      <w:fldChar w:fldCharType="end"/>
    </w:r>
  </w:p>
  <w:p w:rsidR="005D2975" w:rsidRDefault="005D2975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975" w:rsidRDefault="005D2975" w:rsidP="00880005">
      <w:r>
        <w:separator/>
      </w:r>
    </w:p>
  </w:footnote>
  <w:footnote w:type="continuationSeparator" w:id="0">
    <w:p w:rsidR="005D2975" w:rsidRDefault="005D2975" w:rsidP="008800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DCA" w:rsidRDefault="008D0DCA">
    <w:pPr>
      <w:spacing w:line="259" w:lineRule="auto"/>
      <w:ind w:right="77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17000B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DCA" w:rsidRPr="00CB19D4" w:rsidRDefault="008D0DCA" w:rsidP="00CB19D4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DCA" w:rsidRDefault="008D0DCA">
    <w:pPr>
      <w:spacing w:line="259" w:lineRule="auto"/>
      <w:ind w:right="77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56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975" w:rsidRDefault="005D2975">
    <w:pPr>
      <w:spacing w:line="259" w:lineRule="auto"/>
      <w:ind w:right="77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5E1746">
      <w:rPr>
        <w:noProof/>
      </w:rPr>
      <w:t>4</w:t>
    </w:r>
    <w: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975" w:rsidRPr="00CB19D4" w:rsidRDefault="005D2975" w:rsidP="00CB19D4">
    <w:pPr>
      <w:pStyle w:val="af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975" w:rsidRDefault="005D2975">
    <w:pPr>
      <w:spacing w:line="259" w:lineRule="auto"/>
      <w:ind w:right="77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56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6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>
    <w:nsid w:val="00000004"/>
    <w:multiLevelType w:val="multilevel"/>
    <w:tmpl w:val="00000004"/>
    <w:name w:val="WW8Num7"/>
    <w:lvl w:ilvl="0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>
    <w:nsid w:val="12B7335D"/>
    <w:multiLevelType w:val="hybridMultilevel"/>
    <w:tmpl w:val="53925FE2"/>
    <w:lvl w:ilvl="0" w:tplc="EF88E192">
      <w:start w:val="2023"/>
      <w:numFmt w:val="decimal"/>
      <w:lvlText w:val="%1"/>
      <w:lvlJc w:val="left"/>
      <w:pPr>
        <w:ind w:left="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828A6C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0C4394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9CD4C0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4ADD50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AA5BD4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F2B498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88559C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04B866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7FA0C4E"/>
    <w:multiLevelType w:val="multilevel"/>
    <w:tmpl w:val="8EA01A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AF54B4"/>
    <w:multiLevelType w:val="hybridMultilevel"/>
    <w:tmpl w:val="7ACC691C"/>
    <w:lvl w:ilvl="0" w:tplc="F2A0A0F2">
      <w:start w:val="2023"/>
      <w:numFmt w:val="decimal"/>
      <w:lvlText w:val="%1"/>
      <w:lvlJc w:val="left"/>
      <w:pPr>
        <w:ind w:left="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EE2FA0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887BC6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4819E4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06B304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AC1DDA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709496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7EE0DA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AA69D8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9B0"/>
    <w:rsid w:val="00012CD9"/>
    <w:rsid w:val="0005168F"/>
    <w:rsid w:val="00060A42"/>
    <w:rsid w:val="00093088"/>
    <w:rsid w:val="000A0BB3"/>
    <w:rsid w:val="000D1CDC"/>
    <w:rsid w:val="000F4D05"/>
    <w:rsid w:val="00113844"/>
    <w:rsid w:val="0011465E"/>
    <w:rsid w:val="00125AEE"/>
    <w:rsid w:val="00134DAC"/>
    <w:rsid w:val="00141008"/>
    <w:rsid w:val="00157493"/>
    <w:rsid w:val="0017014F"/>
    <w:rsid w:val="0017312B"/>
    <w:rsid w:val="001742DB"/>
    <w:rsid w:val="001C0343"/>
    <w:rsid w:val="001D7586"/>
    <w:rsid w:val="001D7A2D"/>
    <w:rsid w:val="001E0FDE"/>
    <w:rsid w:val="001F1530"/>
    <w:rsid w:val="0021256A"/>
    <w:rsid w:val="00225FFB"/>
    <w:rsid w:val="00227D76"/>
    <w:rsid w:val="002301DC"/>
    <w:rsid w:val="002344E8"/>
    <w:rsid w:val="00242D57"/>
    <w:rsid w:val="0025759F"/>
    <w:rsid w:val="00270185"/>
    <w:rsid w:val="002705E9"/>
    <w:rsid w:val="00291A0E"/>
    <w:rsid w:val="002A5353"/>
    <w:rsid w:val="002A7257"/>
    <w:rsid w:val="002C6D1B"/>
    <w:rsid w:val="002D2668"/>
    <w:rsid w:val="002D37EA"/>
    <w:rsid w:val="002F0C51"/>
    <w:rsid w:val="00301F87"/>
    <w:rsid w:val="00311B55"/>
    <w:rsid w:val="00314D84"/>
    <w:rsid w:val="00317AE2"/>
    <w:rsid w:val="00325A32"/>
    <w:rsid w:val="00352ACB"/>
    <w:rsid w:val="00360A6C"/>
    <w:rsid w:val="00373331"/>
    <w:rsid w:val="00380562"/>
    <w:rsid w:val="00384E8E"/>
    <w:rsid w:val="00385D8F"/>
    <w:rsid w:val="003A1422"/>
    <w:rsid w:val="003A189D"/>
    <w:rsid w:val="003C42E2"/>
    <w:rsid w:val="003E052F"/>
    <w:rsid w:val="003F09EC"/>
    <w:rsid w:val="003F5CF3"/>
    <w:rsid w:val="003F7C93"/>
    <w:rsid w:val="004011DA"/>
    <w:rsid w:val="00431F4E"/>
    <w:rsid w:val="00436D69"/>
    <w:rsid w:val="00455ECC"/>
    <w:rsid w:val="004633F7"/>
    <w:rsid w:val="004649F0"/>
    <w:rsid w:val="00466051"/>
    <w:rsid w:val="004734B5"/>
    <w:rsid w:val="0048403F"/>
    <w:rsid w:val="00485553"/>
    <w:rsid w:val="00492742"/>
    <w:rsid w:val="004A311B"/>
    <w:rsid w:val="004B0207"/>
    <w:rsid w:val="004D170B"/>
    <w:rsid w:val="004F12AE"/>
    <w:rsid w:val="004F3625"/>
    <w:rsid w:val="005164FB"/>
    <w:rsid w:val="0052057D"/>
    <w:rsid w:val="00523579"/>
    <w:rsid w:val="005328D8"/>
    <w:rsid w:val="005379A8"/>
    <w:rsid w:val="005447B7"/>
    <w:rsid w:val="00560AE5"/>
    <w:rsid w:val="0058197B"/>
    <w:rsid w:val="00593AD5"/>
    <w:rsid w:val="005B5F98"/>
    <w:rsid w:val="005C31BC"/>
    <w:rsid w:val="005D1826"/>
    <w:rsid w:val="005D2975"/>
    <w:rsid w:val="005D40D4"/>
    <w:rsid w:val="005E6241"/>
    <w:rsid w:val="00603F87"/>
    <w:rsid w:val="00615F76"/>
    <w:rsid w:val="0062361B"/>
    <w:rsid w:val="00625286"/>
    <w:rsid w:val="00642DA1"/>
    <w:rsid w:val="0064417A"/>
    <w:rsid w:val="00660AAC"/>
    <w:rsid w:val="00664D94"/>
    <w:rsid w:val="00680839"/>
    <w:rsid w:val="006A7DCD"/>
    <w:rsid w:val="006C299B"/>
    <w:rsid w:val="006D5A5F"/>
    <w:rsid w:val="0072459D"/>
    <w:rsid w:val="00740CE5"/>
    <w:rsid w:val="007467DA"/>
    <w:rsid w:val="00753F07"/>
    <w:rsid w:val="007606F4"/>
    <w:rsid w:val="007643B2"/>
    <w:rsid w:val="007752DF"/>
    <w:rsid w:val="007836FE"/>
    <w:rsid w:val="007B10A7"/>
    <w:rsid w:val="007B4172"/>
    <w:rsid w:val="007C0091"/>
    <w:rsid w:val="007D72BE"/>
    <w:rsid w:val="007F123D"/>
    <w:rsid w:val="00804FE4"/>
    <w:rsid w:val="008069B1"/>
    <w:rsid w:val="00810F82"/>
    <w:rsid w:val="00822C7D"/>
    <w:rsid w:val="00827909"/>
    <w:rsid w:val="00833C1A"/>
    <w:rsid w:val="00841CF8"/>
    <w:rsid w:val="008624DB"/>
    <w:rsid w:val="008641A6"/>
    <w:rsid w:val="00866B6A"/>
    <w:rsid w:val="0087192C"/>
    <w:rsid w:val="00880005"/>
    <w:rsid w:val="00882C28"/>
    <w:rsid w:val="0088353E"/>
    <w:rsid w:val="008835A5"/>
    <w:rsid w:val="00893E3B"/>
    <w:rsid w:val="00896C36"/>
    <w:rsid w:val="008A4BE6"/>
    <w:rsid w:val="008A7CF0"/>
    <w:rsid w:val="008C511F"/>
    <w:rsid w:val="008D0DCA"/>
    <w:rsid w:val="008F47A5"/>
    <w:rsid w:val="00904A4A"/>
    <w:rsid w:val="0092385B"/>
    <w:rsid w:val="0093747C"/>
    <w:rsid w:val="00962C85"/>
    <w:rsid w:val="00977A6D"/>
    <w:rsid w:val="00980CD8"/>
    <w:rsid w:val="009A79B0"/>
    <w:rsid w:val="009B638C"/>
    <w:rsid w:val="009C19DD"/>
    <w:rsid w:val="009D3B94"/>
    <w:rsid w:val="009F119F"/>
    <w:rsid w:val="009F1BB0"/>
    <w:rsid w:val="009F5750"/>
    <w:rsid w:val="009F615F"/>
    <w:rsid w:val="00A40049"/>
    <w:rsid w:val="00A44E38"/>
    <w:rsid w:val="00A466B4"/>
    <w:rsid w:val="00A61FD3"/>
    <w:rsid w:val="00A7623B"/>
    <w:rsid w:val="00A85D1B"/>
    <w:rsid w:val="00A96D8A"/>
    <w:rsid w:val="00AB672F"/>
    <w:rsid w:val="00AC1CE7"/>
    <w:rsid w:val="00AD6CED"/>
    <w:rsid w:val="00AE4936"/>
    <w:rsid w:val="00AF5B7D"/>
    <w:rsid w:val="00B032DF"/>
    <w:rsid w:val="00B036B4"/>
    <w:rsid w:val="00B05615"/>
    <w:rsid w:val="00B05879"/>
    <w:rsid w:val="00B36E87"/>
    <w:rsid w:val="00B419E3"/>
    <w:rsid w:val="00B47B08"/>
    <w:rsid w:val="00B6392E"/>
    <w:rsid w:val="00B63ECB"/>
    <w:rsid w:val="00B71A9E"/>
    <w:rsid w:val="00B81B48"/>
    <w:rsid w:val="00B95BAF"/>
    <w:rsid w:val="00B9776B"/>
    <w:rsid w:val="00BA4BDA"/>
    <w:rsid w:val="00BB5AF9"/>
    <w:rsid w:val="00BB727C"/>
    <w:rsid w:val="00BC663F"/>
    <w:rsid w:val="00C24CD3"/>
    <w:rsid w:val="00C314C1"/>
    <w:rsid w:val="00C331A4"/>
    <w:rsid w:val="00C3540A"/>
    <w:rsid w:val="00C518FF"/>
    <w:rsid w:val="00C84378"/>
    <w:rsid w:val="00C903DB"/>
    <w:rsid w:val="00C97B26"/>
    <w:rsid w:val="00CA56EA"/>
    <w:rsid w:val="00CB19D4"/>
    <w:rsid w:val="00CC4281"/>
    <w:rsid w:val="00CC4784"/>
    <w:rsid w:val="00CD683C"/>
    <w:rsid w:val="00CE5401"/>
    <w:rsid w:val="00CE5BF2"/>
    <w:rsid w:val="00CE6FE5"/>
    <w:rsid w:val="00CF6033"/>
    <w:rsid w:val="00D04BA9"/>
    <w:rsid w:val="00D0667E"/>
    <w:rsid w:val="00D07A4E"/>
    <w:rsid w:val="00D17DBB"/>
    <w:rsid w:val="00D348E7"/>
    <w:rsid w:val="00D3578F"/>
    <w:rsid w:val="00D50B3A"/>
    <w:rsid w:val="00D768FF"/>
    <w:rsid w:val="00DA4D72"/>
    <w:rsid w:val="00DB2AC6"/>
    <w:rsid w:val="00DD537C"/>
    <w:rsid w:val="00DF1091"/>
    <w:rsid w:val="00E044D2"/>
    <w:rsid w:val="00E04A9B"/>
    <w:rsid w:val="00E1099E"/>
    <w:rsid w:val="00E12873"/>
    <w:rsid w:val="00E144D6"/>
    <w:rsid w:val="00E15715"/>
    <w:rsid w:val="00E33AED"/>
    <w:rsid w:val="00E4007A"/>
    <w:rsid w:val="00E446B0"/>
    <w:rsid w:val="00E60229"/>
    <w:rsid w:val="00E76A45"/>
    <w:rsid w:val="00E82C35"/>
    <w:rsid w:val="00E83DEB"/>
    <w:rsid w:val="00E85423"/>
    <w:rsid w:val="00E86555"/>
    <w:rsid w:val="00E93466"/>
    <w:rsid w:val="00EA5171"/>
    <w:rsid w:val="00EC6C6C"/>
    <w:rsid w:val="00F126AF"/>
    <w:rsid w:val="00F14FAC"/>
    <w:rsid w:val="00F20305"/>
    <w:rsid w:val="00F33BDD"/>
    <w:rsid w:val="00F45061"/>
    <w:rsid w:val="00F6502D"/>
    <w:rsid w:val="00F66685"/>
    <w:rsid w:val="00F808BD"/>
    <w:rsid w:val="00F85984"/>
    <w:rsid w:val="00FA274B"/>
    <w:rsid w:val="00FA2C02"/>
    <w:rsid w:val="00FA71C7"/>
    <w:rsid w:val="00FB3371"/>
    <w:rsid w:val="00FB707F"/>
    <w:rsid w:val="00FC20F6"/>
    <w:rsid w:val="00FD156B"/>
    <w:rsid w:val="00FF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2"/>
      <w:sz w:val="24"/>
      <w:szCs w:val="24"/>
      <w:lang w:eastAsia="zh-CN" w:bidi="hi-IN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5">
    <w:name w:val="heading 5"/>
    <w:basedOn w:val="a1"/>
    <w:next w:val="a0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1">
    <w:name w:val="Основной шрифт абзаца1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a5">
    <w:name w:val="Символ нумерации"/>
  </w:style>
  <w:style w:type="character" w:styleId="a6">
    <w:name w:val="Hyperlink"/>
    <w:rPr>
      <w:color w:val="000080"/>
      <w:u w:val="single"/>
    </w:rPr>
  </w:style>
  <w:style w:type="character" w:styleId="a7">
    <w:name w:val="Strong"/>
    <w:qFormat/>
    <w:rPr>
      <w:b/>
      <w:bCs/>
    </w:rPr>
  </w:style>
  <w:style w:type="character" w:customStyle="1" w:styleId="FontStyle13">
    <w:name w:val="Font Style13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Pr>
      <w:rFonts w:ascii="Arial" w:hAnsi="Arial" w:cs="Arial"/>
      <w:b/>
      <w:bCs/>
      <w:sz w:val="20"/>
      <w:szCs w:val="20"/>
    </w:rPr>
  </w:style>
  <w:style w:type="character" w:customStyle="1" w:styleId="10">
    <w:name w:val="Основной текст + 10"/>
    <w:rPr>
      <w:rFonts w:ascii="Times New Roman" w:hAnsi="Times New Roman" w:cs="Times New Roman"/>
      <w:color w:val="000000"/>
      <w:spacing w:val="2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character" w:customStyle="1" w:styleId="extended-textshort">
    <w:name w:val="extended-text__short"/>
  </w:style>
  <w:style w:type="character" w:customStyle="1" w:styleId="cfs1">
    <w:name w:val="cfs1"/>
  </w:style>
  <w:style w:type="character" w:styleId="a9">
    <w:name w:val="FollowedHyperlink"/>
    <w:rPr>
      <w:color w:val="954F72"/>
      <w:u w:val="single"/>
    </w:rPr>
  </w:style>
  <w:style w:type="character" w:customStyle="1" w:styleId="aa">
    <w:name w:val="Абзац списка Знак"/>
    <w:rPr>
      <w:rFonts w:ascii="Calibri" w:eastAsia="Calibri" w:hAnsi="Calibri" w:cs="Calibri"/>
      <w:kern w:val="2"/>
      <w:sz w:val="22"/>
      <w:szCs w:val="22"/>
      <w:lang w:bidi="hi-IN"/>
    </w:rPr>
  </w:style>
  <w:style w:type="character" w:styleId="ab">
    <w:name w:val="page number"/>
    <w:rPr>
      <w:color w:val="000000"/>
    </w:rPr>
  </w:style>
  <w:style w:type="paragraph" w:customStyle="1" w:styleId="a1">
    <w:name w:val="Заголовок"/>
    <w:basedOn w:val="a"/>
    <w:next w:val="a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c">
    <w:name w:val="List"/>
    <w:basedOn w:val="a0"/>
  </w:style>
  <w:style w:type="paragraph" w:styleId="ad">
    <w:name w:val="caption"/>
    <w:basedOn w:val="a"/>
    <w:next w:val="ae"/>
    <w:qFormat/>
    <w:pPr>
      <w:autoSpaceDE w:val="0"/>
      <w:spacing w:line="280" w:lineRule="exact"/>
      <w:ind w:left="1280" w:right="1340"/>
      <w:jc w:val="center"/>
    </w:pPr>
    <w:rPr>
      <w:b/>
      <w:szCs w:val="20"/>
    </w:rPr>
  </w:style>
  <w:style w:type="paragraph" w:customStyle="1" w:styleId="20">
    <w:name w:val="Указатель2"/>
    <w:basedOn w:val="a"/>
    <w:pPr>
      <w:suppressLineNumbers/>
    </w:pPr>
    <w:rPr>
      <w:rFonts w:cs="Times New Roman"/>
      <w:lang w:bidi="ar-S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Style4">
    <w:name w:val="Style4"/>
    <w:basedOn w:val="a"/>
    <w:pPr>
      <w:autoSpaceDE w:val="0"/>
    </w:pPr>
  </w:style>
  <w:style w:type="paragraph" w:customStyle="1" w:styleId="Style1">
    <w:name w:val="Style1"/>
    <w:basedOn w:val="a"/>
    <w:pPr>
      <w:autoSpaceDE w:val="0"/>
    </w:pPr>
    <w:rPr>
      <w:rFonts w:ascii="Arial" w:hAnsi="Arial" w:cs="Arial"/>
    </w:rPr>
  </w:style>
  <w:style w:type="paragraph" w:customStyle="1" w:styleId="Style2">
    <w:name w:val="Style2"/>
    <w:basedOn w:val="a"/>
    <w:pPr>
      <w:autoSpaceDE w:val="0"/>
    </w:pPr>
    <w:rPr>
      <w:rFonts w:ascii="Arial" w:hAnsi="Arial" w:cs="Arial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sz w:val="28"/>
      <w:szCs w:val="28"/>
      <w:lang w:eastAsia="zh-CN"/>
    </w:rPr>
  </w:style>
  <w:style w:type="paragraph" w:customStyle="1" w:styleId="13">
    <w:name w:val="Абзац списка1"/>
    <w:basedOn w:val="a"/>
    <w:pPr>
      <w:ind w:left="720"/>
    </w:pPr>
  </w:style>
  <w:style w:type="paragraph" w:customStyle="1" w:styleId="western">
    <w:name w:val="western"/>
    <w:basedOn w:val="a"/>
    <w:pPr>
      <w:spacing w:before="280" w:after="115"/>
    </w:pPr>
    <w:rPr>
      <w:color w:val="000000"/>
    </w:rPr>
  </w:style>
  <w:style w:type="paragraph" w:styleId="af1">
    <w:name w:val="Body Text Indent"/>
    <w:basedOn w:val="a"/>
    <w:pPr>
      <w:spacing w:after="120"/>
      <w:ind w:left="283"/>
    </w:pPr>
    <w:rPr>
      <w:color w:val="000000"/>
      <w:sz w:val="28"/>
      <w:szCs w:val="20"/>
    </w:rPr>
  </w:style>
  <w:style w:type="paragraph" w:customStyle="1" w:styleId="a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pPr>
      <w:tabs>
        <w:tab w:val="center" w:pos="4536"/>
        <w:tab w:val="right" w:pos="9072"/>
      </w:tabs>
    </w:pPr>
  </w:style>
  <w:style w:type="paragraph" w:styleId="ae">
    <w:name w:val="Subtitle"/>
    <w:basedOn w:val="a1"/>
    <w:next w:val="a0"/>
    <w:qFormat/>
    <w:pPr>
      <w:jc w:val="center"/>
    </w:pPr>
    <w:rPr>
      <w:i/>
      <w:iCs/>
    </w:rPr>
  </w:style>
  <w:style w:type="paragraph" w:customStyle="1" w:styleId="22">
    <w:name w:val="Основной текст с отступом 22"/>
    <w:basedOn w:val="a"/>
    <w:pPr>
      <w:ind w:firstLine="567"/>
      <w:jc w:val="both"/>
    </w:pPr>
    <w:rPr>
      <w:spacing w:val="6"/>
    </w:rPr>
  </w:style>
  <w:style w:type="paragraph" w:customStyle="1" w:styleId="23">
    <w:name w:val="Основной текст2"/>
    <w:basedOn w:val="a"/>
    <w:pPr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f4">
    <w:name w:val="footer"/>
    <w:basedOn w:val="a"/>
    <w:link w:val="af5"/>
    <w:uiPriority w:val="99"/>
    <w:pPr>
      <w:suppressLineNumbers/>
      <w:tabs>
        <w:tab w:val="center" w:pos="4819"/>
        <w:tab w:val="right" w:pos="9638"/>
      </w:tabs>
    </w:pPr>
  </w:style>
  <w:style w:type="paragraph" w:styleId="af6">
    <w:name w:val="Balloon Text"/>
    <w:basedOn w:val="a"/>
    <w:rPr>
      <w:rFonts w:ascii="Tahoma" w:eastAsia="Calibri" w:hAnsi="Tahoma" w:cs="Tahoma"/>
      <w:sz w:val="16"/>
      <w:szCs w:val="16"/>
      <w:lang w:val="x-none"/>
    </w:rPr>
  </w:style>
  <w:style w:type="paragraph" w:customStyle="1" w:styleId="af7">
    <w:name w:val="Отчетный"/>
    <w:basedOn w:val="a"/>
    <w:pPr>
      <w:spacing w:after="120" w:line="360" w:lineRule="auto"/>
      <w:ind w:firstLine="720"/>
      <w:jc w:val="both"/>
    </w:pPr>
    <w:rPr>
      <w:rFonts w:eastAsia="Calibri"/>
      <w:sz w:val="26"/>
    </w:rPr>
  </w:style>
  <w:style w:type="paragraph" w:styleId="af8">
    <w:name w:val="List Paragraph"/>
    <w:basedOn w:val="a"/>
    <w:qFormat/>
    <w:pPr>
      <w:widowControl/>
      <w:spacing w:after="200" w:line="276" w:lineRule="auto"/>
      <w:ind w:left="720"/>
    </w:pPr>
    <w:rPr>
      <w:rFonts w:ascii="Calibri" w:eastAsia="Calibri" w:hAnsi="Calibri" w:cs="Times New Roman"/>
      <w:sz w:val="22"/>
      <w:szCs w:val="22"/>
    </w:rPr>
  </w:style>
  <w:style w:type="paragraph" w:customStyle="1" w:styleId="Standard">
    <w:name w:val="Standard"/>
    <w:pPr>
      <w:suppressAutoHyphens/>
      <w:jc w:val="both"/>
      <w:textAlignment w:val="baseline"/>
    </w:pPr>
    <w:rPr>
      <w:kern w:val="2"/>
      <w:sz w:val="28"/>
      <w:lang w:eastAsia="zh-CN"/>
    </w:rPr>
  </w:style>
  <w:style w:type="paragraph" w:customStyle="1" w:styleId="formattext">
    <w:name w:val="formattext"/>
    <w:basedOn w:val="a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TableParagraph">
    <w:name w:val="Table Paragraph"/>
    <w:basedOn w:val="a"/>
    <w:pPr>
      <w:suppressAutoHyphens w:val="0"/>
    </w:pPr>
    <w:rPr>
      <w:rFonts w:eastAsia="Times New Roman" w:cs="Times New Roman"/>
      <w:color w:val="000000"/>
      <w:kern w:val="0"/>
      <w:sz w:val="22"/>
      <w:szCs w:val="20"/>
      <w:lang w:bidi="ar-SA"/>
    </w:rPr>
  </w:style>
  <w:style w:type="paragraph" w:customStyle="1" w:styleId="14">
    <w:name w:val="Номер страницы1"/>
    <w:basedOn w:val="a"/>
    <w:pPr>
      <w:widowControl/>
      <w:suppressAutoHyphens w:val="0"/>
    </w:pPr>
    <w:rPr>
      <w:rFonts w:eastAsia="Times New Roman" w:cs="Times New Roman"/>
      <w:color w:val="000000"/>
      <w:kern w:val="0"/>
      <w:sz w:val="20"/>
      <w:szCs w:val="20"/>
      <w:lang w:bidi="ar-SA"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3"/>
    <w:rsid w:val="00A466B4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5">
    <w:name w:val="Нижний колонтитул Знак"/>
    <w:link w:val="af4"/>
    <w:uiPriority w:val="99"/>
    <w:rsid w:val="00FA274B"/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2057D"/>
    <w:pPr>
      <w:autoSpaceDN w:val="0"/>
      <w:spacing w:after="140" w:line="276" w:lineRule="auto"/>
      <w:jc w:val="left"/>
    </w:pPr>
    <w:rPr>
      <w:rFonts w:ascii="Liberation Serif" w:eastAsia="NSimSun" w:hAnsi="Liberation Serif" w:cs="Arial"/>
      <w:kern w:val="3"/>
      <w:sz w:val="24"/>
      <w:szCs w:val="24"/>
      <w:lang w:bidi="hi-IN"/>
    </w:rPr>
  </w:style>
  <w:style w:type="paragraph" w:styleId="afb">
    <w:name w:val="Normal (Web)"/>
    <w:basedOn w:val="Standard"/>
    <w:rsid w:val="0052057D"/>
    <w:pPr>
      <w:autoSpaceDN w:val="0"/>
      <w:spacing w:before="280" w:after="280"/>
      <w:jc w:val="left"/>
    </w:pPr>
    <w:rPr>
      <w:kern w:val="3"/>
      <w:sz w:val="24"/>
      <w:szCs w:val="24"/>
      <w:lang w:bidi="hi-IN"/>
    </w:rPr>
  </w:style>
  <w:style w:type="character" w:customStyle="1" w:styleId="apple-converted-space">
    <w:name w:val="apple-converted-space"/>
    <w:rsid w:val="005205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2"/>
      <w:sz w:val="24"/>
      <w:szCs w:val="24"/>
      <w:lang w:eastAsia="zh-CN" w:bidi="hi-IN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5">
    <w:name w:val="heading 5"/>
    <w:basedOn w:val="a1"/>
    <w:next w:val="a0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1">
    <w:name w:val="Основной шрифт абзаца1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a5">
    <w:name w:val="Символ нумерации"/>
  </w:style>
  <w:style w:type="character" w:styleId="a6">
    <w:name w:val="Hyperlink"/>
    <w:rPr>
      <w:color w:val="000080"/>
      <w:u w:val="single"/>
    </w:rPr>
  </w:style>
  <w:style w:type="character" w:styleId="a7">
    <w:name w:val="Strong"/>
    <w:qFormat/>
    <w:rPr>
      <w:b/>
      <w:bCs/>
    </w:rPr>
  </w:style>
  <w:style w:type="character" w:customStyle="1" w:styleId="FontStyle13">
    <w:name w:val="Font Style13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Pr>
      <w:rFonts w:ascii="Arial" w:hAnsi="Arial" w:cs="Arial"/>
      <w:b/>
      <w:bCs/>
      <w:sz w:val="20"/>
      <w:szCs w:val="20"/>
    </w:rPr>
  </w:style>
  <w:style w:type="character" w:customStyle="1" w:styleId="10">
    <w:name w:val="Основной текст + 10"/>
    <w:rPr>
      <w:rFonts w:ascii="Times New Roman" w:hAnsi="Times New Roman" w:cs="Times New Roman"/>
      <w:color w:val="000000"/>
      <w:spacing w:val="2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character" w:customStyle="1" w:styleId="extended-textshort">
    <w:name w:val="extended-text__short"/>
  </w:style>
  <w:style w:type="character" w:customStyle="1" w:styleId="cfs1">
    <w:name w:val="cfs1"/>
  </w:style>
  <w:style w:type="character" w:styleId="a9">
    <w:name w:val="FollowedHyperlink"/>
    <w:rPr>
      <w:color w:val="954F72"/>
      <w:u w:val="single"/>
    </w:rPr>
  </w:style>
  <w:style w:type="character" w:customStyle="1" w:styleId="aa">
    <w:name w:val="Абзац списка Знак"/>
    <w:rPr>
      <w:rFonts w:ascii="Calibri" w:eastAsia="Calibri" w:hAnsi="Calibri" w:cs="Calibri"/>
      <w:kern w:val="2"/>
      <w:sz w:val="22"/>
      <w:szCs w:val="22"/>
      <w:lang w:bidi="hi-IN"/>
    </w:rPr>
  </w:style>
  <w:style w:type="character" w:styleId="ab">
    <w:name w:val="page number"/>
    <w:rPr>
      <w:color w:val="000000"/>
    </w:rPr>
  </w:style>
  <w:style w:type="paragraph" w:customStyle="1" w:styleId="a1">
    <w:name w:val="Заголовок"/>
    <w:basedOn w:val="a"/>
    <w:next w:val="a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c">
    <w:name w:val="List"/>
    <w:basedOn w:val="a0"/>
  </w:style>
  <w:style w:type="paragraph" w:styleId="ad">
    <w:name w:val="caption"/>
    <w:basedOn w:val="a"/>
    <w:next w:val="ae"/>
    <w:qFormat/>
    <w:pPr>
      <w:autoSpaceDE w:val="0"/>
      <w:spacing w:line="280" w:lineRule="exact"/>
      <w:ind w:left="1280" w:right="1340"/>
      <w:jc w:val="center"/>
    </w:pPr>
    <w:rPr>
      <w:b/>
      <w:szCs w:val="20"/>
    </w:rPr>
  </w:style>
  <w:style w:type="paragraph" w:customStyle="1" w:styleId="20">
    <w:name w:val="Указатель2"/>
    <w:basedOn w:val="a"/>
    <w:pPr>
      <w:suppressLineNumbers/>
    </w:pPr>
    <w:rPr>
      <w:rFonts w:cs="Times New Roman"/>
      <w:lang w:bidi="ar-S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Style4">
    <w:name w:val="Style4"/>
    <w:basedOn w:val="a"/>
    <w:pPr>
      <w:autoSpaceDE w:val="0"/>
    </w:pPr>
  </w:style>
  <w:style w:type="paragraph" w:customStyle="1" w:styleId="Style1">
    <w:name w:val="Style1"/>
    <w:basedOn w:val="a"/>
    <w:pPr>
      <w:autoSpaceDE w:val="0"/>
    </w:pPr>
    <w:rPr>
      <w:rFonts w:ascii="Arial" w:hAnsi="Arial" w:cs="Arial"/>
    </w:rPr>
  </w:style>
  <w:style w:type="paragraph" w:customStyle="1" w:styleId="Style2">
    <w:name w:val="Style2"/>
    <w:basedOn w:val="a"/>
    <w:pPr>
      <w:autoSpaceDE w:val="0"/>
    </w:pPr>
    <w:rPr>
      <w:rFonts w:ascii="Arial" w:hAnsi="Arial" w:cs="Arial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sz w:val="28"/>
      <w:szCs w:val="28"/>
      <w:lang w:eastAsia="zh-CN"/>
    </w:rPr>
  </w:style>
  <w:style w:type="paragraph" w:customStyle="1" w:styleId="13">
    <w:name w:val="Абзац списка1"/>
    <w:basedOn w:val="a"/>
    <w:pPr>
      <w:ind w:left="720"/>
    </w:pPr>
  </w:style>
  <w:style w:type="paragraph" w:customStyle="1" w:styleId="western">
    <w:name w:val="western"/>
    <w:basedOn w:val="a"/>
    <w:pPr>
      <w:spacing w:before="280" w:after="115"/>
    </w:pPr>
    <w:rPr>
      <w:color w:val="000000"/>
    </w:rPr>
  </w:style>
  <w:style w:type="paragraph" w:styleId="af1">
    <w:name w:val="Body Text Indent"/>
    <w:basedOn w:val="a"/>
    <w:pPr>
      <w:spacing w:after="120"/>
      <w:ind w:left="283"/>
    </w:pPr>
    <w:rPr>
      <w:color w:val="000000"/>
      <w:sz w:val="28"/>
      <w:szCs w:val="20"/>
    </w:rPr>
  </w:style>
  <w:style w:type="paragraph" w:customStyle="1" w:styleId="a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pPr>
      <w:tabs>
        <w:tab w:val="center" w:pos="4536"/>
        <w:tab w:val="right" w:pos="9072"/>
      </w:tabs>
    </w:pPr>
  </w:style>
  <w:style w:type="paragraph" w:styleId="ae">
    <w:name w:val="Subtitle"/>
    <w:basedOn w:val="a1"/>
    <w:next w:val="a0"/>
    <w:qFormat/>
    <w:pPr>
      <w:jc w:val="center"/>
    </w:pPr>
    <w:rPr>
      <w:i/>
      <w:iCs/>
    </w:rPr>
  </w:style>
  <w:style w:type="paragraph" w:customStyle="1" w:styleId="22">
    <w:name w:val="Основной текст с отступом 22"/>
    <w:basedOn w:val="a"/>
    <w:pPr>
      <w:ind w:firstLine="567"/>
      <w:jc w:val="both"/>
    </w:pPr>
    <w:rPr>
      <w:spacing w:val="6"/>
    </w:rPr>
  </w:style>
  <w:style w:type="paragraph" w:customStyle="1" w:styleId="23">
    <w:name w:val="Основной текст2"/>
    <w:basedOn w:val="a"/>
    <w:pPr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f4">
    <w:name w:val="footer"/>
    <w:basedOn w:val="a"/>
    <w:link w:val="af5"/>
    <w:uiPriority w:val="99"/>
    <w:pPr>
      <w:suppressLineNumbers/>
      <w:tabs>
        <w:tab w:val="center" w:pos="4819"/>
        <w:tab w:val="right" w:pos="9638"/>
      </w:tabs>
    </w:pPr>
  </w:style>
  <w:style w:type="paragraph" w:styleId="af6">
    <w:name w:val="Balloon Text"/>
    <w:basedOn w:val="a"/>
    <w:rPr>
      <w:rFonts w:ascii="Tahoma" w:eastAsia="Calibri" w:hAnsi="Tahoma" w:cs="Tahoma"/>
      <w:sz w:val="16"/>
      <w:szCs w:val="16"/>
      <w:lang w:val="x-none"/>
    </w:rPr>
  </w:style>
  <w:style w:type="paragraph" w:customStyle="1" w:styleId="af7">
    <w:name w:val="Отчетный"/>
    <w:basedOn w:val="a"/>
    <w:pPr>
      <w:spacing w:after="120" w:line="360" w:lineRule="auto"/>
      <w:ind w:firstLine="720"/>
      <w:jc w:val="both"/>
    </w:pPr>
    <w:rPr>
      <w:rFonts w:eastAsia="Calibri"/>
      <w:sz w:val="26"/>
    </w:rPr>
  </w:style>
  <w:style w:type="paragraph" w:styleId="af8">
    <w:name w:val="List Paragraph"/>
    <w:basedOn w:val="a"/>
    <w:qFormat/>
    <w:pPr>
      <w:widowControl/>
      <w:spacing w:after="200" w:line="276" w:lineRule="auto"/>
      <w:ind w:left="720"/>
    </w:pPr>
    <w:rPr>
      <w:rFonts w:ascii="Calibri" w:eastAsia="Calibri" w:hAnsi="Calibri" w:cs="Times New Roman"/>
      <w:sz w:val="22"/>
      <w:szCs w:val="22"/>
    </w:rPr>
  </w:style>
  <w:style w:type="paragraph" w:customStyle="1" w:styleId="Standard">
    <w:name w:val="Standard"/>
    <w:pPr>
      <w:suppressAutoHyphens/>
      <w:jc w:val="both"/>
      <w:textAlignment w:val="baseline"/>
    </w:pPr>
    <w:rPr>
      <w:kern w:val="2"/>
      <w:sz w:val="28"/>
      <w:lang w:eastAsia="zh-CN"/>
    </w:rPr>
  </w:style>
  <w:style w:type="paragraph" w:customStyle="1" w:styleId="formattext">
    <w:name w:val="formattext"/>
    <w:basedOn w:val="a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TableParagraph">
    <w:name w:val="Table Paragraph"/>
    <w:basedOn w:val="a"/>
    <w:pPr>
      <w:suppressAutoHyphens w:val="0"/>
    </w:pPr>
    <w:rPr>
      <w:rFonts w:eastAsia="Times New Roman" w:cs="Times New Roman"/>
      <w:color w:val="000000"/>
      <w:kern w:val="0"/>
      <w:sz w:val="22"/>
      <w:szCs w:val="20"/>
      <w:lang w:bidi="ar-SA"/>
    </w:rPr>
  </w:style>
  <w:style w:type="paragraph" w:customStyle="1" w:styleId="14">
    <w:name w:val="Номер страницы1"/>
    <w:basedOn w:val="a"/>
    <w:pPr>
      <w:widowControl/>
      <w:suppressAutoHyphens w:val="0"/>
    </w:pPr>
    <w:rPr>
      <w:rFonts w:eastAsia="Times New Roman" w:cs="Times New Roman"/>
      <w:color w:val="000000"/>
      <w:kern w:val="0"/>
      <w:sz w:val="20"/>
      <w:szCs w:val="20"/>
      <w:lang w:bidi="ar-SA"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3"/>
    <w:rsid w:val="00A466B4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5">
    <w:name w:val="Нижний колонтитул Знак"/>
    <w:link w:val="af4"/>
    <w:uiPriority w:val="99"/>
    <w:rsid w:val="00FA274B"/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2057D"/>
    <w:pPr>
      <w:autoSpaceDN w:val="0"/>
      <w:spacing w:after="140" w:line="276" w:lineRule="auto"/>
      <w:jc w:val="left"/>
    </w:pPr>
    <w:rPr>
      <w:rFonts w:ascii="Liberation Serif" w:eastAsia="NSimSun" w:hAnsi="Liberation Serif" w:cs="Arial"/>
      <w:kern w:val="3"/>
      <w:sz w:val="24"/>
      <w:szCs w:val="24"/>
      <w:lang w:bidi="hi-IN"/>
    </w:rPr>
  </w:style>
  <w:style w:type="paragraph" w:styleId="afb">
    <w:name w:val="Normal (Web)"/>
    <w:basedOn w:val="Standard"/>
    <w:rsid w:val="0052057D"/>
    <w:pPr>
      <w:autoSpaceDN w:val="0"/>
      <w:spacing w:before="280" w:after="280"/>
      <w:jc w:val="left"/>
    </w:pPr>
    <w:rPr>
      <w:kern w:val="3"/>
      <w:sz w:val="24"/>
      <w:szCs w:val="24"/>
      <w:lang w:bidi="hi-IN"/>
    </w:rPr>
  </w:style>
  <w:style w:type="character" w:customStyle="1" w:styleId="apple-converted-space">
    <w:name w:val="apple-converted-space"/>
    <w:rsid w:val="00520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0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20</Pages>
  <Words>3187</Words>
  <Characters>18166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Леонидович Бронников</dc:creator>
  <cp:keywords/>
  <cp:lastModifiedBy>Елена Алексеевна Мыльникова</cp:lastModifiedBy>
  <cp:revision>28</cp:revision>
  <cp:lastPrinted>2023-08-23T05:28:00Z</cp:lastPrinted>
  <dcterms:created xsi:type="dcterms:W3CDTF">2023-08-16T11:46:00Z</dcterms:created>
  <dcterms:modified xsi:type="dcterms:W3CDTF">2023-08-24T07:49:00Z</dcterms:modified>
</cp:coreProperties>
</file>