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776" w:rsidRPr="00323B36" w:rsidRDefault="009C7776" w:rsidP="009C777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6454F38C" wp14:editId="2A1026B7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9C7776" w:rsidRPr="00323B36" w:rsidRDefault="009C7776" w:rsidP="009C777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9C7776" w:rsidRPr="00323B36" w:rsidRDefault="009C7776" w:rsidP="009C7776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9C7776" w:rsidRPr="00323B36" w:rsidRDefault="009C7776" w:rsidP="009C7776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9C7776" w:rsidRPr="00323B36" w:rsidRDefault="009C7776" w:rsidP="009C7776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9C7776" w:rsidRPr="00323B36" w:rsidRDefault="009C7776" w:rsidP="009C7776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9C7776" w:rsidRPr="00323B36" w:rsidRDefault="009C7776" w:rsidP="009C7776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C7776" w:rsidRPr="00323B36" w:rsidTr="00D112D2">
        <w:trPr>
          <w:trHeight w:val="383"/>
        </w:trPr>
        <w:tc>
          <w:tcPr>
            <w:tcW w:w="2235" w:type="dxa"/>
            <w:hideMark/>
          </w:tcPr>
          <w:p w:rsidR="009C7776" w:rsidRPr="00323B36" w:rsidRDefault="004A1244" w:rsidP="00D112D2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22.03.2024</w:t>
            </w:r>
          </w:p>
        </w:tc>
        <w:tc>
          <w:tcPr>
            <w:tcW w:w="2268" w:type="dxa"/>
          </w:tcPr>
          <w:p w:rsidR="009C7776" w:rsidRPr="00323B36" w:rsidRDefault="009C7776" w:rsidP="00D112D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C7776" w:rsidRPr="00323B36" w:rsidRDefault="009C7776" w:rsidP="00D112D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9C7776" w:rsidRPr="00323B36" w:rsidRDefault="004A1244" w:rsidP="00D112D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257</w:t>
            </w:r>
          </w:p>
        </w:tc>
        <w:tc>
          <w:tcPr>
            <w:tcW w:w="1315" w:type="dxa"/>
          </w:tcPr>
          <w:p w:rsidR="009C7776" w:rsidRPr="00323B36" w:rsidRDefault="009C7776" w:rsidP="00D112D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C7776" w:rsidRPr="00323B36" w:rsidRDefault="009C7776" w:rsidP="00D112D2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9C7776" w:rsidRPr="009C7776" w:rsidRDefault="009C7776" w:rsidP="00B1050F">
      <w:pPr>
        <w:suppressAutoHyphens/>
        <w:ind w:right="4818"/>
        <w:jc w:val="both"/>
        <w:rPr>
          <w:sz w:val="18"/>
          <w:szCs w:val="28"/>
        </w:rPr>
      </w:pPr>
    </w:p>
    <w:p w:rsidR="00B1050F" w:rsidRPr="00B1050F" w:rsidRDefault="00B1050F" w:rsidP="009C7776">
      <w:pPr>
        <w:suppressAutoHyphens/>
        <w:spacing w:line="233" w:lineRule="auto"/>
        <w:ind w:right="4535"/>
        <w:jc w:val="both"/>
        <w:rPr>
          <w:sz w:val="28"/>
          <w:szCs w:val="28"/>
        </w:rPr>
      </w:pPr>
      <w:r w:rsidRPr="00B1050F">
        <w:rPr>
          <w:sz w:val="28"/>
          <w:szCs w:val="28"/>
        </w:rPr>
        <w:t>Об утверждении отчета о ходе реализации</w:t>
      </w:r>
    </w:p>
    <w:p w:rsidR="00621854" w:rsidRDefault="00B1050F" w:rsidP="009C7776">
      <w:pPr>
        <w:suppressAutoHyphens/>
        <w:spacing w:line="233" w:lineRule="auto"/>
        <w:ind w:right="4535"/>
        <w:jc w:val="both"/>
        <w:rPr>
          <w:sz w:val="28"/>
          <w:szCs w:val="28"/>
        </w:rPr>
      </w:pPr>
      <w:r w:rsidRPr="00B1050F">
        <w:rPr>
          <w:sz w:val="28"/>
          <w:szCs w:val="28"/>
        </w:rPr>
        <w:t xml:space="preserve">и эффективности </w:t>
      </w:r>
      <w:r>
        <w:rPr>
          <w:sz w:val="28"/>
          <w:szCs w:val="28"/>
        </w:rPr>
        <w:t>муниципальной программы</w:t>
      </w:r>
      <w:r w:rsidRPr="00B1050F">
        <w:rPr>
          <w:sz w:val="28"/>
          <w:szCs w:val="28"/>
        </w:rPr>
        <w:t xml:space="preserve"> Песчанокопского р</w:t>
      </w:r>
      <w:r>
        <w:rPr>
          <w:sz w:val="28"/>
          <w:szCs w:val="28"/>
        </w:rPr>
        <w:t>айона «</w:t>
      </w:r>
      <w:r w:rsidRPr="002C4CE9">
        <w:rPr>
          <w:sz w:val="28"/>
          <w:szCs w:val="28"/>
        </w:rPr>
        <w:t>Охрана окружающей среды и рациональное природопользование</w:t>
      </w:r>
      <w:r w:rsidR="005C3677">
        <w:rPr>
          <w:sz w:val="28"/>
          <w:szCs w:val="28"/>
        </w:rPr>
        <w:t>» за 2023</w:t>
      </w:r>
      <w:r w:rsidRPr="00B1050F">
        <w:rPr>
          <w:sz w:val="28"/>
          <w:szCs w:val="28"/>
        </w:rPr>
        <w:t xml:space="preserve"> год, а также отчёта по плану реа</w:t>
      </w:r>
      <w:r w:rsidR="00545E55">
        <w:rPr>
          <w:sz w:val="28"/>
          <w:szCs w:val="28"/>
        </w:rPr>
        <w:t xml:space="preserve">лизации муниципальной программы </w:t>
      </w:r>
      <w:r w:rsidRPr="00B1050F">
        <w:rPr>
          <w:sz w:val="28"/>
          <w:szCs w:val="28"/>
        </w:rPr>
        <w:t>Песчанокопского района</w:t>
      </w:r>
      <w:r w:rsidR="00545E55">
        <w:rPr>
          <w:sz w:val="28"/>
          <w:szCs w:val="28"/>
        </w:rPr>
        <w:t xml:space="preserve"> «Охрана окружающей среды и рациональное природопользование» </w:t>
      </w:r>
      <w:r w:rsidR="0046705F">
        <w:rPr>
          <w:sz w:val="28"/>
          <w:szCs w:val="28"/>
        </w:rPr>
        <w:t>за 2023</w:t>
      </w:r>
      <w:r w:rsidRPr="00B1050F">
        <w:rPr>
          <w:sz w:val="28"/>
          <w:szCs w:val="28"/>
        </w:rPr>
        <w:t xml:space="preserve"> год </w:t>
      </w:r>
    </w:p>
    <w:p w:rsidR="00621854" w:rsidRPr="00B1050F" w:rsidRDefault="00621854" w:rsidP="009C7776">
      <w:pPr>
        <w:suppressAutoHyphens/>
        <w:spacing w:line="233" w:lineRule="auto"/>
        <w:ind w:right="4818"/>
        <w:jc w:val="both"/>
        <w:rPr>
          <w:sz w:val="28"/>
          <w:szCs w:val="28"/>
        </w:rPr>
      </w:pPr>
    </w:p>
    <w:p w:rsidR="00621854" w:rsidRPr="00FE401D" w:rsidRDefault="00621854" w:rsidP="009C7776">
      <w:pPr>
        <w:spacing w:line="233" w:lineRule="auto"/>
        <w:ind w:firstLine="709"/>
        <w:jc w:val="both"/>
        <w:rPr>
          <w:sz w:val="28"/>
          <w:szCs w:val="28"/>
          <w:lang w:eastAsia="ru-RU"/>
        </w:rPr>
      </w:pPr>
      <w:r w:rsidRPr="00255871">
        <w:rPr>
          <w:sz w:val="28"/>
          <w:szCs w:val="28"/>
          <w:lang w:eastAsia="ru-RU"/>
        </w:rPr>
        <w:t>В соответствии с постановлением Администрации Песчанокопского ра</w:t>
      </w:r>
      <w:r w:rsidRPr="00255871">
        <w:rPr>
          <w:sz w:val="28"/>
          <w:szCs w:val="28"/>
          <w:lang w:eastAsia="ru-RU"/>
        </w:rPr>
        <w:t>й</w:t>
      </w:r>
      <w:r w:rsidRPr="00255871">
        <w:rPr>
          <w:sz w:val="28"/>
          <w:szCs w:val="28"/>
          <w:lang w:eastAsia="ru-RU"/>
        </w:rPr>
        <w:t>она от 09.11.2020 № 833 «Об утверждении Порядка р</w:t>
      </w:r>
      <w:r>
        <w:rPr>
          <w:sz w:val="28"/>
          <w:szCs w:val="28"/>
          <w:lang w:eastAsia="ru-RU"/>
        </w:rPr>
        <w:t xml:space="preserve">азработки, реализации и оценки </w:t>
      </w:r>
      <w:r w:rsidRPr="00255871">
        <w:rPr>
          <w:sz w:val="28"/>
          <w:szCs w:val="28"/>
          <w:lang w:eastAsia="ru-RU"/>
        </w:rPr>
        <w:t xml:space="preserve">эффективности муниципальных программ Песчанокопского района», </w:t>
      </w:r>
      <w:r w:rsidR="00E4101D">
        <w:rPr>
          <w:sz w:val="28"/>
          <w:szCs w:val="28"/>
          <w:lang w:eastAsia="ru-RU"/>
        </w:rPr>
        <w:t xml:space="preserve">распоряжением </w:t>
      </w:r>
      <w:r w:rsidRPr="00255871">
        <w:rPr>
          <w:sz w:val="28"/>
          <w:szCs w:val="28"/>
          <w:lang w:eastAsia="ru-RU"/>
        </w:rPr>
        <w:t xml:space="preserve"> Администрации Песчанокопского района от 24.11.2020 № 182 «Об утверждении Методических рекомендаций по разработке и реализации м</w:t>
      </w:r>
      <w:r w:rsidRPr="00255871">
        <w:rPr>
          <w:sz w:val="28"/>
          <w:szCs w:val="28"/>
          <w:lang w:eastAsia="ru-RU"/>
        </w:rPr>
        <w:t>у</w:t>
      </w:r>
      <w:r w:rsidRPr="00255871">
        <w:rPr>
          <w:sz w:val="28"/>
          <w:szCs w:val="28"/>
          <w:lang w:eastAsia="ru-RU"/>
        </w:rPr>
        <w:t>ниципальных программ Песчанокопского района»</w:t>
      </w:r>
      <w:r>
        <w:rPr>
          <w:sz w:val="28"/>
          <w:szCs w:val="28"/>
          <w:lang w:eastAsia="ru-RU"/>
        </w:rPr>
        <w:t>,</w:t>
      </w:r>
    </w:p>
    <w:p w:rsidR="00F56B11" w:rsidRDefault="009C7776" w:rsidP="009C7776">
      <w:pPr>
        <w:spacing w:line="233" w:lineRule="auto"/>
        <w:ind w:right="-1"/>
        <w:jc w:val="center"/>
        <w:rPr>
          <w:sz w:val="36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F56B11" w:rsidRDefault="00F56B11" w:rsidP="009C777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  <w:tab w:val="left" w:pos="6600"/>
        </w:tabs>
        <w:spacing w:line="233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4CE9">
        <w:rPr>
          <w:rFonts w:ascii="Times New Roman" w:hAnsi="Times New Roman" w:cs="Times New Roman"/>
          <w:sz w:val="28"/>
          <w:szCs w:val="28"/>
        </w:rPr>
        <w:t>1.Утве</w:t>
      </w:r>
      <w:r w:rsidR="002C4CE9" w:rsidRPr="002C4CE9">
        <w:rPr>
          <w:rFonts w:ascii="Times New Roman" w:hAnsi="Times New Roman" w:cs="Times New Roman"/>
          <w:sz w:val="28"/>
          <w:szCs w:val="28"/>
        </w:rPr>
        <w:t>рдить отчет о ходе реализации и эффективности муниципальной программы «Охрана окружающей среды и рациональное природопользование»</w:t>
      </w:r>
      <w:r w:rsidR="00382822">
        <w:rPr>
          <w:rFonts w:ascii="Times New Roman" w:hAnsi="Times New Roman" w:cs="Times New Roman"/>
          <w:sz w:val="28"/>
          <w:szCs w:val="28"/>
        </w:rPr>
        <w:t xml:space="preserve"> в </w:t>
      </w:r>
      <w:r w:rsidR="002C4CE9" w:rsidRPr="002C4CE9">
        <w:rPr>
          <w:rFonts w:ascii="Times New Roman" w:hAnsi="Times New Roman" w:cs="Times New Roman"/>
          <w:sz w:val="28"/>
          <w:szCs w:val="28"/>
        </w:rPr>
        <w:t>2</w:t>
      </w:r>
      <w:r w:rsidR="0046705F">
        <w:rPr>
          <w:rFonts w:ascii="Times New Roman" w:hAnsi="Times New Roman" w:cs="Times New Roman"/>
          <w:sz w:val="28"/>
          <w:szCs w:val="28"/>
        </w:rPr>
        <w:t>023</w:t>
      </w:r>
      <w:r w:rsidR="002C4CE9" w:rsidRPr="002C4CE9">
        <w:rPr>
          <w:rFonts w:ascii="Times New Roman" w:hAnsi="Times New Roman" w:cs="Times New Roman"/>
          <w:sz w:val="28"/>
          <w:szCs w:val="28"/>
        </w:rPr>
        <w:t xml:space="preserve"> год</w:t>
      </w:r>
      <w:r w:rsidR="00382822">
        <w:rPr>
          <w:rFonts w:ascii="Times New Roman" w:hAnsi="Times New Roman" w:cs="Times New Roman"/>
          <w:sz w:val="28"/>
          <w:szCs w:val="28"/>
        </w:rPr>
        <w:t>у,</w:t>
      </w:r>
      <w:r w:rsidR="00B9066E" w:rsidRPr="002C4CE9">
        <w:rPr>
          <w:rFonts w:ascii="Times New Roman" w:hAnsi="Times New Roman" w:cs="Times New Roman"/>
          <w:sz w:val="28"/>
          <w:szCs w:val="28"/>
        </w:rPr>
        <w:t xml:space="preserve"> </w:t>
      </w:r>
      <w:r w:rsidR="009D2412">
        <w:rPr>
          <w:rFonts w:ascii="Times New Roman" w:hAnsi="Times New Roman" w:cs="Times New Roman"/>
          <w:sz w:val="28"/>
          <w:szCs w:val="28"/>
        </w:rPr>
        <w:t>согласно приложениям</w:t>
      </w:r>
      <w:r w:rsidRPr="002C4CE9">
        <w:rPr>
          <w:rFonts w:ascii="Times New Roman" w:hAnsi="Times New Roman" w:cs="Times New Roman"/>
          <w:sz w:val="28"/>
          <w:szCs w:val="28"/>
        </w:rPr>
        <w:t xml:space="preserve"> №1</w:t>
      </w:r>
      <w:r w:rsidR="004A133C">
        <w:rPr>
          <w:rFonts w:ascii="Times New Roman" w:hAnsi="Times New Roman" w:cs="Times New Roman"/>
          <w:sz w:val="28"/>
          <w:szCs w:val="28"/>
        </w:rPr>
        <w:t>,2,3</w:t>
      </w:r>
      <w:r w:rsidR="00184307">
        <w:rPr>
          <w:rFonts w:ascii="Times New Roman" w:hAnsi="Times New Roman" w:cs="Times New Roman"/>
          <w:sz w:val="28"/>
          <w:szCs w:val="28"/>
        </w:rPr>
        <w:t>,4</w:t>
      </w:r>
      <w:r w:rsidRPr="002C4CE9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382822" w:rsidRPr="00382822" w:rsidRDefault="00382822" w:rsidP="009C7776">
      <w:pPr>
        <w:pStyle w:val="Style6"/>
        <w:widowControl/>
        <w:spacing w:line="233" w:lineRule="auto"/>
        <w:ind w:firstLine="709"/>
        <w:rPr>
          <w:sz w:val="28"/>
          <w:szCs w:val="26"/>
        </w:rPr>
      </w:pPr>
      <w:r>
        <w:rPr>
          <w:sz w:val="28"/>
          <w:szCs w:val="28"/>
        </w:rPr>
        <w:t>2.</w:t>
      </w:r>
      <w:r>
        <w:rPr>
          <w:rStyle w:val="FontStyle14"/>
          <w:sz w:val="28"/>
        </w:rPr>
        <w:t xml:space="preserve">Утвердить   отчет </w:t>
      </w:r>
      <w:r w:rsidRPr="00043FE8">
        <w:rPr>
          <w:sz w:val="28"/>
          <w:szCs w:val="28"/>
        </w:rPr>
        <w:t>по плану реализации муниципальной программы Песчанокопского района</w:t>
      </w:r>
      <w:r>
        <w:rPr>
          <w:sz w:val="28"/>
          <w:szCs w:val="28"/>
        </w:rPr>
        <w:t xml:space="preserve"> «</w:t>
      </w:r>
      <w:r w:rsidRPr="002C4CE9">
        <w:rPr>
          <w:sz w:val="28"/>
          <w:szCs w:val="28"/>
        </w:rPr>
        <w:t>Охрана окружающей среды и рациональное природопользование</w:t>
      </w:r>
      <w:r w:rsidR="0046705F">
        <w:rPr>
          <w:sz w:val="28"/>
          <w:szCs w:val="28"/>
        </w:rPr>
        <w:t>» за 2023</w:t>
      </w:r>
      <w:r w:rsidRPr="00043FE8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="00A713BF">
        <w:rPr>
          <w:rStyle w:val="FontStyle14"/>
          <w:sz w:val="28"/>
        </w:rPr>
        <w:t>согласно приложению</w:t>
      </w:r>
      <w:r w:rsidR="00184307">
        <w:rPr>
          <w:rStyle w:val="FontStyle14"/>
          <w:sz w:val="28"/>
        </w:rPr>
        <w:t xml:space="preserve"> №5</w:t>
      </w:r>
      <w:r>
        <w:rPr>
          <w:rStyle w:val="FontStyle14"/>
          <w:sz w:val="28"/>
        </w:rPr>
        <w:t xml:space="preserve"> к настоящему постановлению.</w:t>
      </w:r>
    </w:p>
    <w:p w:rsidR="00B9066E" w:rsidRPr="00753DE0" w:rsidRDefault="00382822" w:rsidP="009C7776">
      <w:pPr>
        <w:tabs>
          <w:tab w:val="left" w:pos="0"/>
          <w:tab w:val="left" w:pos="1134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3</w:t>
      </w:r>
      <w:r w:rsidR="00A0516B">
        <w:rPr>
          <w:color w:val="000000"/>
          <w:spacing w:val="1"/>
          <w:sz w:val="28"/>
          <w:szCs w:val="28"/>
        </w:rPr>
        <w:t>.</w:t>
      </w:r>
      <w:r w:rsidR="00B9066E">
        <w:rPr>
          <w:color w:val="000000"/>
          <w:spacing w:val="1"/>
          <w:sz w:val="28"/>
          <w:szCs w:val="28"/>
        </w:rPr>
        <w:t xml:space="preserve"> </w:t>
      </w:r>
      <w:r w:rsidR="00753DE0">
        <w:rPr>
          <w:color w:val="000000"/>
          <w:spacing w:val="1"/>
          <w:sz w:val="28"/>
          <w:szCs w:val="28"/>
        </w:rPr>
        <w:t>Постановление подлежит размещению на официальном сайте Админ</w:t>
      </w:r>
      <w:r w:rsidR="00753DE0">
        <w:rPr>
          <w:color w:val="000000"/>
          <w:spacing w:val="1"/>
          <w:sz w:val="28"/>
          <w:szCs w:val="28"/>
        </w:rPr>
        <w:t>и</w:t>
      </w:r>
      <w:r w:rsidR="00753DE0">
        <w:rPr>
          <w:color w:val="000000"/>
          <w:spacing w:val="1"/>
          <w:sz w:val="28"/>
          <w:szCs w:val="28"/>
        </w:rPr>
        <w:t xml:space="preserve">страции Песчанокопского района в сети «Интернет».                                                                 </w:t>
      </w:r>
    </w:p>
    <w:p w:rsidR="00F56B11" w:rsidRDefault="00382822" w:rsidP="009C7776">
      <w:pPr>
        <w:widowControl w:val="0"/>
        <w:tabs>
          <w:tab w:val="left" w:pos="6300"/>
          <w:tab w:val="left" w:pos="6600"/>
        </w:tabs>
        <w:autoSpaceDE w:val="0"/>
        <w:spacing w:line="233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F56B11">
        <w:rPr>
          <w:rFonts w:eastAsia="Calibri"/>
          <w:sz w:val="28"/>
          <w:szCs w:val="28"/>
        </w:rPr>
        <w:t xml:space="preserve">. </w:t>
      </w:r>
      <w:proofErr w:type="gramStart"/>
      <w:r w:rsidR="00D562C4" w:rsidRPr="00D562C4">
        <w:rPr>
          <w:rFonts w:eastAsia="Calibri"/>
          <w:sz w:val="28"/>
          <w:szCs w:val="28"/>
        </w:rPr>
        <w:t>Контроль за</w:t>
      </w:r>
      <w:proofErr w:type="gramEnd"/>
      <w:r w:rsidR="00D562C4" w:rsidRPr="00D562C4">
        <w:rPr>
          <w:rFonts w:eastAsia="Calibri"/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</w:t>
      </w:r>
      <w:r w:rsidR="00D562C4" w:rsidRPr="00D562C4">
        <w:rPr>
          <w:rFonts w:eastAsia="Calibri"/>
          <w:sz w:val="28"/>
          <w:szCs w:val="28"/>
        </w:rPr>
        <w:t>о</w:t>
      </w:r>
      <w:r w:rsidR="00D562C4" w:rsidRPr="00D562C4">
        <w:rPr>
          <w:rFonts w:eastAsia="Calibri"/>
          <w:sz w:val="28"/>
          <w:szCs w:val="28"/>
        </w:rPr>
        <w:t>просам муниципального хозяйства Кравцова А.Н.</w:t>
      </w:r>
    </w:p>
    <w:p w:rsidR="00935489" w:rsidRDefault="00935489" w:rsidP="009C7776">
      <w:pPr>
        <w:spacing w:line="233" w:lineRule="auto"/>
        <w:ind w:firstLine="720"/>
        <w:jc w:val="both"/>
        <w:rPr>
          <w:sz w:val="28"/>
          <w:szCs w:val="28"/>
        </w:rPr>
      </w:pPr>
    </w:p>
    <w:p w:rsidR="00184307" w:rsidRPr="00184307" w:rsidRDefault="00D562C4" w:rsidP="009C7776">
      <w:pPr>
        <w:suppressAutoHyphens/>
        <w:spacing w:line="233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Глава</w:t>
      </w:r>
      <w:r w:rsidR="00184307" w:rsidRPr="00184307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:rsidR="00184307" w:rsidRPr="00D562C4" w:rsidRDefault="00184307" w:rsidP="009C7776">
      <w:pPr>
        <w:suppressAutoHyphens/>
        <w:spacing w:line="233" w:lineRule="auto"/>
        <w:jc w:val="both"/>
        <w:rPr>
          <w:rFonts w:eastAsia="Calibri"/>
          <w:sz w:val="28"/>
          <w:szCs w:val="22"/>
          <w:lang w:eastAsia="en-US"/>
        </w:rPr>
      </w:pPr>
      <w:r w:rsidRPr="00184307">
        <w:rPr>
          <w:rFonts w:eastAsia="Calibri"/>
          <w:sz w:val="28"/>
          <w:szCs w:val="22"/>
          <w:lang w:eastAsia="en-US"/>
        </w:rPr>
        <w:t xml:space="preserve">Песчанокопского района                                                             </w:t>
      </w:r>
      <w:r w:rsidR="009C7776">
        <w:rPr>
          <w:rFonts w:eastAsia="Calibri"/>
          <w:sz w:val="28"/>
          <w:szCs w:val="22"/>
          <w:lang w:eastAsia="en-US"/>
        </w:rPr>
        <w:t xml:space="preserve">  </w:t>
      </w:r>
      <w:r w:rsidR="008E21F5">
        <w:rPr>
          <w:rFonts w:eastAsia="Calibri"/>
          <w:sz w:val="28"/>
          <w:szCs w:val="22"/>
          <w:lang w:eastAsia="en-US"/>
        </w:rPr>
        <w:t xml:space="preserve"> </w:t>
      </w:r>
      <w:r w:rsidRPr="00184307">
        <w:rPr>
          <w:rFonts w:eastAsia="Calibri"/>
          <w:sz w:val="28"/>
          <w:szCs w:val="22"/>
          <w:lang w:eastAsia="en-US"/>
        </w:rPr>
        <w:t xml:space="preserve">  И.И. </w:t>
      </w:r>
      <w:proofErr w:type="spellStart"/>
      <w:r w:rsidRPr="00184307">
        <w:rPr>
          <w:rFonts w:eastAsia="Calibri"/>
          <w:sz w:val="28"/>
          <w:szCs w:val="22"/>
          <w:lang w:eastAsia="en-US"/>
        </w:rPr>
        <w:t>Апольский</w:t>
      </w:r>
      <w:proofErr w:type="spellEnd"/>
    </w:p>
    <w:p w:rsidR="00F56B11" w:rsidRPr="009C7776" w:rsidRDefault="00F56B11" w:rsidP="009C7776">
      <w:pPr>
        <w:spacing w:line="233" w:lineRule="auto"/>
        <w:ind w:firstLine="720"/>
        <w:jc w:val="both"/>
        <w:rPr>
          <w:szCs w:val="28"/>
        </w:rPr>
      </w:pPr>
    </w:p>
    <w:p w:rsidR="00F56B11" w:rsidRDefault="00F56B11" w:rsidP="009C7776">
      <w:pPr>
        <w:spacing w:line="233" w:lineRule="auto"/>
        <w:rPr>
          <w:sz w:val="28"/>
        </w:rPr>
      </w:pPr>
      <w:r>
        <w:rPr>
          <w:sz w:val="28"/>
        </w:rPr>
        <w:t xml:space="preserve">Постановление вносит: </w:t>
      </w:r>
    </w:p>
    <w:p w:rsidR="00F56B11" w:rsidRDefault="00F56B11" w:rsidP="009C7776">
      <w:pPr>
        <w:spacing w:line="233" w:lineRule="auto"/>
        <w:rPr>
          <w:sz w:val="28"/>
        </w:rPr>
      </w:pPr>
      <w:r>
        <w:rPr>
          <w:sz w:val="28"/>
        </w:rPr>
        <w:t xml:space="preserve">отдел сельского хозяйства и </w:t>
      </w:r>
    </w:p>
    <w:p w:rsidR="007716A1" w:rsidRPr="009E2948" w:rsidRDefault="00A713BF" w:rsidP="009C7776">
      <w:pPr>
        <w:spacing w:line="233" w:lineRule="auto"/>
        <w:rPr>
          <w:sz w:val="28"/>
        </w:rPr>
      </w:pPr>
      <w:r>
        <w:rPr>
          <w:sz w:val="28"/>
        </w:rPr>
        <w:t>охраны окружающей среды</w:t>
      </w:r>
    </w:p>
    <w:p w:rsidR="00D562C4" w:rsidRDefault="00184307" w:rsidP="00184307">
      <w:pPr>
        <w:pStyle w:val="Style7"/>
        <w:widowControl/>
        <w:ind w:left="5103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lastRenderedPageBreak/>
        <w:t xml:space="preserve">           </w:t>
      </w:r>
    </w:p>
    <w:p w:rsidR="00184307" w:rsidRDefault="00184307" w:rsidP="009C7776">
      <w:pPr>
        <w:pStyle w:val="Style7"/>
        <w:widowControl/>
        <w:ind w:left="5387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Приложение №1</w:t>
      </w:r>
    </w:p>
    <w:p w:rsidR="00184307" w:rsidRDefault="00184307" w:rsidP="009C7776">
      <w:pPr>
        <w:pStyle w:val="Style7"/>
        <w:widowControl/>
        <w:ind w:left="5387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к </w:t>
      </w:r>
      <w:r w:rsidR="009C7776">
        <w:rPr>
          <w:rStyle w:val="FontStyle14"/>
          <w:sz w:val="28"/>
          <w:szCs w:val="28"/>
        </w:rPr>
        <w:t>п</w:t>
      </w:r>
      <w:r>
        <w:rPr>
          <w:rStyle w:val="FontStyle14"/>
          <w:sz w:val="28"/>
          <w:szCs w:val="28"/>
        </w:rPr>
        <w:t>остановлению Администрации</w:t>
      </w:r>
    </w:p>
    <w:p w:rsidR="00184307" w:rsidRDefault="00184307" w:rsidP="009C7776">
      <w:pPr>
        <w:pStyle w:val="Style7"/>
        <w:widowControl/>
        <w:ind w:left="5387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Песчанокопского района</w:t>
      </w:r>
    </w:p>
    <w:p w:rsidR="00184307" w:rsidRDefault="00184307" w:rsidP="009C7776">
      <w:pPr>
        <w:pStyle w:val="Style7"/>
        <w:widowControl/>
        <w:ind w:left="5387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от </w:t>
      </w:r>
      <w:r w:rsidR="004A1244">
        <w:rPr>
          <w:sz w:val="28"/>
          <w:szCs w:val="28"/>
          <w:lang w:bidi="hi-IN"/>
        </w:rPr>
        <w:t xml:space="preserve">22.03.2024 </w:t>
      </w:r>
      <w:r w:rsidR="009C7776">
        <w:rPr>
          <w:rStyle w:val="FontStyle14"/>
          <w:sz w:val="28"/>
          <w:szCs w:val="28"/>
        </w:rPr>
        <w:t>№</w:t>
      </w:r>
      <w:r w:rsidR="004A1244">
        <w:rPr>
          <w:rStyle w:val="FontStyle14"/>
          <w:sz w:val="28"/>
          <w:szCs w:val="28"/>
        </w:rPr>
        <w:t xml:space="preserve"> 257</w:t>
      </w:r>
    </w:p>
    <w:p w:rsidR="00A713BF" w:rsidRPr="00A713BF" w:rsidRDefault="00A713BF" w:rsidP="00A713BF">
      <w:pPr>
        <w:suppressAutoHyphens/>
        <w:autoSpaceDE w:val="0"/>
        <w:jc w:val="right"/>
        <w:rPr>
          <w:sz w:val="28"/>
          <w:szCs w:val="28"/>
        </w:rPr>
      </w:pPr>
    </w:p>
    <w:p w:rsidR="00A713BF" w:rsidRPr="00221F76" w:rsidRDefault="00A713BF" w:rsidP="00A713B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21F76">
        <w:rPr>
          <w:rFonts w:ascii="Times New Roman" w:hAnsi="Times New Roman" w:cs="Times New Roman"/>
          <w:sz w:val="28"/>
          <w:szCs w:val="28"/>
        </w:rPr>
        <w:t>Отчет о ходе реализации и эффективности муниципальной программы «Охрана окружающей среды и ра</w:t>
      </w:r>
      <w:r>
        <w:rPr>
          <w:rFonts w:ascii="Times New Roman" w:hAnsi="Times New Roman" w:cs="Times New Roman"/>
          <w:sz w:val="28"/>
          <w:szCs w:val="28"/>
        </w:rPr>
        <w:t>ционал</w:t>
      </w:r>
      <w:r w:rsidR="00D562C4">
        <w:rPr>
          <w:rFonts w:ascii="Times New Roman" w:hAnsi="Times New Roman" w:cs="Times New Roman"/>
          <w:sz w:val="28"/>
          <w:szCs w:val="28"/>
        </w:rPr>
        <w:t>ьное природопольз</w:t>
      </w:r>
      <w:r w:rsidR="0046705F">
        <w:rPr>
          <w:rFonts w:ascii="Times New Roman" w:hAnsi="Times New Roman" w:cs="Times New Roman"/>
          <w:sz w:val="28"/>
          <w:szCs w:val="28"/>
        </w:rPr>
        <w:t>ование» за 2023</w:t>
      </w:r>
      <w:r w:rsidRPr="00221F7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713BF" w:rsidRPr="00A713BF" w:rsidRDefault="00A713BF" w:rsidP="00A713BF">
      <w:pPr>
        <w:suppressAutoHyphens/>
        <w:jc w:val="center"/>
        <w:rPr>
          <w:sz w:val="28"/>
          <w:szCs w:val="28"/>
        </w:rPr>
      </w:pPr>
    </w:p>
    <w:p w:rsidR="00A713BF" w:rsidRPr="0029328B" w:rsidRDefault="00A713BF" w:rsidP="009C777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29328B">
        <w:rPr>
          <w:b/>
          <w:sz w:val="28"/>
          <w:szCs w:val="28"/>
        </w:rPr>
        <w:t>1. Конкретные результаты</w:t>
      </w:r>
      <w:r w:rsidR="0046705F">
        <w:rPr>
          <w:b/>
          <w:sz w:val="28"/>
          <w:szCs w:val="28"/>
        </w:rPr>
        <w:t xml:space="preserve"> реализации, достигнутые за 2023</w:t>
      </w:r>
      <w:r w:rsidRPr="0029328B">
        <w:rPr>
          <w:b/>
          <w:sz w:val="28"/>
          <w:szCs w:val="28"/>
        </w:rPr>
        <w:t xml:space="preserve"> год</w:t>
      </w:r>
    </w:p>
    <w:p w:rsidR="00A713BF" w:rsidRDefault="00544875" w:rsidP="009C7776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повышения</w:t>
      </w:r>
      <w:r w:rsidRPr="00022438">
        <w:rPr>
          <w:sz w:val="28"/>
          <w:szCs w:val="28"/>
        </w:rPr>
        <w:t xml:space="preserve"> защищенности окружающей среды</w:t>
      </w:r>
      <w:r w:rsidRPr="00022438">
        <w:rPr>
          <w:sz w:val="28"/>
          <w:szCs w:val="28"/>
        </w:rPr>
        <w:br/>
        <w:t>от антропогенного воздействия для обеспечения безопас</w:t>
      </w:r>
      <w:r>
        <w:rPr>
          <w:sz w:val="28"/>
          <w:szCs w:val="28"/>
        </w:rPr>
        <w:t>ности жизнедеятельн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населения района, рационального использования и охраны</w:t>
      </w:r>
      <w:r w:rsidRPr="00022438">
        <w:rPr>
          <w:sz w:val="28"/>
          <w:szCs w:val="28"/>
        </w:rPr>
        <w:t xml:space="preserve"> природных р</w:t>
      </w:r>
      <w:r w:rsidRPr="00022438">
        <w:rPr>
          <w:sz w:val="28"/>
          <w:szCs w:val="28"/>
        </w:rPr>
        <w:t>е</w:t>
      </w:r>
      <w:r w:rsidRPr="00022438">
        <w:rPr>
          <w:sz w:val="28"/>
          <w:szCs w:val="28"/>
        </w:rPr>
        <w:t>сурсов</w:t>
      </w:r>
      <w:r>
        <w:rPr>
          <w:sz w:val="28"/>
          <w:szCs w:val="28"/>
        </w:rPr>
        <w:t>, а также</w:t>
      </w:r>
      <w:r w:rsidRPr="00022438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формирования экологической культуры населения Песчаноко</w:t>
      </w:r>
      <w:r>
        <w:rPr>
          <w:sz w:val="28"/>
          <w:szCs w:val="28"/>
        </w:rPr>
        <w:t>п</w:t>
      </w:r>
      <w:r>
        <w:rPr>
          <w:sz w:val="28"/>
          <w:szCs w:val="28"/>
        </w:rPr>
        <w:t>ского района,</w:t>
      </w:r>
      <w:r w:rsidR="0029328B">
        <w:rPr>
          <w:sz w:val="28"/>
          <w:szCs w:val="28"/>
        </w:rPr>
        <w:t xml:space="preserve"> ответственным исполнителем и участниками муниципальной программы</w:t>
      </w:r>
      <w:r w:rsidR="00171593">
        <w:rPr>
          <w:sz w:val="28"/>
          <w:szCs w:val="28"/>
        </w:rPr>
        <w:t xml:space="preserve"> </w:t>
      </w:r>
      <w:r w:rsidR="00171593" w:rsidRPr="002C4CE9">
        <w:rPr>
          <w:sz w:val="28"/>
          <w:szCs w:val="28"/>
        </w:rPr>
        <w:t>«Охрана окружающей среды и рациональное природопользование»</w:t>
      </w:r>
      <w:r w:rsidR="00171593">
        <w:rPr>
          <w:sz w:val="28"/>
          <w:szCs w:val="28"/>
        </w:rPr>
        <w:t xml:space="preserve"> в </w:t>
      </w:r>
      <w:r w:rsidR="00171593" w:rsidRPr="002C4CE9">
        <w:rPr>
          <w:sz w:val="28"/>
          <w:szCs w:val="28"/>
        </w:rPr>
        <w:t>2</w:t>
      </w:r>
      <w:r w:rsidR="0046705F">
        <w:rPr>
          <w:sz w:val="28"/>
          <w:szCs w:val="28"/>
        </w:rPr>
        <w:t>023</w:t>
      </w:r>
      <w:r w:rsidR="00171593" w:rsidRPr="002C4CE9">
        <w:rPr>
          <w:sz w:val="28"/>
          <w:szCs w:val="28"/>
        </w:rPr>
        <w:t xml:space="preserve"> год</w:t>
      </w:r>
      <w:r w:rsidR="00171593">
        <w:rPr>
          <w:sz w:val="28"/>
          <w:szCs w:val="28"/>
        </w:rPr>
        <w:t>у реализован комплекс мероприятий, в результате которых провед</w:t>
      </w:r>
      <w:r w:rsidR="00171593">
        <w:rPr>
          <w:sz w:val="28"/>
          <w:szCs w:val="28"/>
        </w:rPr>
        <w:t>е</w:t>
      </w:r>
      <w:r w:rsidR="00171593">
        <w:rPr>
          <w:sz w:val="28"/>
          <w:szCs w:val="28"/>
        </w:rPr>
        <w:t>но:</w:t>
      </w:r>
      <w:proofErr w:type="gramEnd"/>
    </w:p>
    <w:p w:rsidR="00171593" w:rsidRDefault="00171593" w:rsidP="009C7776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1593">
        <w:rPr>
          <w:sz w:val="28"/>
          <w:szCs w:val="28"/>
        </w:rPr>
        <w:t>1.Экологическое просвещение и формирование экологической культуры, обеспечение информацией о состоянии окружающей среды</w:t>
      </w:r>
      <w:r>
        <w:rPr>
          <w:sz w:val="28"/>
          <w:szCs w:val="28"/>
        </w:rPr>
        <w:t>.</w:t>
      </w:r>
    </w:p>
    <w:p w:rsidR="00171593" w:rsidRDefault="00171593" w:rsidP="009C7776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171593">
        <w:rPr>
          <w:sz w:val="28"/>
          <w:szCs w:val="28"/>
        </w:rPr>
        <w:t>2.</w:t>
      </w:r>
      <w:r w:rsidRPr="00171593">
        <w:rPr>
          <w:iCs/>
          <w:sz w:val="28"/>
          <w:szCs w:val="28"/>
        </w:rPr>
        <w:t xml:space="preserve"> Организация детско-юношеского экологического движения</w:t>
      </w:r>
      <w:r>
        <w:rPr>
          <w:iCs/>
          <w:sz w:val="28"/>
          <w:szCs w:val="28"/>
        </w:rPr>
        <w:t>.</w:t>
      </w:r>
    </w:p>
    <w:p w:rsidR="00171593" w:rsidRPr="00171593" w:rsidRDefault="00171593" w:rsidP="009C7776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171593">
        <w:rPr>
          <w:sz w:val="28"/>
          <w:szCs w:val="28"/>
        </w:rPr>
        <w:t>3.</w:t>
      </w:r>
      <w:r w:rsidR="00A019F5">
        <w:rPr>
          <w:sz w:val="28"/>
          <w:szCs w:val="28"/>
        </w:rPr>
        <w:t xml:space="preserve"> </w:t>
      </w:r>
      <w:r w:rsidRPr="00171593">
        <w:rPr>
          <w:sz w:val="28"/>
          <w:szCs w:val="28"/>
        </w:rPr>
        <w:t xml:space="preserve">Разъяснительная работа с </w:t>
      </w:r>
      <w:proofErr w:type="spellStart"/>
      <w:r w:rsidRPr="00171593">
        <w:rPr>
          <w:sz w:val="28"/>
          <w:szCs w:val="28"/>
        </w:rPr>
        <w:t>природопользователями</w:t>
      </w:r>
      <w:proofErr w:type="spellEnd"/>
      <w:r w:rsidRPr="00171593">
        <w:rPr>
          <w:sz w:val="28"/>
          <w:szCs w:val="28"/>
        </w:rPr>
        <w:t xml:space="preserve"> района. Участие в акциях</w:t>
      </w:r>
      <w:r>
        <w:rPr>
          <w:sz w:val="28"/>
          <w:szCs w:val="28"/>
        </w:rPr>
        <w:t>.</w:t>
      </w:r>
    </w:p>
    <w:p w:rsidR="00171593" w:rsidRPr="00171593" w:rsidRDefault="00171593" w:rsidP="009C7776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A713BF" w:rsidRPr="0029328B" w:rsidRDefault="00A713BF" w:rsidP="009C777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29328B">
        <w:rPr>
          <w:b/>
          <w:sz w:val="28"/>
          <w:szCs w:val="28"/>
        </w:rPr>
        <w:t>2. Результаты реализации основных мероприятий, а также сведения о достижении контрольных событий муниципальной программы</w:t>
      </w:r>
    </w:p>
    <w:p w:rsidR="00A019F5" w:rsidRPr="00A019F5" w:rsidRDefault="0046705F" w:rsidP="009C7776">
      <w:pPr>
        <w:tabs>
          <w:tab w:val="left" w:pos="0"/>
          <w:tab w:val="left" w:pos="540"/>
        </w:tabs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Достижению результатов в 2023</w:t>
      </w:r>
      <w:r w:rsidR="00A019F5" w:rsidRPr="009F4A38">
        <w:rPr>
          <w:sz w:val="28"/>
          <w:szCs w:val="28"/>
        </w:rPr>
        <w:t xml:space="preserve"> году способствовала реализация отве</w:t>
      </w:r>
      <w:r w:rsidR="00A019F5" w:rsidRPr="009F4A38">
        <w:rPr>
          <w:sz w:val="28"/>
          <w:szCs w:val="28"/>
        </w:rPr>
        <w:t>т</w:t>
      </w:r>
      <w:r w:rsidR="00A019F5" w:rsidRPr="009F4A38">
        <w:rPr>
          <w:sz w:val="28"/>
          <w:szCs w:val="28"/>
        </w:rPr>
        <w:t>ственным исполнителем и участниками муниципальной программы основных мероприятий</w:t>
      </w:r>
      <w:r w:rsidR="00A019F5">
        <w:rPr>
          <w:kern w:val="2"/>
          <w:sz w:val="28"/>
          <w:szCs w:val="28"/>
        </w:rPr>
        <w:t>.</w:t>
      </w:r>
      <w:r w:rsidR="00A019F5" w:rsidRPr="00A019F5">
        <w:rPr>
          <w:sz w:val="28"/>
          <w:szCs w:val="28"/>
          <w:shd w:val="clear" w:color="auto" w:fill="FFFFFF"/>
        </w:rPr>
        <w:t xml:space="preserve"> </w:t>
      </w:r>
      <w:r w:rsidR="00544875" w:rsidRPr="0047692E">
        <w:rPr>
          <w:kern w:val="2"/>
          <w:sz w:val="28"/>
          <w:szCs w:val="28"/>
        </w:rPr>
        <w:t>Выполнены все мероприятия, предусмотренные подпрограммами</w:t>
      </w:r>
      <w:r w:rsidR="00544875" w:rsidRPr="00BA4AF5">
        <w:rPr>
          <w:kern w:val="2"/>
          <w:sz w:val="28"/>
          <w:szCs w:val="28"/>
        </w:rPr>
        <w:t xml:space="preserve"> </w:t>
      </w:r>
      <w:r w:rsidR="00544875" w:rsidRPr="009F4A38">
        <w:rPr>
          <w:kern w:val="2"/>
          <w:sz w:val="28"/>
          <w:szCs w:val="28"/>
        </w:rPr>
        <w:t>в установленные сроки и в полн</w:t>
      </w:r>
      <w:r w:rsidR="00544875">
        <w:rPr>
          <w:kern w:val="2"/>
          <w:sz w:val="28"/>
          <w:szCs w:val="28"/>
        </w:rPr>
        <w:t>ом объеме</w:t>
      </w:r>
      <w:r w:rsidR="00544875">
        <w:rPr>
          <w:sz w:val="28"/>
          <w:szCs w:val="28"/>
          <w:shd w:val="clear" w:color="auto" w:fill="FFFFFF"/>
        </w:rPr>
        <w:t xml:space="preserve">. </w:t>
      </w:r>
      <w:r w:rsidR="00A019F5" w:rsidRPr="00A019F5">
        <w:rPr>
          <w:sz w:val="28"/>
          <w:szCs w:val="28"/>
          <w:shd w:val="clear" w:color="auto" w:fill="FFFFFF"/>
        </w:rPr>
        <w:t>Сведения о выполнении основных мероприятий, а также контрольных событий муниципальной программы указ</w:t>
      </w:r>
      <w:r w:rsidR="00A019F5" w:rsidRPr="00A019F5">
        <w:rPr>
          <w:sz w:val="28"/>
          <w:szCs w:val="28"/>
          <w:shd w:val="clear" w:color="auto" w:fill="FFFFFF"/>
        </w:rPr>
        <w:t>а</w:t>
      </w:r>
      <w:r w:rsidR="00A019F5" w:rsidRPr="00A019F5">
        <w:rPr>
          <w:sz w:val="28"/>
          <w:szCs w:val="28"/>
          <w:shd w:val="clear" w:color="auto" w:fill="FFFFFF"/>
        </w:rPr>
        <w:t>ны в приложении № 2 к отчету о реализации муниципальной программы Пе</w:t>
      </w:r>
      <w:r w:rsidR="00A019F5" w:rsidRPr="00A019F5">
        <w:rPr>
          <w:sz w:val="28"/>
          <w:szCs w:val="28"/>
          <w:shd w:val="clear" w:color="auto" w:fill="FFFFFF"/>
        </w:rPr>
        <w:t>с</w:t>
      </w:r>
      <w:r w:rsidR="00A019F5" w:rsidRPr="00A019F5">
        <w:rPr>
          <w:sz w:val="28"/>
          <w:szCs w:val="28"/>
          <w:shd w:val="clear" w:color="auto" w:fill="FFFFFF"/>
        </w:rPr>
        <w:t xml:space="preserve">чанокопского района </w:t>
      </w:r>
      <w:r w:rsidR="00A019F5">
        <w:rPr>
          <w:sz w:val="28"/>
          <w:szCs w:val="28"/>
          <w:shd w:val="clear" w:color="auto" w:fill="FFFFFF"/>
        </w:rPr>
        <w:t>«Охрана окружающей среды и рациональное природ</w:t>
      </w:r>
      <w:r w:rsidR="00A019F5">
        <w:rPr>
          <w:sz w:val="28"/>
          <w:szCs w:val="28"/>
          <w:shd w:val="clear" w:color="auto" w:fill="FFFFFF"/>
        </w:rPr>
        <w:t>о</w:t>
      </w:r>
      <w:r w:rsidR="00A019F5">
        <w:rPr>
          <w:sz w:val="28"/>
          <w:szCs w:val="28"/>
          <w:shd w:val="clear" w:color="auto" w:fill="FFFFFF"/>
        </w:rPr>
        <w:t>пользование»</w:t>
      </w:r>
      <w:r>
        <w:rPr>
          <w:sz w:val="28"/>
          <w:szCs w:val="28"/>
        </w:rPr>
        <w:t xml:space="preserve"> за 2023</w:t>
      </w:r>
      <w:r w:rsidR="00A019F5" w:rsidRPr="00A019F5">
        <w:rPr>
          <w:sz w:val="28"/>
          <w:szCs w:val="28"/>
        </w:rPr>
        <w:t xml:space="preserve"> год.</w:t>
      </w:r>
      <w:r w:rsidR="00A019F5" w:rsidRPr="00A019F5">
        <w:rPr>
          <w:sz w:val="28"/>
          <w:szCs w:val="28"/>
          <w:shd w:val="clear" w:color="auto" w:fill="FFFFFF"/>
        </w:rPr>
        <w:t xml:space="preserve"> </w:t>
      </w:r>
    </w:p>
    <w:p w:rsidR="00A713BF" w:rsidRPr="009C7776" w:rsidRDefault="00A713BF" w:rsidP="009C7776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b/>
          <w:sz w:val="22"/>
          <w:szCs w:val="28"/>
        </w:rPr>
      </w:pPr>
    </w:p>
    <w:p w:rsidR="00A713BF" w:rsidRPr="0029328B" w:rsidRDefault="00A713BF" w:rsidP="009C7776">
      <w:pPr>
        <w:suppressAutoHyphens/>
        <w:ind w:firstLine="709"/>
        <w:jc w:val="center"/>
        <w:rPr>
          <w:b/>
          <w:sz w:val="28"/>
          <w:szCs w:val="28"/>
        </w:rPr>
      </w:pPr>
      <w:r w:rsidRPr="0029328B">
        <w:rPr>
          <w:b/>
          <w:sz w:val="28"/>
          <w:szCs w:val="28"/>
          <w:shd w:val="clear" w:color="auto" w:fill="FFFFFF"/>
        </w:rPr>
        <w:t xml:space="preserve">3. </w:t>
      </w:r>
      <w:r w:rsidRPr="0029328B">
        <w:rPr>
          <w:b/>
          <w:sz w:val="28"/>
          <w:szCs w:val="28"/>
        </w:rPr>
        <w:t>Анализ факторов, повлиявших на ход реализации муниципальной программы</w:t>
      </w:r>
    </w:p>
    <w:p w:rsidR="0035258A" w:rsidRDefault="00A713BF" w:rsidP="009C777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328B">
        <w:rPr>
          <w:b/>
          <w:sz w:val="28"/>
          <w:szCs w:val="28"/>
        </w:rPr>
        <w:t xml:space="preserve"> </w:t>
      </w:r>
      <w:r w:rsidR="0035258A">
        <w:rPr>
          <w:sz w:val="28"/>
          <w:szCs w:val="28"/>
        </w:rPr>
        <w:t>Основным фактором</w:t>
      </w:r>
      <w:r w:rsidR="0035258A" w:rsidRPr="007171D4">
        <w:rPr>
          <w:sz w:val="28"/>
          <w:szCs w:val="28"/>
        </w:rPr>
        <w:t>, повлиявши</w:t>
      </w:r>
      <w:r w:rsidR="0035258A">
        <w:rPr>
          <w:sz w:val="28"/>
          <w:szCs w:val="28"/>
        </w:rPr>
        <w:t>ми на ход реализации муниципальной про</w:t>
      </w:r>
      <w:r w:rsidR="0046705F">
        <w:rPr>
          <w:sz w:val="28"/>
          <w:szCs w:val="28"/>
        </w:rPr>
        <w:t>граммы в 2023</w:t>
      </w:r>
      <w:r w:rsidR="00A40682">
        <w:rPr>
          <w:sz w:val="28"/>
          <w:szCs w:val="28"/>
        </w:rPr>
        <w:t xml:space="preserve"> году, </w:t>
      </w:r>
      <w:r w:rsidR="0035258A">
        <w:rPr>
          <w:sz w:val="28"/>
          <w:szCs w:val="28"/>
        </w:rPr>
        <w:t>являе</w:t>
      </w:r>
      <w:r w:rsidR="0035258A" w:rsidRPr="007171D4">
        <w:rPr>
          <w:sz w:val="28"/>
          <w:szCs w:val="28"/>
        </w:rPr>
        <w:t>тся:</w:t>
      </w:r>
      <w:r w:rsidR="0035258A">
        <w:rPr>
          <w:sz w:val="28"/>
          <w:szCs w:val="28"/>
        </w:rPr>
        <w:t xml:space="preserve"> </w:t>
      </w:r>
    </w:p>
    <w:p w:rsidR="0035258A" w:rsidRDefault="0035258A" w:rsidP="009C777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F0DFE">
        <w:rPr>
          <w:sz w:val="28"/>
          <w:szCs w:val="28"/>
        </w:rPr>
        <w:t xml:space="preserve"> </w:t>
      </w:r>
      <w:r>
        <w:rPr>
          <w:sz w:val="28"/>
          <w:szCs w:val="28"/>
        </w:rPr>
        <w:t>фактор</w:t>
      </w:r>
      <w:r w:rsidR="00A40682">
        <w:rPr>
          <w:sz w:val="28"/>
          <w:szCs w:val="28"/>
        </w:rPr>
        <w:t>ы</w:t>
      </w:r>
      <w:r>
        <w:rPr>
          <w:sz w:val="28"/>
          <w:szCs w:val="28"/>
        </w:rPr>
        <w:t xml:space="preserve"> не повлиял</w:t>
      </w:r>
      <w:r w:rsidR="00A40682">
        <w:rPr>
          <w:sz w:val="28"/>
          <w:szCs w:val="28"/>
        </w:rPr>
        <w:t>и</w:t>
      </w:r>
      <w:r w:rsidRPr="007171D4">
        <w:rPr>
          <w:sz w:val="28"/>
          <w:szCs w:val="28"/>
        </w:rPr>
        <w:t xml:space="preserve"> на положительный итог ре</w:t>
      </w:r>
      <w:r>
        <w:rPr>
          <w:sz w:val="28"/>
          <w:szCs w:val="28"/>
        </w:rPr>
        <w:t>ализации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</w:t>
      </w:r>
      <w:r w:rsidRPr="007171D4">
        <w:rPr>
          <w:sz w:val="28"/>
          <w:szCs w:val="28"/>
        </w:rPr>
        <w:t xml:space="preserve"> программы.</w:t>
      </w:r>
    </w:p>
    <w:p w:rsidR="00A713BF" w:rsidRPr="0029328B" w:rsidRDefault="00A713BF" w:rsidP="009C7776">
      <w:pPr>
        <w:ind w:firstLine="709"/>
        <w:jc w:val="both"/>
        <w:rPr>
          <w:b/>
          <w:sz w:val="28"/>
          <w:szCs w:val="28"/>
          <w:lang w:eastAsia="ru-RU"/>
        </w:rPr>
      </w:pPr>
    </w:p>
    <w:p w:rsidR="00BF0D41" w:rsidRPr="0029328B" w:rsidRDefault="00A713BF" w:rsidP="009C7776">
      <w:pPr>
        <w:ind w:firstLine="709"/>
        <w:jc w:val="both"/>
        <w:rPr>
          <w:b/>
          <w:sz w:val="28"/>
          <w:szCs w:val="28"/>
        </w:rPr>
      </w:pPr>
      <w:r w:rsidRPr="0029328B">
        <w:rPr>
          <w:b/>
          <w:sz w:val="28"/>
          <w:szCs w:val="28"/>
        </w:rPr>
        <w:t>4. Сведения об использовании бюджетных ассигнований и внебю</w:t>
      </w:r>
      <w:r w:rsidRPr="0029328B">
        <w:rPr>
          <w:b/>
          <w:sz w:val="28"/>
          <w:szCs w:val="28"/>
        </w:rPr>
        <w:t>д</w:t>
      </w:r>
      <w:r w:rsidRPr="0029328B">
        <w:rPr>
          <w:b/>
          <w:sz w:val="28"/>
          <w:szCs w:val="28"/>
        </w:rPr>
        <w:t>жетных средств на реа</w:t>
      </w:r>
      <w:r w:rsidR="0035258A">
        <w:rPr>
          <w:b/>
          <w:sz w:val="28"/>
          <w:szCs w:val="28"/>
        </w:rPr>
        <w:t>лизацию муниципальной программы</w:t>
      </w:r>
    </w:p>
    <w:p w:rsidR="00A713BF" w:rsidRPr="0029328B" w:rsidRDefault="00BF0D41" w:rsidP="009C7776">
      <w:pPr>
        <w:suppressAutoHyphens/>
        <w:ind w:firstLine="709"/>
        <w:jc w:val="both"/>
        <w:rPr>
          <w:sz w:val="28"/>
          <w:szCs w:val="28"/>
        </w:rPr>
      </w:pPr>
      <w:r w:rsidRPr="0029328B">
        <w:rPr>
          <w:rFonts w:eastAsia="Calibri"/>
          <w:sz w:val="28"/>
          <w:szCs w:val="28"/>
        </w:rPr>
        <w:t>Финансировани</w:t>
      </w:r>
      <w:r w:rsidR="0046705F">
        <w:rPr>
          <w:rFonts w:eastAsia="Calibri"/>
          <w:sz w:val="28"/>
          <w:szCs w:val="28"/>
        </w:rPr>
        <w:t>е муниципальной программы в 2023</w:t>
      </w:r>
      <w:r w:rsidR="005C3677">
        <w:rPr>
          <w:rFonts w:eastAsia="Calibri"/>
          <w:sz w:val="28"/>
          <w:szCs w:val="28"/>
        </w:rPr>
        <w:t xml:space="preserve"> году </w:t>
      </w:r>
      <w:r w:rsidRPr="0029328B">
        <w:rPr>
          <w:rFonts w:eastAsia="Calibri"/>
          <w:sz w:val="28"/>
          <w:szCs w:val="28"/>
        </w:rPr>
        <w:t>предусмотрено.</w:t>
      </w:r>
    </w:p>
    <w:p w:rsidR="00A713BF" w:rsidRPr="0029328B" w:rsidRDefault="00A713BF" w:rsidP="009C7776">
      <w:pPr>
        <w:suppressAutoHyphens/>
        <w:jc w:val="both"/>
        <w:rPr>
          <w:b/>
          <w:sz w:val="24"/>
          <w:szCs w:val="24"/>
        </w:rPr>
      </w:pPr>
    </w:p>
    <w:p w:rsidR="00A713BF" w:rsidRPr="0029328B" w:rsidRDefault="00A713BF" w:rsidP="009C7776">
      <w:pPr>
        <w:tabs>
          <w:tab w:val="left" w:pos="0"/>
        </w:tabs>
        <w:suppressAutoHyphens/>
        <w:spacing w:line="233" w:lineRule="auto"/>
        <w:jc w:val="center"/>
        <w:rPr>
          <w:b/>
          <w:sz w:val="28"/>
          <w:szCs w:val="28"/>
        </w:rPr>
      </w:pPr>
      <w:r w:rsidRPr="0029328B">
        <w:rPr>
          <w:b/>
          <w:sz w:val="28"/>
          <w:szCs w:val="28"/>
        </w:rPr>
        <w:lastRenderedPageBreak/>
        <w:t>5. Сведения о достижении значений показателей муниципальной программы, подпрограмм</w:t>
      </w:r>
      <w:r w:rsidR="0046705F">
        <w:rPr>
          <w:b/>
          <w:sz w:val="28"/>
          <w:szCs w:val="28"/>
        </w:rPr>
        <w:t xml:space="preserve"> муниципальной программы за 2023</w:t>
      </w:r>
      <w:r w:rsidRPr="0029328B">
        <w:rPr>
          <w:b/>
          <w:sz w:val="28"/>
          <w:szCs w:val="28"/>
        </w:rPr>
        <w:t xml:space="preserve"> год</w:t>
      </w:r>
    </w:p>
    <w:p w:rsidR="0035258A" w:rsidRPr="0035258A" w:rsidRDefault="0035258A" w:rsidP="009C7776">
      <w:pPr>
        <w:suppressAutoHyphens/>
        <w:spacing w:line="233" w:lineRule="auto"/>
        <w:ind w:firstLine="709"/>
        <w:jc w:val="both"/>
        <w:rPr>
          <w:sz w:val="28"/>
          <w:szCs w:val="28"/>
        </w:rPr>
      </w:pPr>
      <w:r w:rsidRPr="0035258A">
        <w:rPr>
          <w:color w:val="000000"/>
          <w:sz w:val="28"/>
          <w:szCs w:val="28"/>
        </w:rPr>
        <w:t xml:space="preserve">Достижение целей и задач </w:t>
      </w:r>
      <w:r w:rsidR="00A40682">
        <w:rPr>
          <w:color w:val="000000"/>
          <w:sz w:val="28"/>
          <w:szCs w:val="28"/>
        </w:rPr>
        <w:t>муниципальной п</w:t>
      </w:r>
      <w:r w:rsidR="0046705F">
        <w:rPr>
          <w:color w:val="000000"/>
          <w:sz w:val="28"/>
          <w:szCs w:val="28"/>
        </w:rPr>
        <w:t>рограммой на 2023</w:t>
      </w:r>
      <w:r w:rsidRPr="0035258A">
        <w:rPr>
          <w:color w:val="000000"/>
          <w:sz w:val="28"/>
          <w:szCs w:val="28"/>
        </w:rPr>
        <w:t xml:space="preserve"> год характеризуются основными целевыми показателями: «</w:t>
      </w:r>
      <w:r w:rsidR="008F0DFE" w:rsidRPr="008F0DFE">
        <w:rPr>
          <w:sz w:val="28"/>
          <w:szCs w:val="28"/>
        </w:rPr>
        <w:t>Количество ежегодных мероприятий по экологическому просвещению и образованию, проводимых на территории Песчанокопского района в рамках дней защиты от экологической опасности</w:t>
      </w:r>
      <w:r w:rsidR="008F0DFE">
        <w:rPr>
          <w:sz w:val="28"/>
          <w:szCs w:val="28"/>
        </w:rPr>
        <w:t xml:space="preserve">», «Доля населения, вовлеченного в мероприятия </w:t>
      </w:r>
      <w:r w:rsidR="008F0DFE" w:rsidRPr="008F0DFE">
        <w:rPr>
          <w:sz w:val="28"/>
          <w:szCs w:val="28"/>
        </w:rPr>
        <w:t>по экологическому просвещению, в общей численности населения Песчанокопского района</w:t>
      </w:r>
      <w:r w:rsidR="008F0DFE">
        <w:rPr>
          <w:sz w:val="28"/>
          <w:szCs w:val="28"/>
        </w:rPr>
        <w:t xml:space="preserve">», </w:t>
      </w:r>
      <w:r w:rsidRPr="0035258A">
        <w:rPr>
          <w:color w:val="000000"/>
          <w:sz w:val="28"/>
          <w:szCs w:val="28"/>
        </w:rPr>
        <w:t xml:space="preserve">плановые значения которых </w:t>
      </w:r>
      <w:r w:rsidRPr="0035258A">
        <w:rPr>
          <w:sz w:val="28"/>
          <w:szCs w:val="28"/>
        </w:rPr>
        <w:t>выполнены в полном объеме.</w:t>
      </w:r>
      <w:r w:rsidR="008F0DFE">
        <w:rPr>
          <w:color w:val="000000"/>
          <w:sz w:val="28"/>
          <w:szCs w:val="28"/>
        </w:rPr>
        <w:t xml:space="preserve"> </w:t>
      </w:r>
      <w:r w:rsidRPr="0035258A">
        <w:rPr>
          <w:sz w:val="28"/>
          <w:szCs w:val="28"/>
        </w:rPr>
        <w:t xml:space="preserve">Сведения о достижении значений показателей муниципальной программы </w:t>
      </w:r>
      <w:r w:rsidR="008F0DFE">
        <w:rPr>
          <w:sz w:val="28"/>
          <w:szCs w:val="28"/>
          <w:shd w:val="clear" w:color="auto" w:fill="FFFFFF"/>
        </w:rPr>
        <w:t>указаны в приложении №3</w:t>
      </w:r>
      <w:r w:rsidRPr="0035258A">
        <w:rPr>
          <w:sz w:val="28"/>
          <w:szCs w:val="28"/>
          <w:shd w:val="clear" w:color="auto" w:fill="FFFFFF"/>
        </w:rPr>
        <w:t xml:space="preserve"> к отчету о реализации муниципальной программы Песчанокопского района </w:t>
      </w:r>
      <w:r w:rsidRPr="0035258A">
        <w:rPr>
          <w:sz w:val="28"/>
          <w:szCs w:val="28"/>
        </w:rPr>
        <w:t>«</w:t>
      </w:r>
      <w:r w:rsidR="008F0DFE" w:rsidRPr="002C4CE9">
        <w:rPr>
          <w:sz w:val="28"/>
          <w:szCs w:val="28"/>
        </w:rPr>
        <w:t>«Охрана окружающей среды и рациональное природопользование»</w:t>
      </w:r>
      <w:r w:rsidR="008F0DFE">
        <w:rPr>
          <w:sz w:val="28"/>
          <w:szCs w:val="28"/>
        </w:rPr>
        <w:t>.</w:t>
      </w:r>
      <w:r w:rsidRPr="0035258A">
        <w:rPr>
          <w:sz w:val="28"/>
          <w:szCs w:val="28"/>
          <w:shd w:val="clear" w:color="auto" w:fill="FFFFFF"/>
        </w:rPr>
        <w:t xml:space="preserve"> </w:t>
      </w:r>
    </w:p>
    <w:p w:rsidR="00A713BF" w:rsidRPr="009C7776" w:rsidRDefault="00A713BF" w:rsidP="009C7776">
      <w:pPr>
        <w:suppressAutoHyphens/>
        <w:spacing w:line="233" w:lineRule="auto"/>
        <w:ind w:firstLine="708"/>
        <w:jc w:val="both"/>
        <w:rPr>
          <w:b/>
          <w:color w:val="000000"/>
          <w:sz w:val="16"/>
          <w:szCs w:val="28"/>
        </w:rPr>
      </w:pPr>
    </w:p>
    <w:p w:rsidR="00A713BF" w:rsidRPr="0029328B" w:rsidRDefault="00A713BF" w:rsidP="009C7776">
      <w:pPr>
        <w:suppressAutoHyphens/>
        <w:spacing w:line="233" w:lineRule="auto"/>
        <w:jc w:val="center"/>
        <w:rPr>
          <w:b/>
          <w:sz w:val="28"/>
          <w:szCs w:val="28"/>
        </w:rPr>
      </w:pPr>
      <w:r w:rsidRPr="0029328B">
        <w:rPr>
          <w:b/>
          <w:sz w:val="28"/>
          <w:szCs w:val="28"/>
        </w:rPr>
        <w:t xml:space="preserve"> 6. Информация о результатах оценки эффективности муниципальной программы</w:t>
      </w:r>
    </w:p>
    <w:p w:rsidR="008F0DFE" w:rsidRPr="008F0DFE" w:rsidRDefault="008F0DFE" w:rsidP="009C7776">
      <w:pPr>
        <w:widowControl w:val="0"/>
        <w:suppressAutoHyphens/>
        <w:autoSpaceDE w:val="0"/>
        <w:spacing w:line="233" w:lineRule="auto"/>
        <w:ind w:firstLine="709"/>
        <w:jc w:val="both"/>
        <w:rPr>
          <w:rFonts w:eastAsia="Arial"/>
          <w:sz w:val="28"/>
          <w:szCs w:val="28"/>
        </w:rPr>
      </w:pPr>
      <w:r w:rsidRPr="008F0DFE">
        <w:rPr>
          <w:rFonts w:eastAsia="Arial"/>
          <w:sz w:val="28"/>
          <w:szCs w:val="28"/>
        </w:rPr>
        <w:t xml:space="preserve">Эффективность муниципальной программы определяется на основании выполнения целевых показателей, основных мероприятий и оценки бюджетной эффективности муниципальной программы. </w:t>
      </w:r>
    </w:p>
    <w:p w:rsidR="008F0DFE" w:rsidRPr="004C42A0" w:rsidRDefault="008F0DFE" w:rsidP="009C7776">
      <w:pPr>
        <w:widowControl w:val="0"/>
        <w:suppressAutoHyphens/>
        <w:autoSpaceDE w:val="0"/>
        <w:spacing w:line="233" w:lineRule="auto"/>
        <w:ind w:firstLine="709"/>
        <w:jc w:val="both"/>
        <w:rPr>
          <w:rFonts w:eastAsia="Arial"/>
          <w:sz w:val="28"/>
          <w:szCs w:val="28"/>
        </w:rPr>
      </w:pPr>
      <w:r w:rsidRPr="004C42A0">
        <w:rPr>
          <w:rFonts w:eastAsia="Arial"/>
          <w:sz w:val="28"/>
          <w:szCs w:val="28"/>
        </w:rPr>
        <w:t>1. Степень достижения целевых показателей муниципальной программы:</w:t>
      </w:r>
    </w:p>
    <w:p w:rsidR="008F0DFE" w:rsidRPr="004C42A0" w:rsidRDefault="008F0DFE" w:rsidP="009C7776">
      <w:pPr>
        <w:widowControl w:val="0"/>
        <w:suppressAutoHyphens/>
        <w:autoSpaceDE w:val="0"/>
        <w:spacing w:line="233" w:lineRule="auto"/>
        <w:ind w:firstLine="709"/>
        <w:jc w:val="both"/>
        <w:rPr>
          <w:rFonts w:eastAsia="Arial"/>
          <w:sz w:val="28"/>
          <w:szCs w:val="28"/>
        </w:rPr>
      </w:pPr>
      <w:r w:rsidRPr="004C42A0">
        <w:rPr>
          <w:rFonts w:eastAsia="Arial"/>
          <w:sz w:val="28"/>
          <w:szCs w:val="28"/>
        </w:rPr>
        <w:t>эффективность хода ре</w:t>
      </w:r>
      <w:r w:rsidR="00B519CC">
        <w:rPr>
          <w:rFonts w:eastAsia="Arial"/>
          <w:sz w:val="28"/>
          <w:szCs w:val="28"/>
        </w:rPr>
        <w:t>ализации целевого показателя</w:t>
      </w:r>
      <w:r w:rsidR="00B519CC">
        <w:rPr>
          <w:rFonts w:eastAsia="Arial"/>
          <w:sz w:val="28"/>
          <w:szCs w:val="28"/>
        </w:rPr>
        <w:br/>
        <w:t>(2/2</w:t>
      </w:r>
      <w:r w:rsidRPr="004C42A0">
        <w:rPr>
          <w:rFonts w:eastAsia="Arial"/>
          <w:sz w:val="28"/>
          <w:szCs w:val="28"/>
        </w:rPr>
        <w:t>) -  равна 1;</w:t>
      </w:r>
    </w:p>
    <w:p w:rsidR="008F0DFE" w:rsidRPr="004C42A0" w:rsidRDefault="008F0DFE" w:rsidP="009C7776">
      <w:pPr>
        <w:widowControl w:val="0"/>
        <w:suppressAutoHyphens/>
        <w:autoSpaceDE w:val="0"/>
        <w:spacing w:line="233" w:lineRule="auto"/>
        <w:ind w:firstLine="709"/>
        <w:jc w:val="both"/>
        <w:rPr>
          <w:rFonts w:eastAsia="Arial"/>
          <w:sz w:val="28"/>
          <w:szCs w:val="28"/>
        </w:rPr>
      </w:pPr>
      <w:r w:rsidRPr="004C42A0">
        <w:rPr>
          <w:rFonts w:eastAsia="Arial"/>
          <w:sz w:val="28"/>
          <w:szCs w:val="28"/>
        </w:rPr>
        <w:t>Суммарная оценка степени достижения целевых показателей составляет 1, что соответствует высокому уровню эффективности реализации муниципальной программы по степени достижения целевых показателей.</w:t>
      </w:r>
    </w:p>
    <w:p w:rsidR="008F0DFE" w:rsidRPr="004C42A0" w:rsidRDefault="008F0DFE" w:rsidP="009C7776">
      <w:pPr>
        <w:suppressAutoHyphens/>
        <w:overflowPunct w:val="0"/>
        <w:autoSpaceDE w:val="0"/>
        <w:spacing w:line="233" w:lineRule="auto"/>
        <w:ind w:firstLine="708"/>
        <w:jc w:val="both"/>
        <w:textAlignment w:val="baseline"/>
        <w:rPr>
          <w:sz w:val="28"/>
          <w:szCs w:val="28"/>
        </w:rPr>
      </w:pPr>
      <w:r w:rsidRPr="004C42A0">
        <w:rPr>
          <w:sz w:val="28"/>
          <w:szCs w:val="28"/>
        </w:rPr>
        <w:t>2. 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 Степень реализации основных мероприятий составляет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8F0DFE" w:rsidRDefault="008F0DFE" w:rsidP="009C7776">
      <w:pPr>
        <w:suppressAutoHyphens/>
        <w:overflowPunct w:val="0"/>
        <w:autoSpaceDE w:val="0"/>
        <w:spacing w:line="233" w:lineRule="auto"/>
        <w:ind w:firstLine="708"/>
        <w:jc w:val="both"/>
        <w:textAlignment w:val="baseline"/>
        <w:rPr>
          <w:sz w:val="28"/>
          <w:szCs w:val="28"/>
        </w:rPr>
      </w:pPr>
      <w:r w:rsidRPr="00C028E7">
        <w:rPr>
          <w:sz w:val="28"/>
          <w:szCs w:val="28"/>
        </w:rPr>
        <w:t>3.  Бюджетная эффективность реализации муниципальной программы.</w:t>
      </w:r>
    </w:p>
    <w:p w:rsidR="00C028E7" w:rsidRPr="00C028E7" w:rsidRDefault="00C028E7" w:rsidP="009C7776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 w:rsidRPr="00C028E7">
        <w:rPr>
          <w:sz w:val="28"/>
          <w:szCs w:val="28"/>
        </w:rPr>
        <w:t>3.1.  Степень реализации основных мероприятий, финансируемых за счет сре</w:t>
      </w:r>
      <w:proofErr w:type="gramStart"/>
      <w:r w:rsidRPr="00C028E7">
        <w:rPr>
          <w:sz w:val="28"/>
          <w:szCs w:val="28"/>
        </w:rPr>
        <w:t>дств вс</w:t>
      </w:r>
      <w:proofErr w:type="gramEnd"/>
      <w:r w:rsidRPr="00C028E7">
        <w:rPr>
          <w:sz w:val="28"/>
          <w:szCs w:val="28"/>
        </w:rPr>
        <w:t xml:space="preserve">ех уровней бюджета составляет </w:t>
      </w:r>
      <w:r>
        <w:rPr>
          <w:sz w:val="28"/>
          <w:szCs w:val="28"/>
        </w:rPr>
        <w:t>1</w:t>
      </w:r>
      <w:r w:rsidRPr="00C028E7">
        <w:rPr>
          <w:sz w:val="28"/>
          <w:szCs w:val="28"/>
        </w:rPr>
        <w:t xml:space="preserve">/ </w:t>
      </w:r>
      <w:r>
        <w:rPr>
          <w:sz w:val="28"/>
          <w:szCs w:val="28"/>
        </w:rPr>
        <w:t>1</w:t>
      </w:r>
      <w:r w:rsidRPr="00C028E7">
        <w:rPr>
          <w:sz w:val="28"/>
          <w:szCs w:val="28"/>
        </w:rPr>
        <w:t xml:space="preserve">= </w:t>
      </w:r>
      <w:r>
        <w:rPr>
          <w:sz w:val="28"/>
          <w:szCs w:val="28"/>
        </w:rPr>
        <w:t>1,0</w:t>
      </w:r>
      <w:r w:rsidRPr="00C028E7">
        <w:rPr>
          <w:sz w:val="28"/>
          <w:szCs w:val="28"/>
        </w:rPr>
        <w:t xml:space="preserve"> и оценивается как доля м</w:t>
      </w:r>
      <w:r w:rsidRPr="00C028E7">
        <w:rPr>
          <w:sz w:val="28"/>
          <w:szCs w:val="28"/>
        </w:rPr>
        <w:t>е</w:t>
      </w:r>
      <w:r w:rsidRPr="00C028E7">
        <w:rPr>
          <w:sz w:val="28"/>
          <w:szCs w:val="28"/>
        </w:rPr>
        <w:t>роприятий, выполненных в полном объеме.</w:t>
      </w:r>
    </w:p>
    <w:p w:rsidR="00C028E7" w:rsidRPr="00C028E7" w:rsidRDefault="00C028E7" w:rsidP="009C7776">
      <w:pPr>
        <w:widowControl w:val="0"/>
        <w:suppressAutoHyphens/>
        <w:autoSpaceDE w:val="0"/>
        <w:spacing w:line="233" w:lineRule="auto"/>
        <w:ind w:firstLine="709"/>
        <w:jc w:val="both"/>
        <w:rPr>
          <w:rFonts w:eastAsia="Arial"/>
          <w:sz w:val="28"/>
          <w:szCs w:val="28"/>
        </w:rPr>
      </w:pPr>
      <w:r w:rsidRPr="00C028E7">
        <w:rPr>
          <w:rFonts w:eastAsia="Arial"/>
          <w:sz w:val="28"/>
          <w:szCs w:val="28"/>
        </w:rPr>
        <w:t>3.2. Степень соответствия запланированному уровню расходов за счет сре</w:t>
      </w:r>
      <w:proofErr w:type="gramStart"/>
      <w:r w:rsidRPr="00C028E7">
        <w:rPr>
          <w:rFonts w:eastAsia="Arial"/>
          <w:sz w:val="28"/>
          <w:szCs w:val="28"/>
        </w:rPr>
        <w:t>дств вс</w:t>
      </w:r>
      <w:proofErr w:type="gramEnd"/>
      <w:r w:rsidRPr="00C028E7">
        <w:rPr>
          <w:rFonts w:eastAsia="Arial"/>
          <w:sz w:val="28"/>
          <w:szCs w:val="28"/>
        </w:rPr>
        <w:t xml:space="preserve">ех уровней бюджета составляет: </w:t>
      </w:r>
      <w:r>
        <w:rPr>
          <w:rFonts w:eastAsia="Arial"/>
          <w:sz w:val="28"/>
          <w:szCs w:val="28"/>
        </w:rPr>
        <w:t>0,0</w:t>
      </w:r>
      <w:r w:rsidRPr="00C028E7">
        <w:rPr>
          <w:rFonts w:eastAsia="Arial"/>
          <w:sz w:val="24"/>
          <w:szCs w:val="24"/>
        </w:rPr>
        <w:t xml:space="preserve"> </w:t>
      </w:r>
      <w:r w:rsidRPr="00C028E7">
        <w:rPr>
          <w:rFonts w:eastAsia="Arial"/>
          <w:sz w:val="28"/>
          <w:szCs w:val="28"/>
        </w:rPr>
        <w:t xml:space="preserve">тыс. руб. / </w:t>
      </w:r>
      <w:r>
        <w:rPr>
          <w:rFonts w:eastAsia="Arial"/>
          <w:sz w:val="28"/>
          <w:szCs w:val="28"/>
        </w:rPr>
        <w:t>0,0</w:t>
      </w:r>
      <w:r w:rsidRPr="00C028E7">
        <w:rPr>
          <w:rFonts w:eastAsia="Arial"/>
          <w:sz w:val="28"/>
          <w:szCs w:val="28"/>
        </w:rPr>
        <w:t xml:space="preserve"> тыс. руб. = 0.</w:t>
      </w:r>
    </w:p>
    <w:p w:rsidR="008F0DFE" w:rsidRPr="00C028E7" w:rsidRDefault="008F0DFE" w:rsidP="009C7776">
      <w:pPr>
        <w:suppressAutoHyphens/>
        <w:overflowPunct w:val="0"/>
        <w:autoSpaceDE w:val="0"/>
        <w:spacing w:line="233" w:lineRule="auto"/>
        <w:ind w:firstLine="709"/>
        <w:jc w:val="both"/>
        <w:textAlignment w:val="baseline"/>
        <w:rPr>
          <w:sz w:val="28"/>
          <w:szCs w:val="28"/>
        </w:rPr>
      </w:pPr>
      <w:r w:rsidRPr="00C028E7">
        <w:rPr>
          <w:rFonts w:eastAsia="SimSun"/>
          <w:kern w:val="3"/>
          <w:sz w:val="28"/>
          <w:szCs w:val="28"/>
          <w:lang w:eastAsia="zh-CN" w:bidi="hi-IN"/>
        </w:rPr>
        <w:t>Уровень реализации муниципальной п</w:t>
      </w:r>
      <w:r w:rsidR="00C028E7" w:rsidRPr="00C028E7">
        <w:rPr>
          <w:rFonts w:eastAsia="SimSun"/>
          <w:kern w:val="3"/>
          <w:sz w:val="28"/>
          <w:szCs w:val="28"/>
          <w:lang w:eastAsia="zh-CN" w:bidi="hi-IN"/>
        </w:rPr>
        <w:t>рограммы в целом составляет 1,0 (</w:t>
      </w:r>
      <w:proofErr w:type="spellStart"/>
      <w:r w:rsidR="00C028E7" w:rsidRPr="00C028E7">
        <w:rPr>
          <w:rFonts w:eastAsia="SimSun"/>
          <w:b/>
          <w:kern w:val="3"/>
          <w:sz w:val="28"/>
          <w:szCs w:val="28"/>
          <w:lang w:eastAsia="zh-CN" w:bidi="hi-IN"/>
        </w:rPr>
        <w:t>УРпр</w:t>
      </w:r>
      <w:proofErr w:type="spellEnd"/>
      <w:r w:rsidR="00C028E7" w:rsidRPr="00C028E7">
        <w:rPr>
          <w:rFonts w:eastAsia="SimSun"/>
          <w:kern w:val="3"/>
          <w:sz w:val="28"/>
          <w:szCs w:val="28"/>
          <w:lang w:eastAsia="zh-CN" w:bidi="hi-IN"/>
        </w:rPr>
        <w:t>= 1*0,5+1*0,3+1*0=0,8).</w:t>
      </w:r>
      <w:r w:rsidR="00C028E7">
        <w:rPr>
          <w:rFonts w:eastAsia="SimSun"/>
          <w:kern w:val="3"/>
          <w:sz w:val="28"/>
          <w:szCs w:val="28"/>
          <w:lang w:eastAsia="zh-CN" w:bidi="hi-IN"/>
        </w:rPr>
        <w:t xml:space="preserve"> Уровень реализации муниципальной программы в отчетном году признается удовлетворительным.</w:t>
      </w:r>
    </w:p>
    <w:p w:rsidR="00A713BF" w:rsidRPr="009C7776" w:rsidRDefault="00A713BF" w:rsidP="009C7776">
      <w:pPr>
        <w:widowControl w:val="0"/>
        <w:autoSpaceDE w:val="0"/>
        <w:autoSpaceDN w:val="0"/>
        <w:adjustRightInd w:val="0"/>
        <w:spacing w:line="233" w:lineRule="auto"/>
        <w:ind w:firstLine="540"/>
        <w:jc w:val="center"/>
        <w:rPr>
          <w:b/>
          <w:sz w:val="18"/>
          <w:szCs w:val="28"/>
          <w:lang w:eastAsia="ru-RU"/>
        </w:rPr>
      </w:pPr>
    </w:p>
    <w:p w:rsidR="00A713BF" w:rsidRPr="0029328B" w:rsidRDefault="00A713BF" w:rsidP="009C7776">
      <w:pPr>
        <w:suppressAutoHyphens/>
        <w:spacing w:line="233" w:lineRule="auto"/>
        <w:jc w:val="center"/>
        <w:rPr>
          <w:b/>
          <w:sz w:val="28"/>
          <w:szCs w:val="28"/>
        </w:rPr>
      </w:pPr>
      <w:r w:rsidRPr="0029328B">
        <w:rPr>
          <w:b/>
          <w:sz w:val="28"/>
          <w:szCs w:val="28"/>
        </w:rPr>
        <w:t xml:space="preserve">7. Предложения по </w:t>
      </w:r>
      <w:proofErr w:type="gramStart"/>
      <w:r w:rsidRPr="0029328B">
        <w:rPr>
          <w:b/>
          <w:sz w:val="28"/>
          <w:szCs w:val="28"/>
        </w:rPr>
        <w:t>дальнейшей</w:t>
      </w:r>
      <w:proofErr w:type="gramEnd"/>
    </w:p>
    <w:p w:rsidR="00A713BF" w:rsidRPr="0029328B" w:rsidRDefault="00A713BF" w:rsidP="009C7776">
      <w:pPr>
        <w:suppressAutoHyphens/>
        <w:spacing w:line="233" w:lineRule="auto"/>
        <w:ind w:firstLine="567"/>
        <w:jc w:val="center"/>
        <w:rPr>
          <w:b/>
          <w:sz w:val="28"/>
          <w:szCs w:val="28"/>
        </w:rPr>
      </w:pPr>
      <w:r w:rsidRPr="0029328B">
        <w:rPr>
          <w:b/>
          <w:sz w:val="28"/>
          <w:szCs w:val="28"/>
        </w:rPr>
        <w:t>реализации муниципальной программы</w:t>
      </w:r>
    </w:p>
    <w:p w:rsidR="0035258A" w:rsidRPr="0035258A" w:rsidRDefault="0035258A" w:rsidP="009C7776">
      <w:pPr>
        <w:tabs>
          <w:tab w:val="left" w:pos="0"/>
        </w:tabs>
        <w:suppressAutoHyphens/>
        <w:overflowPunct w:val="0"/>
        <w:autoSpaceDE w:val="0"/>
        <w:spacing w:line="233" w:lineRule="auto"/>
        <w:ind w:firstLine="709"/>
        <w:jc w:val="both"/>
        <w:textAlignment w:val="baseline"/>
        <w:rPr>
          <w:b/>
          <w:color w:val="000000"/>
          <w:sz w:val="28"/>
          <w:szCs w:val="28"/>
        </w:rPr>
      </w:pPr>
      <w:r w:rsidRPr="0035258A">
        <w:rPr>
          <w:color w:val="000000"/>
          <w:sz w:val="28"/>
          <w:szCs w:val="28"/>
        </w:rPr>
        <w:t>Необходима дальнейшая реализация муниципальной программы. В дальнейшем необходимо реализовать все намеченные мероприятия в полном объеме.</w:t>
      </w:r>
    </w:p>
    <w:p w:rsidR="00A713BF" w:rsidRPr="009C7776" w:rsidRDefault="00A713BF" w:rsidP="009C7776">
      <w:pPr>
        <w:suppressAutoHyphens/>
        <w:ind w:firstLine="567"/>
        <w:jc w:val="center"/>
        <w:rPr>
          <w:sz w:val="18"/>
          <w:szCs w:val="28"/>
        </w:rPr>
      </w:pPr>
    </w:p>
    <w:p w:rsidR="00A713BF" w:rsidRPr="00A713BF" w:rsidRDefault="00A713BF" w:rsidP="009C7776">
      <w:pPr>
        <w:suppressAutoHyphens/>
        <w:jc w:val="both"/>
        <w:rPr>
          <w:sz w:val="28"/>
          <w:szCs w:val="28"/>
        </w:rPr>
      </w:pPr>
      <w:r w:rsidRPr="00A713BF">
        <w:rPr>
          <w:sz w:val="28"/>
          <w:szCs w:val="28"/>
        </w:rPr>
        <w:t xml:space="preserve">Управляющий делами </w:t>
      </w:r>
    </w:p>
    <w:p w:rsidR="00F56B11" w:rsidRDefault="00A713BF" w:rsidP="009C7776">
      <w:r w:rsidRPr="00A713BF">
        <w:rPr>
          <w:sz w:val="28"/>
          <w:szCs w:val="28"/>
        </w:rPr>
        <w:t xml:space="preserve">Администрации района                                                                  </w:t>
      </w:r>
      <w:r w:rsidR="009C7776">
        <w:rPr>
          <w:sz w:val="28"/>
          <w:szCs w:val="28"/>
        </w:rPr>
        <w:t xml:space="preserve">    </w:t>
      </w:r>
      <w:r w:rsidRPr="00A713BF">
        <w:rPr>
          <w:sz w:val="28"/>
          <w:szCs w:val="28"/>
        </w:rPr>
        <w:t xml:space="preserve">     О.В. Купина</w:t>
      </w:r>
    </w:p>
    <w:p w:rsidR="00A713BF" w:rsidRDefault="00A713BF" w:rsidP="009C7776"/>
    <w:p w:rsidR="00A713BF" w:rsidRDefault="00A713BF">
      <w:pPr>
        <w:sectPr w:rsidR="00A713BF" w:rsidSect="009C7776">
          <w:pgSz w:w="11906" w:h="16838"/>
          <w:pgMar w:top="851" w:right="567" w:bottom="709" w:left="1701" w:header="650" w:footer="144" w:gutter="0"/>
          <w:cols w:space="720"/>
          <w:docGrid w:linePitch="272"/>
        </w:sectPr>
      </w:pPr>
    </w:p>
    <w:p w:rsidR="00F56B11" w:rsidRDefault="00F56B11">
      <w:pPr>
        <w:ind w:left="1040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88671F">
        <w:rPr>
          <w:sz w:val="28"/>
          <w:szCs w:val="28"/>
        </w:rPr>
        <w:t>№2</w:t>
      </w:r>
      <w:r>
        <w:rPr>
          <w:sz w:val="28"/>
          <w:szCs w:val="28"/>
        </w:rPr>
        <w:t xml:space="preserve"> </w:t>
      </w:r>
    </w:p>
    <w:p w:rsidR="00F56B11" w:rsidRDefault="00F56B11">
      <w:pPr>
        <w:ind w:left="1040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                                                                         Песчанокопского района   </w:t>
      </w:r>
    </w:p>
    <w:p w:rsidR="00F56B11" w:rsidRDefault="00E02158">
      <w:pPr>
        <w:pStyle w:val="ConsPlusTitle"/>
        <w:ind w:left="10400"/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от </w:t>
      </w:r>
      <w:r w:rsidR="004A124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22.03.2024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F56B1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№</w:t>
      </w:r>
      <w:r w:rsidR="004A124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257</w:t>
      </w:r>
      <w:r w:rsidR="00F56B11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      </w:t>
      </w:r>
    </w:p>
    <w:p w:rsidR="00F56B11" w:rsidRDefault="00F56B1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</w:pPr>
    </w:p>
    <w:p w:rsidR="007C717E" w:rsidRPr="00221F76" w:rsidRDefault="007C717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2158" w:rsidRPr="00E02158" w:rsidRDefault="00E02158" w:rsidP="00E02158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E02158">
        <w:rPr>
          <w:sz w:val="28"/>
          <w:szCs w:val="28"/>
          <w:lang w:eastAsia="ru-RU"/>
        </w:rPr>
        <w:t>СВЕДЕНИЯ</w:t>
      </w:r>
    </w:p>
    <w:p w:rsidR="00E02158" w:rsidRPr="00E02158" w:rsidRDefault="00E02158" w:rsidP="008C3217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E02158">
        <w:rPr>
          <w:sz w:val="28"/>
          <w:szCs w:val="28"/>
          <w:lang w:eastAsia="ru-RU"/>
        </w:rPr>
        <w:t>о выполнении осн</w:t>
      </w:r>
      <w:r w:rsidR="008C3217">
        <w:rPr>
          <w:sz w:val="28"/>
          <w:szCs w:val="28"/>
          <w:lang w:eastAsia="ru-RU"/>
        </w:rPr>
        <w:t xml:space="preserve">овных мероприятий подпрограмм и </w:t>
      </w:r>
      <w:r w:rsidRPr="00E02158">
        <w:rPr>
          <w:sz w:val="28"/>
          <w:szCs w:val="28"/>
          <w:lang w:eastAsia="ru-RU"/>
        </w:rPr>
        <w:t xml:space="preserve">контрольных событий муниципальной программы </w:t>
      </w:r>
    </w:p>
    <w:p w:rsidR="00E02158" w:rsidRPr="00E02158" w:rsidRDefault="0046705F" w:rsidP="00E02158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>за 2023</w:t>
      </w:r>
      <w:r w:rsidR="00E02158" w:rsidRPr="00E02158">
        <w:rPr>
          <w:sz w:val="28"/>
          <w:szCs w:val="28"/>
          <w:lang w:eastAsia="ru-RU"/>
        </w:rPr>
        <w:t xml:space="preserve"> г.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984"/>
        <w:gridCol w:w="1417"/>
        <w:gridCol w:w="1417"/>
        <w:gridCol w:w="1419"/>
        <w:gridCol w:w="1384"/>
        <w:gridCol w:w="2160"/>
        <w:gridCol w:w="1559"/>
      </w:tblGrid>
      <w:tr w:rsidR="007C717E" w:rsidRPr="007C717E" w:rsidTr="00D112D2">
        <w:trPr>
          <w:trHeight w:val="552"/>
        </w:trPr>
        <w:tc>
          <w:tcPr>
            <w:tcW w:w="710" w:type="dxa"/>
            <w:vMerge w:val="restart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 xml:space="preserve">№ </w:t>
            </w:r>
            <w:proofErr w:type="gramStart"/>
            <w:r w:rsidRPr="007C717E">
              <w:rPr>
                <w:sz w:val="24"/>
                <w:szCs w:val="24"/>
              </w:rPr>
              <w:t>п</w:t>
            </w:r>
            <w:proofErr w:type="gramEnd"/>
            <w:r w:rsidRPr="007C717E">
              <w:rPr>
                <w:sz w:val="24"/>
                <w:szCs w:val="24"/>
              </w:rPr>
              <w:t>/п</w:t>
            </w:r>
          </w:p>
        </w:tc>
        <w:tc>
          <w:tcPr>
            <w:tcW w:w="3685" w:type="dxa"/>
            <w:vMerge w:val="restart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4" w:type="dxa"/>
            <w:vMerge w:val="restart"/>
          </w:tcPr>
          <w:p w:rsidR="007C717E" w:rsidRDefault="007C717E" w:rsidP="007C717E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Ответственный</w:t>
            </w:r>
            <w:r w:rsidRPr="007C717E">
              <w:rPr>
                <w:rFonts w:eastAsia="Arial"/>
                <w:sz w:val="24"/>
                <w:szCs w:val="24"/>
              </w:rPr>
              <w:br/>
              <w:t xml:space="preserve"> исполнитель</w:t>
            </w:r>
          </w:p>
          <w:p w:rsidR="0088671F" w:rsidRPr="007C717E" w:rsidRDefault="0088671F" w:rsidP="007C717E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(должность, ФИО)</w:t>
            </w:r>
          </w:p>
        </w:tc>
        <w:tc>
          <w:tcPr>
            <w:tcW w:w="1417" w:type="dxa"/>
            <w:vMerge w:val="restart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836" w:type="dxa"/>
            <w:gridSpan w:val="2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3544" w:type="dxa"/>
            <w:gridSpan w:val="2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Результаты</w:t>
            </w:r>
          </w:p>
        </w:tc>
        <w:tc>
          <w:tcPr>
            <w:tcW w:w="1559" w:type="dxa"/>
            <w:vMerge w:val="restart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7C717E" w:rsidRPr="007C717E" w:rsidTr="00D112D2">
        <w:tc>
          <w:tcPr>
            <w:tcW w:w="710" w:type="dxa"/>
            <w:vMerge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9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84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C717E">
              <w:rPr>
                <w:sz w:val="24"/>
                <w:szCs w:val="24"/>
              </w:rPr>
              <w:t>заплани-рованные</w:t>
            </w:r>
            <w:proofErr w:type="spellEnd"/>
            <w:proofErr w:type="gramEnd"/>
          </w:p>
        </w:tc>
        <w:tc>
          <w:tcPr>
            <w:tcW w:w="2160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достигнутые</w:t>
            </w:r>
          </w:p>
        </w:tc>
        <w:tc>
          <w:tcPr>
            <w:tcW w:w="1559" w:type="dxa"/>
            <w:vMerge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C717E" w:rsidRPr="007C717E" w:rsidTr="00D112D2">
        <w:tc>
          <w:tcPr>
            <w:tcW w:w="710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7</w:t>
            </w:r>
          </w:p>
        </w:tc>
        <w:tc>
          <w:tcPr>
            <w:tcW w:w="2160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9</w:t>
            </w:r>
          </w:p>
        </w:tc>
      </w:tr>
      <w:tr w:rsidR="007C717E" w:rsidRPr="007C717E" w:rsidTr="00D112D2">
        <w:tc>
          <w:tcPr>
            <w:tcW w:w="710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11340" w:type="dxa"/>
            <w:gridSpan w:val="7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022438">
              <w:rPr>
                <w:sz w:val="24"/>
                <w:szCs w:val="24"/>
              </w:rPr>
              <w:t>«Охрана окруж</w:t>
            </w:r>
            <w:r w:rsidR="009D2412">
              <w:rPr>
                <w:sz w:val="24"/>
                <w:szCs w:val="24"/>
              </w:rPr>
              <w:t>ающей среды в Песчанокопском районе</w:t>
            </w:r>
            <w:r w:rsidRPr="00022438">
              <w:rPr>
                <w:sz w:val="24"/>
                <w:szCs w:val="24"/>
              </w:rPr>
              <w:t>»</w:t>
            </w:r>
          </w:p>
        </w:tc>
      </w:tr>
      <w:tr w:rsidR="007C717E" w:rsidRPr="007C717E" w:rsidTr="00D112D2">
        <w:tc>
          <w:tcPr>
            <w:tcW w:w="710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7C717E" w:rsidRPr="007C717E" w:rsidRDefault="00D00B21" w:rsidP="007C717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1.1</w:t>
            </w:r>
          </w:p>
        </w:tc>
        <w:tc>
          <w:tcPr>
            <w:tcW w:w="11340" w:type="dxa"/>
            <w:gridSpan w:val="7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C717E" w:rsidRPr="007C717E" w:rsidTr="00D112D2">
        <w:tc>
          <w:tcPr>
            <w:tcW w:w="710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1.1.</w:t>
            </w:r>
          </w:p>
        </w:tc>
        <w:tc>
          <w:tcPr>
            <w:tcW w:w="3685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rPr>
                <w:rFonts w:eastAsia="Arial"/>
                <w:sz w:val="24"/>
                <w:szCs w:val="24"/>
              </w:rPr>
            </w:pPr>
            <w:r w:rsidRPr="00022438">
              <w:rPr>
                <w:sz w:val="24"/>
                <w:szCs w:val="24"/>
              </w:rPr>
              <w:t xml:space="preserve">Экологическое просвещение </w:t>
            </w:r>
            <w:r w:rsidRPr="00022438">
              <w:rPr>
                <w:sz w:val="24"/>
                <w:szCs w:val="24"/>
              </w:rPr>
              <w:br/>
              <w:t>и формирование эколо</w:t>
            </w:r>
            <w:r>
              <w:rPr>
                <w:sz w:val="24"/>
                <w:szCs w:val="24"/>
              </w:rPr>
              <w:t xml:space="preserve">гической культуры, обеспечение </w:t>
            </w:r>
            <w:r w:rsidRPr="00022438">
              <w:rPr>
                <w:sz w:val="24"/>
                <w:szCs w:val="24"/>
              </w:rPr>
              <w:t>информацией о состоянии окружающей среды</w:t>
            </w:r>
          </w:p>
        </w:tc>
        <w:tc>
          <w:tcPr>
            <w:tcW w:w="1984" w:type="dxa"/>
          </w:tcPr>
          <w:p w:rsidR="00F46909" w:rsidRPr="00B450D0" w:rsidRDefault="00332675" w:rsidP="00CC5F9C">
            <w:pPr>
              <w:widowControl w:val="0"/>
              <w:tabs>
                <w:tab w:val="left" w:pos="6300"/>
                <w:tab w:val="left" w:pos="6600"/>
              </w:tabs>
              <w:autoSpaceDE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Кравцов А.Н.</w:t>
            </w:r>
            <w:r w:rsidR="00F46909">
              <w:rPr>
                <w:rFonts w:eastAsia="Calibri"/>
                <w:sz w:val="24"/>
                <w:szCs w:val="24"/>
              </w:rPr>
              <w:t>-</w:t>
            </w:r>
          </w:p>
          <w:p w:rsidR="00F46909" w:rsidRDefault="00F46909" w:rsidP="00CC5F9C">
            <w:pPr>
              <w:widowControl w:val="0"/>
              <w:tabs>
                <w:tab w:val="left" w:pos="6300"/>
                <w:tab w:val="left" w:pos="6600"/>
              </w:tabs>
              <w:autoSpaceDE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</w:t>
            </w:r>
            <w:r w:rsidR="00CC5F9C">
              <w:rPr>
                <w:rFonts w:eastAsia="Calibri"/>
                <w:sz w:val="24"/>
                <w:szCs w:val="24"/>
              </w:rPr>
              <w:t xml:space="preserve"> гл</w:t>
            </w:r>
            <w:r w:rsidR="00CC5F9C">
              <w:rPr>
                <w:rFonts w:eastAsia="Calibri"/>
                <w:sz w:val="24"/>
                <w:szCs w:val="24"/>
              </w:rPr>
              <w:t>а</w:t>
            </w:r>
            <w:r w:rsidR="00CC5F9C">
              <w:rPr>
                <w:rFonts w:eastAsia="Calibri"/>
                <w:sz w:val="24"/>
                <w:szCs w:val="24"/>
              </w:rPr>
              <w:t xml:space="preserve">вы </w:t>
            </w:r>
            <w:r w:rsidRPr="00B450D0">
              <w:rPr>
                <w:rFonts w:eastAsia="Calibri"/>
                <w:sz w:val="24"/>
                <w:szCs w:val="24"/>
              </w:rPr>
              <w:t>Администр</w:t>
            </w:r>
            <w:r w:rsidRPr="00B450D0">
              <w:rPr>
                <w:rFonts w:eastAsia="Calibri"/>
                <w:sz w:val="24"/>
                <w:szCs w:val="24"/>
              </w:rPr>
              <w:t>а</w:t>
            </w:r>
            <w:r w:rsidRPr="00B450D0">
              <w:rPr>
                <w:rFonts w:eastAsia="Calibri"/>
                <w:sz w:val="24"/>
                <w:szCs w:val="24"/>
              </w:rPr>
              <w:t>ции района по сельскому х</w:t>
            </w:r>
            <w:r w:rsidRPr="00B450D0">
              <w:rPr>
                <w:rFonts w:eastAsia="Calibri"/>
                <w:sz w:val="24"/>
                <w:szCs w:val="24"/>
              </w:rPr>
              <w:t>о</w:t>
            </w:r>
            <w:r w:rsidRPr="00B450D0">
              <w:rPr>
                <w:rFonts w:eastAsia="Calibri"/>
                <w:sz w:val="24"/>
                <w:szCs w:val="24"/>
              </w:rPr>
              <w:t>зяйству</w:t>
            </w:r>
            <w:r w:rsidR="00332675">
              <w:rPr>
                <w:rFonts w:eastAsia="Calibri"/>
                <w:sz w:val="24"/>
                <w:szCs w:val="24"/>
              </w:rPr>
              <w:t xml:space="preserve"> и вопр</w:t>
            </w:r>
            <w:r w:rsidR="00332675">
              <w:rPr>
                <w:rFonts w:eastAsia="Calibri"/>
                <w:sz w:val="24"/>
                <w:szCs w:val="24"/>
              </w:rPr>
              <w:t>о</w:t>
            </w:r>
            <w:r w:rsidR="00332675">
              <w:rPr>
                <w:rFonts w:eastAsia="Calibri"/>
                <w:sz w:val="24"/>
                <w:szCs w:val="24"/>
              </w:rPr>
              <w:t>сам муниц</w:t>
            </w:r>
            <w:r w:rsidR="00332675">
              <w:rPr>
                <w:rFonts w:eastAsia="Calibri"/>
                <w:sz w:val="24"/>
                <w:szCs w:val="24"/>
              </w:rPr>
              <w:t>и</w:t>
            </w:r>
            <w:r w:rsidR="00332675">
              <w:rPr>
                <w:rFonts w:eastAsia="Calibri"/>
                <w:sz w:val="24"/>
                <w:szCs w:val="24"/>
              </w:rPr>
              <w:t>пального хозя</w:t>
            </w:r>
            <w:r w:rsidR="00332675">
              <w:rPr>
                <w:rFonts w:eastAsia="Calibri"/>
                <w:sz w:val="24"/>
                <w:szCs w:val="24"/>
              </w:rPr>
              <w:t>й</w:t>
            </w:r>
            <w:r w:rsidR="00332675">
              <w:rPr>
                <w:rFonts w:eastAsia="Calibri"/>
                <w:sz w:val="24"/>
                <w:szCs w:val="24"/>
              </w:rPr>
              <w:t>ства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:rsidR="00F46909" w:rsidRDefault="00332675" w:rsidP="00CC5F9C">
            <w:pPr>
              <w:widowControl w:val="0"/>
              <w:tabs>
                <w:tab w:val="left" w:pos="6300"/>
                <w:tab w:val="left" w:pos="6600"/>
              </w:tabs>
              <w:autoSpaceDE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Придворова Н.В.</w:t>
            </w:r>
            <w:r w:rsidR="00F46909">
              <w:rPr>
                <w:rFonts w:eastAsia="Calibri"/>
                <w:sz w:val="24"/>
                <w:szCs w:val="24"/>
              </w:rPr>
              <w:t>-</w:t>
            </w:r>
          </w:p>
          <w:p w:rsidR="007C717E" w:rsidRPr="007C717E" w:rsidRDefault="00CC5F9C" w:rsidP="00CC5F9C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начальник о</w:t>
            </w:r>
            <w:r w:rsidR="00F46909">
              <w:rPr>
                <w:rFonts w:eastAsia="Calibri"/>
                <w:sz w:val="24"/>
                <w:szCs w:val="24"/>
              </w:rPr>
              <w:t>тдела образования</w:t>
            </w:r>
            <w:r w:rsidR="00F46909" w:rsidRPr="00B450D0">
              <w:rPr>
                <w:rFonts w:eastAsia="Calibri"/>
                <w:sz w:val="24"/>
                <w:szCs w:val="24"/>
              </w:rPr>
              <w:t xml:space="preserve"> </w:t>
            </w:r>
            <w:r w:rsidR="00F46909">
              <w:rPr>
                <w:rFonts w:eastAsia="Calibri"/>
                <w:sz w:val="24"/>
                <w:szCs w:val="24"/>
              </w:rPr>
              <w:t xml:space="preserve">Администрации </w:t>
            </w:r>
            <w:r w:rsidR="00F46909">
              <w:rPr>
                <w:rFonts w:eastAsia="Calibri"/>
                <w:sz w:val="24"/>
                <w:szCs w:val="24"/>
              </w:rPr>
              <w:lastRenderedPageBreak/>
              <w:t>Песчанокопского района</w:t>
            </w:r>
          </w:p>
        </w:tc>
        <w:tc>
          <w:tcPr>
            <w:tcW w:w="1417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lastRenderedPageBreak/>
              <w:t>2030 год</w:t>
            </w:r>
          </w:p>
        </w:tc>
        <w:tc>
          <w:tcPr>
            <w:tcW w:w="1417" w:type="dxa"/>
          </w:tcPr>
          <w:p w:rsidR="007C717E" w:rsidRPr="007C717E" w:rsidRDefault="0046705F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</w:t>
            </w:r>
          </w:p>
        </w:tc>
        <w:tc>
          <w:tcPr>
            <w:tcW w:w="1419" w:type="dxa"/>
          </w:tcPr>
          <w:p w:rsidR="007C717E" w:rsidRPr="007C717E" w:rsidRDefault="00C028E7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46705F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2"/>
          </w:tcPr>
          <w:p w:rsidR="007C717E" w:rsidRPr="007C717E" w:rsidRDefault="007C717E" w:rsidP="007C717E">
            <w:pPr>
              <w:suppressLineNumbers/>
              <w:tabs>
                <w:tab w:val="left" w:pos="1276"/>
              </w:tabs>
              <w:suppressAutoHyphens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В рамках мероприятий «Дни экологической </w:t>
            </w:r>
            <w:r w:rsidR="00753DE0">
              <w:rPr>
                <w:sz w:val="24"/>
                <w:szCs w:val="24"/>
              </w:rPr>
              <w:t xml:space="preserve">опасности», </w:t>
            </w:r>
            <w:r w:rsidR="00332675">
              <w:rPr>
                <w:sz w:val="24"/>
                <w:szCs w:val="24"/>
              </w:rPr>
              <w:t>с марта</w:t>
            </w:r>
            <w:r w:rsidR="0046705F">
              <w:rPr>
                <w:sz w:val="24"/>
                <w:szCs w:val="24"/>
              </w:rPr>
              <w:t xml:space="preserve"> по июнь 2023</w:t>
            </w:r>
            <w:r>
              <w:rPr>
                <w:sz w:val="24"/>
                <w:szCs w:val="24"/>
              </w:rPr>
              <w:t xml:space="preserve"> года на территории Песчанок</w:t>
            </w:r>
            <w:r w:rsidR="00332675">
              <w:rPr>
                <w:sz w:val="24"/>
                <w:szCs w:val="24"/>
              </w:rPr>
              <w:t>опского района было проведено 5</w:t>
            </w:r>
            <w:r w:rsidR="00F4690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эколог</w:t>
            </w:r>
            <w:r w:rsidR="00294094">
              <w:rPr>
                <w:sz w:val="24"/>
                <w:szCs w:val="24"/>
              </w:rPr>
              <w:t>ических субботников</w:t>
            </w:r>
            <w:r w:rsidR="00332675">
              <w:rPr>
                <w:sz w:val="24"/>
                <w:szCs w:val="24"/>
              </w:rPr>
              <w:t xml:space="preserve">, высажено 438 шт. деревьев, 1465 </w:t>
            </w:r>
            <w:r>
              <w:rPr>
                <w:sz w:val="24"/>
                <w:szCs w:val="24"/>
              </w:rPr>
              <w:t>кустарник</w:t>
            </w:r>
            <w:r w:rsidR="00332675">
              <w:rPr>
                <w:sz w:val="24"/>
                <w:szCs w:val="24"/>
              </w:rPr>
              <w:t>ов. Ликвидировано 21</w:t>
            </w:r>
            <w:r>
              <w:rPr>
                <w:sz w:val="24"/>
                <w:szCs w:val="24"/>
              </w:rPr>
              <w:t xml:space="preserve"> свалочны</w:t>
            </w:r>
            <w:r w:rsidR="00F46909">
              <w:rPr>
                <w:sz w:val="24"/>
                <w:szCs w:val="24"/>
              </w:rPr>
              <w:t>х</w:t>
            </w:r>
            <w:r w:rsidR="00332675">
              <w:rPr>
                <w:sz w:val="24"/>
                <w:szCs w:val="24"/>
              </w:rPr>
              <w:t xml:space="preserve"> очагов, собрано и вывезено 13,4</w:t>
            </w:r>
            <w:r>
              <w:rPr>
                <w:sz w:val="24"/>
                <w:szCs w:val="24"/>
              </w:rPr>
              <w:t xml:space="preserve"> тонн мусора. Расчищ</w:t>
            </w:r>
            <w:r w:rsidR="00332675">
              <w:rPr>
                <w:sz w:val="24"/>
                <w:szCs w:val="24"/>
              </w:rPr>
              <w:t>ено 7,6</w:t>
            </w:r>
            <w:r w:rsidR="00EB7853">
              <w:rPr>
                <w:sz w:val="24"/>
                <w:szCs w:val="24"/>
              </w:rPr>
              <w:t xml:space="preserve"> км </w:t>
            </w:r>
            <w:proofErr w:type="spellStart"/>
            <w:r w:rsidR="00EB7853">
              <w:rPr>
                <w:sz w:val="24"/>
                <w:szCs w:val="24"/>
              </w:rPr>
              <w:t>водоохранных</w:t>
            </w:r>
            <w:proofErr w:type="spellEnd"/>
            <w:r w:rsidR="00EB7853">
              <w:rPr>
                <w:sz w:val="24"/>
                <w:szCs w:val="24"/>
              </w:rPr>
              <w:t xml:space="preserve"> зон. Были проведены </w:t>
            </w:r>
            <w:r>
              <w:rPr>
                <w:sz w:val="24"/>
                <w:szCs w:val="24"/>
              </w:rPr>
              <w:t xml:space="preserve">мероприятия экологической направленности, конкурсы сочинений, рисунков, </w:t>
            </w:r>
            <w:r>
              <w:rPr>
                <w:sz w:val="24"/>
                <w:szCs w:val="24"/>
              </w:rPr>
              <w:lastRenderedPageBreak/>
              <w:t xml:space="preserve">фестивали, выставки, круглые столы, экологические конференции. На официальном сайте Минприроды Ростовской </w:t>
            </w:r>
            <w:proofErr w:type="gramStart"/>
            <w:r>
              <w:rPr>
                <w:sz w:val="24"/>
                <w:szCs w:val="24"/>
              </w:rPr>
              <w:t>области</w:t>
            </w:r>
            <w:proofErr w:type="gramEnd"/>
            <w:r>
              <w:rPr>
                <w:sz w:val="24"/>
                <w:szCs w:val="24"/>
              </w:rPr>
              <w:t xml:space="preserve"> на портале «Я за чистый дом! Мой </w:t>
            </w:r>
            <w:proofErr w:type="gramStart"/>
            <w:r>
              <w:rPr>
                <w:sz w:val="24"/>
                <w:szCs w:val="24"/>
              </w:rPr>
              <w:t>дом-Тихий</w:t>
            </w:r>
            <w:proofErr w:type="gramEnd"/>
            <w:r>
              <w:rPr>
                <w:sz w:val="24"/>
                <w:szCs w:val="24"/>
              </w:rPr>
              <w:t xml:space="preserve"> Дон» размещена информация по экологическому образован</w:t>
            </w:r>
            <w:r w:rsidR="00332675">
              <w:rPr>
                <w:sz w:val="24"/>
                <w:szCs w:val="24"/>
              </w:rPr>
              <w:t>ию и просвещению в количестве 12</w:t>
            </w:r>
            <w:r>
              <w:rPr>
                <w:sz w:val="24"/>
                <w:szCs w:val="24"/>
              </w:rPr>
              <w:t xml:space="preserve"> статей.</w:t>
            </w:r>
          </w:p>
        </w:tc>
        <w:tc>
          <w:tcPr>
            <w:tcW w:w="1559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lastRenderedPageBreak/>
              <w:t>-</w:t>
            </w:r>
          </w:p>
        </w:tc>
      </w:tr>
      <w:tr w:rsidR="007C717E" w:rsidRPr="007C717E" w:rsidTr="00D112D2">
        <w:tc>
          <w:tcPr>
            <w:tcW w:w="710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685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О</w:t>
            </w:r>
            <w:r w:rsidR="00D00B21">
              <w:rPr>
                <w:sz w:val="24"/>
                <w:szCs w:val="24"/>
              </w:rPr>
              <w:t>сновное мероприятие 1.2</w:t>
            </w:r>
          </w:p>
        </w:tc>
        <w:tc>
          <w:tcPr>
            <w:tcW w:w="11340" w:type="dxa"/>
            <w:gridSpan w:val="7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C717E" w:rsidRPr="007C717E" w:rsidTr="00D112D2">
        <w:tc>
          <w:tcPr>
            <w:tcW w:w="710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C717E" w:rsidRPr="007C717E" w:rsidRDefault="00AB35D9" w:rsidP="007C717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6265">
              <w:rPr>
                <w:iCs/>
                <w:sz w:val="24"/>
                <w:szCs w:val="24"/>
              </w:rPr>
              <w:t>Организация детско-юношеского экологического движения</w:t>
            </w:r>
          </w:p>
        </w:tc>
        <w:tc>
          <w:tcPr>
            <w:tcW w:w="1984" w:type="dxa"/>
          </w:tcPr>
          <w:p w:rsidR="00332675" w:rsidRPr="00332675" w:rsidRDefault="00332675" w:rsidP="00332675">
            <w:pPr>
              <w:widowControl w:val="0"/>
              <w:tabs>
                <w:tab w:val="left" w:pos="6300"/>
                <w:tab w:val="left" w:pos="6600"/>
              </w:tabs>
              <w:autoSpaceDE w:val="0"/>
              <w:rPr>
                <w:rFonts w:eastAsia="Calibri"/>
                <w:sz w:val="24"/>
                <w:szCs w:val="24"/>
              </w:rPr>
            </w:pPr>
            <w:r w:rsidRPr="00332675">
              <w:rPr>
                <w:rFonts w:eastAsia="Calibri"/>
                <w:sz w:val="24"/>
                <w:szCs w:val="24"/>
              </w:rPr>
              <w:t>Кравцов А.Н.-</w:t>
            </w:r>
          </w:p>
          <w:p w:rsidR="00CC5F9C" w:rsidRDefault="00332675" w:rsidP="00332675">
            <w:pPr>
              <w:widowControl w:val="0"/>
              <w:tabs>
                <w:tab w:val="left" w:pos="6300"/>
                <w:tab w:val="left" w:pos="6600"/>
              </w:tabs>
              <w:autoSpaceDE w:val="0"/>
              <w:rPr>
                <w:rFonts w:eastAsia="Calibri"/>
                <w:sz w:val="24"/>
                <w:szCs w:val="24"/>
              </w:rPr>
            </w:pPr>
            <w:r w:rsidRPr="00332675">
              <w:rPr>
                <w:rFonts w:eastAsia="Calibri"/>
                <w:sz w:val="24"/>
                <w:szCs w:val="24"/>
              </w:rPr>
              <w:t xml:space="preserve">заместитель </w:t>
            </w:r>
            <w:proofErr w:type="spellStart"/>
            <w:r w:rsidRPr="00332675">
              <w:rPr>
                <w:rFonts w:eastAsia="Calibri"/>
                <w:sz w:val="24"/>
                <w:szCs w:val="24"/>
              </w:rPr>
              <w:t>гла</w:t>
            </w:r>
            <w:proofErr w:type="spellEnd"/>
            <w:r w:rsidRPr="00332675">
              <w:rPr>
                <w:rFonts w:eastAsia="Calibri"/>
                <w:sz w:val="24"/>
                <w:szCs w:val="24"/>
              </w:rPr>
              <w:t xml:space="preserve">-вы </w:t>
            </w:r>
            <w:proofErr w:type="spellStart"/>
            <w:r w:rsidRPr="00332675">
              <w:rPr>
                <w:rFonts w:eastAsia="Calibri"/>
                <w:sz w:val="24"/>
                <w:szCs w:val="24"/>
              </w:rPr>
              <w:t>Администра-ции</w:t>
            </w:r>
            <w:proofErr w:type="spellEnd"/>
            <w:r w:rsidRPr="00332675">
              <w:rPr>
                <w:rFonts w:eastAsia="Calibri"/>
                <w:sz w:val="24"/>
                <w:szCs w:val="24"/>
              </w:rPr>
              <w:t xml:space="preserve"> района по сельскому хо-</w:t>
            </w:r>
            <w:proofErr w:type="spellStart"/>
            <w:r w:rsidRPr="00332675">
              <w:rPr>
                <w:rFonts w:eastAsia="Calibri"/>
                <w:sz w:val="24"/>
                <w:szCs w:val="24"/>
              </w:rPr>
              <w:t>зяйству</w:t>
            </w:r>
            <w:proofErr w:type="spellEnd"/>
            <w:r w:rsidRPr="00332675">
              <w:rPr>
                <w:rFonts w:eastAsia="Calibri"/>
                <w:sz w:val="24"/>
                <w:szCs w:val="24"/>
              </w:rPr>
              <w:t xml:space="preserve"> и </w:t>
            </w:r>
            <w:proofErr w:type="spellStart"/>
            <w:r w:rsidRPr="00332675">
              <w:rPr>
                <w:rFonts w:eastAsia="Calibri"/>
                <w:sz w:val="24"/>
                <w:szCs w:val="24"/>
              </w:rPr>
              <w:t>вопро</w:t>
            </w:r>
            <w:proofErr w:type="spellEnd"/>
            <w:r w:rsidRPr="00332675">
              <w:rPr>
                <w:rFonts w:eastAsia="Calibri"/>
                <w:sz w:val="24"/>
                <w:szCs w:val="24"/>
              </w:rPr>
              <w:t xml:space="preserve">-сам </w:t>
            </w:r>
            <w:proofErr w:type="spellStart"/>
            <w:r w:rsidRPr="00332675">
              <w:rPr>
                <w:rFonts w:eastAsia="Calibri"/>
                <w:sz w:val="24"/>
                <w:szCs w:val="24"/>
              </w:rPr>
              <w:t>муници-пального</w:t>
            </w:r>
            <w:proofErr w:type="spellEnd"/>
            <w:r w:rsidRPr="003326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332675">
              <w:rPr>
                <w:rFonts w:eastAsia="Calibri"/>
                <w:sz w:val="24"/>
                <w:szCs w:val="24"/>
              </w:rPr>
              <w:t>хозяй-ства</w:t>
            </w:r>
            <w:proofErr w:type="spellEnd"/>
            <w:r w:rsidR="00CC5F9C">
              <w:rPr>
                <w:rFonts w:eastAsia="Calibri"/>
                <w:sz w:val="24"/>
                <w:szCs w:val="24"/>
              </w:rPr>
              <w:t>;</w:t>
            </w:r>
          </w:p>
          <w:p w:rsidR="00CC5F9C" w:rsidRDefault="00332675" w:rsidP="00CC5F9C">
            <w:pPr>
              <w:widowControl w:val="0"/>
              <w:tabs>
                <w:tab w:val="left" w:pos="6300"/>
                <w:tab w:val="left" w:pos="6600"/>
              </w:tabs>
              <w:autoSpaceDE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Придворова Н.В.</w:t>
            </w:r>
            <w:r w:rsidR="00CC5F9C">
              <w:rPr>
                <w:rFonts w:eastAsia="Calibri"/>
                <w:sz w:val="24"/>
                <w:szCs w:val="24"/>
              </w:rPr>
              <w:t>-</w:t>
            </w:r>
          </w:p>
          <w:p w:rsidR="007C717E" w:rsidRPr="007C717E" w:rsidRDefault="00CC5F9C" w:rsidP="00CC5F9C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начальник отдела образования</w:t>
            </w:r>
            <w:r w:rsidRPr="00B450D0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Администрации Песчанокопского района</w:t>
            </w:r>
          </w:p>
        </w:tc>
        <w:tc>
          <w:tcPr>
            <w:tcW w:w="1417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2030 год</w:t>
            </w:r>
          </w:p>
        </w:tc>
        <w:tc>
          <w:tcPr>
            <w:tcW w:w="1417" w:type="dxa"/>
          </w:tcPr>
          <w:p w:rsidR="007C717E" w:rsidRPr="007C717E" w:rsidRDefault="0046705F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</w:t>
            </w:r>
          </w:p>
        </w:tc>
        <w:tc>
          <w:tcPr>
            <w:tcW w:w="1419" w:type="dxa"/>
          </w:tcPr>
          <w:p w:rsidR="007C717E" w:rsidRPr="007C717E" w:rsidRDefault="00C028E7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46705F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2"/>
          </w:tcPr>
          <w:p w:rsidR="007C717E" w:rsidRPr="007C717E" w:rsidRDefault="0046705F" w:rsidP="00AB35D9">
            <w:pPr>
              <w:suppressLineNumbers/>
              <w:tabs>
                <w:tab w:val="left" w:pos="1276"/>
              </w:tabs>
              <w:suppressAutoHyphens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2023</w:t>
            </w:r>
            <w:r w:rsidR="00AB35D9">
              <w:rPr>
                <w:sz w:val="24"/>
                <w:szCs w:val="24"/>
              </w:rPr>
              <w:t xml:space="preserve"> года детско-юношеским экологическим движением было принято участие во всех мероприятиях, </w:t>
            </w:r>
            <w:r w:rsidR="00F15561">
              <w:rPr>
                <w:sz w:val="24"/>
                <w:szCs w:val="24"/>
              </w:rPr>
              <w:t xml:space="preserve">семинарах, конференциях, конкурсах, </w:t>
            </w:r>
            <w:r w:rsidR="00AB35D9">
              <w:rPr>
                <w:sz w:val="24"/>
                <w:szCs w:val="24"/>
              </w:rPr>
              <w:t>организованных Министерством природных ресурсов Ростовской облас</w:t>
            </w:r>
            <w:r w:rsidR="00753DE0">
              <w:rPr>
                <w:sz w:val="24"/>
                <w:szCs w:val="24"/>
              </w:rPr>
              <w:t xml:space="preserve">ти, таких как: </w:t>
            </w:r>
            <w:r w:rsidR="00AB35D9">
              <w:rPr>
                <w:sz w:val="24"/>
                <w:szCs w:val="24"/>
              </w:rPr>
              <w:t xml:space="preserve"> </w:t>
            </w:r>
            <w:r w:rsidR="00AB35D9" w:rsidRPr="006001E8">
              <w:rPr>
                <w:sz w:val="24"/>
                <w:szCs w:val="24"/>
                <w:lang w:eastAsia="ru-RU"/>
              </w:rPr>
              <w:t xml:space="preserve">«Праздник </w:t>
            </w:r>
            <w:proofErr w:type="spellStart"/>
            <w:r w:rsidR="00AB35D9" w:rsidRPr="006001E8">
              <w:rPr>
                <w:sz w:val="24"/>
                <w:szCs w:val="24"/>
                <w:lang w:eastAsia="ru-RU"/>
              </w:rPr>
              <w:t>Эколят</w:t>
            </w:r>
            <w:proofErr w:type="spellEnd"/>
            <w:r w:rsidR="00AB35D9" w:rsidRPr="006001E8">
              <w:rPr>
                <w:sz w:val="24"/>
                <w:szCs w:val="24"/>
                <w:lang w:eastAsia="ru-RU"/>
              </w:rPr>
              <w:t>–Молодых защитников природы»</w:t>
            </w:r>
            <w:r w:rsidR="00AB35D9">
              <w:rPr>
                <w:sz w:val="24"/>
                <w:szCs w:val="24"/>
                <w:lang w:eastAsia="ru-RU"/>
              </w:rPr>
              <w:t>, «День древонасаждения», «Вода России», «ЭКО-уроки», «Зеленая Россия» и т.д.</w:t>
            </w:r>
            <w:r w:rsidR="00AB35D9">
              <w:rPr>
                <w:sz w:val="28"/>
                <w:szCs w:val="28"/>
                <w:lang w:eastAsia="ru-RU"/>
              </w:rPr>
              <w:t xml:space="preserve"> </w:t>
            </w:r>
            <w:r w:rsidR="00AB35D9">
              <w:rPr>
                <w:sz w:val="24"/>
                <w:szCs w:val="24"/>
              </w:rPr>
              <w:t>Всего в меро</w:t>
            </w:r>
            <w:r w:rsidR="00425530">
              <w:rPr>
                <w:sz w:val="24"/>
                <w:szCs w:val="24"/>
              </w:rPr>
              <w:t>приятиях приняло участие более 1</w:t>
            </w:r>
            <w:r w:rsidR="00332675">
              <w:rPr>
                <w:sz w:val="24"/>
                <w:szCs w:val="24"/>
              </w:rPr>
              <w:t>6</w:t>
            </w:r>
            <w:r w:rsidR="00AB35D9">
              <w:rPr>
                <w:sz w:val="24"/>
                <w:szCs w:val="24"/>
              </w:rPr>
              <w:t>00 человек.</w:t>
            </w:r>
          </w:p>
        </w:tc>
        <w:tc>
          <w:tcPr>
            <w:tcW w:w="1559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-</w:t>
            </w:r>
          </w:p>
        </w:tc>
      </w:tr>
      <w:tr w:rsidR="00AB35D9" w:rsidRPr="007C717E" w:rsidTr="00D112D2">
        <w:tc>
          <w:tcPr>
            <w:tcW w:w="710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11340" w:type="dxa"/>
            <w:gridSpan w:val="7"/>
          </w:tcPr>
          <w:p w:rsidR="007C717E" w:rsidRPr="007C717E" w:rsidRDefault="00F15561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5561">
              <w:rPr>
                <w:sz w:val="24"/>
                <w:szCs w:val="24"/>
              </w:rPr>
              <w:t>«Развитие водохозяйственного комплекса Песчанокопского района»</w:t>
            </w:r>
          </w:p>
        </w:tc>
      </w:tr>
      <w:tr w:rsidR="00AB35D9" w:rsidRPr="007C717E" w:rsidTr="00D112D2">
        <w:tc>
          <w:tcPr>
            <w:tcW w:w="710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7C717E" w:rsidRPr="007C717E" w:rsidRDefault="00D00B21" w:rsidP="007C717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2.1</w:t>
            </w:r>
          </w:p>
        </w:tc>
        <w:tc>
          <w:tcPr>
            <w:tcW w:w="11340" w:type="dxa"/>
            <w:gridSpan w:val="7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B35D9" w:rsidRPr="007C717E" w:rsidTr="00D112D2">
        <w:tc>
          <w:tcPr>
            <w:tcW w:w="710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C717E" w:rsidRPr="007C717E" w:rsidRDefault="00F15561" w:rsidP="007C717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Разъяснительная работа с </w:t>
            </w:r>
            <w:proofErr w:type="spellStart"/>
            <w:r>
              <w:rPr>
                <w:sz w:val="24"/>
                <w:szCs w:val="24"/>
              </w:rPr>
              <w:t>природопользователями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  <w:r w:rsidR="00BF0D41">
              <w:rPr>
                <w:sz w:val="24"/>
                <w:szCs w:val="24"/>
              </w:rPr>
              <w:t xml:space="preserve">а. </w:t>
            </w:r>
            <w:r w:rsidR="00BF0D41">
              <w:rPr>
                <w:sz w:val="24"/>
                <w:szCs w:val="24"/>
              </w:rPr>
              <w:lastRenderedPageBreak/>
              <w:t>Участие в акциях</w:t>
            </w:r>
          </w:p>
        </w:tc>
        <w:tc>
          <w:tcPr>
            <w:tcW w:w="1984" w:type="dxa"/>
          </w:tcPr>
          <w:p w:rsidR="00332675" w:rsidRPr="00332675" w:rsidRDefault="00332675" w:rsidP="00332675">
            <w:pPr>
              <w:widowControl w:val="0"/>
              <w:tabs>
                <w:tab w:val="left" w:pos="6300"/>
                <w:tab w:val="left" w:pos="6600"/>
              </w:tabs>
              <w:autoSpaceDE w:val="0"/>
              <w:rPr>
                <w:rFonts w:eastAsia="Calibri"/>
                <w:sz w:val="24"/>
                <w:szCs w:val="24"/>
              </w:rPr>
            </w:pPr>
            <w:r w:rsidRPr="00332675">
              <w:rPr>
                <w:rFonts w:eastAsia="Calibri"/>
                <w:sz w:val="24"/>
                <w:szCs w:val="24"/>
              </w:rPr>
              <w:lastRenderedPageBreak/>
              <w:t>Кравцов А.Н.-</w:t>
            </w:r>
          </w:p>
          <w:p w:rsidR="00F371E7" w:rsidRDefault="00332675" w:rsidP="00332675">
            <w:pPr>
              <w:widowControl w:val="0"/>
              <w:tabs>
                <w:tab w:val="left" w:pos="6300"/>
                <w:tab w:val="left" w:pos="6600"/>
              </w:tabs>
              <w:autoSpaceDE w:val="0"/>
              <w:rPr>
                <w:rFonts w:eastAsia="Calibri"/>
                <w:sz w:val="24"/>
                <w:szCs w:val="24"/>
              </w:rPr>
            </w:pPr>
            <w:r w:rsidRPr="00332675">
              <w:rPr>
                <w:rFonts w:eastAsia="Calibri"/>
                <w:sz w:val="24"/>
                <w:szCs w:val="24"/>
              </w:rPr>
              <w:t xml:space="preserve">заместитель </w:t>
            </w:r>
            <w:proofErr w:type="spellStart"/>
            <w:r w:rsidRPr="00332675">
              <w:rPr>
                <w:rFonts w:eastAsia="Calibri"/>
                <w:sz w:val="24"/>
                <w:szCs w:val="24"/>
              </w:rPr>
              <w:t>гла</w:t>
            </w:r>
            <w:proofErr w:type="spellEnd"/>
            <w:r w:rsidRPr="00332675">
              <w:rPr>
                <w:rFonts w:eastAsia="Calibri"/>
                <w:sz w:val="24"/>
                <w:szCs w:val="24"/>
              </w:rPr>
              <w:t>-</w:t>
            </w:r>
            <w:r w:rsidRPr="00332675">
              <w:rPr>
                <w:rFonts w:eastAsia="Calibri"/>
                <w:sz w:val="24"/>
                <w:szCs w:val="24"/>
              </w:rPr>
              <w:lastRenderedPageBreak/>
              <w:t xml:space="preserve">вы </w:t>
            </w:r>
            <w:proofErr w:type="spellStart"/>
            <w:r w:rsidRPr="00332675">
              <w:rPr>
                <w:rFonts w:eastAsia="Calibri"/>
                <w:sz w:val="24"/>
                <w:szCs w:val="24"/>
              </w:rPr>
              <w:t>Администра-ции</w:t>
            </w:r>
            <w:proofErr w:type="spellEnd"/>
            <w:r w:rsidRPr="00332675">
              <w:rPr>
                <w:rFonts w:eastAsia="Calibri"/>
                <w:sz w:val="24"/>
                <w:szCs w:val="24"/>
              </w:rPr>
              <w:t xml:space="preserve"> района по сельскому хо-</w:t>
            </w:r>
            <w:proofErr w:type="spellStart"/>
            <w:r w:rsidRPr="00332675">
              <w:rPr>
                <w:rFonts w:eastAsia="Calibri"/>
                <w:sz w:val="24"/>
                <w:szCs w:val="24"/>
              </w:rPr>
              <w:t>зяйству</w:t>
            </w:r>
            <w:proofErr w:type="spellEnd"/>
            <w:r w:rsidRPr="00332675">
              <w:rPr>
                <w:rFonts w:eastAsia="Calibri"/>
                <w:sz w:val="24"/>
                <w:szCs w:val="24"/>
              </w:rPr>
              <w:t xml:space="preserve"> и </w:t>
            </w:r>
            <w:proofErr w:type="spellStart"/>
            <w:r w:rsidRPr="00332675">
              <w:rPr>
                <w:rFonts w:eastAsia="Calibri"/>
                <w:sz w:val="24"/>
                <w:szCs w:val="24"/>
              </w:rPr>
              <w:t>вопро</w:t>
            </w:r>
            <w:proofErr w:type="spellEnd"/>
            <w:r w:rsidRPr="00332675">
              <w:rPr>
                <w:rFonts w:eastAsia="Calibri"/>
                <w:sz w:val="24"/>
                <w:szCs w:val="24"/>
              </w:rPr>
              <w:t xml:space="preserve">-сам </w:t>
            </w:r>
            <w:proofErr w:type="spellStart"/>
            <w:r w:rsidRPr="00332675">
              <w:rPr>
                <w:rFonts w:eastAsia="Calibri"/>
                <w:sz w:val="24"/>
                <w:szCs w:val="24"/>
              </w:rPr>
              <w:t>муници-пального</w:t>
            </w:r>
            <w:proofErr w:type="spellEnd"/>
            <w:r w:rsidRPr="003326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332675">
              <w:rPr>
                <w:rFonts w:eastAsia="Calibri"/>
                <w:sz w:val="24"/>
                <w:szCs w:val="24"/>
              </w:rPr>
              <w:t>хозяй-ства</w:t>
            </w:r>
            <w:proofErr w:type="spellEnd"/>
            <w:r w:rsidR="00F371E7">
              <w:rPr>
                <w:rFonts w:eastAsia="Calibri"/>
                <w:sz w:val="24"/>
                <w:szCs w:val="24"/>
              </w:rPr>
              <w:t>;</w:t>
            </w:r>
          </w:p>
          <w:p w:rsidR="007C717E" w:rsidRPr="007C717E" w:rsidRDefault="00F371E7" w:rsidP="00F371E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Главы Администраций сельских поселений</w:t>
            </w:r>
          </w:p>
        </w:tc>
        <w:tc>
          <w:tcPr>
            <w:tcW w:w="1417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17E">
              <w:rPr>
                <w:sz w:val="24"/>
                <w:szCs w:val="24"/>
              </w:rPr>
              <w:lastRenderedPageBreak/>
              <w:t>2030 год</w:t>
            </w:r>
          </w:p>
        </w:tc>
        <w:tc>
          <w:tcPr>
            <w:tcW w:w="1417" w:type="dxa"/>
          </w:tcPr>
          <w:p w:rsidR="007C717E" w:rsidRPr="007C717E" w:rsidRDefault="0046705F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</w:t>
            </w:r>
          </w:p>
        </w:tc>
        <w:tc>
          <w:tcPr>
            <w:tcW w:w="1419" w:type="dxa"/>
          </w:tcPr>
          <w:p w:rsidR="007C717E" w:rsidRPr="007C717E" w:rsidRDefault="00C028E7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46705F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2"/>
          </w:tcPr>
          <w:p w:rsidR="00CC5F9C" w:rsidRPr="00490081" w:rsidRDefault="00F15561" w:rsidP="00CC5F9C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</w:rPr>
            </w:pPr>
            <w:r w:rsidRPr="00A41EC4">
              <w:rPr>
                <w:rFonts w:eastAsia="Calibri"/>
                <w:sz w:val="24"/>
                <w:szCs w:val="24"/>
                <w:lang w:eastAsia="ru-RU"/>
              </w:rPr>
              <w:t>Администрацией Песчаноко</w:t>
            </w:r>
            <w:r w:rsidRPr="00A41EC4">
              <w:rPr>
                <w:rFonts w:eastAsia="Calibri"/>
                <w:sz w:val="24"/>
                <w:szCs w:val="24"/>
                <w:lang w:eastAsia="ru-RU"/>
              </w:rPr>
              <w:t>п</w:t>
            </w:r>
            <w:r w:rsidRPr="00A41EC4">
              <w:rPr>
                <w:rFonts w:eastAsia="Calibri"/>
                <w:sz w:val="24"/>
                <w:szCs w:val="24"/>
                <w:lang w:eastAsia="ru-RU"/>
              </w:rPr>
              <w:t>ского района проводится раз</w:t>
            </w:r>
            <w:r w:rsidRPr="00A41EC4">
              <w:rPr>
                <w:rFonts w:eastAsia="Calibri"/>
                <w:sz w:val="24"/>
                <w:szCs w:val="24"/>
                <w:lang w:eastAsia="ru-RU"/>
              </w:rPr>
              <w:t>ъ</w:t>
            </w:r>
            <w:r w:rsidRPr="00A41EC4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яснительная работа среди </w:t>
            </w:r>
            <w:proofErr w:type="spellStart"/>
            <w:r w:rsidRPr="00A41EC4">
              <w:rPr>
                <w:rFonts w:eastAsia="Calibri"/>
                <w:sz w:val="24"/>
                <w:szCs w:val="24"/>
                <w:lang w:eastAsia="ru-RU"/>
              </w:rPr>
              <w:t>пр</w:t>
            </w:r>
            <w:r w:rsidRPr="00A41EC4">
              <w:rPr>
                <w:rFonts w:eastAsia="Calibri"/>
                <w:sz w:val="24"/>
                <w:szCs w:val="24"/>
                <w:lang w:eastAsia="ru-RU"/>
              </w:rPr>
              <w:t>и</w:t>
            </w:r>
            <w:r w:rsidRPr="00A41EC4">
              <w:rPr>
                <w:rFonts w:eastAsia="Calibri"/>
                <w:sz w:val="24"/>
                <w:szCs w:val="24"/>
                <w:lang w:eastAsia="ru-RU"/>
              </w:rPr>
              <w:t>родопользователей</w:t>
            </w:r>
            <w:proofErr w:type="spellEnd"/>
            <w:r w:rsidRPr="00A41EC4">
              <w:rPr>
                <w:rFonts w:eastAsia="Calibri"/>
                <w:sz w:val="24"/>
                <w:szCs w:val="24"/>
                <w:lang w:eastAsia="ru-RU"/>
              </w:rPr>
              <w:t xml:space="preserve"> района, направленная на строгое с</w:t>
            </w:r>
            <w:r w:rsidRPr="00A41EC4">
              <w:rPr>
                <w:rFonts w:eastAsia="Calibri"/>
                <w:sz w:val="24"/>
                <w:szCs w:val="24"/>
                <w:lang w:eastAsia="ru-RU"/>
              </w:rPr>
              <w:t>о</w:t>
            </w:r>
            <w:r w:rsidRPr="00A41EC4">
              <w:rPr>
                <w:rFonts w:eastAsia="Calibri"/>
                <w:sz w:val="24"/>
                <w:szCs w:val="24"/>
                <w:lang w:eastAsia="ru-RU"/>
              </w:rPr>
              <w:t>блюдение режима хозяйстве</w:t>
            </w:r>
            <w:r w:rsidRPr="00A41EC4">
              <w:rPr>
                <w:rFonts w:eastAsia="Calibri"/>
                <w:sz w:val="24"/>
                <w:szCs w:val="24"/>
                <w:lang w:eastAsia="ru-RU"/>
              </w:rPr>
              <w:t>н</w:t>
            </w:r>
            <w:r w:rsidRPr="00A41EC4">
              <w:rPr>
                <w:rFonts w:eastAsia="Calibri"/>
                <w:sz w:val="24"/>
                <w:szCs w:val="24"/>
                <w:lang w:eastAsia="ru-RU"/>
              </w:rPr>
              <w:t>ной деятельности в отношении поверхностных водных объе</w:t>
            </w:r>
            <w:r w:rsidRPr="00A41EC4">
              <w:rPr>
                <w:rFonts w:eastAsia="Calibri"/>
                <w:sz w:val="24"/>
                <w:szCs w:val="24"/>
                <w:lang w:eastAsia="ru-RU"/>
              </w:rPr>
              <w:t>к</w:t>
            </w:r>
            <w:r w:rsidRPr="00A41EC4">
              <w:rPr>
                <w:rFonts w:eastAsia="Calibri"/>
                <w:sz w:val="24"/>
                <w:szCs w:val="24"/>
                <w:lang w:eastAsia="ru-RU"/>
              </w:rPr>
              <w:t xml:space="preserve">тов. </w:t>
            </w:r>
            <w:r w:rsidRPr="00A41EC4">
              <w:rPr>
                <w:sz w:val="24"/>
                <w:szCs w:val="24"/>
              </w:rPr>
              <w:t>Специалистами Админ</w:t>
            </w:r>
            <w:r w:rsidRPr="00A41EC4">
              <w:rPr>
                <w:sz w:val="24"/>
                <w:szCs w:val="24"/>
              </w:rPr>
              <w:t>и</w:t>
            </w:r>
            <w:r w:rsidRPr="00A41EC4">
              <w:rPr>
                <w:sz w:val="24"/>
                <w:szCs w:val="24"/>
              </w:rPr>
              <w:t>страций Песчанокопского ра</w:t>
            </w:r>
            <w:r w:rsidRPr="00A41EC4">
              <w:rPr>
                <w:sz w:val="24"/>
                <w:szCs w:val="24"/>
              </w:rPr>
              <w:t>й</w:t>
            </w:r>
            <w:r w:rsidRPr="00A41EC4">
              <w:rPr>
                <w:sz w:val="24"/>
                <w:szCs w:val="24"/>
              </w:rPr>
              <w:t xml:space="preserve">она и сельских поселений в рамках земельного контроля регулярно проводятся рейды в </w:t>
            </w:r>
            <w:proofErr w:type="spellStart"/>
            <w:r w:rsidRPr="00A41EC4">
              <w:rPr>
                <w:sz w:val="24"/>
                <w:szCs w:val="24"/>
              </w:rPr>
              <w:t>водоохранных</w:t>
            </w:r>
            <w:proofErr w:type="spellEnd"/>
            <w:r w:rsidRPr="00A41EC4">
              <w:rPr>
                <w:sz w:val="24"/>
                <w:szCs w:val="24"/>
              </w:rPr>
              <w:t xml:space="preserve"> зонах водных объектов в части выявления и устранения нарушений закон</w:t>
            </w:r>
            <w:r w:rsidRPr="00A41EC4">
              <w:rPr>
                <w:sz w:val="24"/>
                <w:szCs w:val="24"/>
              </w:rPr>
              <w:t>о</w:t>
            </w:r>
            <w:r w:rsidRPr="00A41EC4">
              <w:rPr>
                <w:sz w:val="24"/>
                <w:szCs w:val="24"/>
              </w:rPr>
              <w:t xml:space="preserve">дательства в области охраны окружающей среды. </w:t>
            </w:r>
            <w:r w:rsidR="0046705F">
              <w:rPr>
                <w:sz w:val="24"/>
                <w:szCs w:val="24"/>
              </w:rPr>
              <w:t>Так в 2023</w:t>
            </w:r>
            <w:r w:rsidR="00CC5F9C">
              <w:rPr>
                <w:sz w:val="24"/>
                <w:szCs w:val="24"/>
              </w:rPr>
              <w:t xml:space="preserve"> году было про</w:t>
            </w:r>
            <w:r w:rsidR="00332675">
              <w:rPr>
                <w:sz w:val="24"/>
                <w:szCs w:val="24"/>
              </w:rPr>
              <w:t>ведено 53</w:t>
            </w:r>
            <w:r w:rsidR="00CC5F9C">
              <w:rPr>
                <w:sz w:val="24"/>
                <w:szCs w:val="24"/>
              </w:rPr>
              <w:t xml:space="preserve"> рейда.</w:t>
            </w:r>
          </w:p>
          <w:p w:rsidR="00F15561" w:rsidRPr="00A41EC4" w:rsidRDefault="00CC5F9C" w:rsidP="00CC5F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Администрацией Песчаноко</w:t>
            </w:r>
            <w:r>
              <w:rPr>
                <w:rFonts w:eastAsia="Calibri"/>
                <w:sz w:val="24"/>
                <w:szCs w:val="24"/>
              </w:rPr>
              <w:t>п</w:t>
            </w:r>
            <w:r>
              <w:rPr>
                <w:rFonts w:eastAsia="Calibri"/>
                <w:sz w:val="24"/>
                <w:szCs w:val="24"/>
              </w:rPr>
              <w:t>ского района совместно с сел</w:t>
            </w:r>
            <w:r>
              <w:rPr>
                <w:rFonts w:eastAsia="Calibri"/>
                <w:sz w:val="24"/>
                <w:szCs w:val="24"/>
              </w:rPr>
              <w:t>ь</w:t>
            </w:r>
            <w:r>
              <w:rPr>
                <w:rFonts w:eastAsia="Calibri"/>
                <w:sz w:val="24"/>
                <w:szCs w:val="24"/>
              </w:rPr>
              <w:t>скими поселениями была пр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ведена акция «Во</w:t>
            </w:r>
            <w:r w:rsidR="00332675">
              <w:rPr>
                <w:rFonts w:eastAsia="Calibri"/>
                <w:sz w:val="24"/>
                <w:szCs w:val="24"/>
              </w:rPr>
              <w:t>да России!», расчищено 7,6</w:t>
            </w:r>
            <w:r>
              <w:rPr>
                <w:rFonts w:eastAsia="Calibri"/>
                <w:sz w:val="24"/>
                <w:szCs w:val="24"/>
              </w:rPr>
              <w:t xml:space="preserve"> км </w:t>
            </w:r>
            <w:proofErr w:type="spellStart"/>
            <w:r>
              <w:rPr>
                <w:rFonts w:eastAsia="Calibri"/>
                <w:sz w:val="24"/>
                <w:szCs w:val="24"/>
              </w:rPr>
              <w:t>водоохра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ных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зон.</w:t>
            </w:r>
          </w:p>
          <w:p w:rsidR="007C717E" w:rsidRPr="007C717E" w:rsidRDefault="00F15561" w:rsidP="00F15561">
            <w:pPr>
              <w:shd w:val="clear" w:color="auto" w:fill="FFFFFF"/>
              <w:suppressAutoHyphens/>
              <w:spacing w:line="228" w:lineRule="auto"/>
              <w:jc w:val="both"/>
              <w:rPr>
                <w:color w:val="FF0000"/>
                <w:sz w:val="24"/>
                <w:szCs w:val="24"/>
              </w:rPr>
            </w:pPr>
            <w:r w:rsidRPr="00A41EC4">
              <w:rPr>
                <w:rFonts w:eastAsia="Calibri"/>
                <w:sz w:val="24"/>
                <w:szCs w:val="24"/>
                <w:lang w:eastAsia="en-US"/>
              </w:rPr>
              <w:t xml:space="preserve">Ежегодно, с целью улучшения экологии водных объектов, популяризация бережного отношения к водным ресурсам, в рамках Общероссийской акции по уборке водоемов и их берегов «Вода России», проводимой Министерством природных ресурсов и экологии Ростовской области, </w:t>
            </w:r>
            <w:r w:rsidRPr="00A41EC4">
              <w:rPr>
                <w:rFonts w:eastAsia="Calibri"/>
                <w:sz w:val="24"/>
                <w:szCs w:val="24"/>
                <w:lang w:eastAsia="en-US"/>
              </w:rPr>
              <w:lastRenderedPageBreak/>
              <w:t>Администрация Песчанокопского района, совместно с Администрациями сельских поселений, школьниками, предприятиями, добровольцами и неравнодушными гражданами, принимает участие в данном мероприятии и наводит порядок на территории водоемов района. Формы отчетов, с фото</w:t>
            </w:r>
            <w:r>
              <w:rPr>
                <w:rFonts w:eastAsia="Calibri"/>
                <w:sz w:val="24"/>
                <w:szCs w:val="24"/>
                <w:lang w:eastAsia="en-US"/>
              </w:rPr>
              <w:t>графиями, направлены</w:t>
            </w:r>
            <w:r w:rsidRPr="00A41EC4">
              <w:rPr>
                <w:rFonts w:eastAsia="Calibri"/>
                <w:sz w:val="24"/>
                <w:szCs w:val="24"/>
                <w:lang w:eastAsia="en-US"/>
              </w:rPr>
              <w:t xml:space="preserve"> в Минприроды Ростовской области.</w:t>
            </w:r>
          </w:p>
        </w:tc>
        <w:tc>
          <w:tcPr>
            <w:tcW w:w="1559" w:type="dxa"/>
          </w:tcPr>
          <w:p w:rsidR="007C717E" w:rsidRPr="007C717E" w:rsidRDefault="007C717E" w:rsidP="007C717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7C717E">
              <w:rPr>
                <w:color w:val="FF0000"/>
                <w:sz w:val="24"/>
                <w:szCs w:val="24"/>
              </w:rPr>
              <w:lastRenderedPageBreak/>
              <w:t>-</w:t>
            </w:r>
          </w:p>
        </w:tc>
      </w:tr>
    </w:tbl>
    <w:p w:rsidR="007C717E" w:rsidRPr="007C717E" w:rsidRDefault="007C717E" w:rsidP="007C717E">
      <w:pPr>
        <w:widowControl w:val="0"/>
        <w:suppressAutoHyphens/>
        <w:jc w:val="both"/>
        <w:rPr>
          <w:color w:val="FF0000"/>
          <w:sz w:val="24"/>
          <w:szCs w:val="24"/>
        </w:rPr>
      </w:pPr>
      <w:bookmarkStart w:id="0" w:name="Par1596"/>
      <w:bookmarkEnd w:id="0"/>
    </w:p>
    <w:p w:rsidR="007B0AAF" w:rsidRPr="00AB35D9" w:rsidRDefault="007B0AA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color w:val="FF0000"/>
        </w:rPr>
      </w:pPr>
    </w:p>
    <w:p w:rsidR="004A133C" w:rsidRDefault="004A133C" w:rsidP="00F1556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4A133C" w:rsidRDefault="004A133C" w:rsidP="00F1556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4A133C" w:rsidRDefault="004A133C" w:rsidP="00F1556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D112D2" w:rsidRPr="00A713BF" w:rsidRDefault="00D112D2" w:rsidP="00D112D2">
      <w:pPr>
        <w:suppressAutoHyphens/>
        <w:jc w:val="both"/>
        <w:rPr>
          <w:sz w:val="28"/>
          <w:szCs w:val="28"/>
        </w:rPr>
      </w:pPr>
      <w:r w:rsidRPr="00A713BF">
        <w:rPr>
          <w:sz w:val="28"/>
          <w:szCs w:val="28"/>
        </w:rPr>
        <w:t xml:space="preserve">Управляющий делами </w:t>
      </w:r>
    </w:p>
    <w:p w:rsidR="00D112D2" w:rsidRDefault="00D112D2" w:rsidP="00D112D2">
      <w:pPr>
        <w:ind w:right="-700"/>
      </w:pPr>
      <w:r w:rsidRPr="00A713BF">
        <w:rPr>
          <w:sz w:val="28"/>
          <w:szCs w:val="28"/>
        </w:rPr>
        <w:t xml:space="preserve">Администрации района                                                                  </w:t>
      </w:r>
      <w:r>
        <w:rPr>
          <w:sz w:val="28"/>
          <w:szCs w:val="28"/>
        </w:rPr>
        <w:t xml:space="preserve">    </w:t>
      </w:r>
      <w:r w:rsidRPr="00A713B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                        </w:t>
      </w:r>
      <w:r w:rsidRPr="00A713BF">
        <w:rPr>
          <w:sz w:val="28"/>
          <w:szCs w:val="28"/>
        </w:rPr>
        <w:t xml:space="preserve">  О.В. Купина</w:t>
      </w:r>
    </w:p>
    <w:p w:rsidR="0088671F" w:rsidRDefault="0088671F" w:rsidP="00EF38F3">
      <w:pPr>
        <w:suppressAutoHyphens/>
        <w:autoSpaceDE w:val="0"/>
        <w:rPr>
          <w:sz w:val="28"/>
          <w:szCs w:val="28"/>
        </w:rPr>
      </w:pPr>
    </w:p>
    <w:p w:rsidR="0088671F" w:rsidRDefault="0088671F" w:rsidP="004A133C">
      <w:pPr>
        <w:suppressAutoHyphens/>
        <w:autoSpaceDE w:val="0"/>
        <w:ind w:left="5812"/>
        <w:jc w:val="right"/>
        <w:rPr>
          <w:sz w:val="28"/>
          <w:szCs w:val="28"/>
        </w:rPr>
      </w:pPr>
    </w:p>
    <w:p w:rsidR="00EF38F3" w:rsidRDefault="00184307" w:rsidP="00184307">
      <w:pPr>
        <w:suppressAutoHyphens/>
        <w:autoSpaceDE w:val="0"/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EF38F3" w:rsidRDefault="00EF38F3" w:rsidP="00184307">
      <w:pPr>
        <w:suppressAutoHyphens/>
        <w:autoSpaceDE w:val="0"/>
        <w:ind w:left="5812"/>
        <w:jc w:val="center"/>
        <w:rPr>
          <w:sz w:val="28"/>
          <w:szCs w:val="28"/>
        </w:rPr>
      </w:pPr>
    </w:p>
    <w:p w:rsidR="00940531" w:rsidRDefault="00EF38F3" w:rsidP="00184307">
      <w:pPr>
        <w:suppressAutoHyphens/>
        <w:autoSpaceDE w:val="0"/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940531" w:rsidRDefault="00940531" w:rsidP="00184307">
      <w:pPr>
        <w:suppressAutoHyphens/>
        <w:autoSpaceDE w:val="0"/>
        <w:ind w:left="5812"/>
        <w:jc w:val="center"/>
        <w:rPr>
          <w:sz w:val="28"/>
          <w:szCs w:val="28"/>
        </w:rPr>
      </w:pPr>
    </w:p>
    <w:p w:rsidR="00940531" w:rsidRDefault="00940531" w:rsidP="00184307">
      <w:pPr>
        <w:suppressAutoHyphens/>
        <w:autoSpaceDE w:val="0"/>
        <w:ind w:left="5812"/>
        <w:jc w:val="center"/>
        <w:rPr>
          <w:sz w:val="28"/>
          <w:szCs w:val="28"/>
        </w:rPr>
      </w:pPr>
    </w:p>
    <w:p w:rsidR="008C3217" w:rsidRDefault="008C3217" w:rsidP="00184307">
      <w:pPr>
        <w:suppressAutoHyphens/>
        <w:autoSpaceDE w:val="0"/>
        <w:ind w:left="5812"/>
        <w:jc w:val="center"/>
        <w:rPr>
          <w:sz w:val="28"/>
          <w:szCs w:val="28"/>
        </w:rPr>
      </w:pPr>
    </w:p>
    <w:p w:rsidR="00D112D2" w:rsidRDefault="00D112D2" w:rsidP="00184307">
      <w:pPr>
        <w:suppressAutoHyphens/>
        <w:autoSpaceDE w:val="0"/>
        <w:ind w:left="5812"/>
        <w:jc w:val="center"/>
        <w:rPr>
          <w:sz w:val="28"/>
          <w:szCs w:val="28"/>
        </w:rPr>
      </w:pPr>
    </w:p>
    <w:p w:rsidR="00D112D2" w:rsidRDefault="00D112D2" w:rsidP="00184307">
      <w:pPr>
        <w:suppressAutoHyphens/>
        <w:autoSpaceDE w:val="0"/>
        <w:ind w:left="5812"/>
        <w:jc w:val="center"/>
        <w:rPr>
          <w:sz w:val="28"/>
          <w:szCs w:val="28"/>
        </w:rPr>
      </w:pPr>
    </w:p>
    <w:p w:rsidR="004A133C" w:rsidRPr="004A133C" w:rsidRDefault="00184307" w:rsidP="00D112D2">
      <w:pPr>
        <w:suppressAutoHyphens/>
        <w:autoSpaceDE w:val="0"/>
        <w:ind w:left="1091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  <w:r w:rsidR="004A133C" w:rsidRPr="004A133C">
        <w:rPr>
          <w:sz w:val="28"/>
          <w:szCs w:val="28"/>
        </w:rPr>
        <w:t xml:space="preserve">  </w:t>
      </w:r>
    </w:p>
    <w:p w:rsidR="004A133C" w:rsidRPr="004A133C" w:rsidRDefault="004A133C" w:rsidP="00D112D2">
      <w:pPr>
        <w:suppressAutoHyphens/>
        <w:autoSpaceDE w:val="0"/>
        <w:ind w:left="10915" w:right="-417"/>
        <w:rPr>
          <w:sz w:val="28"/>
          <w:szCs w:val="26"/>
        </w:rPr>
      </w:pPr>
      <w:r w:rsidRPr="004A133C">
        <w:rPr>
          <w:sz w:val="28"/>
          <w:szCs w:val="28"/>
        </w:rPr>
        <w:t xml:space="preserve">к постановлению Администрации </w:t>
      </w:r>
    </w:p>
    <w:p w:rsidR="004A133C" w:rsidRPr="004A133C" w:rsidRDefault="004A133C" w:rsidP="00D112D2">
      <w:pPr>
        <w:suppressAutoHyphens/>
        <w:autoSpaceDE w:val="0"/>
        <w:ind w:left="10915"/>
        <w:rPr>
          <w:rFonts w:eastAsia="Arial"/>
          <w:bCs/>
          <w:sz w:val="28"/>
          <w:szCs w:val="28"/>
        </w:rPr>
      </w:pPr>
      <w:r w:rsidRPr="004A133C">
        <w:rPr>
          <w:rFonts w:eastAsia="Arial"/>
          <w:bCs/>
          <w:sz w:val="28"/>
          <w:szCs w:val="28"/>
        </w:rPr>
        <w:t xml:space="preserve">Песчанокопского района </w:t>
      </w:r>
    </w:p>
    <w:p w:rsidR="004A133C" w:rsidRPr="004A133C" w:rsidRDefault="004A133C" w:rsidP="00D112D2">
      <w:pPr>
        <w:suppressAutoHyphens/>
        <w:autoSpaceDE w:val="0"/>
        <w:ind w:left="10915"/>
        <w:rPr>
          <w:rFonts w:eastAsia="Arial"/>
          <w:bCs/>
          <w:sz w:val="28"/>
          <w:szCs w:val="28"/>
        </w:rPr>
      </w:pPr>
      <w:r w:rsidRPr="004A133C">
        <w:rPr>
          <w:rFonts w:eastAsia="Arial"/>
          <w:bCs/>
          <w:sz w:val="28"/>
          <w:szCs w:val="28"/>
        </w:rPr>
        <w:t xml:space="preserve">от </w:t>
      </w:r>
      <w:r w:rsidR="004A1244">
        <w:rPr>
          <w:rFonts w:eastAsia="Arial"/>
          <w:bCs/>
          <w:sz w:val="28"/>
          <w:szCs w:val="28"/>
        </w:rPr>
        <w:t xml:space="preserve">22.03.2024 </w:t>
      </w:r>
      <w:r w:rsidR="00D112D2">
        <w:rPr>
          <w:rFonts w:eastAsia="Arial"/>
          <w:bCs/>
          <w:sz w:val="28"/>
          <w:szCs w:val="28"/>
        </w:rPr>
        <w:t xml:space="preserve"> </w:t>
      </w:r>
      <w:r w:rsidRPr="004A133C">
        <w:rPr>
          <w:rFonts w:eastAsia="Arial"/>
          <w:bCs/>
          <w:sz w:val="28"/>
          <w:szCs w:val="28"/>
        </w:rPr>
        <w:t xml:space="preserve">№ </w:t>
      </w:r>
      <w:r w:rsidR="004A1244">
        <w:rPr>
          <w:rFonts w:eastAsia="Arial"/>
          <w:bCs/>
          <w:sz w:val="28"/>
          <w:szCs w:val="28"/>
        </w:rPr>
        <w:t>257</w:t>
      </w:r>
    </w:p>
    <w:p w:rsidR="004A133C" w:rsidRPr="004A133C" w:rsidRDefault="004A133C" w:rsidP="004A133C">
      <w:pPr>
        <w:suppressAutoHyphens/>
        <w:ind w:left="10065"/>
        <w:jc w:val="right"/>
        <w:rPr>
          <w:kern w:val="2"/>
          <w:sz w:val="28"/>
          <w:szCs w:val="28"/>
        </w:rPr>
      </w:pPr>
    </w:p>
    <w:p w:rsidR="004A133C" w:rsidRPr="004A133C" w:rsidRDefault="004A133C" w:rsidP="004A133C">
      <w:pPr>
        <w:suppressAutoHyphens/>
        <w:autoSpaceDE w:val="0"/>
        <w:autoSpaceDN w:val="0"/>
        <w:adjustRightInd w:val="0"/>
        <w:spacing w:line="216" w:lineRule="auto"/>
        <w:jc w:val="center"/>
        <w:rPr>
          <w:kern w:val="2"/>
          <w:sz w:val="28"/>
          <w:szCs w:val="28"/>
        </w:rPr>
      </w:pPr>
      <w:r w:rsidRPr="004A133C">
        <w:rPr>
          <w:kern w:val="2"/>
          <w:sz w:val="28"/>
          <w:szCs w:val="28"/>
        </w:rPr>
        <w:t>СВЕДЕНИЯ</w:t>
      </w:r>
    </w:p>
    <w:p w:rsidR="004A133C" w:rsidRPr="004A133C" w:rsidRDefault="00ED07C9" w:rsidP="004A133C">
      <w:pPr>
        <w:suppressAutoHyphens/>
        <w:autoSpaceDE w:val="0"/>
        <w:autoSpaceDN w:val="0"/>
        <w:adjustRightInd w:val="0"/>
        <w:spacing w:line="216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об достижении</w:t>
      </w:r>
      <w:r w:rsidR="004A133C">
        <w:rPr>
          <w:kern w:val="2"/>
          <w:sz w:val="28"/>
          <w:szCs w:val="28"/>
        </w:rPr>
        <w:t xml:space="preserve"> значений </w:t>
      </w:r>
      <w:r w:rsidR="004A133C" w:rsidRPr="004A133C">
        <w:rPr>
          <w:kern w:val="2"/>
          <w:sz w:val="28"/>
          <w:szCs w:val="28"/>
        </w:rPr>
        <w:t xml:space="preserve">показателей муниципальной программы                                                                                 Песчанокопского района </w:t>
      </w:r>
      <w:r w:rsidR="004A133C" w:rsidRPr="00045D47">
        <w:rPr>
          <w:kern w:val="2"/>
          <w:sz w:val="28"/>
          <w:szCs w:val="28"/>
        </w:rPr>
        <w:t>«</w:t>
      </w:r>
      <w:r w:rsidR="00EB7853" w:rsidRPr="00045D47">
        <w:rPr>
          <w:sz w:val="28"/>
          <w:szCs w:val="28"/>
        </w:rPr>
        <w:t>Охрана окружающей среды и рациональное природопользование</w:t>
      </w:r>
      <w:r w:rsidR="004A133C" w:rsidRPr="00045D47">
        <w:rPr>
          <w:kern w:val="2"/>
          <w:sz w:val="28"/>
          <w:szCs w:val="28"/>
        </w:rPr>
        <w:t xml:space="preserve">», </w:t>
      </w:r>
      <w:r w:rsidR="004A133C" w:rsidRPr="004A133C">
        <w:rPr>
          <w:kern w:val="2"/>
          <w:sz w:val="28"/>
          <w:szCs w:val="28"/>
        </w:rPr>
        <w:t xml:space="preserve">      </w:t>
      </w:r>
    </w:p>
    <w:p w:rsidR="004A133C" w:rsidRPr="004A133C" w:rsidRDefault="0046705F" w:rsidP="004A133C">
      <w:pPr>
        <w:suppressAutoHyphens/>
        <w:autoSpaceDE w:val="0"/>
        <w:autoSpaceDN w:val="0"/>
        <w:adjustRightInd w:val="0"/>
        <w:spacing w:line="216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за 2023</w:t>
      </w:r>
      <w:r w:rsidR="004A133C" w:rsidRPr="004A133C">
        <w:rPr>
          <w:kern w:val="2"/>
          <w:sz w:val="28"/>
          <w:szCs w:val="28"/>
        </w:rPr>
        <w:t xml:space="preserve"> год</w:t>
      </w:r>
    </w:p>
    <w:p w:rsidR="004A133C" w:rsidRPr="00D112D2" w:rsidRDefault="004A133C" w:rsidP="004A133C">
      <w:pPr>
        <w:suppressAutoHyphens/>
        <w:autoSpaceDE w:val="0"/>
        <w:autoSpaceDN w:val="0"/>
        <w:adjustRightInd w:val="0"/>
        <w:spacing w:line="216" w:lineRule="auto"/>
        <w:rPr>
          <w:kern w:val="2"/>
          <w:sz w:val="8"/>
          <w:szCs w:val="28"/>
        </w:rPr>
      </w:pPr>
    </w:p>
    <w:tbl>
      <w:tblPr>
        <w:tblW w:w="5393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4"/>
        <w:gridCol w:w="4572"/>
        <w:gridCol w:w="1075"/>
        <w:gridCol w:w="1008"/>
        <w:gridCol w:w="1410"/>
        <w:gridCol w:w="1497"/>
        <w:gridCol w:w="5797"/>
      </w:tblGrid>
      <w:tr w:rsidR="00184307" w:rsidRPr="00184307" w:rsidTr="0076665F">
        <w:trPr>
          <w:trHeight w:val="299"/>
          <w:tblHeader/>
        </w:trPr>
        <w:tc>
          <w:tcPr>
            <w:tcW w:w="673" w:type="dxa"/>
            <w:vMerge w:val="restart"/>
          </w:tcPr>
          <w:p w:rsidR="00184307" w:rsidRPr="00184307" w:rsidRDefault="00184307" w:rsidP="00184307">
            <w:pPr>
              <w:suppressAutoHyphens/>
              <w:spacing w:line="216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84307">
              <w:rPr>
                <w:kern w:val="2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184307">
              <w:rPr>
                <w:kern w:val="2"/>
                <w:sz w:val="22"/>
                <w:szCs w:val="22"/>
                <w:lang w:eastAsia="en-US"/>
              </w:rPr>
              <w:t>п</w:t>
            </w:r>
            <w:proofErr w:type="gramEnd"/>
            <w:r w:rsidRPr="00184307">
              <w:rPr>
                <w:kern w:val="2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4572" w:type="dxa"/>
            <w:vMerge w:val="restart"/>
          </w:tcPr>
          <w:p w:rsidR="00184307" w:rsidRPr="00184307" w:rsidRDefault="00184307" w:rsidP="00184307">
            <w:pPr>
              <w:suppressAutoHyphens/>
              <w:spacing w:line="216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84307">
              <w:rPr>
                <w:kern w:val="2"/>
                <w:sz w:val="22"/>
                <w:szCs w:val="22"/>
                <w:lang w:eastAsia="en-US"/>
              </w:rPr>
              <w:t xml:space="preserve">Номер и наименование </w:t>
            </w:r>
          </w:p>
          <w:p w:rsidR="00184307" w:rsidRPr="00184307" w:rsidRDefault="00184307" w:rsidP="00184307">
            <w:pPr>
              <w:suppressAutoHyphens/>
              <w:spacing w:line="216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84307">
              <w:rPr>
                <w:kern w:val="2"/>
                <w:sz w:val="22"/>
                <w:szCs w:val="22"/>
                <w:lang w:eastAsia="en-US"/>
              </w:rPr>
              <w:t xml:space="preserve">показателя </w:t>
            </w:r>
          </w:p>
        </w:tc>
        <w:tc>
          <w:tcPr>
            <w:tcW w:w="1075" w:type="dxa"/>
            <w:vMerge w:val="restart"/>
          </w:tcPr>
          <w:p w:rsidR="00184307" w:rsidRPr="00184307" w:rsidRDefault="00184307" w:rsidP="00184307">
            <w:pPr>
              <w:suppressAutoHyphens/>
              <w:spacing w:line="216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84307">
              <w:rPr>
                <w:kern w:val="2"/>
                <w:sz w:val="22"/>
                <w:szCs w:val="22"/>
                <w:lang w:eastAsia="en-US"/>
              </w:rPr>
              <w:t>Еди</w:t>
            </w:r>
            <w:r w:rsidRPr="00184307">
              <w:rPr>
                <w:kern w:val="2"/>
                <w:sz w:val="22"/>
                <w:szCs w:val="22"/>
                <w:lang w:eastAsia="en-US"/>
              </w:rPr>
              <w:softHyphen/>
              <w:t>ница изме</w:t>
            </w:r>
            <w:r w:rsidRPr="00184307">
              <w:rPr>
                <w:kern w:val="2"/>
                <w:sz w:val="22"/>
                <w:szCs w:val="22"/>
                <w:lang w:eastAsia="en-US"/>
              </w:rPr>
              <w:softHyphen/>
              <w:t>рения</w:t>
            </w:r>
          </w:p>
        </w:tc>
        <w:tc>
          <w:tcPr>
            <w:tcW w:w="9712" w:type="dxa"/>
            <w:gridSpan w:val="4"/>
          </w:tcPr>
          <w:p w:rsidR="00184307" w:rsidRPr="00184307" w:rsidRDefault="00184307" w:rsidP="00184307">
            <w:pPr>
              <w:suppressAutoHyphens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184307">
              <w:rPr>
                <w:kern w:val="2"/>
                <w:sz w:val="22"/>
                <w:szCs w:val="22"/>
                <w:lang w:eastAsia="en-US"/>
              </w:rPr>
              <w:t>Значения показателей муниципальной программы, подпрограммы муниципальной программы</w:t>
            </w:r>
          </w:p>
        </w:tc>
      </w:tr>
      <w:tr w:rsidR="00184307" w:rsidRPr="00184307" w:rsidTr="0076665F">
        <w:trPr>
          <w:trHeight w:val="255"/>
          <w:tblHeader/>
        </w:trPr>
        <w:tc>
          <w:tcPr>
            <w:tcW w:w="673" w:type="dxa"/>
            <w:vMerge/>
          </w:tcPr>
          <w:p w:rsidR="00184307" w:rsidRPr="00184307" w:rsidRDefault="00184307" w:rsidP="00184307">
            <w:pPr>
              <w:suppressAutoHyphens/>
              <w:spacing w:line="216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572" w:type="dxa"/>
            <w:vMerge/>
          </w:tcPr>
          <w:p w:rsidR="00184307" w:rsidRPr="00184307" w:rsidRDefault="00184307" w:rsidP="00184307">
            <w:pPr>
              <w:suppressAutoHyphens/>
              <w:spacing w:line="216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vMerge/>
          </w:tcPr>
          <w:p w:rsidR="00184307" w:rsidRPr="00184307" w:rsidRDefault="00184307" w:rsidP="00184307">
            <w:pPr>
              <w:suppressAutoHyphens/>
              <w:spacing w:line="216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vMerge w:val="restart"/>
          </w:tcPr>
          <w:p w:rsidR="00184307" w:rsidRPr="00184307" w:rsidRDefault="0046705F" w:rsidP="00184307">
            <w:pPr>
              <w:suppressAutoHyphens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2022</w:t>
            </w:r>
            <w:r w:rsidR="007716A1">
              <w:rPr>
                <w:kern w:val="2"/>
                <w:sz w:val="22"/>
                <w:szCs w:val="22"/>
                <w:lang w:eastAsia="en-US"/>
              </w:rPr>
              <w:t xml:space="preserve"> </w:t>
            </w:r>
            <w:r w:rsidR="00184307" w:rsidRPr="00184307">
              <w:rPr>
                <w:kern w:val="2"/>
                <w:sz w:val="22"/>
                <w:szCs w:val="22"/>
                <w:lang w:eastAsia="en-US"/>
              </w:rPr>
              <w:t xml:space="preserve">г. </w:t>
            </w:r>
          </w:p>
        </w:tc>
        <w:tc>
          <w:tcPr>
            <w:tcW w:w="2907" w:type="dxa"/>
            <w:gridSpan w:val="2"/>
          </w:tcPr>
          <w:p w:rsidR="00184307" w:rsidRPr="00184307" w:rsidRDefault="0046705F" w:rsidP="00184307">
            <w:pPr>
              <w:suppressAutoHyphens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отчетный год 2023</w:t>
            </w:r>
          </w:p>
        </w:tc>
        <w:tc>
          <w:tcPr>
            <w:tcW w:w="5797" w:type="dxa"/>
            <w:vMerge w:val="restart"/>
          </w:tcPr>
          <w:p w:rsidR="00184307" w:rsidRPr="00184307" w:rsidRDefault="00184307" w:rsidP="00184307">
            <w:pPr>
              <w:suppressAutoHyphens/>
              <w:jc w:val="center"/>
              <w:rPr>
                <w:sz w:val="24"/>
                <w:szCs w:val="24"/>
              </w:rPr>
            </w:pPr>
            <w:r w:rsidRPr="00184307">
              <w:rPr>
                <w:sz w:val="24"/>
                <w:szCs w:val="24"/>
              </w:rPr>
              <w:t xml:space="preserve">Обоснование отклонений  </w:t>
            </w:r>
            <w:r w:rsidRPr="00184307">
              <w:rPr>
                <w:sz w:val="24"/>
                <w:szCs w:val="24"/>
              </w:rPr>
              <w:br/>
              <w:t xml:space="preserve"> значений показателя на конец отчетного года </w:t>
            </w:r>
          </w:p>
          <w:p w:rsidR="00184307" w:rsidRPr="00184307" w:rsidRDefault="00184307" w:rsidP="00184307">
            <w:pPr>
              <w:suppressAutoHyphens/>
              <w:jc w:val="center"/>
              <w:rPr>
                <w:sz w:val="24"/>
                <w:szCs w:val="24"/>
              </w:rPr>
            </w:pPr>
            <w:r w:rsidRPr="00184307">
              <w:rPr>
                <w:sz w:val="24"/>
                <w:szCs w:val="24"/>
              </w:rPr>
              <w:t>(при наличии)</w:t>
            </w:r>
          </w:p>
        </w:tc>
      </w:tr>
      <w:tr w:rsidR="00184307" w:rsidRPr="00184307" w:rsidTr="0076665F">
        <w:trPr>
          <w:trHeight w:val="662"/>
          <w:tblHeader/>
        </w:trPr>
        <w:tc>
          <w:tcPr>
            <w:tcW w:w="673" w:type="dxa"/>
            <w:vMerge/>
          </w:tcPr>
          <w:p w:rsidR="00184307" w:rsidRPr="00184307" w:rsidRDefault="00184307" w:rsidP="00184307">
            <w:pPr>
              <w:suppressAutoHyphens/>
              <w:spacing w:line="216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4572" w:type="dxa"/>
            <w:vMerge/>
          </w:tcPr>
          <w:p w:rsidR="00184307" w:rsidRPr="00184307" w:rsidRDefault="00184307" w:rsidP="00184307">
            <w:pPr>
              <w:suppressAutoHyphens/>
              <w:spacing w:line="216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vMerge/>
          </w:tcPr>
          <w:p w:rsidR="00184307" w:rsidRPr="00184307" w:rsidRDefault="00184307" w:rsidP="00184307">
            <w:pPr>
              <w:suppressAutoHyphens/>
              <w:spacing w:line="216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vMerge/>
          </w:tcPr>
          <w:p w:rsidR="00184307" w:rsidRPr="00184307" w:rsidRDefault="00184307" w:rsidP="00184307">
            <w:pPr>
              <w:suppressAutoHyphens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</w:tcPr>
          <w:p w:rsidR="00184307" w:rsidRPr="00184307" w:rsidRDefault="00184307" w:rsidP="00184307">
            <w:pPr>
              <w:suppressAutoHyphens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84307">
              <w:rPr>
                <w:kern w:val="2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1497" w:type="dxa"/>
          </w:tcPr>
          <w:p w:rsidR="00184307" w:rsidRPr="00184307" w:rsidRDefault="00184307" w:rsidP="00184307">
            <w:pPr>
              <w:suppressAutoHyphens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84307">
              <w:rPr>
                <w:kern w:val="2"/>
                <w:sz w:val="22"/>
                <w:szCs w:val="22"/>
                <w:lang w:eastAsia="en-US"/>
              </w:rPr>
              <w:t>факт</w:t>
            </w:r>
          </w:p>
        </w:tc>
        <w:tc>
          <w:tcPr>
            <w:tcW w:w="5797" w:type="dxa"/>
            <w:vMerge/>
          </w:tcPr>
          <w:p w:rsidR="00184307" w:rsidRPr="00184307" w:rsidRDefault="00184307" w:rsidP="00184307">
            <w:pPr>
              <w:suppressAutoHyphens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</w:tr>
    </w:tbl>
    <w:p w:rsidR="00184307" w:rsidRPr="00184307" w:rsidRDefault="00184307" w:rsidP="00184307">
      <w:pPr>
        <w:suppressAutoHyphens/>
        <w:autoSpaceDE w:val="0"/>
        <w:autoSpaceDN w:val="0"/>
        <w:adjustRightInd w:val="0"/>
        <w:spacing w:line="216" w:lineRule="auto"/>
        <w:jc w:val="center"/>
        <w:rPr>
          <w:kern w:val="2"/>
          <w:sz w:val="8"/>
          <w:szCs w:val="8"/>
        </w:rPr>
      </w:pPr>
    </w:p>
    <w:tbl>
      <w:tblPr>
        <w:tblW w:w="5390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4"/>
        <w:gridCol w:w="4551"/>
        <w:gridCol w:w="1107"/>
        <w:gridCol w:w="969"/>
        <w:gridCol w:w="1384"/>
        <w:gridCol w:w="1521"/>
        <w:gridCol w:w="5798"/>
      </w:tblGrid>
      <w:tr w:rsidR="00184307" w:rsidRPr="00184307" w:rsidTr="0076665F">
        <w:trPr>
          <w:trHeight w:val="351"/>
          <w:tblHeader/>
        </w:trPr>
        <w:tc>
          <w:tcPr>
            <w:tcW w:w="694" w:type="dxa"/>
            <w:hideMark/>
          </w:tcPr>
          <w:p w:rsidR="00184307" w:rsidRPr="00184307" w:rsidRDefault="00184307" w:rsidP="00184307">
            <w:pPr>
              <w:suppressAutoHyphens/>
              <w:spacing w:line="216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84307">
              <w:rPr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551" w:type="dxa"/>
            <w:hideMark/>
          </w:tcPr>
          <w:p w:rsidR="00184307" w:rsidRPr="00184307" w:rsidRDefault="00184307" w:rsidP="00184307">
            <w:pPr>
              <w:suppressAutoHyphens/>
              <w:spacing w:line="216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84307">
              <w:rPr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07" w:type="dxa"/>
          </w:tcPr>
          <w:p w:rsidR="00184307" w:rsidRPr="00184307" w:rsidRDefault="00184307" w:rsidP="00184307">
            <w:pPr>
              <w:suppressAutoHyphens/>
              <w:spacing w:line="216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84307">
              <w:rPr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69" w:type="dxa"/>
          </w:tcPr>
          <w:p w:rsidR="00184307" w:rsidRPr="00184307" w:rsidRDefault="00184307" w:rsidP="00184307">
            <w:pPr>
              <w:suppressAutoHyphens/>
              <w:spacing w:line="216" w:lineRule="auto"/>
              <w:ind w:left="-57" w:right="-57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84307">
              <w:rPr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84" w:type="dxa"/>
          </w:tcPr>
          <w:p w:rsidR="00184307" w:rsidRPr="00184307" w:rsidRDefault="00184307" w:rsidP="00184307">
            <w:pPr>
              <w:suppressAutoHyphens/>
              <w:spacing w:line="216" w:lineRule="auto"/>
              <w:ind w:left="-57" w:right="-57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84307"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21" w:type="dxa"/>
          </w:tcPr>
          <w:p w:rsidR="00184307" w:rsidRPr="00184307" w:rsidRDefault="00184307" w:rsidP="00184307">
            <w:pPr>
              <w:suppressAutoHyphens/>
              <w:spacing w:line="216" w:lineRule="auto"/>
              <w:ind w:left="-57" w:right="-57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84307"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798" w:type="dxa"/>
          </w:tcPr>
          <w:p w:rsidR="00184307" w:rsidRPr="00184307" w:rsidRDefault="00184307" w:rsidP="00184307">
            <w:pPr>
              <w:suppressAutoHyphens/>
              <w:spacing w:line="216" w:lineRule="auto"/>
              <w:ind w:left="-57" w:right="-57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84307">
              <w:rPr>
                <w:kern w:val="2"/>
                <w:sz w:val="22"/>
                <w:szCs w:val="22"/>
                <w:lang w:eastAsia="en-US"/>
              </w:rPr>
              <w:t>7</w:t>
            </w:r>
          </w:p>
        </w:tc>
      </w:tr>
      <w:tr w:rsidR="00184307" w:rsidRPr="00184307" w:rsidTr="0076665F">
        <w:trPr>
          <w:trHeight w:val="398"/>
          <w:tblHeader/>
        </w:trPr>
        <w:tc>
          <w:tcPr>
            <w:tcW w:w="16024" w:type="dxa"/>
            <w:gridSpan w:val="7"/>
          </w:tcPr>
          <w:p w:rsidR="00184307" w:rsidRPr="00184307" w:rsidRDefault="00184307" w:rsidP="00184307">
            <w:pPr>
              <w:suppressAutoHyphens/>
              <w:spacing w:line="216" w:lineRule="auto"/>
              <w:ind w:left="-57" w:right="-57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184307">
              <w:rPr>
                <w:kern w:val="2"/>
                <w:sz w:val="24"/>
                <w:szCs w:val="24"/>
                <w:lang w:eastAsia="en-US"/>
              </w:rPr>
              <w:t xml:space="preserve">Муниципальная программа Песчанокопского района </w:t>
            </w:r>
            <w:r w:rsidRPr="00184307">
              <w:rPr>
                <w:b/>
                <w:kern w:val="2"/>
                <w:sz w:val="24"/>
                <w:szCs w:val="24"/>
                <w:lang w:eastAsia="en-US"/>
              </w:rPr>
              <w:t>«</w:t>
            </w:r>
            <w:r w:rsidRPr="00184307">
              <w:rPr>
                <w:sz w:val="24"/>
                <w:szCs w:val="24"/>
              </w:rPr>
              <w:t>Охрана окружающей среды и рациональное природопользование»</w:t>
            </w:r>
          </w:p>
        </w:tc>
      </w:tr>
      <w:tr w:rsidR="00184307" w:rsidRPr="00184307" w:rsidTr="000F3FC5">
        <w:trPr>
          <w:trHeight w:val="1499"/>
          <w:tblHeader/>
        </w:trPr>
        <w:tc>
          <w:tcPr>
            <w:tcW w:w="694" w:type="dxa"/>
          </w:tcPr>
          <w:p w:rsidR="00184307" w:rsidRPr="00184307" w:rsidRDefault="00184307" w:rsidP="00184307">
            <w:pPr>
              <w:suppressAutoHyphens/>
              <w:spacing w:line="216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184307">
              <w:rPr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551" w:type="dxa"/>
          </w:tcPr>
          <w:p w:rsidR="00184307" w:rsidRPr="00184307" w:rsidRDefault="00184307" w:rsidP="00D112D2">
            <w:pPr>
              <w:suppressAutoHyphens/>
              <w:spacing w:line="216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2"/>
                <w:szCs w:val="22"/>
              </w:rPr>
              <w:t>Показатель 1.1</w:t>
            </w:r>
            <w:r w:rsidRPr="00022438">
              <w:t xml:space="preserve"> </w:t>
            </w:r>
            <w:r w:rsidRPr="00EB7853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оличество ежегодных мероприятий по экологическому просвещению </w:t>
            </w:r>
            <w:r w:rsidRPr="00EB7853">
              <w:rPr>
                <w:sz w:val="24"/>
                <w:szCs w:val="24"/>
              </w:rPr>
              <w:t>и образованию, проводимых на территории Песчанокопского района в рамках дней защиты от экологической опасности</w:t>
            </w:r>
            <w:r w:rsidR="00D112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</w:tcPr>
          <w:p w:rsidR="00184307" w:rsidRPr="00184307" w:rsidRDefault="00184307" w:rsidP="00184307">
            <w:pPr>
              <w:suppressAutoHyphens/>
              <w:spacing w:line="21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969" w:type="dxa"/>
          </w:tcPr>
          <w:p w:rsidR="00184307" w:rsidRPr="00184307" w:rsidRDefault="00332675" w:rsidP="00184307">
            <w:pPr>
              <w:suppressAutoHyphens/>
              <w:spacing w:line="216" w:lineRule="auto"/>
              <w:ind w:left="-57" w:right="-57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384" w:type="dxa"/>
          </w:tcPr>
          <w:p w:rsidR="00184307" w:rsidRPr="00184307" w:rsidRDefault="00332675" w:rsidP="00184307">
            <w:pPr>
              <w:suppressAutoHyphens/>
              <w:spacing w:line="216" w:lineRule="auto"/>
              <w:ind w:left="-57" w:right="-57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21" w:type="dxa"/>
          </w:tcPr>
          <w:p w:rsidR="00184307" w:rsidRPr="00184307" w:rsidRDefault="00184307" w:rsidP="00184307">
            <w:pPr>
              <w:suppressAutoHyphens/>
              <w:spacing w:line="216" w:lineRule="auto"/>
              <w:ind w:left="-57" w:right="-57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5798" w:type="dxa"/>
          </w:tcPr>
          <w:p w:rsidR="00184307" w:rsidRPr="00184307" w:rsidRDefault="00184307" w:rsidP="00184307">
            <w:pPr>
              <w:suppressAutoHyphens/>
              <w:spacing w:line="216" w:lineRule="auto"/>
              <w:ind w:left="-57" w:right="-57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-</w:t>
            </w:r>
          </w:p>
        </w:tc>
      </w:tr>
      <w:tr w:rsidR="00184307" w:rsidRPr="00184307" w:rsidTr="0076665F">
        <w:trPr>
          <w:trHeight w:val="1269"/>
          <w:tblHeader/>
        </w:trPr>
        <w:tc>
          <w:tcPr>
            <w:tcW w:w="694" w:type="dxa"/>
          </w:tcPr>
          <w:p w:rsidR="00184307" w:rsidRPr="00184307" w:rsidRDefault="00184307" w:rsidP="00184307">
            <w:pPr>
              <w:suppressAutoHyphens/>
              <w:spacing w:line="216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51" w:type="dxa"/>
          </w:tcPr>
          <w:p w:rsidR="00184307" w:rsidRPr="004A133C" w:rsidRDefault="00184307" w:rsidP="00184307">
            <w:pPr>
              <w:suppressAutoHyphens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Показатель 1.2 </w:t>
            </w:r>
            <w:r>
              <w:rPr>
                <w:sz w:val="24"/>
                <w:szCs w:val="24"/>
              </w:rPr>
              <w:t xml:space="preserve">Доля населения, вовлеченного </w:t>
            </w:r>
            <w:r w:rsidRPr="00EB7853">
              <w:rPr>
                <w:sz w:val="24"/>
                <w:szCs w:val="24"/>
              </w:rPr>
              <w:t>в мероприятия</w:t>
            </w:r>
            <w:r w:rsidRPr="00EB7853">
              <w:rPr>
                <w:sz w:val="24"/>
                <w:szCs w:val="24"/>
              </w:rPr>
              <w:br/>
              <w:t>по экологическому просвещению, в общей численности населения Песчанокопского района</w:t>
            </w:r>
          </w:p>
          <w:p w:rsidR="00184307" w:rsidRPr="00184307" w:rsidRDefault="00184307" w:rsidP="00184307">
            <w:pPr>
              <w:suppressAutoHyphens/>
              <w:spacing w:line="216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07" w:type="dxa"/>
          </w:tcPr>
          <w:p w:rsidR="00184307" w:rsidRPr="00184307" w:rsidRDefault="00184307" w:rsidP="00184307">
            <w:pPr>
              <w:suppressAutoHyphens/>
              <w:spacing w:line="21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процентов</w:t>
            </w:r>
          </w:p>
        </w:tc>
        <w:tc>
          <w:tcPr>
            <w:tcW w:w="969" w:type="dxa"/>
          </w:tcPr>
          <w:p w:rsidR="00184307" w:rsidRPr="00184307" w:rsidRDefault="00332675" w:rsidP="00184307">
            <w:pPr>
              <w:suppressAutoHyphens/>
              <w:spacing w:line="216" w:lineRule="auto"/>
              <w:ind w:left="-57" w:right="-57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5,9</w:t>
            </w:r>
          </w:p>
        </w:tc>
        <w:tc>
          <w:tcPr>
            <w:tcW w:w="1384" w:type="dxa"/>
          </w:tcPr>
          <w:p w:rsidR="00184307" w:rsidRPr="00184307" w:rsidRDefault="00332675" w:rsidP="00184307">
            <w:pPr>
              <w:suppressAutoHyphens/>
              <w:spacing w:line="216" w:lineRule="auto"/>
              <w:ind w:left="-57" w:right="-57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5,9</w:t>
            </w:r>
          </w:p>
        </w:tc>
        <w:tc>
          <w:tcPr>
            <w:tcW w:w="1521" w:type="dxa"/>
          </w:tcPr>
          <w:p w:rsidR="00184307" w:rsidRPr="00184307" w:rsidRDefault="00332675" w:rsidP="00184307">
            <w:pPr>
              <w:suppressAutoHyphens/>
              <w:spacing w:line="216" w:lineRule="auto"/>
              <w:ind w:left="-57" w:right="-57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6,1</w:t>
            </w:r>
          </w:p>
        </w:tc>
        <w:tc>
          <w:tcPr>
            <w:tcW w:w="5798" w:type="dxa"/>
          </w:tcPr>
          <w:p w:rsidR="00184307" w:rsidRPr="00184307" w:rsidRDefault="00184307" w:rsidP="00184307">
            <w:pPr>
              <w:suppressAutoHyphens/>
              <w:spacing w:line="216" w:lineRule="auto"/>
              <w:ind w:left="-57" w:right="-57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-</w:t>
            </w:r>
          </w:p>
        </w:tc>
      </w:tr>
    </w:tbl>
    <w:p w:rsidR="00D112D2" w:rsidRPr="00D112D2" w:rsidRDefault="00D112D2" w:rsidP="00D112D2">
      <w:pPr>
        <w:suppressAutoHyphens/>
        <w:jc w:val="both"/>
        <w:rPr>
          <w:b/>
          <w:i/>
          <w:color w:val="FF0000"/>
          <w:sz w:val="18"/>
          <w:szCs w:val="28"/>
        </w:rPr>
      </w:pPr>
    </w:p>
    <w:p w:rsidR="00D112D2" w:rsidRPr="00A713BF" w:rsidRDefault="00D112D2" w:rsidP="00D112D2">
      <w:pPr>
        <w:suppressAutoHyphens/>
        <w:jc w:val="both"/>
        <w:rPr>
          <w:sz w:val="28"/>
          <w:szCs w:val="28"/>
        </w:rPr>
      </w:pPr>
      <w:r w:rsidRPr="00A713BF">
        <w:rPr>
          <w:sz w:val="28"/>
          <w:szCs w:val="28"/>
        </w:rPr>
        <w:t xml:space="preserve">Управляющий делами </w:t>
      </w:r>
    </w:p>
    <w:p w:rsidR="00D112D2" w:rsidRDefault="00D112D2" w:rsidP="00D112D2">
      <w:r w:rsidRPr="00A713BF">
        <w:rPr>
          <w:sz w:val="28"/>
          <w:szCs w:val="28"/>
        </w:rPr>
        <w:t xml:space="preserve">Администрации района                                                                  </w:t>
      </w:r>
      <w:r>
        <w:rPr>
          <w:sz w:val="28"/>
          <w:szCs w:val="28"/>
        </w:rPr>
        <w:t xml:space="preserve">    </w:t>
      </w:r>
      <w:r w:rsidRPr="00A713B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            </w:t>
      </w:r>
      <w:r w:rsidRPr="00A713BF">
        <w:rPr>
          <w:sz w:val="28"/>
          <w:szCs w:val="28"/>
        </w:rPr>
        <w:t xml:space="preserve">  О.В. Купина</w:t>
      </w:r>
    </w:p>
    <w:p w:rsidR="00C81C22" w:rsidRPr="00D112D2" w:rsidRDefault="00184307" w:rsidP="000F3FC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0773" w:right="-417"/>
        <w:jc w:val="left"/>
        <w:rPr>
          <w:rFonts w:ascii="Times New Roman" w:hAnsi="Times New Roman" w:cs="Times New Roman"/>
          <w:sz w:val="28"/>
          <w:szCs w:val="28"/>
        </w:rPr>
      </w:pPr>
      <w:r w:rsidRPr="00D112D2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  <w:r w:rsidR="00C81C22" w:rsidRPr="00D112D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1C22" w:rsidRPr="00D112D2" w:rsidRDefault="00C81C22" w:rsidP="000F3FC5">
      <w:pPr>
        <w:suppressAutoHyphens/>
        <w:autoSpaceDE w:val="0"/>
        <w:ind w:left="10773" w:right="-417"/>
        <w:rPr>
          <w:sz w:val="28"/>
          <w:szCs w:val="26"/>
        </w:rPr>
      </w:pPr>
      <w:r w:rsidRPr="00D112D2">
        <w:rPr>
          <w:sz w:val="28"/>
          <w:szCs w:val="28"/>
        </w:rPr>
        <w:t xml:space="preserve">к постановлению Администрации </w:t>
      </w:r>
    </w:p>
    <w:p w:rsidR="00C81C22" w:rsidRPr="00D112D2" w:rsidRDefault="00C81C22" w:rsidP="000F3FC5">
      <w:pPr>
        <w:suppressAutoHyphens/>
        <w:autoSpaceDE w:val="0"/>
        <w:ind w:left="10773" w:right="-417"/>
        <w:rPr>
          <w:rFonts w:eastAsia="Arial"/>
          <w:bCs/>
          <w:sz w:val="28"/>
          <w:szCs w:val="28"/>
        </w:rPr>
      </w:pPr>
      <w:r w:rsidRPr="00D112D2">
        <w:rPr>
          <w:rFonts w:eastAsia="Arial"/>
          <w:bCs/>
          <w:sz w:val="28"/>
          <w:szCs w:val="28"/>
        </w:rPr>
        <w:t xml:space="preserve">Песчанокопского района </w:t>
      </w:r>
    </w:p>
    <w:p w:rsidR="00C81C22" w:rsidRPr="00D112D2" w:rsidRDefault="00C81C22" w:rsidP="000F3FC5">
      <w:pPr>
        <w:suppressAutoHyphens/>
        <w:autoSpaceDE w:val="0"/>
        <w:ind w:left="10773" w:right="-417"/>
        <w:rPr>
          <w:rFonts w:eastAsia="Arial"/>
          <w:bCs/>
          <w:sz w:val="28"/>
          <w:szCs w:val="28"/>
        </w:rPr>
      </w:pPr>
      <w:r w:rsidRPr="00D112D2">
        <w:rPr>
          <w:rFonts w:eastAsia="Arial"/>
          <w:bCs/>
          <w:sz w:val="28"/>
          <w:szCs w:val="28"/>
        </w:rPr>
        <w:t xml:space="preserve">от </w:t>
      </w:r>
      <w:r w:rsidR="004A1244">
        <w:rPr>
          <w:rFonts w:eastAsia="Arial"/>
          <w:bCs/>
          <w:sz w:val="28"/>
          <w:szCs w:val="28"/>
        </w:rPr>
        <w:t xml:space="preserve">22.03.2024  </w:t>
      </w:r>
      <w:r w:rsidRPr="00D112D2">
        <w:rPr>
          <w:rFonts w:eastAsia="Arial"/>
          <w:bCs/>
          <w:sz w:val="28"/>
          <w:szCs w:val="28"/>
        </w:rPr>
        <w:t xml:space="preserve">№ </w:t>
      </w:r>
      <w:r w:rsidR="004A1244">
        <w:rPr>
          <w:rFonts w:eastAsia="Arial"/>
          <w:bCs/>
          <w:sz w:val="28"/>
          <w:szCs w:val="28"/>
        </w:rPr>
        <w:t xml:space="preserve"> 257</w:t>
      </w:r>
    </w:p>
    <w:p w:rsidR="00045D47" w:rsidRPr="004A133C" w:rsidRDefault="00045D47" w:rsidP="00C81C22">
      <w:pPr>
        <w:suppressAutoHyphens/>
        <w:autoSpaceDE w:val="0"/>
        <w:ind w:left="5812"/>
        <w:jc w:val="right"/>
        <w:rPr>
          <w:rFonts w:eastAsia="Arial"/>
          <w:bCs/>
          <w:sz w:val="28"/>
          <w:szCs w:val="28"/>
        </w:rPr>
      </w:pPr>
    </w:p>
    <w:p w:rsidR="00045D47" w:rsidRPr="00045D47" w:rsidRDefault="00045D47" w:rsidP="00045D47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45D47">
        <w:rPr>
          <w:rFonts w:eastAsia="Calibri"/>
          <w:sz w:val="28"/>
          <w:szCs w:val="28"/>
          <w:lang w:eastAsia="en-US"/>
        </w:rPr>
        <w:t>СВЕДЕНИЯ</w:t>
      </w:r>
    </w:p>
    <w:p w:rsidR="00045D47" w:rsidRPr="00045D47" w:rsidRDefault="00045D47" w:rsidP="00045D47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45D47">
        <w:rPr>
          <w:rFonts w:eastAsia="Calibri"/>
          <w:sz w:val="28"/>
          <w:szCs w:val="28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045D47" w:rsidRPr="00045D47" w:rsidRDefault="00045D47" w:rsidP="00045D47">
      <w:pPr>
        <w:suppressAutoHyphens/>
        <w:autoSpaceDE w:val="0"/>
        <w:autoSpaceDN w:val="0"/>
        <w:adjustRightInd w:val="0"/>
        <w:spacing w:line="216" w:lineRule="auto"/>
        <w:jc w:val="center"/>
        <w:rPr>
          <w:kern w:val="2"/>
          <w:sz w:val="28"/>
          <w:szCs w:val="28"/>
        </w:rPr>
      </w:pPr>
      <w:r w:rsidRPr="00045D47">
        <w:rPr>
          <w:sz w:val="28"/>
          <w:szCs w:val="28"/>
          <w:lang w:eastAsia="ru-RU"/>
        </w:rPr>
        <w:t xml:space="preserve">муниципальной </w:t>
      </w:r>
      <w:r w:rsidRPr="00045D47">
        <w:rPr>
          <w:rFonts w:cs="Calibri"/>
          <w:sz w:val="28"/>
          <w:szCs w:val="28"/>
          <w:lang w:eastAsia="ru-RU"/>
        </w:rPr>
        <w:t xml:space="preserve">программы </w:t>
      </w:r>
      <w:r w:rsidRPr="00045D47">
        <w:rPr>
          <w:kern w:val="2"/>
          <w:sz w:val="28"/>
          <w:szCs w:val="28"/>
        </w:rPr>
        <w:t>«</w:t>
      </w:r>
      <w:r w:rsidRPr="00045D47">
        <w:rPr>
          <w:sz w:val="28"/>
          <w:szCs w:val="28"/>
        </w:rPr>
        <w:t>Охрана окружающей среды и рациональное природопользование</w:t>
      </w:r>
      <w:r w:rsidR="00221F76">
        <w:rPr>
          <w:kern w:val="2"/>
          <w:sz w:val="28"/>
          <w:szCs w:val="28"/>
        </w:rPr>
        <w:t>»</w:t>
      </w:r>
      <w:r w:rsidRPr="00045D47">
        <w:rPr>
          <w:kern w:val="2"/>
          <w:sz w:val="28"/>
          <w:szCs w:val="28"/>
        </w:rPr>
        <w:t xml:space="preserve">       </w:t>
      </w:r>
    </w:p>
    <w:p w:rsidR="00045D47" w:rsidRDefault="0046705F" w:rsidP="00045D47">
      <w:pPr>
        <w:suppressAutoHyphens/>
        <w:autoSpaceDE w:val="0"/>
        <w:autoSpaceDN w:val="0"/>
        <w:adjustRightInd w:val="0"/>
        <w:spacing w:line="216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за 2023</w:t>
      </w:r>
      <w:r w:rsidR="00045D47" w:rsidRPr="00045D47">
        <w:rPr>
          <w:kern w:val="2"/>
          <w:sz w:val="28"/>
          <w:szCs w:val="28"/>
        </w:rPr>
        <w:t xml:space="preserve"> год</w:t>
      </w:r>
    </w:p>
    <w:p w:rsidR="00045D47" w:rsidRPr="00045D47" w:rsidRDefault="00045D47" w:rsidP="00616E21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tbl>
      <w:tblPr>
        <w:tblW w:w="1545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20"/>
        <w:gridCol w:w="4820"/>
        <w:gridCol w:w="2126"/>
        <w:gridCol w:w="2127"/>
        <w:gridCol w:w="1559"/>
      </w:tblGrid>
      <w:tr w:rsidR="00045D47" w:rsidRPr="00045D47" w:rsidTr="00D112D2">
        <w:trPr>
          <w:trHeight w:val="305"/>
          <w:tblCellSpacing w:w="5" w:type="nil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45D47">
              <w:rPr>
                <w:sz w:val="24"/>
                <w:szCs w:val="24"/>
                <w:lang w:eastAsia="ru-RU"/>
              </w:rPr>
              <w:t xml:space="preserve">Наименование муниципальной  </w:t>
            </w:r>
          </w:p>
          <w:p w:rsidR="00045D47" w:rsidRPr="00045D47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45D47">
              <w:rPr>
                <w:sz w:val="24"/>
                <w:szCs w:val="24"/>
                <w:lang w:eastAsia="ru-RU"/>
              </w:rPr>
              <w:t>программы, подпрограммы, основного мер</w:t>
            </w:r>
            <w:r w:rsidRPr="00045D47">
              <w:rPr>
                <w:sz w:val="24"/>
                <w:szCs w:val="24"/>
                <w:lang w:eastAsia="ru-RU"/>
              </w:rPr>
              <w:t>о</w:t>
            </w:r>
            <w:r w:rsidRPr="00045D47">
              <w:rPr>
                <w:sz w:val="24"/>
                <w:szCs w:val="24"/>
                <w:lang w:eastAsia="ru-RU"/>
              </w:rPr>
              <w:t>приятия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45D47">
              <w:rPr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45D47">
              <w:rPr>
                <w:sz w:val="24"/>
                <w:szCs w:val="24"/>
                <w:lang w:eastAsia="ru-RU"/>
              </w:rPr>
              <w:t>Объем расходов (тыс. рублей), пред</w:t>
            </w:r>
            <w:r w:rsidRPr="00045D47">
              <w:rPr>
                <w:sz w:val="24"/>
                <w:szCs w:val="24"/>
                <w:lang w:eastAsia="ru-RU"/>
              </w:rPr>
              <w:t>у</w:t>
            </w:r>
            <w:r w:rsidRPr="00045D47">
              <w:rPr>
                <w:sz w:val="24"/>
                <w:szCs w:val="24"/>
                <w:lang w:eastAsia="ru-RU"/>
              </w:rPr>
              <w:t>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45D47">
              <w:rPr>
                <w:sz w:val="24"/>
                <w:szCs w:val="24"/>
                <w:lang w:eastAsia="ru-RU"/>
              </w:rPr>
              <w:t xml:space="preserve">Фактические </w:t>
            </w:r>
            <w:r w:rsidRPr="00045D47">
              <w:rPr>
                <w:sz w:val="24"/>
                <w:szCs w:val="24"/>
                <w:lang w:eastAsia="ru-RU"/>
              </w:rPr>
              <w:br/>
              <w:t>расходы (тыс. ру</w:t>
            </w:r>
            <w:r w:rsidRPr="00045D47">
              <w:rPr>
                <w:sz w:val="24"/>
                <w:szCs w:val="24"/>
                <w:lang w:eastAsia="ru-RU"/>
              </w:rPr>
              <w:t>б</w:t>
            </w:r>
            <w:r w:rsidR="000B750E">
              <w:rPr>
                <w:sz w:val="24"/>
                <w:szCs w:val="24"/>
                <w:lang w:eastAsia="ru-RU"/>
              </w:rPr>
              <w:t>лей),</w:t>
            </w:r>
          </w:p>
        </w:tc>
      </w:tr>
      <w:tr w:rsidR="00045D47" w:rsidRPr="00045D47" w:rsidTr="00D112D2">
        <w:trPr>
          <w:trHeight w:val="1178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45D47">
              <w:rPr>
                <w:sz w:val="24"/>
                <w:szCs w:val="24"/>
                <w:lang w:eastAsia="ru-RU"/>
              </w:rPr>
              <w:t xml:space="preserve">муниципальной  </w:t>
            </w:r>
          </w:p>
          <w:p w:rsidR="00045D47" w:rsidRPr="00045D47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45D47">
              <w:rPr>
                <w:sz w:val="24"/>
                <w:szCs w:val="24"/>
                <w:lang w:eastAsia="ru-RU"/>
              </w:rPr>
              <w:t xml:space="preserve">программой </w:t>
            </w:r>
          </w:p>
          <w:p w:rsidR="00045D47" w:rsidRPr="00045D47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45D47">
              <w:rPr>
                <w:sz w:val="24"/>
                <w:szCs w:val="24"/>
                <w:lang w:eastAsia="ru-RU"/>
              </w:rPr>
              <w:t>сводной бюдже</w:t>
            </w:r>
            <w:r w:rsidRPr="00045D47">
              <w:rPr>
                <w:sz w:val="24"/>
                <w:szCs w:val="24"/>
                <w:lang w:eastAsia="ru-RU"/>
              </w:rPr>
              <w:t>т</w:t>
            </w:r>
            <w:r w:rsidRPr="00045D47">
              <w:rPr>
                <w:sz w:val="24"/>
                <w:szCs w:val="24"/>
                <w:lang w:eastAsia="ru-RU"/>
              </w:rPr>
              <w:t>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045D47" w:rsidRPr="00045D47" w:rsidRDefault="00045D47" w:rsidP="00045D47">
      <w:pPr>
        <w:widowControl w:val="0"/>
        <w:autoSpaceDE w:val="0"/>
        <w:autoSpaceDN w:val="0"/>
        <w:adjustRightInd w:val="0"/>
        <w:jc w:val="center"/>
        <w:rPr>
          <w:rFonts w:eastAsia="Calibri"/>
          <w:sz w:val="4"/>
          <w:szCs w:val="4"/>
          <w:lang w:eastAsia="en-US"/>
        </w:rPr>
      </w:pPr>
    </w:p>
    <w:tbl>
      <w:tblPr>
        <w:tblW w:w="1545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20"/>
        <w:gridCol w:w="4819"/>
        <w:gridCol w:w="2126"/>
        <w:gridCol w:w="2128"/>
        <w:gridCol w:w="1560"/>
      </w:tblGrid>
      <w:tr w:rsidR="00045D47" w:rsidRPr="00045D47" w:rsidTr="00D112D2">
        <w:trPr>
          <w:tblHeader/>
          <w:tblCellSpacing w:w="5" w:type="nil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45D4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45D47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45D47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45D47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45D47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045D47" w:rsidRPr="00045D47" w:rsidTr="00D112D2">
        <w:trPr>
          <w:trHeight w:val="320"/>
          <w:tblCellSpacing w:w="5" w:type="nil"/>
        </w:trPr>
        <w:tc>
          <w:tcPr>
            <w:tcW w:w="4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45D47">
              <w:rPr>
                <w:sz w:val="24"/>
                <w:szCs w:val="24"/>
                <w:lang w:eastAsia="ru-RU"/>
              </w:rPr>
              <w:t xml:space="preserve">Муниципальная  </w:t>
            </w:r>
          </w:p>
          <w:p w:rsidR="00045D47" w:rsidRPr="00045D47" w:rsidRDefault="000B750E" w:rsidP="00045D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программа </w:t>
            </w:r>
            <w:r w:rsidR="00045D47" w:rsidRPr="00AE678F">
              <w:rPr>
                <w:kern w:val="1"/>
                <w:sz w:val="22"/>
                <w:szCs w:val="22"/>
              </w:rPr>
              <w:t>«Охрана окружающей среды и рац</w:t>
            </w:r>
            <w:r w:rsidR="00045D47" w:rsidRPr="00AE678F">
              <w:rPr>
                <w:kern w:val="1"/>
                <w:sz w:val="22"/>
                <w:szCs w:val="22"/>
              </w:rPr>
              <w:t>и</w:t>
            </w:r>
            <w:r w:rsidR="00045D47" w:rsidRPr="00AE678F">
              <w:rPr>
                <w:kern w:val="1"/>
                <w:sz w:val="22"/>
                <w:szCs w:val="22"/>
              </w:rPr>
              <w:t>ональное природопользование»</w:t>
            </w:r>
            <w:r w:rsidR="00045D47" w:rsidRPr="00045D47">
              <w:rPr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rPr>
                <w:color w:val="000000"/>
                <w:sz w:val="24"/>
                <w:szCs w:val="24"/>
                <w:lang w:eastAsia="ru-RU"/>
              </w:rPr>
            </w:pPr>
            <w:r w:rsidRPr="00045D47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5C367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37413,7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5C367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37413,7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5C367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18370,0</w:t>
            </w:r>
          </w:p>
        </w:tc>
      </w:tr>
      <w:tr w:rsidR="00045D47" w:rsidRPr="00045D47" w:rsidTr="00D112D2">
        <w:trPr>
          <w:trHeight w:val="309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9D3CDB" w:rsidP="00045D4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Местный бюджет, б</w:t>
            </w:r>
            <w:r w:rsidR="00045D47" w:rsidRPr="00045D47">
              <w:rPr>
                <w:color w:val="000000"/>
                <w:sz w:val="24"/>
                <w:szCs w:val="24"/>
                <w:lang w:eastAsia="ru-RU"/>
              </w:rPr>
              <w:t xml:space="preserve">юджет Песчанокопского района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5C367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2376,2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5C367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2376,2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5C367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1214,4</w:t>
            </w:r>
          </w:p>
        </w:tc>
      </w:tr>
      <w:tr w:rsidR="00045D47" w:rsidRPr="00045D47" w:rsidTr="00D112D2">
        <w:trPr>
          <w:trHeight w:val="387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9D3CDB" w:rsidP="00045D47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="00045D47" w:rsidRPr="00045D47">
              <w:rPr>
                <w:bCs/>
                <w:color w:val="000000"/>
                <w:sz w:val="24"/>
                <w:szCs w:val="24"/>
                <w:lang w:eastAsia="ru-RU"/>
              </w:rPr>
              <w:t>езвозмездные поступле</w:t>
            </w:r>
            <w:r w:rsidR="00045D47">
              <w:rPr>
                <w:bCs/>
                <w:color w:val="000000"/>
                <w:sz w:val="24"/>
                <w:szCs w:val="24"/>
                <w:lang w:eastAsia="ru-RU"/>
              </w:rPr>
              <w:t>ния в</w:t>
            </w:r>
            <w:r w:rsidR="00045D47" w:rsidRPr="00045D47">
              <w:rPr>
                <w:bCs/>
                <w:color w:val="000000"/>
                <w:sz w:val="24"/>
                <w:szCs w:val="24"/>
                <w:lang w:eastAsia="ru-RU"/>
              </w:rPr>
              <w:t xml:space="preserve"> бюджет Пе</w:t>
            </w:r>
            <w:r w:rsidR="00045D47" w:rsidRPr="00045D47">
              <w:rPr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045D47" w:rsidRPr="00045D47">
              <w:rPr>
                <w:bCs/>
                <w:color w:val="000000"/>
                <w:sz w:val="24"/>
                <w:szCs w:val="24"/>
                <w:lang w:eastAsia="ru-RU"/>
              </w:rPr>
              <w:t>чанокопского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5C367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35037,5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5C367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35037,5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5C367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17155,6</w:t>
            </w:r>
          </w:p>
        </w:tc>
      </w:tr>
      <w:tr w:rsidR="00045D47" w:rsidRPr="00045D47" w:rsidTr="00D112D2">
        <w:trPr>
          <w:trHeight w:val="317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rPr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45D47">
              <w:rPr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45D47" w:rsidRPr="00045D47" w:rsidTr="00D112D2">
        <w:trPr>
          <w:trHeight w:val="226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rPr>
                <w:color w:val="000000"/>
                <w:sz w:val="24"/>
                <w:szCs w:val="24"/>
                <w:lang w:eastAsia="ru-RU"/>
              </w:rPr>
            </w:pPr>
            <w:r w:rsidRPr="00045D47">
              <w:rPr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045D47" w:rsidRPr="00045D47" w:rsidTr="00D112D2">
        <w:trPr>
          <w:trHeight w:val="403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9D3CDB" w:rsidP="009D3CDB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980222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35037,5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980222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35037,5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980222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17155,6</w:t>
            </w:r>
          </w:p>
        </w:tc>
      </w:tr>
      <w:tr w:rsidR="00045D47" w:rsidRPr="00045D47" w:rsidTr="00D112D2">
        <w:trPr>
          <w:trHeight w:val="279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rPr>
                <w:color w:val="000000"/>
                <w:sz w:val="24"/>
                <w:szCs w:val="24"/>
                <w:lang w:eastAsia="ru-RU"/>
              </w:rPr>
            </w:pPr>
            <w:r w:rsidRPr="00045D47">
              <w:rPr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45D4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045D47" w:rsidRPr="00045D47" w:rsidTr="00D112D2">
        <w:trPr>
          <w:trHeight w:val="320"/>
          <w:tblCellSpacing w:w="5" w:type="nil"/>
        </w:trPr>
        <w:tc>
          <w:tcPr>
            <w:tcW w:w="4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5D47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45D47">
              <w:rPr>
                <w:sz w:val="24"/>
                <w:szCs w:val="24"/>
                <w:lang w:eastAsia="ru-RU"/>
              </w:rPr>
              <w:t>Подпрограмма 1.</w:t>
            </w:r>
          </w:p>
          <w:p w:rsidR="00045D47" w:rsidRPr="00045D47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45D47">
              <w:rPr>
                <w:sz w:val="24"/>
                <w:szCs w:val="24"/>
                <w:lang w:eastAsia="ru-RU"/>
              </w:rPr>
              <w:t xml:space="preserve"> </w:t>
            </w:r>
            <w:r w:rsidRPr="00E96F60">
              <w:rPr>
                <w:kern w:val="1"/>
                <w:sz w:val="24"/>
                <w:szCs w:val="24"/>
              </w:rPr>
              <w:t>«Ох</w:t>
            </w:r>
            <w:r>
              <w:rPr>
                <w:kern w:val="1"/>
                <w:sz w:val="24"/>
                <w:szCs w:val="24"/>
              </w:rPr>
              <w:t>рана окружающей среды в Песчаноко</w:t>
            </w:r>
            <w:r>
              <w:rPr>
                <w:kern w:val="1"/>
                <w:sz w:val="24"/>
                <w:szCs w:val="24"/>
              </w:rPr>
              <w:t>п</w:t>
            </w:r>
            <w:r>
              <w:rPr>
                <w:kern w:val="1"/>
                <w:sz w:val="24"/>
                <w:szCs w:val="24"/>
              </w:rPr>
              <w:t>ском</w:t>
            </w:r>
            <w:r w:rsidRPr="00E96F60">
              <w:rPr>
                <w:kern w:val="1"/>
                <w:sz w:val="24"/>
                <w:szCs w:val="24"/>
              </w:rPr>
              <w:t xml:space="preserve"> районе»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rPr>
                <w:color w:val="000000"/>
                <w:sz w:val="24"/>
                <w:szCs w:val="24"/>
                <w:lang w:eastAsia="ru-RU"/>
              </w:rPr>
            </w:pPr>
            <w:r w:rsidRPr="00045D47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045D47" w:rsidRPr="00045D47" w:rsidTr="00D112D2">
        <w:trPr>
          <w:trHeight w:val="248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9D3CDB" w:rsidP="00045D4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Местный бюджет, б</w:t>
            </w:r>
            <w:r w:rsidRPr="00045D47">
              <w:rPr>
                <w:color w:val="000000"/>
                <w:sz w:val="24"/>
                <w:szCs w:val="24"/>
                <w:lang w:eastAsia="ru-RU"/>
              </w:rPr>
              <w:t>юджет Песчанокопского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045D47" w:rsidRPr="00045D47" w:rsidTr="00D112D2">
        <w:trPr>
          <w:trHeight w:val="367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45D47">
              <w:rPr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</w:t>
            </w:r>
            <w:r w:rsidR="000B750E">
              <w:rPr>
                <w:bCs/>
                <w:color w:val="000000"/>
                <w:sz w:val="24"/>
                <w:szCs w:val="24"/>
                <w:lang w:eastAsia="ru-RU"/>
              </w:rPr>
              <w:t xml:space="preserve"> бюджет Пе</w:t>
            </w:r>
            <w:r w:rsidR="000B750E">
              <w:rPr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0B750E">
              <w:rPr>
                <w:bCs/>
                <w:color w:val="000000"/>
                <w:sz w:val="24"/>
                <w:szCs w:val="24"/>
                <w:lang w:eastAsia="ru-RU"/>
              </w:rPr>
              <w:t>чанокопского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045D47" w:rsidRPr="00045D47" w:rsidTr="00D112D2">
        <w:trPr>
          <w:trHeight w:val="334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rPr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45D47">
              <w:rPr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45D47" w:rsidRPr="00045D47" w:rsidTr="00D112D2">
        <w:trPr>
          <w:trHeight w:val="392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9D3CDB" w:rsidP="009D3CDB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</w:t>
            </w:r>
            <w:r w:rsidR="00045D47" w:rsidRPr="00045D47">
              <w:rPr>
                <w:color w:val="000000"/>
                <w:sz w:val="24"/>
                <w:szCs w:val="24"/>
                <w:lang w:eastAsia="ru-RU"/>
              </w:rPr>
              <w:t>едерального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045D47" w:rsidRPr="00045D47" w:rsidTr="00D112D2">
        <w:trPr>
          <w:trHeight w:val="392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9D3CDB" w:rsidP="009D3CDB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045D47" w:rsidRPr="00045D47" w:rsidTr="00D112D2">
        <w:trPr>
          <w:trHeight w:val="262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rPr>
                <w:color w:val="000000"/>
                <w:sz w:val="24"/>
                <w:szCs w:val="24"/>
                <w:lang w:eastAsia="ru-RU"/>
              </w:rPr>
            </w:pPr>
            <w:r w:rsidRPr="00045D47">
              <w:rPr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45D47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45D47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7" w:rsidRPr="00045D47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0B750E" w:rsidRPr="00045D47" w:rsidTr="00D112D2">
        <w:trPr>
          <w:trHeight w:val="262"/>
          <w:tblCellSpacing w:w="5" w:type="nil"/>
        </w:trPr>
        <w:tc>
          <w:tcPr>
            <w:tcW w:w="4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750E" w:rsidRDefault="000B750E" w:rsidP="000B75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45D47">
              <w:rPr>
                <w:sz w:val="24"/>
                <w:szCs w:val="24"/>
                <w:lang w:eastAsia="ru-RU"/>
              </w:rPr>
              <w:t>Подпрограмма 2.</w:t>
            </w:r>
          </w:p>
          <w:p w:rsidR="000B750E" w:rsidRPr="00045D47" w:rsidRDefault="000B750E" w:rsidP="000B75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45D47">
              <w:rPr>
                <w:sz w:val="24"/>
                <w:szCs w:val="24"/>
                <w:lang w:eastAsia="ru-RU"/>
              </w:rPr>
              <w:t xml:space="preserve"> </w:t>
            </w:r>
            <w:r w:rsidRPr="00E96F60">
              <w:rPr>
                <w:kern w:val="1"/>
                <w:sz w:val="24"/>
                <w:szCs w:val="24"/>
              </w:rPr>
              <w:t>«Развитие водохо</w:t>
            </w:r>
            <w:r>
              <w:rPr>
                <w:kern w:val="1"/>
                <w:sz w:val="24"/>
                <w:szCs w:val="24"/>
              </w:rPr>
              <w:t>зяйственного комплекса Песчанокопского</w:t>
            </w:r>
            <w:r w:rsidRPr="00E96F60">
              <w:rPr>
                <w:kern w:val="1"/>
                <w:sz w:val="24"/>
                <w:szCs w:val="24"/>
              </w:rPr>
              <w:t xml:space="preserve"> района»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045D47" w:rsidRDefault="000B750E" w:rsidP="00045D47">
            <w:pPr>
              <w:rPr>
                <w:color w:val="000000"/>
                <w:sz w:val="24"/>
                <w:szCs w:val="24"/>
                <w:lang w:eastAsia="ru-RU"/>
              </w:rPr>
            </w:pPr>
            <w:r w:rsidRPr="00045D47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045D47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0B750E" w:rsidRPr="00045D47" w:rsidTr="00D112D2">
        <w:trPr>
          <w:trHeight w:val="262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50E" w:rsidRPr="00045D47" w:rsidRDefault="000B750E" w:rsidP="00045D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045D47" w:rsidRDefault="009D3CDB" w:rsidP="00045D4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Местный бюджет, б</w:t>
            </w:r>
            <w:r w:rsidRPr="00045D47">
              <w:rPr>
                <w:color w:val="000000"/>
                <w:sz w:val="24"/>
                <w:szCs w:val="24"/>
                <w:lang w:eastAsia="ru-RU"/>
              </w:rPr>
              <w:t>юджет Песчанокопского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045D47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0B750E" w:rsidRPr="00045D47" w:rsidTr="00D112D2">
        <w:trPr>
          <w:trHeight w:val="262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50E" w:rsidRPr="00045D47" w:rsidRDefault="000B750E" w:rsidP="00045D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045D47" w:rsidRDefault="000B750E" w:rsidP="00045D47">
            <w:pPr>
              <w:rPr>
                <w:color w:val="000000"/>
                <w:sz w:val="24"/>
                <w:szCs w:val="24"/>
                <w:lang w:eastAsia="ru-RU"/>
              </w:rPr>
            </w:pPr>
            <w:r w:rsidRPr="00045D47">
              <w:rPr>
                <w:sz w:val="24"/>
                <w:szCs w:val="24"/>
                <w:lang w:eastAsia="ru-RU"/>
              </w:rPr>
              <w:t>безвозмездные поступления в бюджет Пе</w:t>
            </w:r>
            <w:r w:rsidRPr="00045D47">
              <w:rPr>
                <w:sz w:val="24"/>
                <w:szCs w:val="24"/>
                <w:lang w:eastAsia="ru-RU"/>
              </w:rPr>
              <w:t>с</w:t>
            </w:r>
            <w:r w:rsidRPr="00045D47">
              <w:rPr>
                <w:sz w:val="24"/>
                <w:szCs w:val="24"/>
                <w:lang w:eastAsia="ru-RU"/>
              </w:rPr>
              <w:t>чанокопского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045D47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0B750E" w:rsidRPr="00045D47" w:rsidTr="00D112D2">
        <w:trPr>
          <w:trHeight w:val="262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50E" w:rsidRPr="00045D47" w:rsidRDefault="000B750E" w:rsidP="00045D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045D47" w:rsidRDefault="000B750E" w:rsidP="00045D47">
            <w:pPr>
              <w:rPr>
                <w:color w:val="000000"/>
                <w:sz w:val="24"/>
                <w:szCs w:val="24"/>
                <w:lang w:eastAsia="ru-RU"/>
              </w:rPr>
            </w:pPr>
            <w:r w:rsidRPr="00045D47">
              <w:rPr>
                <w:i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045D47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B750E" w:rsidRPr="00045D47" w:rsidTr="00D112D2">
        <w:trPr>
          <w:trHeight w:val="262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50E" w:rsidRPr="00045D47" w:rsidRDefault="000B750E" w:rsidP="00045D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045D47" w:rsidRDefault="000B750E" w:rsidP="00045D47">
            <w:pPr>
              <w:rPr>
                <w:color w:val="000000"/>
                <w:sz w:val="24"/>
                <w:szCs w:val="24"/>
                <w:lang w:eastAsia="ru-RU"/>
              </w:rPr>
            </w:pPr>
            <w:r w:rsidRPr="00045D47">
              <w:rPr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045D47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0B750E" w:rsidRPr="00045D47" w:rsidTr="00D112D2">
        <w:trPr>
          <w:trHeight w:val="262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50E" w:rsidRPr="00045D47" w:rsidRDefault="000B750E" w:rsidP="00045D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045D47" w:rsidRDefault="009D3CDB" w:rsidP="00045D4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Pr="00045D47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0E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0B750E" w:rsidRPr="00045D47" w:rsidTr="00D112D2">
        <w:trPr>
          <w:trHeight w:val="262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50E" w:rsidRPr="00045D47" w:rsidRDefault="000B750E" w:rsidP="00045D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0B750E" w:rsidRPr="00045D47" w:rsidRDefault="000B750E" w:rsidP="00045D47">
            <w:pPr>
              <w:rPr>
                <w:color w:val="000000"/>
                <w:sz w:val="24"/>
                <w:szCs w:val="24"/>
                <w:lang w:eastAsia="ru-RU"/>
              </w:rPr>
            </w:pPr>
            <w:r w:rsidRPr="00045D47">
              <w:rPr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B750E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0B750E" w:rsidRPr="00045D47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B750E" w:rsidRDefault="000B750E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332675" w:rsidRPr="00045D47" w:rsidTr="00D112D2">
        <w:trPr>
          <w:trHeight w:val="262"/>
          <w:tblCellSpacing w:w="5" w:type="nil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75" w:rsidRPr="00045D47" w:rsidRDefault="00332675" w:rsidP="00045D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75" w:rsidRPr="00045D47" w:rsidRDefault="00332675" w:rsidP="00045D4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75" w:rsidRDefault="00332675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75" w:rsidRDefault="00332675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75" w:rsidRDefault="00332675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30DD3" w:rsidRPr="00045D47" w:rsidTr="00D112D2">
        <w:trPr>
          <w:trHeight w:val="262"/>
          <w:tblCellSpacing w:w="5" w:type="nil"/>
        </w:trPr>
        <w:tc>
          <w:tcPr>
            <w:tcW w:w="4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DD3" w:rsidRPr="00230DD3" w:rsidRDefault="00980222" w:rsidP="00230DD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Подпрограмма 5</w:t>
            </w:r>
            <w:r w:rsidR="00230DD3" w:rsidRPr="00230DD3">
              <w:rPr>
                <w:sz w:val="24"/>
                <w:szCs w:val="24"/>
                <w:lang w:eastAsia="ru-RU"/>
              </w:rPr>
              <w:t xml:space="preserve"> «Формирование комплек</w:t>
            </w:r>
            <w:r w:rsidR="00230DD3" w:rsidRPr="00230DD3">
              <w:rPr>
                <w:sz w:val="24"/>
                <w:szCs w:val="24"/>
                <w:lang w:eastAsia="ru-RU"/>
              </w:rPr>
              <w:t>с</w:t>
            </w:r>
            <w:r w:rsidR="00230DD3" w:rsidRPr="00230DD3">
              <w:rPr>
                <w:sz w:val="24"/>
                <w:szCs w:val="24"/>
                <w:lang w:eastAsia="ru-RU"/>
              </w:rPr>
              <w:t>ной системы управления отходами и втори</w:t>
            </w:r>
            <w:r w:rsidR="00230DD3" w:rsidRPr="00230DD3">
              <w:rPr>
                <w:sz w:val="24"/>
                <w:szCs w:val="24"/>
                <w:lang w:eastAsia="ru-RU"/>
              </w:rPr>
              <w:t>ч</w:t>
            </w:r>
            <w:r w:rsidR="00230DD3" w:rsidRPr="00230DD3">
              <w:rPr>
                <w:sz w:val="24"/>
                <w:szCs w:val="24"/>
                <w:lang w:eastAsia="ru-RU"/>
              </w:rPr>
              <w:t>ными</w:t>
            </w:r>
          </w:p>
          <w:p w:rsidR="00230DD3" w:rsidRPr="00045D47" w:rsidRDefault="00230DD3" w:rsidP="00230DD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30DD3">
              <w:rPr>
                <w:sz w:val="24"/>
                <w:szCs w:val="24"/>
                <w:lang w:eastAsia="ru-RU"/>
              </w:rPr>
              <w:t>материальными ресурсами на территории Песчанокопского района»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D3" w:rsidRPr="00230DD3" w:rsidRDefault="00230DD3" w:rsidP="000B68C0">
            <w:pPr>
              <w:rPr>
                <w:sz w:val="24"/>
                <w:szCs w:val="24"/>
              </w:rPr>
            </w:pPr>
            <w:r w:rsidRPr="00230DD3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D3" w:rsidRDefault="00980222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37413,7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D3" w:rsidRDefault="00980222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37413,7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D3" w:rsidRDefault="00980222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18370,0</w:t>
            </w:r>
          </w:p>
        </w:tc>
      </w:tr>
      <w:tr w:rsidR="00230DD3" w:rsidRPr="00045D47" w:rsidTr="00D112D2">
        <w:trPr>
          <w:trHeight w:val="262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D3" w:rsidRPr="00045D47" w:rsidRDefault="00230DD3" w:rsidP="00045D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D3" w:rsidRPr="00230DD3" w:rsidRDefault="00230DD3" w:rsidP="000B68C0">
            <w:pPr>
              <w:rPr>
                <w:sz w:val="24"/>
                <w:szCs w:val="24"/>
              </w:rPr>
            </w:pPr>
            <w:r w:rsidRPr="00230DD3">
              <w:rPr>
                <w:sz w:val="24"/>
                <w:szCs w:val="24"/>
              </w:rPr>
              <w:t>Местный бюджет, бюджет Песчанокопского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D3" w:rsidRDefault="00980222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2376,2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D3" w:rsidRDefault="00980222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2376,2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D3" w:rsidRDefault="00980222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1214,4</w:t>
            </w:r>
          </w:p>
        </w:tc>
      </w:tr>
      <w:tr w:rsidR="00230DD3" w:rsidRPr="00045D47" w:rsidTr="00D112D2">
        <w:trPr>
          <w:trHeight w:val="262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D3" w:rsidRPr="00045D47" w:rsidRDefault="00230DD3" w:rsidP="00045D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D3" w:rsidRPr="00230DD3" w:rsidRDefault="00230DD3" w:rsidP="000B68C0">
            <w:pPr>
              <w:rPr>
                <w:sz w:val="24"/>
                <w:szCs w:val="24"/>
              </w:rPr>
            </w:pPr>
            <w:r w:rsidRPr="00230DD3">
              <w:rPr>
                <w:sz w:val="24"/>
                <w:szCs w:val="24"/>
              </w:rPr>
              <w:t>безвозмездные поступления в бюджет Пе</w:t>
            </w:r>
            <w:r w:rsidRPr="00230DD3">
              <w:rPr>
                <w:sz w:val="24"/>
                <w:szCs w:val="24"/>
              </w:rPr>
              <w:t>с</w:t>
            </w:r>
            <w:r w:rsidRPr="00230DD3">
              <w:rPr>
                <w:sz w:val="24"/>
                <w:szCs w:val="24"/>
              </w:rPr>
              <w:t>чанокопского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D3" w:rsidRDefault="00980222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35037,5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D3" w:rsidRDefault="00980222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35037,5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D3" w:rsidRDefault="00980222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17155,6</w:t>
            </w:r>
          </w:p>
        </w:tc>
      </w:tr>
      <w:tr w:rsidR="00230DD3" w:rsidRPr="00045D47" w:rsidTr="00D112D2">
        <w:trPr>
          <w:trHeight w:val="262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D3" w:rsidRPr="00045D47" w:rsidRDefault="00230DD3" w:rsidP="00045D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D3" w:rsidRPr="00230DD3" w:rsidRDefault="00230DD3" w:rsidP="000B68C0">
            <w:pPr>
              <w:rPr>
                <w:sz w:val="24"/>
                <w:szCs w:val="24"/>
              </w:rPr>
            </w:pPr>
            <w:r w:rsidRPr="00230DD3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D3" w:rsidRDefault="00230DD3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D3" w:rsidRDefault="00230DD3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D3" w:rsidRDefault="00230DD3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230DD3" w:rsidRPr="00045D47" w:rsidTr="00D112D2">
        <w:trPr>
          <w:trHeight w:val="262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D3" w:rsidRPr="00045D47" w:rsidRDefault="00230DD3" w:rsidP="00045D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D3" w:rsidRPr="00230DD3" w:rsidRDefault="00230DD3" w:rsidP="000B68C0">
            <w:pPr>
              <w:rPr>
                <w:sz w:val="24"/>
                <w:szCs w:val="24"/>
              </w:rPr>
            </w:pPr>
            <w:r w:rsidRPr="00230DD3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D3" w:rsidRDefault="00230DD3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D3" w:rsidRDefault="00230DD3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D3" w:rsidRDefault="00230DD3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230DD3" w:rsidRPr="00045D47" w:rsidTr="00D112D2">
        <w:trPr>
          <w:trHeight w:val="262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DD3" w:rsidRPr="00045D47" w:rsidRDefault="00230DD3" w:rsidP="00045D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D3" w:rsidRPr="00230DD3" w:rsidRDefault="00230DD3" w:rsidP="000B68C0">
            <w:pPr>
              <w:rPr>
                <w:sz w:val="24"/>
                <w:szCs w:val="24"/>
              </w:rPr>
            </w:pPr>
            <w:r w:rsidRPr="00230DD3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D3" w:rsidRDefault="00980222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35037,5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D3" w:rsidRDefault="00980222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35037,5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D3" w:rsidRDefault="00980222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17155,6</w:t>
            </w:r>
          </w:p>
        </w:tc>
      </w:tr>
      <w:tr w:rsidR="00230DD3" w:rsidRPr="00045D47" w:rsidTr="00D112D2">
        <w:trPr>
          <w:trHeight w:val="262"/>
          <w:tblCellSpacing w:w="5" w:type="nil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D3" w:rsidRPr="00045D47" w:rsidRDefault="00230DD3" w:rsidP="00045D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D3" w:rsidRPr="00230DD3" w:rsidRDefault="00230DD3" w:rsidP="000B68C0">
            <w:pPr>
              <w:rPr>
                <w:sz w:val="24"/>
                <w:szCs w:val="24"/>
              </w:rPr>
            </w:pPr>
            <w:r w:rsidRPr="00230DD3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D3" w:rsidRDefault="00230DD3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D3" w:rsidRDefault="00230DD3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DD3" w:rsidRDefault="00230DD3" w:rsidP="00045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</w:tbl>
    <w:p w:rsidR="005F1550" w:rsidRDefault="005F1550" w:rsidP="00EB785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5F1550" w:rsidRPr="00EB7853" w:rsidRDefault="005F1550" w:rsidP="00EB785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F56B11" w:rsidRDefault="00F56B11">
      <w:pPr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</w:p>
    <w:p w:rsidR="009D3CDB" w:rsidRDefault="00F56B11" w:rsidP="00230DD3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             </w:t>
      </w:r>
      <w:r w:rsidR="002800A6">
        <w:rPr>
          <w:sz w:val="28"/>
          <w:szCs w:val="28"/>
        </w:rPr>
        <w:t xml:space="preserve">                 </w:t>
      </w:r>
      <w:r w:rsidR="0076665F">
        <w:rPr>
          <w:sz w:val="28"/>
          <w:szCs w:val="28"/>
        </w:rPr>
        <w:t xml:space="preserve">                                                            </w:t>
      </w:r>
      <w:r w:rsidR="002800A6">
        <w:rPr>
          <w:sz w:val="28"/>
          <w:szCs w:val="28"/>
        </w:rPr>
        <w:t xml:space="preserve">    О.В. Купина</w:t>
      </w:r>
    </w:p>
    <w:p w:rsidR="00EF38F3" w:rsidRPr="004A133C" w:rsidRDefault="00EF38F3" w:rsidP="00A3470E">
      <w:pPr>
        <w:suppressAutoHyphens/>
        <w:autoSpaceDE w:val="0"/>
        <w:ind w:left="10490" w:right="-417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5</w:t>
      </w:r>
      <w:r w:rsidRPr="004A133C">
        <w:rPr>
          <w:sz w:val="28"/>
          <w:szCs w:val="28"/>
        </w:rPr>
        <w:t xml:space="preserve"> </w:t>
      </w:r>
    </w:p>
    <w:p w:rsidR="00EF38F3" w:rsidRPr="004A133C" w:rsidRDefault="00EF38F3" w:rsidP="00A3470E">
      <w:pPr>
        <w:suppressAutoHyphens/>
        <w:autoSpaceDE w:val="0"/>
        <w:ind w:left="10490" w:right="-417"/>
        <w:rPr>
          <w:sz w:val="28"/>
          <w:szCs w:val="26"/>
        </w:rPr>
      </w:pPr>
      <w:r w:rsidRPr="004A133C">
        <w:rPr>
          <w:sz w:val="28"/>
          <w:szCs w:val="28"/>
        </w:rPr>
        <w:t xml:space="preserve">к постановлению Администрации </w:t>
      </w:r>
    </w:p>
    <w:p w:rsidR="00EF38F3" w:rsidRPr="004A133C" w:rsidRDefault="00EF38F3" w:rsidP="00A3470E">
      <w:pPr>
        <w:suppressAutoHyphens/>
        <w:autoSpaceDE w:val="0"/>
        <w:ind w:left="10490" w:right="-417"/>
        <w:rPr>
          <w:rFonts w:eastAsia="Arial"/>
          <w:bCs/>
          <w:sz w:val="28"/>
          <w:szCs w:val="28"/>
        </w:rPr>
      </w:pPr>
      <w:r w:rsidRPr="004A133C">
        <w:rPr>
          <w:rFonts w:eastAsia="Arial"/>
          <w:bCs/>
          <w:sz w:val="28"/>
          <w:szCs w:val="28"/>
        </w:rPr>
        <w:t xml:space="preserve">Песчанокопского района </w:t>
      </w:r>
    </w:p>
    <w:p w:rsidR="00EF38F3" w:rsidRDefault="00EF38F3" w:rsidP="00A3470E">
      <w:pPr>
        <w:suppressAutoHyphens/>
        <w:autoSpaceDE w:val="0"/>
        <w:ind w:left="10490" w:right="-417"/>
        <w:rPr>
          <w:rFonts w:eastAsia="Arial"/>
          <w:bCs/>
          <w:sz w:val="28"/>
          <w:szCs w:val="28"/>
        </w:rPr>
      </w:pPr>
      <w:r w:rsidRPr="004A133C">
        <w:rPr>
          <w:rFonts w:eastAsia="Arial"/>
          <w:bCs/>
          <w:sz w:val="28"/>
          <w:szCs w:val="28"/>
        </w:rPr>
        <w:t xml:space="preserve">от </w:t>
      </w:r>
      <w:r w:rsidR="004A1244">
        <w:rPr>
          <w:rFonts w:eastAsia="Arial"/>
          <w:bCs/>
          <w:sz w:val="28"/>
          <w:szCs w:val="28"/>
        </w:rPr>
        <w:t xml:space="preserve">22.03.2024  </w:t>
      </w:r>
      <w:bookmarkStart w:id="1" w:name="_GoBack"/>
      <w:bookmarkEnd w:id="1"/>
      <w:r w:rsidR="0076665F">
        <w:rPr>
          <w:rFonts w:eastAsia="Arial"/>
          <w:bCs/>
          <w:sz w:val="28"/>
          <w:szCs w:val="28"/>
        </w:rPr>
        <w:t xml:space="preserve"> </w:t>
      </w:r>
      <w:r w:rsidRPr="004A133C">
        <w:rPr>
          <w:rFonts w:eastAsia="Arial"/>
          <w:bCs/>
          <w:sz w:val="28"/>
          <w:szCs w:val="28"/>
        </w:rPr>
        <w:t xml:space="preserve">№ </w:t>
      </w:r>
      <w:r w:rsidR="004A1244">
        <w:rPr>
          <w:rFonts w:eastAsia="Arial"/>
          <w:bCs/>
          <w:sz w:val="28"/>
          <w:szCs w:val="28"/>
        </w:rPr>
        <w:t>257</w:t>
      </w:r>
    </w:p>
    <w:p w:rsidR="00571B5E" w:rsidRPr="00571B5E" w:rsidRDefault="00571B5E" w:rsidP="00571B5E">
      <w:pPr>
        <w:suppressAutoHyphens/>
        <w:autoSpaceDE w:val="0"/>
        <w:ind w:left="10773"/>
        <w:jc w:val="right"/>
        <w:rPr>
          <w:sz w:val="28"/>
          <w:szCs w:val="28"/>
        </w:rPr>
      </w:pPr>
      <w:r w:rsidRPr="00571B5E">
        <w:rPr>
          <w:sz w:val="28"/>
          <w:szCs w:val="28"/>
        </w:rPr>
        <w:t xml:space="preserve"> </w:t>
      </w:r>
    </w:p>
    <w:p w:rsidR="00571B5E" w:rsidRPr="00571B5E" w:rsidRDefault="00571B5E" w:rsidP="00571B5E">
      <w:pPr>
        <w:suppressAutoHyphens/>
        <w:autoSpaceDE w:val="0"/>
        <w:jc w:val="center"/>
        <w:rPr>
          <w:sz w:val="28"/>
          <w:szCs w:val="28"/>
        </w:rPr>
      </w:pPr>
    </w:p>
    <w:p w:rsidR="00571B5E" w:rsidRPr="00571B5E" w:rsidRDefault="00571B5E" w:rsidP="00571B5E">
      <w:pPr>
        <w:suppressAutoHyphens/>
        <w:autoSpaceDE w:val="0"/>
        <w:jc w:val="center"/>
        <w:rPr>
          <w:sz w:val="28"/>
          <w:szCs w:val="28"/>
        </w:rPr>
      </w:pPr>
    </w:p>
    <w:p w:rsidR="008C57F0" w:rsidRPr="008C57F0" w:rsidRDefault="008C57F0" w:rsidP="008C57F0">
      <w:pPr>
        <w:widowControl w:val="0"/>
        <w:suppressAutoHyphens/>
        <w:autoSpaceDE w:val="0"/>
        <w:jc w:val="center"/>
        <w:rPr>
          <w:kern w:val="1"/>
          <w:sz w:val="28"/>
          <w:szCs w:val="28"/>
        </w:rPr>
      </w:pPr>
      <w:r w:rsidRPr="008C57F0">
        <w:rPr>
          <w:kern w:val="1"/>
          <w:sz w:val="28"/>
          <w:szCs w:val="28"/>
        </w:rPr>
        <w:t>ОТЧЕТ</w:t>
      </w:r>
    </w:p>
    <w:p w:rsidR="008C57F0" w:rsidRPr="008C57F0" w:rsidRDefault="008C57F0" w:rsidP="008C57F0">
      <w:pPr>
        <w:suppressAutoHyphens/>
        <w:autoSpaceDE w:val="0"/>
        <w:jc w:val="center"/>
        <w:rPr>
          <w:sz w:val="28"/>
          <w:szCs w:val="28"/>
        </w:rPr>
      </w:pPr>
      <w:r w:rsidRPr="008C57F0">
        <w:rPr>
          <w:kern w:val="1"/>
          <w:sz w:val="28"/>
          <w:szCs w:val="28"/>
        </w:rPr>
        <w:t>об исполнении плана реализации муниципал</w:t>
      </w:r>
      <w:r>
        <w:rPr>
          <w:kern w:val="1"/>
          <w:sz w:val="28"/>
          <w:szCs w:val="28"/>
        </w:rPr>
        <w:t xml:space="preserve">ьной программы </w:t>
      </w:r>
      <w:r>
        <w:rPr>
          <w:sz w:val="28"/>
          <w:szCs w:val="28"/>
        </w:rPr>
        <w:t>"</w:t>
      </w:r>
      <w:r w:rsidRPr="00571B5E">
        <w:rPr>
          <w:sz w:val="28"/>
          <w:szCs w:val="28"/>
        </w:rPr>
        <w:t xml:space="preserve"> </w:t>
      </w:r>
      <w:r w:rsidRPr="00045D47">
        <w:rPr>
          <w:sz w:val="28"/>
          <w:szCs w:val="28"/>
        </w:rPr>
        <w:t>Охрана окружающей среды и рациональное природопользование</w:t>
      </w:r>
      <w:r>
        <w:rPr>
          <w:sz w:val="28"/>
          <w:szCs w:val="28"/>
        </w:rPr>
        <w:t xml:space="preserve"> " </w:t>
      </w:r>
      <w:r w:rsidR="0046705F">
        <w:rPr>
          <w:kern w:val="1"/>
          <w:sz w:val="28"/>
          <w:szCs w:val="28"/>
        </w:rPr>
        <w:t>за 2023</w:t>
      </w:r>
      <w:r>
        <w:rPr>
          <w:kern w:val="1"/>
          <w:sz w:val="28"/>
          <w:szCs w:val="28"/>
        </w:rPr>
        <w:t xml:space="preserve"> </w:t>
      </w:r>
      <w:r w:rsidRPr="008C57F0">
        <w:rPr>
          <w:kern w:val="1"/>
          <w:sz w:val="28"/>
          <w:szCs w:val="28"/>
        </w:rPr>
        <w:t>г.</w:t>
      </w:r>
    </w:p>
    <w:p w:rsidR="00571B5E" w:rsidRPr="00571B5E" w:rsidRDefault="00571B5E" w:rsidP="008C57F0">
      <w:pPr>
        <w:suppressAutoHyphens/>
        <w:autoSpaceDE w:val="0"/>
        <w:rPr>
          <w:sz w:val="28"/>
          <w:szCs w:val="28"/>
        </w:rPr>
      </w:pPr>
    </w:p>
    <w:tbl>
      <w:tblPr>
        <w:tblW w:w="31188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5"/>
        <w:gridCol w:w="1703"/>
        <w:gridCol w:w="1985"/>
        <w:gridCol w:w="3118"/>
        <w:gridCol w:w="1559"/>
        <w:gridCol w:w="1559"/>
        <w:gridCol w:w="1134"/>
        <w:gridCol w:w="1135"/>
        <w:gridCol w:w="993"/>
        <w:gridCol w:w="2127"/>
        <w:gridCol w:w="15310"/>
      </w:tblGrid>
      <w:tr w:rsidR="00571B5E" w:rsidRPr="00571B5E" w:rsidTr="00EF38F3">
        <w:trPr>
          <w:gridAfter w:val="1"/>
          <w:wAfter w:w="15310" w:type="dxa"/>
          <w:trHeight w:val="435"/>
        </w:trPr>
        <w:tc>
          <w:tcPr>
            <w:tcW w:w="565" w:type="dxa"/>
            <w:tcBorders>
              <w:top w:val="single" w:sz="1" w:space="0" w:color="000000"/>
              <w:left w:val="single" w:sz="1" w:space="0" w:color="000000"/>
            </w:tcBorders>
          </w:tcPr>
          <w:p w:rsidR="00571B5E" w:rsidRPr="00571B5E" w:rsidRDefault="00571B5E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571B5E">
              <w:rPr>
                <w:sz w:val="24"/>
                <w:szCs w:val="24"/>
              </w:rPr>
              <w:t>№</w:t>
            </w:r>
          </w:p>
        </w:tc>
        <w:tc>
          <w:tcPr>
            <w:tcW w:w="170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71B5E" w:rsidRPr="00571B5E" w:rsidRDefault="00571B5E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571B5E">
              <w:rPr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71B5E" w:rsidRPr="00571B5E" w:rsidRDefault="00571B5E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11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71B5E" w:rsidRPr="00571B5E" w:rsidRDefault="00571B5E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571B5E">
              <w:rPr>
                <w:sz w:val="24"/>
                <w:szCs w:val="24"/>
              </w:rPr>
              <w:t>Результат реализации (краткое описание)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</w:tcBorders>
          </w:tcPr>
          <w:p w:rsidR="00571B5E" w:rsidRPr="00571B5E" w:rsidRDefault="00571B5E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571B5E">
              <w:rPr>
                <w:sz w:val="24"/>
                <w:szCs w:val="24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71B5E" w:rsidRPr="00571B5E" w:rsidRDefault="00571B5E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571B5E">
              <w:rPr>
                <w:sz w:val="24"/>
                <w:szCs w:val="24"/>
              </w:rPr>
              <w:t>Фактическая дата окончания реализации, наступления контрольного события</w:t>
            </w:r>
          </w:p>
        </w:tc>
        <w:tc>
          <w:tcPr>
            <w:tcW w:w="3262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71B5E" w:rsidRPr="00571B5E" w:rsidRDefault="00571B5E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571B5E">
              <w:rPr>
                <w:sz w:val="24"/>
                <w:szCs w:val="24"/>
              </w:rPr>
              <w:t>Расходы бюджета</w:t>
            </w:r>
          </w:p>
        </w:tc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571B5E" w:rsidRPr="00571B5E" w:rsidRDefault="00571B5E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571B5E">
              <w:rPr>
                <w:sz w:val="24"/>
                <w:szCs w:val="24"/>
              </w:rPr>
              <w:t xml:space="preserve">Объемы неосвоенных средств и причины их не освоения </w:t>
            </w:r>
          </w:p>
        </w:tc>
      </w:tr>
      <w:tr w:rsidR="00571B5E" w:rsidRPr="00571B5E" w:rsidTr="00EF38F3">
        <w:trPr>
          <w:gridAfter w:val="1"/>
          <w:wAfter w:w="15310" w:type="dxa"/>
          <w:trHeight w:val="390"/>
        </w:trPr>
        <w:tc>
          <w:tcPr>
            <w:tcW w:w="56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571B5E" w:rsidRPr="00571B5E" w:rsidRDefault="00571B5E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571B5E" w:rsidRPr="00571B5E" w:rsidRDefault="00571B5E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1B5E" w:rsidRPr="00571B5E" w:rsidRDefault="00571B5E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1B5E" w:rsidRPr="00571B5E" w:rsidRDefault="00571B5E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571B5E" w:rsidRPr="00571B5E" w:rsidRDefault="00571B5E" w:rsidP="00571B5E">
            <w:pPr>
              <w:suppressLineNumbers/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71B5E" w:rsidRPr="00571B5E" w:rsidRDefault="00571B5E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B5E" w:rsidRPr="00571B5E" w:rsidRDefault="00571B5E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571B5E">
              <w:rPr>
                <w:sz w:val="24"/>
                <w:szCs w:val="24"/>
              </w:rPr>
              <w:t xml:space="preserve">Предусмотрено муниципальной </w:t>
            </w:r>
            <w:proofErr w:type="spellStart"/>
            <w:proofErr w:type="gramStart"/>
            <w:r w:rsidRPr="00571B5E">
              <w:rPr>
                <w:sz w:val="24"/>
                <w:szCs w:val="24"/>
              </w:rPr>
              <w:t>прог</w:t>
            </w:r>
            <w:r w:rsidR="0076665F">
              <w:rPr>
                <w:sz w:val="24"/>
                <w:szCs w:val="24"/>
              </w:rPr>
              <w:t>-</w:t>
            </w:r>
            <w:r w:rsidRPr="00571B5E">
              <w:rPr>
                <w:sz w:val="24"/>
                <w:szCs w:val="24"/>
              </w:rPr>
              <w:t>раммой</w:t>
            </w:r>
            <w:proofErr w:type="spellEnd"/>
            <w:proofErr w:type="gramEnd"/>
            <w:r w:rsidRPr="00571B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B5E" w:rsidRPr="00571B5E" w:rsidRDefault="00571B5E" w:rsidP="00571B5E">
            <w:pPr>
              <w:suppressLineNumbers/>
              <w:suppressAutoHyphens/>
              <w:snapToGrid w:val="0"/>
              <w:ind w:left="-54" w:right="-56"/>
              <w:jc w:val="center"/>
              <w:rPr>
                <w:sz w:val="24"/>
                <w:szCs w:val="24"/>
              </w:rPr>
            </w:pPr>
            <w:r w:rsidRPr="00571B5E">
              <w:rPr>
                <w:sz w:val="24"/>
                <w:szCs w:val="24"/>
              </w:rPr>
              <w:t>Предусмотрено сводной бюджет-ной росписью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571B5E" w:rsidRPr="00571B5E" w:rsidRDefault="00571B5E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571B5E">
              <w:rPr>
                <w:sz w:val="24"/>
                <w:szCs w:val="24"/>
              </w:rPr>
              <w:t xml:space="preserve">Факт на </w:t>
            </w:r>
            <w:proofErr w:type="gramStart"/>
            <w:r w:rsidRPr="00571B5E">
              <w:rPr>
                <w:sz w:val="24"/>
                <w:szCs w:val="24"/>
              </w:rPr>
              <w:t>отчет</w:t>
            </w:r>
            <w:r w:rsidR="0076665F">
              <w:rPr>
                <w:sz w:val="24"/>
                <w:szCs w:val="24"/>
              </w:rPr>
              <w:t>-</w:t>
            </w:r>
            <w:proofErr w:type="spellStart"/>
            <w:r w:rsidRPr="00571B5E">
              <w:rPr>
                <w:sz w:val="24"/>
                <w:szCs w:val="24"/>
              </w:rPr>
              <w:t>ную</w:t>
            </w:r>
            <w:proofErr w:type="spellEnd"/>
            <w:proofErr w:type="gramEnd"/>
            <w:r w:rsidRPr="00571B5E">
              <w:rPr>
                <w:sz w:val="24"/>
                <w:szCs w:val="24"/>
              </w:rPr>
              <w:t xml:space="preserve"> дату </w:t>
            </w: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71B5E" w:rsidRPr="00571B5E" w:rsidRDefault="00571B5E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71B5E" w:rsidRPr="00571B5E" w:rsidTr="00EF38F3">
        <w:trPr>
          <w:gridAfter w:val="1"/>
          <w:wAfter w:w="15310" w:type="dxa"/>
          <w:trHeight w:val="285"/>
        </w:trPr>
        <w:tc>
          <w:tcPr>
            <w:tcW w:w="565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571B5E" w:rsidRPr="00571B5E" w:rsidRDefault="00571B5E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571B5E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1B5E" w:rsidRPr="00571B5E" w:rsidRDefault="00571B5E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571B5E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1B5E" w:rsidRPr="00571B5E" w:rsidRDefault="00571B5E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571B5E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1B5E" w:rsidRPr="00571B5E" w:rsidRDefault="00571B5E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571B5E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</w:tcPr>
          <w:p w:rsidR="00571B5E" w:rsidRPr="00571B5E" w:rsidRDefault="00571B5E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571B5E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71B5E" w:rsidRPr="00571B5E" w:rsidRDefault="00571B5E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571B5E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71B5E" w:rsidRPr="00571B5E" w:rsidRDefault="00571B5E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571B5E">
              <w:rPr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71B5E" w:rsidRPr="00571B5E" w:rsidRDefault="00571B5E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571B5E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71B5E" w:rsidRPr="00571B5E" w:rsidRDefault="00571B5E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571B5E">
              <w:rPr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71B5E" w:rsidRPr="00571B5E" w:rsidRDefault="00571B5E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571B5E">
              <w:rPr>
                <w:sz w:val="24"/>
                <w:szCs w:val="24"/>
              </w:rPr>
              <w:t>10</w:t>
            </w:r>
          </w:p>
        </w:tc>
      </w:tr>
      <w:tr w:rsidR="00571B5E" w:rsidRPr="00571B5E" w:rsidTr="00EF38F3">
        <w:trPr>
          <w:gridAfter w:val="1"/>
          <w:wAfter w:w="15310" w:type="dxa"/>
        </w:trPr>
        <w:tc>
          <w:tcPr>
            <w:tcW w:w="56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571B5E" w:rsidRPr="00571B5E" w:rsidRDefault="00571B5E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71B5E" w:rsidRPr="00571B5E" w:rsidRDefault="00571B5E" w:rsidP="00571B5E">
            <w:pPr>
              <w:suppressLineNumbers/>
              <w:tabs>
                <w:tab w:val="left" w:pos="930"/>
              </w:tabs>
              <w:suppressAutoHyphens/>
              <w:snapToGrid w:val="0"/>
              <w:rPr>
                <w:sz w:val="24"/>
                <w:szCs w:val="24"/>
              </w:rPr>
            </w:pPr>
            <w:r w:rsidRPr="00571B5E">
              <w:rPr>
                <w:sz w:val="24"/>
                <w:szCs w:val="24"/>
              </w:rPr>
              <w:tab/>
            </w:r>
            <w:r w:rsidRPr="00571B5E">
              <w:rPr>
                <w:b/>
                <w:sz w:val="24"/>
                <w:szCs w:val="24"/>
              </w:rPr>
              <w:t>Подпрограмма 1 «</w:t>
            </w:r>
            <w:r>
              <w:rPr>
                <w:b/>
                <w:bCs/>
                <w:sz w:val="24"/>
                <w:szCs w:val="24"/>
              </w:rPr>
              <w:t>Охрана окружающей среды в Песчанокопском районе</w:t>
            </w:r>
            <w:r w:rsidRPr="00571B5E"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571B5E" w:rsidRPr="00571B5E" w:rsidTr="00EF38F3">
        <w:trPr>
          <w:trHeight w:val="25"/>
        </w:trPr>
        <w:tc>
          <w:tcPr>
            <w:tcW w:w="56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571B5E" w:rsidRPr="00571B5E" w:rsidRDefault="00571B5E" w:rsidP="00571B5E">
            <w:pPr>
              <w:widowControl w:val="0"/>
              <w:numPr>
                <w:ilvl w:val="1"/>
                <w:numId w:val="3"/>
              </w:numPr>
              <w:suppressLineNumbers/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15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71B5E" w:rsidRPr="00571B5E" w:rsidRDefault="00571B5E" w:rsidP="00571B5E">
            <w:pPr>
              <w:suppressLineNumbers/>
              <w:suppressAutoHyphens/>
              <w:snapToGrid w:val="0"/>
              <w:rPr>
                <w:sz w:val="24"/>
                <w:szCs w:val="24"/>
              </w:rPr>
            </w:pPr>
            <w:r w:rsidRPr="00571B5E">
              <w:rPr>
                <w:sz w:val="24"/>
                <w:szCs w:val="24"/>
              </w:rPr>
              <w:t>Основные мероприятия:</w:t>
            </w:r>
          </w:p>
        </w:tc>
        <w:tc>
          <w:tcPr>
            <w:tcW w:w="15310" w:type="dxa"/>
          </w:tcPr>
          <w:p w:rsidR="00571B5E" w:rsidRPr="00571B5E" w:rsidRDefault="00571B5E" w:rsidP="00571B5E">
            <w:pPr>
              <w:suppressLineNumbers/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571B5E" w:rsidRPr="00571B5E" w:rsidTr="00EF38F3">
        <w:trPr>
          <w:gridAfter w:val="1"/>
          <w:wAfter w:w="15310" w:type="dxa"/>
          <w:trHeight w:val="2771"/>
        </w:trPr>
        <w:tc>
          <w:tcPr>
            <w:tcW w:w="56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571B5E" w:rsidRPr="00571B5E" w:rsidRDefault="00571B5E" w:rsidP="00A3470E">
            <w:pPr>
              <w:suppressLineNumbers/>
              <w:suppressAutoHyphens/>
              <w:snapToGrid w:val="0"/>
              <w:ind w:left="-55" w:right="-57"/>
              <w:rPr>
                <w:bCs/>
                <w:iCs/>
                <w:sz w:val="24"/>
                <w:szCs w:val="24"/>
              </w:rPr>
            </w:pPr>
            <w:r w:rsidRPr="00571B5E">
              <w:rPr>
                <w:bCs/>
                <w:iCs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1B5E" w:rsidRPr="00571B5E" w:rsidRDefault="00571B5E" w:rsidP="00571B5E">
            <w:pPr>
              <w:suppressLineNumbers/>
              <w:suppressAutoHyphens/>
              <w:snapToGrid w:val="0"/>
              <w:rPr>
                <w:bCs/>
                <w:iCs/>
                <w:sz w:val="24"/>
                <w:szCs w:val="24"/>
              </w:rPr>
            </w:pPr>
            <w:r w:rsidRPr="00022438">
              <w:rPr>
                <w:sz w:val="24"/>
                <w:szCs w:val="24"/>
              </w:rPr>
              <w:t xml:space="preserve">Экологическое просвещение </w:t>
            </w:r>
            <w:r w:rsidRPr="00022438">
              <w:rPr>
                <w:sz w:val="24"/>
                <w:szCs w:val="24"/>
              </w:rPr>
              <w:br/>
              <w:t>и формирование эколо</w:t>
            </w:r>
            <w:r>
              <w:rPr>
                <w:sz w:val="24"/>
                <w:szCs w:val="24"/>
              </w:rPr>
              <w:t xml:space="preserve">гической культуры, обеспечение </w:t>
            </w:r>
            <w:r w:rsidRPr="00022438">
              <w:rPr>
                <w:sz w:val="24"/>
                <w:szCs w:val="24"/>
              </w:rPr>
              <w:t>информацией о состоянии окружающей среды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30DD3" w:rsidRPr="00230DD3" w:rsidRDefault="00230DD3" w:rsidP="00230DD3">
            <w:pPr>
              <w:widowControl w:val="0"/>
              <w:tabs>
                <w:tab w:val="left" w:pos="6300"/>
                <w:tab w:val="left" w:pos="6600"/>
              </w:tabs>
              <w:autoSpaceDE w:val="0"/>
              <w:rPr>
                <w:rFonts w:eastAsia="Calibri"/>
                <w:sz w:val="24"/>
                <w:szCs w:val="24"/>
              </w:rPr>
            </w:pPr>
            <w:r w:rsidRPr="00230DD3">
              <w:rPr>
                <w:rFonts w:eastAsia="Calibri"/>
                <w:sz w:val="24"/>
                <w:szCs w:val="24"/>
              </w:rPr>
              <w:t>Кравцов А.Н.-</w:t>
            </w:r>
          </w:p>
          <w:p w:rsidR="00F371E7" w:rsidRDefault="00230DD3" w:rsidP="00230DD3">
            <w:pPr>
              <w:widowControl w:val="0"/>
              <w:tabs>
                <w:tab w:val="left" w:pos="6300"/>
                <w:tab w:val="left" w:pos="6600"/>
              </w:tabs>
              <w:autoSpaceDE w:val="0"/>
              <w:rPr>
                <w:rFonts w:eastAsia="Calibri"/>
                <w:sz w:val="24"/>
                <w:szCs w:val="24"/>
              </w:rPr>
            </w:pPr>
            <w:r w:rsidRPr="00230DD3">
              <w:rPr>
                <w:rFonts w:eastAsia="Calibri"/>
                <w:sz w:val="24"/>
                <w:szCs w:val="24"/>
              </w:rPr>
              <w:t xml:space="preserve">заместитель </w:t>
            </w:r>
            <w:proofErr w:type="spellStart"/>
            <w:r w:rsidRPr="00230DD3">
              <w:rPr>
                <w:rFonts w:eastAsia="Calibri"/>
                <w:sz w:val="24"/>
                <w:szCs w:val="24"/>
              </w:rPr>
              <w:t>гла</w:t>
            </w:r>
            <w:proofErr w:type="spellEnd"/>
            <w:r w:rsidRPr="00230DD3">
              <w:rPr>
                <w:rFonts w:eastAsia="Calibri"/>
                <w:sz w:val="24"/>
                <w:szCs w:val="24"/>
              </w:rPr>
              <w:t xml:space="preserve">-вы </w:t>
            </w:r>
            <w:proofErr w:type="spellStart"/>
            <w:r w:rsidRPr="00230DD3">
              <w:rPr>
                <w:rFonts w:eastAsia="Calibri"/>
                <w:sz w:val="24"/>
                <w:szCs w:val="24"/>
              </w:rPr>
              <w:t>Администра-ции</w:t>
            </w:r>
            <w:proofErr w:type="spellEnd"/>
            <w:r w:rsidRPr="00230DD3">
              <w:rPr>
                <w:rFonts w:eastAsia="Calibri"/>
                <w:sz w:val="24"/>
                <w:szCs w:val="24"/>
              </w:rPr>
              <w:t xml:space="preserve"> района по сельскому хо-</w:t>
            </w:r>
            <w:proofErr w:type="spellStart"/>
            <w:r w:rsidRPr="00230DD3">
              <w:rPr>
                <w:rFonts w:eastAsia="Calibri"/>
                <w:sz w:val="24"/>
                <w:szCs w:val="24"/>
              </w:rPr>
              <w:t>зяйству</w:t>
            </w:r>
            <w:proofErr w:type="spellEnd"/>
            <w:r w:rsidRPr="00230DD3">
              <w:rPr>
                <w:rFonts w:eastAsia="Calibri"/>
                <w:sz w:val="24"/>
                <w:szCs w:val="24"/>
              </w:rPr>
              <w:t xml:space="preserve"> и </w:t>
            </w:r>
            <w:proofErr w:type="spellStart"/>
            <w:r w:rsidRPr="00230DD3">
              <w:rPr>
                <w:rFonts w:eastAsia="Calibri"/>
                <w:sz w:val="24"/>
                <w:szCs w:val="24"/>
              </w:rPr>
              <w:t>вопро</w:t>
            </w:r>
            <w:proofErr w:type="spellEnd"/>
            <w:r w:rsidRPr="00230DD3">
              <w:rPr>
                <w:rFonts w:eastAsia="Calibri"/>
                <w:sz w:val="24"/>
                <w:szCs w:val="24"/>
              </w:rPr>
              <w:t xml:space="preserve">-сам </w:t>
            </w:r>
            <w:proofErr w:type="spellStart"/>
            <w:r w:rsidRPr="00230DD3">
              <w:rPr>
                <w:rFonts w:eastAsia="Calibri"/>
                <w:sz w:val="24"/>
                <w:szCs w:val="24"/>
              </w:rPr>
              <w:t>муници-пального</w:t>
            </w:r>
            <w:proofErr w:type="spellEnd"/>
            <w:r w:rsidRPr="00230DD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230DD3">
              <w:rPr>
                <w:rFonts w:eastAsia="Calibri"/>
                <w:sz w:val="24"/>
                <w:szCs w:val="24"/>
              </w:rPr>
              <w:t>хозяй-ства</w:t>
            </w:r>
            <w:proofErr w:type="spellEnd"/>
            <w:r w:rsidR="00F371E7">
              <w:rPr>
                <w:rFonts w:eastAsia="Calibri"/>
                <w:sz w:val="24"/>
                <w:szCs w:val="24"/>
              </w:rPr>
              <w:t>;</w:t>
            </w:r>
          </w:p>
          <w:p w:rsidR="00F371E7" w:rsidRDefault="00230DD3" w:rsidP="00F371E7">
            <w:pPr>
              <w:widowControl w:val="0"/>
              <w:tabs>
                <w:tab w:val="left" w:pos="6300"/>
                <w:tab w:val="left" w:pos="6600"/>
              </w:tabs>
              <w:autoSpaceDE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Придворова Н.В.</w:t>
            </w:r>
            <w:r w:rsidR="00F371E7">
              <w:rPr>
                <w:rFonts w:eastAsia="Calibri"/>
                <w:sz w:val="24"/>
                <w:szCs w:val="24"/>
              </w:rPr>
              <w:t>-</w:t>
            </w:r>
          </w:p>
          <w:p w:rsidR="00571B5E" w:rsidRPr="00571B5E" w:rsidRDefault="00F371E7" w:rsidP="00F371E7">
            <w:pPr>
              <w:suppressLineNumbers/>
              <w:suppressAutoHyphens/>
              <w:snapToGrid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начальник отдела образования</w:t>
            </w:r>
            <w:r w:rsidRPr="00B450D0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Администрации Песчанокопского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1B5E" w:rsidRPr="00571B5E" w:rsidRDefault="00094496" w:rsidP="006D48B4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</w:t>
            </w:r>
            <w:r w:rsidR="00571B5E" w:rsidRPr="00571B5E">
              <w:rPr>
                <w:kern w:val="2"/>
                <w:sz w:val="24"/>
                <w:szCs w:val="24"/>
              </w:rPr>
              <w:t xml:space="preserve">существление работы </w:t>
            </w:r>
            <w:r w:rsidR="00571B5E">
              <w:rPr>
                <w:kern w:val="2"/>
                <w:sz w:val="24"/>
                <w:szCs w:val="24"/>
              </w:rPr>
              <w:t>по выполнению мероприятий экологической направленности на территории Пе</w:t>
            </w:r>
            <w:r w:rsidR="006D48B4">
              <w:rPr>
                <w:kern w:val="2"/>
                <w:sz w:val="24"/>
                <w:szCs w:val="24"/>
              </w:rPr>
              <w:t>счанокопского района, информирование</w:t>
            </w:r>
            <w:r w:rsidR="00571B5E">
              <w:rPr>
                <w:kern w:val="2"/>
                <w:sz w:val="24"/>
                <w:szCs w:val="24"/>
              </w:rPr>
              <w:t xml:space="preserve"> населения через СМИ и «Интернет» о проводимых мероприятиях, привлечени</w:t>
            </w:r>
            <w:r w:rsidR="0076665F">
              <w:rPr>
                <w:kern w:val="2"/>
                <w:sz w:val="24"/>
                <w:szCs w:val="24"/>
              </w:rPr>
              <w:t>и населения района к их участию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71B5E" w:rsidRPr="00571B5E" w:rsidRDefault="008C57F0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</w:t>
            </w:r>
            <w:r w:rsidR="0046705F">
              <w:rPr>
                <w:sz w:val="24"/>
                <w:szCs w:val="24"/>
              </w:rPr>
              <w:t>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71B5E" w:rsidRPr="00571B5E" w:rsidRDefault="0046705F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71B5E" w:rsidRPr="00571B5E" w:rsidRDefault="00571B5E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571B5E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71B5E" w:rsidRPr="00571B5E" w:rsidRDefault="00571B5E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571B5E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71B5E" w:rsidRPr="00571B5E" w:rsidRDefault="00571B5E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571B5E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71B5E" w:rsidRPr="00571B5E" w:rsidRDefault="00571B5E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571B5E">
              <w:rPr>
                <w:sz w:val="24"/>
                <w:szCs w:val="24"/>
              </w:rPr>
              <w:t xml:space="preserve">Финансирование не предусмотрено </w:t>
            </w:r>
          </w:p>
        </w:tc>
      </w:tr>
      <w:tr w:rsidR="00571B5E" w:rsidRPr="00571B5E" w:rsidTr="00EF38F3">
        <w:trPr>
          <w:gridAfter w:val="1"/>
          <w:wAfter w:w="15310" w:type="dxa"/>
          <w:trHeight w:val="120"/>
        </w:trPr>
        <w:tc>
          <w:tcPr>
            <w:tcW w:w="56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571B5E" w:rsidRPr="00571B5E" w:rsidRDefault="00571B5E" w:rsidP="00A3470E">
            <w:pPr>
              <w:suppressLineNumbers/>
              <w:suppressAutoHyphens/>
              <w:snapToGrid w:val="0"/>
              <w:ind w:left="-55" w:right="-57"/>
              <w:rPr>
                <w:bCs/>
                <w:iCs/>
                <w:sz w:val="24"/>
                <w:szCs w:val="24"/>
              </w:rPr>
            </w:pPr>
            <w:r w:rsidRPr="00571B5E">
              <w:rPr>
                <w:bCs/>
                <w:iCs/>
                <w:sz w:val="24"/>
                <w:szCs w:val="24"/>
              </w:rPr>
              <w:t>1.1.2.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1B5E" w:rsidRPr="00571B5E" w:rsidRDefault="006D48B4" w:rsidP="00571B5E">
            <w:pPr>
              <w:suppressLineNumbers/>
              <w:suppressAutoHyphens/>
              <w:snapToGrid w:val="0"/>
              <w:rPr>
                <w:b/>
                <w:bCs/>
                <w:i/>
                <w:iCs/>
                <w:sz w:val="24"/>
                <w:szCs w:val="24"/>
              </w:rPr>
            </w:pPr>
            <w:r w:rsidRPr="00AE6265">
              <w:rPr>
                <w:iCs/>
                <w:sz w:val="24"/>
                <w:szCs w:val="24"/>
              </w:rPr>
              <w:t xml:space="preserve">Организация детско-юношеского </w:t>
            </w:r>
            <w:proofErr w:type="gramStart"/>
            <w:r w:rsidRPr="00AE6265">
              <w:rPr>
                <w:iCs/>
                <w:sz w:val="24"/>
                <w:szCs w:val="24"/>
              </w:rPr>
              <w:t>экологическо</w:t>
            </w:r>
            <w:r w:rsidR="0076665F">
              <w:rPr>
                <w:iCs/>
                <w:sz w:val="24"/>
                <w:szCs w:val="24"/>
              </w:rPr>
              <w:t>-</w:t>
            </w:r>
            <w:proofErr w:type="spellStart"/>
            <w:r w:rsidRPr="00AE6265">
              <w:rPr>
                <w:iCs/>
                <w:sz w:val="24"/>
                <w:szCs w:val="24"/>
              </w:rPr>
              <w:t>го</w:t>
            </w:r>
            <w:proofErr w:type="spellEnd"/>
            <w:proofErr w:type="gramEnd"/>
            <w:r w:rsidRPr="00AE6265">
              <w:rPr>
                <w:iCs/>
                <w:sz w:val="24"/>
                <w:szCs w:val="24"/>
              </w:rPr>
              <w:t xml:space="preserve"> движения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30DD3" w:rsidRPr="00230DD3" w:rsidRDefault="00230DD3" w:rsidP="00230DD3">
            <w:pPr>
              <w:widowControl w:val="0"/>
              <w:tabs>
                <w:tab w:val="left" w:pos="6300"/>
                <w:tab w:val="left" w:pos="6600"/>
              </w:tabs>
              <w:autoSpaceDE w:val="0"/>
              <w:rPr>
                <w:rFonts w:eastAsia="Calibri"/>
                <w:sz w:val="24"/>
                <w:szCs w:val="24"/>
              </w:rPr>
            </w:pPr>
            <w:r w:rsidRPr="00230DD3">
              <w:rPr>
                <w:rFonts w:eastAsia="Calibri"/>
                <w:sz w:val="24"/>
                <w:szCs w:val="24"/>
              </w:rPr>
              <w:t>Кравцов А.Н.-</w:t>
            </w:r>
          </w:p>
          <w:p w:rsidR="00230DD3" w:rsidRPr="00230DD3" w:rsidRDefault="00230DD3" w:rsidP="00230DD3">
            <w:pPr>
              <w:widowControl w:val="0"/>
              <w:tabs>
                <w:tab w:val="left" w:pos="6300"/>
                <w:tab w:val="left" w:pos="6600"/>
              </w:tabs>
              <w:autoSpaceDE w:val="0"/>
              <w:rPr>
                <w:rFonts w:eastAsia="Calibri"/>
                <w:sz w:val="24"/>
                <w:szCs w:val="24"/>
              </w:rPr>
            </w:pPr>
            <w:r w:rsidRPr="00230DD3">
              <w:rPr>
                <w:rFonts w:eastAsia="Calibri"/>
                <w:sz w:val="24"/>
                <w:szCs w:val="24"/>
              </w:rPr>
              <w:t xml:space="preserve">заместитель </w:t>
            </w:r>
            <w:proofErr w:type="spellStart"/>
            <w:r w:rsidRPr="00230DD3">
              <w:rPr>
                <w:rFonts w:eastAsia="Calibri"/>
                <w:sz w:val="24"/>
                <w:szCs w:val="24"/>
              </w:rPr>
              <w:t>гла</w:t>
            </w:r>
            <w:proofErr w:type="spellEnd"/>
            <w:r w:rsidRPr="00230DD3">
              <w:rPr>
                <w:rFonts w:eastAsia="Calibri"/>
                <w:sz w:val="24"/>
                <w:szCs w:val="24"/>
              </w:rPr>
              <w:t xml:space="preserve">-вы </w:t>
            </w:r>
            <w:proofErr w:type="spellStart"/>
            <w:r w:rsidRPr="00230DD3">
              <w:rPr>
                <w:rFonts w:eastAsia="Calibri"/>
                <w:sz w:val="24"/>
                <w:szCs w:val="24"/>
              </w:rPr>
              <w:t>Администра-ции</w:t>
            </w:r>
            <w:proofErr w:type="spellEnd"/>
            <w:r w:rsidRPr="00230DD3">
              <w:rPr>
                <w:rFonts w:eastAsia="Calibri"/>
                <w:sz w:val="24"/>
                <w:szCs w:val="24"/>
              </w:rPr>
              <w:t xml:space="preserve"> района по сельскому хо-</w:t>
            </w:r>
            <w:proofErr w:type="spellStart"/>
            <w:r w:rsidRPr="00230DD3">
              <w:rPr>
                <w:rFonts w:eastAsia="Calibri"/>
                <w:sz w:val="24"/>
                <w:szCs w:val="24"/>
              </w:rPr>
              <w:t>зяйству</w:t>
            </w:r>
            <w:proofErr w:type="spellEnd"/>
            <w:r w:rsidRPr="00230DD3">
              <w:rPr>
                <w:rFonts w:eastAsia="Calibri"/>
                <w:sz w:val="24"/>
                <w:szCs w:val="24"/>
              </w:rPr>
              <w:t xml:space="preserve"> и </w:t>
            </w:r>
            <w:proofErr w:type="spellStart"/>
            <w:r w:rsidRPr="00230DD3">
              <w:rPr>
                <w:rFonts w:eastAsia="Calibri"/>
                <w:sz w:val="24"/>
                <w:szCs w:val="24"/>
              </w:rPr>
              <w:t>вопро</w:t>
            </w:r>
            <w:proofErr w:type="spellEnd"/>
            <w:r w:rsidRPr="00230DD3">
              <w:rPr>
                <w:rFonts w:eastAsia="Calibri"/>
                <w:sz w:val="24"/>
                <w:szCs w:val="24"/>
              </w:rPr>
              <w:t xml:space="preserve">-сам </w:t>
            </w:r>
            <w:proofErr w:type="spellStart"/>
            <w:r w:rsidRPr="00230DD3">
              <w:rPr>
                <w:rFonts w:eastAsia="Calibri"/>
                <w:sz w:val="24"/>
                <w:szCs w:val="24"/>
              </w:rPr>
              <w:t>муници-пального</w:t>
            </w:r>
            <w:proofErr w:type="spellEnd"/>
            <w:r w:rsidRPr="00230DD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230DD3">
              <w:rPr>
                <w:rFonts w:eastAsia="Calibri"/>
                <w:sz w:val="24"/>
                <w:szCs w:val="24"/>
              </w:rPr>
              <w:t>хозяй-ства</w:t>
            </w:r>
            <w:proofErr w:type="spellEnd"/>
            <w:r w:rsidRPr="00230DD3">
              <w:rPr>
                <w:rFonts w:eastAsia="Calibri"/>
                <w:sz w:val="24"/>
                <w:szCs w:val="24"/>
              </w:rPr>
              <w:t>;</w:t>
            </w:r>
          </w:p>
          <w:p w:rsidR="00230DD3" w:rsidRPr="00230DD3" w:rsidRDefault="00230DD3" w:rsidP="00230DD3">
            <w:pPr>
              <w:widowControl w:val="0"/>
              <w:tabs>
                <w:tab w:val="left" w:pos="6300"/>
                <w:tab w:val="left" w:pos="6600"/>
              </w:tabs>
              <w:autoSpaceDE w:val="0"/>
              <w:rPr>
                <w:rFonts w:eastAsia="Calibri"/>
                <w:sz w:val="24"/>
                <w:szCs w:val="24"/>
              </w:rPr>
            </w:pPr>
            <w:r w:rsidRPr="00230DD3">
              <w:rPr>
                <w:rFonts w:eastAsia="Calibri"/>
                <w:sz w:val="24"/>
                <w:szCs w:val="24"/>
              </w:rPr>
              <w:t>Придворова Н.В.-</w:t>
            </w:r>
          </w:p>
          <w:p w:rsidR="008C57F0" w:rsidRDefault="00230DD3" w:rsidP="00230DD3">
            <w:pPr>
              <w:suppressLineNumbers/>
              <w:suppressAutoHyphens/>
              <w:snapToGrid w:val="0"/>
              <w:rPr>
                <w:rFonts w:eastAsia="Calibri"/>
                <w:sz w:val="24"/>
                <w:szCs w:val="24"/>
              </w:rPr>
            </w:pPr>
            <w:r w:rsidRPr="00230DD3">
              <w:rPr>
                <w:rFonts w:eastAsia="Calibri"/>
                <w:sz w:val="24"/>
                <w:szCs w:val="24"/>
              </w:rPr>
              <w:t>начальник отдела образования Администрации Песчанокопского района</w:t>
            </w:r>
          </w:p>
          <w:p w:rsidR="008C57F0" w:rsidRDefault="008C57F0" w:rsidP="00F371E7">
            <w:pPr>
              <w:suppressLineNumbers/>
              <w:suppressAutoHyphens/>
              <w:snapToGrid w:val="0"/>
              <w:rPr>
                <w:sz w:val="24"/>
                <w:szCs w:val="24"/>
              </w:rPr>
            </w:pPr>
          </w:p>
          <w:p w:rsidR="0076665F" w:rsidRPr="00571B5E" w:rsidRDefault="0076665F" w:rsidP="00F371E7">
            <w:pPr>
              <w:suppressLineNumbers/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1B5E" w:rsidRPr="00571B5E" w:rsidRDefault="006D48B4" w:rsidP="00571B5E">
            <w:pPr>
              <w:suppressLineNumbers/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детей во всех мероприятиях, семинарах, конкурсах, проводимых </w:t>
            </w:r>
            <w:proofErr w:type="spellStart"/>
            <w:r w:rsidR="0076665F">
              <w:rPr>
                <w:sz w:val="24"/>
                <w:szCs w:val="24"/>
              </w:rPr>
              <w:t>Минприродой</w:t>
            </w:r>
            <w:proofErr w:type="spellEnd"/>
            <w:r w:rsidR="0076665F">
              <w:rPr>
                <w:sz w:val="24"/>
                <w:szCs w:val="24"/>
              </w:rPr>
              <w:t xml:space="preserve"> Ростовской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71B5E" w:rsidRPr="00571B5E" w:rsidRDefault="0046705F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71B5E" w:rsidRPr="00571B5E" w:rsidRDefault="0046705F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71B5E" w:rsidRPr="00571B5E" w:rsidRDefault="00571B5E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571B5E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71B5E" w:rsidRPr="00571B5E" w:rsidRDefault="00571B5E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571B5E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71B5E" w:rsidRPr="00571B5E" w:rsidRDefault="00571B5E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571B5E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71B5E" w:rsidRPr="00571B5E" w:rsidRDefault="00571B5E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571B5E">
              <w:rPr>
                <w:sz w:val="24"/>
                <w:szCs w:val="24"/>
              </w:rPr>
              <w:t>Финансирование не предусмотрено</w:t>
            </w:r>
          </w:p>
        </w:tc>
      </w:tr>
      <w:tr w:rsidR="00571B5E" w:rsidRPr="00571B5E" w:rsidTr="00EF38F3">
        <w:trPr>
          <w:gridAfter w:val="1"/>
          <w:wAfter w:w="15310" w:type="dxa"/>
          <w:trHeight w:val="120"/>
        </w:trPr>
        <w:tc>
          <w:tcPr>
            <w:tcW w:w="56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571B5E" w:rsidRPr="00571B5E" w:rsidRDefault="00571B5E" w:rsidP="00571B5E">
            <w:pPr>
              <w:suppressLineNumbers/>
              <w:suppressAutoHyphens/>
              <w:snapToGri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71B5E" w:rsidRPr="00571B5E" w:rsidRDefault="007D34AB" w:rsidP="00571B5E">
            <w:pPr>
              <w:suppressLineNumbers/>
              <w:suppressAutoHyphens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Подпрограмма 2 </w:t>
            </w:r>
            <w:r w:rsidR="00571B5E" w:rsidRPr="00571B5E">
              <w:rPr>
                <w:b/>
                <w:sz w:val="24"/>
                <w:szCs w:val="24"/>
              </w:rPr>
              <w:t>«</w:t>
            </w:r>
            <w:r w:rsidR="006D48B4">
              <w:rPr>
                <w:b/>
                <w:bCs/>
                <w:sz w:val="24"/>
                <w:szCs w:val="24"/>
              </w:rPr>
              <w:t xml:space="preserve">Развитие водохозяйственного комплекса </w:t>
            </w:r>
            <w:r w:rsidR="00571B5E" w:rsidRPr="00571B5E">
              <w:rPr>
                <w:b/>
                <w:bCs/>
                <w:sz w:val="24"/>
                <w:szCs w:val="24"/>
              </w:rPr>
              <w:t>в Песчанокопском районе»</w:t>
            </w:r>
          </w:p>
        </w:tc>
      </w:tr>
      <w:tr w:rsidR="00571B5E" w:rsidRPr="00571B5E" w:rsidTr="00EF38F3">
        <w:trPr>
          <w:gridAfter w:val="1"/>
          <w:wAfter w:w="15310" w:type="dxa"/>
          <w:trHeight w:val="120"/>
        </w:trPr>
        <w:tc>
          <w:tcPr>
            <w:tcW w:w="56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571B5E" w:rsidRPr="00571B5E" w:rsidRDefault="00571B5E" w:rsidP="00571B5E">
            <w:pPr>
              <w:suppressLineNumbers/>
              <w:suppressAutoHyphens/>
              <w:snapToGrid w:val="0"/>
              <w:rPr>
                <w:bCs/>
                <w:iCs/>
                <w:sz w:val="24"/>
                <w:szCs w:val="24"/>
              </w:rPr>
            </w:pPr>
            <w:r w:rsidRPr="00571B5E">
              <w:rPr>
                <w:bCs/>
                <w:iCs/>
                <w:sz w:val="24"/>
                <w:szCs w:val="24"/>
              </w:rPr>
              <w:t xml:space="preserve">2.1. </w:t>
            </w:r>
          </w:p>
        </w:tc>
        <w:tc>
          <w:tcPr>
            <w:tcW w:w="15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71B5E" w:rsidRPr="00571B5E" w:rsidRDefault="00571B5E" w:rsidP="00571B5E">
            <w:pPr>
              <w:suppressLineNumbers/>
              <w:suppressAutoHyphens/>
              <w:snapToGrid w:val="0"/>
              <w:rPr>
                <w:sz w:val="24"/>
                <w:szCs w:val="24"/>
              </w:rPr>
            </w:pPr>
            <w:r w:rsidRPr="00571B5E">
              <w:rPr>
                <w:sz w:val="24"/>
                <w:szCs w:val="24"/>
              </w:rPr>
              <w:t xml:space="preserve">  Основные мероприятия:</w:t>
            </w:r>
          </w:p>
        </w:tc>
      </w:tr>
      <w:tr w:rsidR="00571B5E" w:rsidRPr="00571B5E" w:rsidTr="00EF38F3">
        <w:trPr>
          <w:gridAfter w:val="1"/>
          <w:wAfter w:w="15310" w:type="dxa"/>
          <w:trHeight w:val="120"/>
        </w:trPr>
        <w:tc>
          <w:tcPr>
            <w:tcW w:w="56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571B5E" w:rsidRPr="00571B5E" w:rsidRDefault="00571B5E" w:rsidP="00A3470E">
            <w:pPr>
              <w:suppressLineNumbers/>
              <w:suppressAutoHyphens/>
              <w:snapToGrid w:val="0"/>
              <w:ind w:left="-55" w:right="-57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71B5E">
              <w:rPr>
                <w:bCs/>
                <w:iCs/>
                <w:sz w:val="24"/>
                <w:szCs w:val="24"/>
              </w:rPr>
              <w:t>2.1.1</w:t>
            </w:r>
            <w:r w:rsidRPr="00571B5E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571B5E" w:rsidRPr="00571B5E" w:rsidRDefault="00571B5E" w:rsidP="00571B5E">
            <w:pPr>
              <w:suppressLineNumbers/>
              <w:suppressAutoHyphens/>
              <w:snapToGri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571B5E" w:rsidRPr="00571B5E" w:rsidRDefault="00571B5E" w:rsidP="00571B5E">
            <w:pPr>
              <w:suppressLineNumbers/>
              <w:suppressAutoHyphens/>
              <w:snapToGri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1B5E" w:rsidRPr="00571B5E" w:rsidRDefault="006D48B4" w:rsidP="00571B5E">
            <w:pPr>
              <w:suppressLineNumbers/>
              <w:suppressAutoHyphens/>
              <w:snapToGrid w:val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Разъяснитель</w:t>
            </w:r>
            <w:r w:rsidR="0076665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ная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работа с </w:t>
            </w:r>
            <w:proofErr w:type="spellStart"/>
            <w:r>
              <w:rPr>
                <w:sz w:val="24"/>
                <w:szCs w:val="24"/>
              </w:rPr>
              <w:t>природопользователями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  <w:r w:rsidR="007D34AB">
              <w:rPr>
                <w:sz w:val="24"/>
                <w:szCs w:val="24"/>
              </w:rPr>
              <w:t>. Участие в акциях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30DD3" w:rsidRPr="00230DD3" w:rsidRDefault="00230DD3" w:rsidP="00230DD3">
            <w:pPr>
              <w:widowControl w:val="0"/>
              <w:tabs>
                <w:tab w:val="left" w:pos="6300"/>
                <w:tab w:val="left" w:pos="6600"/>
              </w:tabs>
              <w:autoSpaceDE w:val="0"/>
              <w:rPr>
                <w:rFonts w:eastAsia="Calibri"/>
                <w:sz w:val="24"/>
                <w:szCs w:val="24"/>
              </w:rPr>
            </w:pPr>
            <w:r w:rsidRPr="00230DD3">
              <w:rPr>
                <w:rFonts w:eastAsia="Calibri"/>
                <w:sz w:val="24"/>
                <w:szCs w:val="24"/>
              </w:rPr>
              <w:t>Кравцов А.Н.-</w:t>
            </w:r>
          </w:p>
          <w:p w:rsidR="00571B5E" w:rsidRPr="00F371E7" w:rsidRDefault="00230DD3" w:rsidP="00230DD3">
            <w:pPr>
              <w:widowControl w:val="0"/>
              <w:tabs>
                <w:tab w:val="left" w:pos="6300"/>
                <w:tab w:val="left" w:pos="6600"/>
              </w:tabs>
              <w:autoSpaceDE w:val="0"/>
              <w:rPr>
                <w:rFonts w:eastAsia="Calibri"/>
                <w:sz w:val="24"/>
                <w:szCs w:val="24"/>
              </w:rPr>
            </w:pPr>
            <w:r w:rsidRPr="00230DD3">
              <w:rPr>
                <w:rFonts w:eastAsia="Calibri"/>
                <w:sz w:val="24"/>
                <w:szCs w:val="24"/>
              </w:rPr>
              <w:t xml:space="preserve">заместитель </w:t>
            </w:r>
            <w:proofErr w:type="spellStart"/>
            <w:r w:rsidRPr="00230DD3">
              <w:rPr>
                <w:rFonts w:eastAsia="Calibri"/>
                <w:sz w:val="24"/>
                <w:szCs w:val="24"/>
              </w:rPr>
              <w:t>гла</w:t>
            </w:r>
            <w:proofErr w:type="spellEnd"/>
            <w:r w:rsidRPr="00230DD3">
              <w:rPr>
                <w:rFonts w:eastAsia="Calibri"/>
                <w:sz w:val="24"/>
                <w:szCs w:val="24"/>
              </w:rPr>
              <w:t xml:space="preserve">-вы </w:t>
            </w:r>
            <w:proofErr w:type="spellStart"/>
            <w:r w:rsidRPr="00230DD3">
              <w:rPr>
                <w:rFonts w:eastAsia="Calibri"/>
                <w:sz w:val="24"/>
                <w:szCs w:val="24"/>
              </w:rPr>
              <w:t>Администра-ции</w:t>
            </w:r>
            <w:proofErr w:type="spellEnd"/>
            <w:r w:rsidRPr="00230DD3">
              <w:rPr>
                <w:rFonts w:eastAsia="Calibri"/>
                <w:sz w:val="24"/>
                <w:szCs w:val="24"/>
              </w:rPr>
              <w:t xml:space="preserve"> района по сельскому хо-</w:t>
            </w:r>
            <w:proofErr w:type="spellStart"/>
            <w:r w:rsidRPr="00230DD3">
              <w:rPr>
                <w:rFonts w:eastAsia="Calibri"/>
                <w:sz w:val="24"/>
                <w:szCs w:val="24"/>
              </w:rPr>
              <w:t>зяйству</w:t>
            </w:r>
            <w:proofErr w:type="spellEnd"/>
            <w:r w:rsidRPr="00230DD3">
              <w:rPr>
                <w:rFonts w:eastAsia="Calibri"/>
                <w:sz w:val="24"/>
                <w:szCs w:val="24"/>
              </w:rPr>
              <w:t xml:space="preserve"> и </w:t>
            </w:r>
            <w:proofErr w:type="spellStart"/>
            <w:r w:rsidRPr="00230DD3">
              <w:rPr>
                <w:rFonts w:eastAsia="Calibri"/>
                <w:sz w:val="24"/>
                <w:szCs w:val="24"/>
              </w:rPr>
              <w:t>вопро</w:t>
            </w:r>
            <w:proofErr w:type="spellEnd"/>
            <w:r w:rsidRPr="00230DD3">
              <w:rPr>
                <w:rFonts w:eastAsia="Calibri"/>
                <w:sz w:val="24"/>
                <w:szCs w:val="24"/>
              </w:rPr>
              <w:t xml:space="preserve">-сам </w:t>
            </w:r>
            <w:proofErr w:type="spellStart"/>
            <w:r w:rsidRPr="00230DD3">
              <w:rPr>
                <w:rFonts w:eastAsia="Calibri"/>
                <w:sz w:val="24"/>
                <w:szCs w:val="24"/>
              </w:rPr>
              <w:t>муници-пального</w:t>
            </w:r>
            <w:proofErr w:type="spellEnd"/>
            <w:r w:rsidRPr="00230DD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230DD3">
              <w:rPr>
                <w:rFonts w:eastAsia="Calibri"/>
                <w:sz w:val="24"/>
                <w:szCs w:val="24"/>
              </w:rPr>
              <w:t>хозяй-ства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71B5E" w:rsidRPr="00571B5E" w:rsidRDefault="007D34AB" w:rsidP="00571B5E">
            <w:pPr>
              <w:suppressLineNumbers/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рейдов в рамках земельного контроля, с целью выявления и устранения нарушений законодательства в </w:t>
            </w:r>
            <w:r w:rsidR="0076665F">
              <w:rPr>
                <w:sz w:val="24"/>
                <w:szCs w:val="24"/>
              </w:rPr>
              <w:t>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571B5E" w:rsidRPr="00571B5E" w:rsidRDefault="0046705F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71B5E" w:rsidRPr="00571B5E" w:rsidRDefault="0046705F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71B5E" w:rsidRPr="00571B5E" w:rsidRDefault="00571B5E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571B5E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71B5E" w:rsidRPr="00571B5E" w:rsidRDefault="00571B5E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571B5E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71B5E" w:rsidRPr="00571B5E" w:rsidRDefault="00571B5E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571B5E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71B5E" w:rsidRPr="00571B5E" w:rsidRDefault="00571B5E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571B5E">
              <w:rPr>
                <w:sz w:val="24"/>
                <w:szCs w:val="24"/>
              </w:rPr>
              <w:t>Финансирование не предусмотрено</w:t>
            </w:r>
          </w:p>
        </w:tc>
      </w:tr>
      <w:tr w:rsidR="00230DD3" w:rsidRPr="00571B5E" w:rsidTr="000B68C0">
        <w:trPr>
          <w:gridAfter w:val="1"/>
          <w:wAfter w:w="15310" w:type="dxa"/>
          <w:trHeight w:val="120"/>
        </w:trPr>
        <w:tc>
          <w:tcPr>
            <w:tcW w:w="56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30DD3" w:rsidRPr="00571B5E" w:rsidRDefault="00230DD3" w:rsidP="00571B5E">
            <w:pPr>
              <w:suppressLineNumbers/>
              <w:suppressAutoHyphens/>
              <w:snapToGri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5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30DD3" w:rsidRPr="00230DD3" w:rsidRDefault="00230DD3" w:rsidP="00230DD3">
            <w:pPr>
              <w:suppressLineNumbers/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Подпрограмма 3</w:t>
            </w:r>
            <w:r w:rsidRPr="00230DD3">
              <w:rPr>
                <w:b/>
                <w:sz w:val="24"/>
                <w:szCs w:val="24"/>
              </w:rPr>
              <w:t xml:space="preserve"> «Формирование комплексной системы управления отходами и вторичными</w:t>
            </w:r>
          </w:p>
          <w:p w:rsidR="00230DD3" w:rsidRPr="00230DD3" w:rsidRDefault="00230DD3" w:rsidP="00230DD3">
            <w:pPr>
              <w:suppressLineNumbers/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  <w:r w:rsidRPr="00230DD3">
              <w:rPr>
                <w:b/>
                <w:sz w:val="24"/>
                <w:szCs w:val="24"/>
              </w:rPr>
              <w:t>материальными ресурсами на те</w:t>
            </w:r>
            <w:r>
              <w:rPr>
                <w:b/>
                <w:sz w:val="24"/>
                <w:szCs w:val="24"/>
              </w:rPr>
              <w:t>рритории Песчанокопского района</w:t>
            </w:r>
            <w:r w:rsidRPr="00230DD3">
              <w:rPr>
                <w:b/>
                <w:sz w:val="24"/>
                <w:szCs w:val="24"/>
              </w:rPr>
              <w:t>»</w:t>
            </w:r>
          </w:p>
        </w:tc>
      </w:tr>
      <w:tr w:rsidR="002A7CAA" w:rsidRPr="00571B5E" w:rsidTr="000B68C0">
        <w:trPr>
          <w:gridAfter w:val="1"/>
          <w:wAfter w:w="15310" w:type="dxa"/>
          <w:trHeight w:val="120"/>
        </w:trPr>
        <w:tc>
          <w:tcPr>
            <w:tcW w:w="56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A7CAA" w:rsidRPr="00571B5E" w:rsidRDefault="002A7CAA" w:rsidP="00571B5E">
            <w:pPr>
              <w:suppressLineNumbers/>
              <w:suppressAutoHyphens/>
              <w:snapToGri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3.1.</w:t>
            </w:r>
          </w:p>
        </w:tc>
        <w:tc>
          <w:tcPr>
            <w:tcW w:w="15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A7CAA" w:rsidRPr="00571B5E" w:rsidRDefault="002A7CAA" w:rsidP="002A7CAA">
            <w:pPr>
              <w:suppressLineNumbers/>
              <w:suppressAutoHyphens/>
              <w:snapToGrid w:val="0"/>
              <w:rPr>
                <w:sz w:val="24"/>
                <w:szCs w:val="24"/>
              </w:rPr>
            </w:pPr>
            <w:r w:rsidRPr="002A7CAA">
              <w:rPr>
                <w:sz w:val="24"/>
                <w:szCs w:val="24"/>
              </w:rPr>
              <w:t>Основные мероприятия:</w:t>
            </w:r>
          </w:p>
        </w:tc>
      </w:tr>
      <w:tr w:rsidR="00230DD3" w:rsidRPr="00571B5E" w:rsidTr="00EF38F3">
        <w:trPr>
          <w:gridAfter w:val="1"/>
          <w:wAfter w:w="15310" w:type="dxa"/>
          <w:trHeight w:val="120"/>
        </w:trPr>
        <w:tc>
          <w:tcPr>
            <w:tcW w:w="56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30DD3" w:rsidRPr="00571B5E" w:rsidRDefault="00230DD3" w:rsidP="00571B5E">
            <w:pPr>
              <w:suppressLineNumbers/>
              <w:suppressAutoHyphens/>
              <w:snapToGri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7CAA" w:rsidRPr="002A7CAA" w:rsidRDefault="002A7CAA" w:rsidP="002A7CAA">
            <w:pPr>
              <w:suppressLineNumbers/>
              <w:suppressAutoHyphens/>
              <w:snapToGrid w:val="0"/>
              <w:rPr>
                <w:sz w:val="24"/>
                <w:szCs w:val="24"/>
              </w:rPr>
            </w:pPr>
            <w:r w:rsidRPr="002A7CAA">
              <w:rPr>
                <w:sz w:val="24"/>
                <w:szCs w:val="24"/>
              </w:rPr>
              <w:t xml:space="preserve">Проведение повторной </w:t>
            </w:r>
            <w:proofErr w:type="spellStart"/>
            <w:proofErr w:type="gramStart"/>
            <w:r w:rsidRPr="002A7CAA">
              <w:rPr>
                <w:sz w:val="24"/>
                <w:szCs w:val="24"/>
              </w:rPr>
              <w:t>государствен</w:t>
            </w:r>
            <w:proofErr w:type="spellEnd"/>
            <w:r w:rsidRPr="002A7CAA">
              <w:rPr>
                <w:sz w:val="24"/>
                <w:szCs w:val="24"/>
              </w:rPr>
              <w:t>-ной</w:t>
            </w:r>
            <w:proofErr w:type="gramEnd"/>
            <w:r w:rsidRPr="002A7CAA">
              <w:rPr>
                <w:sz w:val="24"/>
                <w:szCs w:val="24"/>
              </w:rPr>
              <w:t xml:space="preserve"> экологической экспертизы проектной документации «</w:t>
            </w:r>
            <w:proofErr w:type="spellStart"/>
            <w:r w:rsidRPr="002A7CAA">
              <w:rPr>
                <w:sz w:val="24"/>
                <w:szCs w:val="24"/>
              </w:rPr>
              <w:t>Рекультива</w:t>
            </w:r>
            <w:r w:rsidR="0076665F">
              <w:rPr>
                <w:sz w:val="24"/>
                <w:szCs w:val="24"/>
              </w:rPr>
              <w:t>-</w:t>
            </w:r>
            <w:r w:rsidRPr="002A7CAA">
              <w:rPr>
                <w:sz w:val="24"/>
                <w:szCs w:val="24"/>
              </w:rPr>
              <w:t>ция</w:t>
            </w:r>
            <w:proofErr w:type="spellEnd"/>
            <w:r w:rsidRPr="002A7CAA">
              <w:rPr>
                <w:sz w:val="24"/>
                <w:szCs w:val="24"/>
              </w:rPr>
              <w:t xml:space="preserve"> объекта размещения твердых коммунальных отходов, </w:t>
            </w:r>
            <w:proofErr w:type="spellStart"/>
            <w:r w:rsidRPr="002A7CAA">
              <w:rPr>
                <w:sz w:val="24"/>
                <w:szCs w:val="24"/>
              </w:rPr>
              <w:t>расположенно-го</w:t>
            </w:r>
            <w:proofErr w:type="spellEnd"/>
            <w:r w:rsidRPr="002A7CAA">
              <w:rPr>
                <w:sz w:val="24"/>
                <w:szCs w:val="24"/>
              </w:rPr>
              <w:t xml:space="preserve"> по адресу: </w:t>
            </w:r>
            <w:r w:rsidRPr="002A7CAA">
              <w:rPr>
                <w:sz w:val="24"/>
                <w:szCs w:val="24"/>
              </w:rPr>
              <w:lastRenderedPageBreak/>
              <w:t xml:space="preserve">Ростовская область, </w:t>
            </w:r>
            <w:proofErr w:type="spellStart"/>
            <w:r w:rsidRPr="002A7CAA">
              <w:rPr>
                <w:sz w:val="24"/>
                <w:szCs w:val="24"/>
              </w:rPr>
              <w:t>Песчанокопс</w:t>
            </w:r>
            <w:proofErr w:type="spellEnd"/>
            <w:r w:rsidRPr="002A7CAA">
              <w:rPr>
                <w:sz w:val="24"/>
                <w:szCs w:val="24"/>
              </w:rPr>
              <w:t xml:space="preserve">-кий район, </w:t>
            </w:r>
            <w:proofErr w:type="spellStart"/>
            <w:r w:rsidRPr="002A7CAA">
              <w:rPr>
                <w:sz w:val="24"/>
                <w:szCs w:val="24"/>
              </w:rPr>
              <w:t>с</w:t>
            </w:r>
            <w:proofErr w:type="gramStart"/>
            <w:r w:rsidRPr="002A7CAA">
              <w:rPr>
                <w:sz w:val="24"/>
                <w:szCs w:val="24"/>
              </w:rPr>
              <w:t>.П</w:t>
            </w:r>
            <w:proofErr w:type="gramEnd"/>
            <w:r w:rsidRPr="002A7CAA">
              <w:rPr>
                <w:sz w:val="24"/>
                <w:szCs w:val="24"/>
              </w:rPr>
              <w:t>есчанокопс</w:t>
            </w:r>
            <w:proofErr w:type="spellEnd"/>
            <w:r w:rsidRPr="002A7CAA">
              <w:rPr>
                <w:sz w:val="24"/>
                <w:szCs w:val="24"/>
              </w:rPr>
              <w:t xml:space="preserve">-кое, </w:t>
            </w:r>
          </w:p>
          <w:p w:rsidR="00230DD3" w:rsidRDefault="002A7CAA" w:rsidP="002A7CAA">
            <w:pPr>
              <w:suppressLineNumbers/>
              <w:suppressAutoHyphens/>
              <w:snapToGrid w:val="0"/>
              <w:rPr>
                <w:sz w:val="24"/>
                <w:szCs w:val="24"/>
              </w:rPr>
            </w:pPr>
            <w:r w:rsidRPr="002A7CAA">
              <w:rPr>
                <w:sz w:val="24"/>
                <w:szCs w:val="24"/>
              </w:rPr>
              <w:t>ул</w:t>
            </w:r>
            <w:proofErr w:type="gramStart"/>
            <w:r w:rsidRPr="002A7CAA">
              <w:rPr>
                <w:sz w:val="24"/>
                <w:szCs w:val="24"/>
              </w:rPr>
              <w:t>.О</w:t>
            </w:r>
            <w:proofErr w:type="gramEnd"/>
            <w:r w:rsidRPr="002A7CAA">
              <w:rPr>
                <w:sz w:val="24"/>
                <w:szCs w:val="24"/>
              </w:rPr>
              <w:t>рджони</w:t>
            </w:r>
            <w:r w:rsidR="0076665F">
              <w:rPr>
                <w:sz w:val="24"/>
                <w:szCs w:val="24"/>
              </w:rPr>
              <w:t>-</w:t>
            </w:r>
            <w:r w:rsidRPr="002A7CAA">
              <w:rPr>
                <w:sz w:val="24"/>
                <w:szCs w:val="24"/>
              </w:rPr>
              <w:t>кидзе,164»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A7CAA" w:rsidRPr="002A7CAA" w:rsidRDefault="002A7CAA" w:rsidP="002A7CAA">
            <w:pPr>
              <w:widowControl w:val="0"/>
              <w:tabs>
                <w:tab w:val="left" w:pos="6300"/>
                <w:tab w:val="left" w:pos="6600"/>
              </w:tabs>
              <w:autoSpaceDE w:val="0"/>
              <w:rPr>
                <w:rFonts w:eastAsia="Calibri"/>
                <w:sz w:val="24"/>
                <w:szCs w:val="24"/>
              </w:rPr>
            </w:pPr>
            <w:r w:rsidRPr="002A7CAA">
              <w:rPr>
                <w:rFonts w:eastAsia="Calibri"/>
                <w:sz w:val="24"/>
                <w:szCs w:val="24"/>
              </w:rPr>
              <w:lastRenderedPageBreak/>
              <w:t>Кравцов А.Н.-</w:t>
            </w:r>
          </w:p>
          <w:p w:rsidR="00230DD3" w:rsidRPr="00230DD3" w:rsidRDefault="002A7CAA" w:rsidP="002A7CAA">
            <w:pPr>
              <w:widowControl w:val="0"/>
              <w:tabs>
                <w:tab w:val="left" w:pos="6300"/>
                <w:tab w:val="left" w:pos="6600"/>
              </w:tabs>
              <w:autoSpaceDE w:val="0"/>
              <w:rPr>
                <w:rFonts w:eastAsia="Calibri"/>
                <w:sz w:val="24"/>
                <w:szCs w:val="24"/>
              </w:rPr>
            </w:pPr>
            <w:r w:rsidRPr="002A7CAA">
              <w:rPr>
                <w:rFonts w:eastAsia="Calibri"/>
                <w:sz w:val="24"/>
                <w:szCs w:val="24"/>
              </w:rPr>
              <w:t xml:space="preserve">заместитель </w:t>
            </w:r>
            <w:proofErr w:type="spellStart"/>
            <w:r w:rsidRPr="002A7CAA">
              <w:rPr>
                <w:rFonts w:eastAsia="Calibri"/>
                <w:sz w:val="24"/>
                <w:szCs w:val="24"/>
              </w:rPr>
              <w:t>гла</w:t>
            </w:r>
            <w:proofErr w:type="spellEnd"/>
            <w:r w:rsidRPr="002A7CAA">
              <w:rPr>
                <w:rFonts w:eastAsia="Calibri"/>
                <w:sz w:val="24"/>
                <w:szCs w:val="24"/>
              </w:rPr>
              <w:t xml:space="preserve">-вы </w:t>
            </w:r>
            <w:proofErr w:type="spellStart"/>
            <w:r w:rsidRPr="002A7CAA">
              <w:rPr>
                <w:rFonts w:eastAsia="Calibri"/>
                <w:sz w:val="24"/>
                <w:szCs w:val="24"/>
              </w:rPr>
              <w:t>Администра-ции</w:t>
            </w:r>
            <w:proofErr w:type="spellEnd"/>
            <w:r w:rsidRPr="002A7CAA">
              <w:rPr>
                <w:rFonts w:eastAsia="Calibri"/>
                <w:sz w:val="24"/>
                <w:szCs w:val="24"/>
              </w:rPr>
              <w:t xml:space="preserve"> района по сельскому хо-</w:t>
            </w:r>
            <w:proofErr w:type="spellStart"/>
            <w:r w:rsidRPr="002A7CAA">
              <w:rPr>
                <w:rFonts w:eastAsia="Calibri"/>
                <w:sz w:val="24"/>
                <w:szCs w:val="24"/>
              </w:rPr>
              <w:t>зяйству</w:t>
            </w:r>
            <w:proofErr w:type="spellEnd"/>
            <w:r w:rsidRPr="002A7CAA">
              <w:rPr>
                <w:rFonts w:eastAsia="Calibri"/>
                <w:sz w:val="24"/>
                <w:szCs w:val="24"/>
              </w:rPr>
              <w:t xml:space="preserve"> и </w:t>
            </w:r>
            <w:proofErr w:type="spellStart"/>
            <w:r w:rsidRPr="002A7CAA">
              <w:rPr>
                <w:rFonts w:eastAsia="Calibri"/>
                <w:sz w:val="24"/>
                <w:szCs w:val="24"/>
              </w:rPr>
              <w:t>вопро</w:t>
            </w:r>
            <w:proofErr w:type="spellEnd"/>
            <w:r w:rsidRPr="002A7CAA">
              <w:rPr>
                <w:rFonts w:eastAsia="Calibri"/>
                <w:sz w:val="24"/>
                <w:szCs w:val="24"/>
              </w:rPr>
              <w:t xml:space="preserve">-сам </w:t>
            </w:r>
            <w:proofErr w:type="spellStart"/>
            <w:r w:rsidRPr="002A7CAA">
              <w:rPr>
                <w:rFonts w:eastAsia="Calibri"/>
                <w:sz w:val="24"/>
                <w:szCs w:val="24"/>
              </w:rPr>
              <w:t>муници-пального</w:t>
            </w:r>
            <w:proofErr w:type="spellEnd"/>
            <w:r w:rsidRPr="002A7CA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2A7CAA">
              <w:rPr>
                <w:rFonts w:eastAsia="Calibri"/>
                <w:sz w:val="24"/>
                <w:szCs w:val="24"/>
              </w:rPr>
              <w:t>хозяй-ства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A7CAA" w:rsidRPr="002A7CAA" w:rsidRDefault="002A7CAA" w:rsidP="002A7CAA">
            <w:pPr>
              <w:suppressLineNumbers/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2A7CAA">
              <w:rPr>
                <w:sz w:val="24"/>
                <w:szCs w:val="24"/>
              </w:rPr>
              <w:t xml:space="preserve">лучшение экологической обстановки </w:t>
            </w:r>
          </w:p>
          <w:p w:rsidR="00230DD3" w:rsidRDefault="002A7CAA" w:rsidP="002A7CAA">
            <w:pPr>
              <w:suppressLineNumbers/>
              <w:suppressAutoHyphens/>
              <w:snapToGrid w:val="0"/>
              <w:rPr>
                <w:sz w:val="24"/>
                <w:szCs w:val="24"/>
              </w:rPr>
            </w:pPr>
            <w:r w:rsidRPr="002A7CAA">
              <w:rPr>
                <w:sz w:val="24"/>
                <w:szCs w:val="24"/>
              </w:rPr>
              <w:t>на территории Песчанокопского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30DD3" w:rsidRDefault="00230DD3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30DD3" w:rsidRDefault="00230DD3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30DD3" w:rsidRPr="00571B5E" w:rsidRDefault="00230DD3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30DD3" w:rsidRPr="00571B5E" w:rsidRDefault="00230DD3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30DD3" w:rsidRPr="00571B5E" w:rsidRDefault="00230DD3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30DD3" w:rsidRPr="00571B5E" w:rsidRDefault="00230DD3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A7CAA" w:rsidRPr="00571B5E" w:rsidTr="00EF38F3">
        <w:trPr>
          <w:gridAfter w:val="1"/>
          <w:wAfter w:w="15310" w:type="dxa"/>
          <w:trHeight w:val="120"/>
        </w:trPr>
        <w:tc>
          <w:tcPr>
            <w:tcW w:w="56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A7CAA" w:rsidRPr="00571B5E" w:rsidRDefault="002A7CAA" w:rsidP="00571B5E">
            <w:pPr>
              <w:suppressLineNumbers/>
              <w:suppressAutoHyphens/>
              <w:snapToGri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3.2.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7CAA" w:rsidRPr="002A7CAA" w:rsidRDefault="002A7CAA" w:rsidP="002A7CAA">
            <w:pPr>
              <w:suppressLineNumbers/>
              <w:suppressAutoHyphens/>
              <w:snapToGrid w:val="0"/>
              <w:rPr>
                <w:sz w:val="24"/>
                <w:szCs w:val="24"/>
              </w:rPr>
            </w:pPr>
            <w:r w:rsidRPr="002A7CAA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2A7CAA">
              <w:rPr>
                <w:sz w:val="24"/>
                <w:szCs w:val="24"/>
              </w:rPr>
              <w:t>Рекультива</w:t>
            </w:r>
            <w:r w:rsidR="0076665F">
              <w:rPr>
                <w:sz w:val="24"/>
                <w:szCs w:val="24"/>
              </w:rPr>
              <w:t>-</w:t>
            </w:r>
            <w:r w:rsidRPr="002A7CAA">
              <w:rPr>
                <w:sz w:val="24"/>
                <w:szCs w:val="24"/>
              </w:rPr>
              <w:t>ция</w:t>
            </w:r>
            <w:proofErr w:type="spellEnd"/>
            <w:proofErr w:type="gramEnd"/>
            <w:r w:rsidRPr="002A7CAA">
              <w:rPr>
                <w:sz w:val="24"/>
                <w:szCs w:val="24"/>
              </w:rPr>
              <w:t xml:space="preserve"> объекта размещения твердых бытовых  отходов, </w:t>
            </w:r>
            <w:proofErr w:type="spellStart"/>
            <w:r w:rsidRPr="002A7CAA">
              <w:rPr>
                <w:sz w:val="24"/>
                <w:szCs w:val="24"/>
              </w:rPr>
              <w:t>расположенно</w:t>
            </w:r>
            <w:r w:rsidR="0076665F">
              <w:rPr>
                <w:sz w:val="24"/>
                <w:szCs w:val="24"/>
              </w:rPr>
              <w:t>-</w:t>
            </w:r>
            <w:r w:rsidRPr="002A7CAA">
              <w:rPr>
                <w:sz w:val="24"/>
                <w:szCs w:val="24"/>
              </w:rPr>
              <w:t>го</w:t>
            </w:r>
            <w:proofErr w:type="spellEnd"/>
            <w:r w:rsidRPr="002A7CAA">
              <w:rPr>
                <w:sz w:val="24"/>
                <w:szCs w:val="24"/>
              </w:rPr>
              <w:t xml:space="preserve"> по адресу: Ростовская область, Песчано</w:t>
            </w:r>
            <w:r w:rsidR="0076665F">
              <w:rPr>
                <w:sz w:val="24"/>
                <w:szCs w:val="24"/>
              </w:rPr>
              <w:t>-</w:t>
            </w:r>
            <w:proofErr w:type="spellStart"/>
            <w:r w:rsidRPr="002A7CAA">
              <w:rPr>
                <w:sz w:val="24"/>
                <w:szCs w:val="24"/>
              </w:rPr>
              <w:t>копский</w:t>
            </w:r>
            <w:proofErr w:type="spellEnd"/>
            <w:r w:rsidRPr="002A7CAA">
              <w:rPr>
                <w:sz w:val="24"/>
                <w:szCs w:val="24"/>
              </w:rPr>
              <w:t xml:space="preserve"> район,</w:t>
            </w:r>
          </w:p>
          <w:p w:rsidR="002A7CAA" w:rsidRPr="002A7CAA" w:rsidRDefault="002A7CAA" w:rsidP="002A7CAA">
            <w:pPr>
              <w:suppressLineNumbers/>
              <w:suppressAutoHyphens/>
              <w:snapToGrid w:val="0"/>
              <w:rPr>
                <w:sz w:val="24"/>
                <w:szCs w:val="24"/>
              </w:rPr>
            </w:pPr>
            <w:r w:rsidRPr="002A7CAA">
              <w:rPr>
                <w:sz w:val="24"/>
                <w:szCs w:val="24"/>
              </w:rPr>
              <w:t xml:space="preserve"> с. </w:t>
            </w:r>
            <w:proofErr w:type="gramStart"/>
            <w:r w:rsidRPr="002A7CAA">
              <w:rPr>
                <w:sz w:val="24"/>
                <w:szCs w:val="24"/>
              </w:rPr>
              <w:t>Песчано</w:t>
            </w:r>
            <w:r w:rsidR="0076665F">
              <w:rPr>
                <w:sz w:val="24"/>
                <w:szCs w:val="24"/>
              </w:rPr>
              <w:t>-</w:t>
            </w:r>
            <w:proofErr w:type="spellStart"/>
            <w:r w:rsidRPr="002A7CAA">
              <w:rPr>
                <w:sz w:val="24"/>
                <w:szCs w:val="24"/>
              </w:rPr>
              <w:t>копское</w:t>
            </w:r>
            <w:proofErr w:type="spellEnd"/>
            <w:proofErr w:type="gramEnd"/>
            <w:r w:rsidRPr="002A7CAA">
              <w:rPr>
                <w:sz w:val="24"/>
                <w:szCs w:val="24"/>
              </w:rPr>
              <w:t xml:space="preserve">, </w:t>
            </w:r>
          </w:p>
          <w:p w:rsidR="002A7CAA" w:rsidRDefault="002A7CAA" w:rsidP="002A7CAA">
            <w:pPr>
              <w:suppressLineNumbers/>
              <w:suppressAutoHyphens/>
              <w:snapToGrid w:val="0"/>
              <w:rPr>
                <w:sz w:val="24"/>
                <w:szCs w:val="24"/>
              </w:rPr>
            </w:pPr>
            <w:r w:rsidRPr="002A7CAA">
              <w:rPr>
                <w:sz w:val="24"/>
                <w:szCs w:val="24"/>
              </w:rPr>
              <w:t>ул. Орджоникидзе,164»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A7CAA" w:rsidRPr="002A7CAA" w:rsidRDefault="002A7CAA" w:rsidP="002A7CAA">
            <w:pPr>
              <w:widowControl w:val="0"/>
              <w:tabs>
                <w:tab w:val="left" w:pos="6300"/>
                <w:tab w:val="left" w:pos="6600"/>
              </w:tabs>
              <w:autoSpaceDE w:val="0"/>
              <w:rPr>
                <w:rFonts w:eastAsia="Calibri"/>
                <w:sz w:val="24"/>
                <w:szCs w:val="24"/>
              </w:rPr>
            </w:pPr>
            <w:r w:rsidRPr="002A7CAA">
              <w:rPr>
                <w:rFonts w:eastAsia="Calibri"/>
                <w:sz w:val="24"/>
                <w:szCs w:val="24"/>
              </w:rPr>
              <w:t>Кравцов А.Н.-</w:t>
            </w:r>
          </w:p>
          <w:p w:rsidR="002A7CAA" w:rsidRPr="00230DD3" w:rsidRDefault="002A7CAA" w:rsidP="002A7CAA">
            <w:pPr>
              <w:widowControl w:val="0"/>
              <w:tabs>
                <w:tab w:val="left" w:pos="6300"/>
                <w:tab w:val="left" w:pos="6600"/>
              </w:tabs>
              <w:autoSpaceDE w:val="0"/>
              <w:rPr>
                <w:rFonts w:eastAsia="Calibri"/>
                <w:sz w:val="24"/>
                <w:szCs w:val="24"/>
              </w:rPr>
            </w:pPr>
            <w:r w:rsidRPr="002A7CAA">
              <w:rPr>
                <w:rFonts w:eastAsia="Calibri"/>
                <w:sz w:val="24"/>
                <w:szCs w:val="24"/>
              </w:rPr>
              <w:t xml:space="preserve">заместитель </w:t>
            </w:r>
            <w:proofErr w:type="spellStart"/>
            <w:r w:rsidRPr="002A7CAA">
              <w:rPr>
                <w:rFonts w:eastAsia="Calibri"/>
                <w:sz w:val="24"/>
                <w:szCs w:val="24"/>
              </w:rPr>
              <w:t>гла</w:t>
            </w:r>
            <w:proofErr w:type="spellEnd"/>
            <w:r w:rsidRPr="002A7CAA">
              <w:rPr>
                <w:rFonts w:eastAsia="Calibri"/>
                <w:sz w:val="24"/>
                <w:szCs w:val="24"/>
              </w:rPr>
              <w:t xml:space="preserve">-вы </w:t>
            </w:r>
            <w:proofErr w:type="spellStart"/>
            <w:r w:rsidRPr="002A7CAA">
              <w:rPr>
                <w:rFonts w:eastAsia="Calibri"/>
                <w:sz w:val="24"/>
                <w:szCs w:val="24"/>
              </w:rPr>
              <w:t>Администра-ции</w:t>
            </w:r>
            <w:proofErr w:type="spellEnd"/>
            <w:r w:rsidRPr="002A7CAA">
              <w:rPr>
                <w:rFonts w:eastAsia="Calibri"/>
                <w:sz w:val="24"/>
                <w:szCs w:val="24"/>
              </w:rPr>
              <w:t xml:space="preserve"> района по сельскому хо-</w:t>
            </w:r>
            <w:proofErr w:type="spellStart"/>
            <w:r w:rsidRPr="002A7CAA">
              <w:rPr>
                <w:rFonts w:eastAsia="Calibri"/>
                <w:sz w:val="24"/>
                <w:szCs w:val="24"/>
              </w:rPr>
              <w:t>зяйству</w:t>
            </w:r>
            <w:proofErr w:type="spellEnd"/>
            <w:r w:rsidRPr="002A7CAA">
              <w:rPr>
                <w:rFonts w:eastAsia="Calibri"/>
                <w:sz w:val="24"/>
                <w:szCs w:val="24"/>
              </w:rPr>
              <w:t xml:space="preserve"> и </w:t>
            </w:r>
            <w:proofErr w:type="spellStart"/>
            <w:r w:rsidRPr="002A7CAA">
              <w:rPr>
                <w:rFonts w:eastAsia="Calibri"/>
                <w:sz w:val="24"/>
                <w:szCs w:val="24"/>
              </w:rPr>
              <w:t>вопро</w:t>
            </w:r>
            <w:proofErr w:type="spellEnd"/>
            <w:r w:rsidRPr="002A7CAA">
              <w:rPr>
                <w:rFonts w:eastAsia="Calibri"/>
                <w:sz w:val="24"/>
                <w:szCs w:val="24"/>
              </w:rPr>
              <w:t xml:space="preserve">-сам </w:t>
            </w:r>
            <w:proofErr w:type="spellStart"/>
            <w:r w:rsidRPr="002A7CAA">
              <w:rPr>
                <w:rFonts w:eastAsia="Calibri"/>
                <w:sz w:val="24"/>
                <w:szCs w:val="24"/>
              </w:rPr>
              <w:t>муници-пального</w:t>
            </w:r>
            <w:proofErr w:type="spellEnd"/>
            <w:r w:rsidRPr="002A7CA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2A7CAA">
              <w:rPr>
                <w:rFonts w:eastAsia="Calibri"/>
                <w:sz w:val="24"/>
                <w:szCs w:val="24"/>
              </w:rPr>
              <w:t>хозяй-ства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A7CAA" w:rsidRPr="002A7CAA" w:rsidRDefault="002A7CAA" w:rsidP="002A7CAA">
            <w:pPr>
              <w:suppressLineNumbers/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2A7CAA">
              <w:rPr>
                <w:sz w:val="24"/>
                <w:szCs w:val="24"/>
              </w:rPr>
              <w:t xml:space="preserve">лучшение экологической обстановки </w:t>
            </w:r>
          </w:p>
          <w:p w:rsidR="002A7CAA" w:rsidRDefault="002A7CAA" w:rsidP="002A7CAA">
            <w:pPr>
              <w:suppressLineNumbers/>
              <w:suppressAutoHyphens/>
              <w:snapToGrid w:val="0"/>
              <w:rPr>
                <w:sz w:val="24"/>
                <w:szCs w:val="24"/>
              </w:rPr>
            </w:pPr>
            <w:r w:rsidRPr="002A7CAA">
              <w:rPr>
                <w:sz w:val="24"/>
                <w:szCs w:val="24"/>
              </w:rPr>
              <w:t>на территории Песчанокопского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A7CAA" w:rsidRDefault="002A7CAA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A7CAA" w:rsidRDefault="002A7CAA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A7CAA" w:rsidRPr="00571B5E" w:rsidRDefault="00980222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37413,7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A7CAA" w:rsidRPr="00571B5E" w:rsidRDefault="00980222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37413,7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A7CAA" w:rsidRPr="00571B5E" w:rsidRDefault="00980222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18270,0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A7CAA" w:rsidRPr="00571B5E" w:rsidRDefault="002A7CAA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A7CAA" w:rsidRPr="00571B5E" w:rsidTr="00EF38F3">
        <w:trPr>
          <w:gridAfter w:val="1"/>
          <w:wAfter w:w="15310" w:type="dxa"/>
          <w:trHeight w:val="120"/>
        </w:trPr>
        <w:tc>
          <w:tcPr>
            <w:tcW w:w="56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A7CAA" w:rsidRPr="00571B5E" w:rsidRDefault="002A7CAA" w:rsidP="00571B5E">
            <w:pPr>
              <w:suppressLineNumbers/>
              <w:suppressAutoHyphens/>
              <w:snapToGri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7CAA" w:rsidRDefault="002A7CAA" w:rsidP="00571B5E">
            <w:pPr>
              <w:suppressLineNumbers/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A7CAA" w:rsidRPr="00230DD3" w:rsidRDefault="002A7CAA" w:rsidP="00230DD3">
            <w:pPr>
              <w:widowControl w:val="0"/>
              <w:tabs>
                <w:tab w:val="left" w:pos="6300"/>
                <w:tab w:val="left" w:pos="6600"/>
              </w:tabs>
              <w:autoSpaceDE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A7CAA" w:rsidRDefault="002A7CAA" w:rsidP="00571B5E">
            <w:pPr>
              <w:suppressLineNumbers/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A7CAA" w:rsidRDefault="002A7CAA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A7CAA" w:rsidRDefault="002A7CAA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A7CAA" w:rsidRPr="00571B5E" w:rsidRDefault="002A7CAA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A7CAA" w:rsidRPr="00571B5E" w:rsidRDefault="002A7CAA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A7CAA" w:rsidRPr="00571B5E" w:rsidRDefault="002A7CAA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A7CAA" w:rsidRPr="00571B5E" w:rsidRDefault="002A7CAA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A7CAA" w:rsidRPr="00571B5E" w:rsidTr="00EF38F3">
        <w:trPr>
          <w:gridAfter w:val="1"/>
          <w:wAfter w:w="15310" w:type="dxa"/>
          <w:trHeight w:val="120"/>
        </w:trPr>
        <w:tc>
          <w:tcPr>
            <w:tcW w:w="56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A7CAA" w:rsidRPr="00571B5E" w:rsidRDefault="002A7CAA" w:rsidP="00571B5E">
            <w:pPr>
              <w:suppressLineNumbers/>
              <w:suppressAutoHyphens/>
              <w:snapToGri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7CAA" w:rsidRDefault="002A7CAA" w:rsidP="00571B5E">
            <w:pPr>
              <w:suppressLineNumbers/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A7CAA" w:rsidRPr="00230DD3" w:rsidRDefault="002A7CAA" w:rsidP="00230DD3">
            <w:pPr>
              <w:widowControl w:val="0"/>
              <w:tabs>
                <w:tab w:val="left" w:pos="6300"/>
                <w:tab w:val="left" w:pos="6600"/>
              </w:tabs>
              <w:autoSpaceDE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A7CAA" w:rsidRDefault="002A7CAA" w:rsidP="00571B5E">
            <w:pPr>
              <w:suppressLineNumbers/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2A7CAA" w:rsidRDefault="002A7CAA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A7CAA" w:rsidRDefault="002A7CAA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A7CAA" w:rsidRPr="00571B5E" w:rsidRDefault="002A7CAA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A7CAA" w:rsidRPr="00571B5E" w:rsidRDefault="002A7CAA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A7CAA" w:rsidRPr="00571B5E" w:rsidRDefault="002A7CAA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2A7CAA" w:rsidRPr="00571B5E" w:rsidRDefault="002A7CAA" w:rsidP="00571B5E">
            <w:pPr>
              <w:suppressLineNumbers/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571B5E" w:rsidRDefault="00571B5E">
      <w:pPr>
        <w:rPr>
          <w:sz w:val="28"/>
          <w:szCs w:val="28"/>
        </w:rPr>
      </w:pPr>
    </w:p>
    <w:p w:rsidR="007D34AB" w:rsidRDefault="007D34AB" w:rsidP="007D34AB">
      <w:pPr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</w:p>
    <w:p w:rsidR="007D34AB" w:rsidRDefault="007D34AB" w:rsidP="007D34AB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                          </w:t>
      </w:r>
      <w:r w:rsidR="0076665F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О.В. Купина</w:t>
      </w:r>
    </w:p>
    <w:sectPr w:rsidR="007D34AB" w:rsidSect="007666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2" w:right="1134" w:bottom="859" w:left="953" w:header="453" w:footer="62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2D2" w:rsidRDefault="00D112D2">
      <w:r>
        <w:separator/>
      </w:r>
    </w:p>
  </w:endnote>
  <w:endnote w:type="continuationSeparator" w:id="0">
    <w:p w:rsidR="00D112D2" w:rsidRDefault="00D1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2D2" w:rsidRDefault="00D112D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3333549"/>
      <w:docPartObj>
        <w:docPartGallery w:val="Page Numbers (Bottom of Page)"/>
        <w:docPartUnique/>
      </w:docPartObj>
    </w:sdtPr>
    <w:sdtEndPr/>
    <w:sdtContent>
      <w:p w:rsidR="0076665F" w:rsidRDefault="0076665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244">
          <w:rPr>
            <w:noProof/>
          </w:rPr>
          <w:t>14</w:t>
        </w:r>
        <w:r>
          <w:fldChar w:fldCharType="end"/>
        </w:r>
      </w:p>
    </w:sdtContent>
  </w:sdt>
  <w:p w:rsidR="00D112D2" w:rsidRDefault="00D112D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2D2" w:rsidRDefault="00D112D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2D2" w:rsidRDefault="00D112D2">
      <w:r>
        <w:separator/>
      </w:r>
    </w:p>
  </w:footnote>
  <w:footnote w:type="continuationSeparator" w:id="0">
    <w:p w:rsidR="00D112D2" w:rsidRDefault="00D11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2D2" w:rsidRDefault="00D112D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2D2" w:rsidRDefault="00D112D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2D2" w:rsidRDefault="00D112D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94A0D0F"/>
    <w:multiLevelType w:val="hybridMultilevel"/>
    <w:tmpl w:val="1012DBB6"/>
    <w:lvl w:ilvl="0" w:tplc="D5FA4FB4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9AB0260"/>
    <w:multiLevelType w:val="multilevel"/>
    <w:tmpl w:val="F0D0E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6E"/>
    <w:rsid w:val="00001EBF"/>
    <w:rsid w:val="00034BDB"/>
    <w:rsid w:val="00042BD9"/>
    <w:rsid w:val="00045D47"/>
    <w:rsid w:val="00093FBF"/>
    <w:rsid w:val="00094496"/>
    <w:rsid w:val="000B68C0"/>
    <w:rsid w:val="000B750E"/>
    <w:rsid w:val="000C3642"/>
    <w:rsid w:val="000F3FC5"/>
    <w:rsid w:val="001017AC"/>
    <w:rsid w:val="00141D66"/>
    <w:rsid w:val="00171593"/>
    <w:rsid w:val="00177627"/>
    <w:rsid w:val="00184307"/>
    <w:rsid w:val="001A00F8"/>
    <w:rsid w:val="001B2266"/>
    <w:rsid w:val="001B5408"/>
    <w:rsid w:val="00221F76"/>
    <w:rsid w:val="00230DD3"/>
    <w:rsid w:val="00260E39"/>
    <w:rsid w:val="0026279B"/>
    <w:rsid w:val="002800A6"/>
    <w:rsid w:val="002844F8"/>
    <w:rsid w:val="00287DDC"/>
    <w:rsid w:val="0029328B"/>
    <w:rsid w:val="00294094"/>
    <w:rsid w:val="00294BB1"/>
    <w:rsid w:val="00295EDC"/>
    <w:rsid w:val="002A7CAA"/>
    <w:rsid w:val="002C4CE9"/>
    <w:rsid w:val="002D5100"/>
    <w:rsid w:val="002D5E66"/>
    <w:rsid w:val="002E3E38"/>
    <w:rsid w:val="002E3E9B"/>
    <w:rsid w:val="00330831"/>
    <w:rsid w:val="00332675"/>
    <w:rsid w:val="0035258A"/>
    <w:rsid w:val="003605E8"/>
    <w:rsid w:val="0036659F"/>
    <w:rsid w:val="003826F1"/>
    <w:rsid w:val="00382822"/>
    <w:rsid w:val="00386913"/>
    <w:rsid w:val="003A5404"/>
    <w:rsid w:val="003B731B"/>
    <w:rsid w:val="003E1183"/>
    <w:rsid w:val="003E715F"/>
    <w:rsid w:val="00410685"/>
    <w:rsid w:val="00425530"/>
    <w:rsid w:val="004372FF"/>
    <w:rsid w:val="004451D7"/>
    <w:rsid w:val="00456A73"/>
    <w:rsid w:val="00463F62"/>
    <w:rsid w:val="0046705F"/>
    <w:rsid w:val="004954A0"/>
    <w:rsid w:val="004A1244"/>
    <w:rsid w:val="004A133C"/>
    <w:rsid w:val="004C42A0"/>
    <w:rsid w:val="00544875"/>
    <w:rsid w:val="00545E55"/>
    <w:rsid w:val="005470C0"/>
    <w:rsid w:val="00571B5E"/>
    <w:rsid w:val="0058442C"/>
    <w:rsid w:val="005A2B77"/>
    <w:rsid w:val="005C3677"/>
    <w:rsid w:val="005E7194"/>
    <w:rsid w:val="005F1550"/>
    <w:rsid w:val="006001E8"/>
    <w:rsid w:val="00610F01"/>
    <w:rsid w:val="00616E21"/>
    <w:rsid w:val="00621854"/>
    <w:rsid w:val="00672EE9"/>
    <w:rsid w:val="0068249C"/>
    <w:rsid w:val="00691D39"/>
    <w:rsid w:val="006B193E"/>
    <w:rsid w:val="006D48B4"/>
    <w:rsid w:val="007112D9"/>
    <w:rsid w:val="00753DE0"/>
    <w:rsid w:val="0076665F"/>
    <w:rsid w:val="007716A1"/>
    <w:rsid w:val="007B0AAF"/>
    <w:rsid w:val="007B4920"/>
    <w:rsid w:val="007C717E"/>
    <w:rsid w:val="007D34AB"/>
    <w:rsid w:val="007E257C"/>
    <w:rsid w:val="00801B36"/>
    <w:rsid w:val="00803962"/>
    <w:rsid w:val="00842EB4"/>
    <w:rsid w:val="00843152"/>
    <w:rsid w:val="00860E16"/>
    <w:rsid w:val="00874E90"/>
    <w:rsid w:val="00881DA2"/>
    <w:rsid w:val="00885B14"/>
    <w:rsid w:val="0088671F"/>
    <w:rsid w:val="008A0410"/>
    <w:rsid w:val="008A1EC7"/>
    <w:rsid w:val="008C3217"/>
    <w:rsid w:val="008C3DD7"/>
    <w:rsid w:val="008C57F0"/>
    <w:rsid w:val="008E077D"/>
    <w:rsid w:val="008E21F5"/>
    <w:rsid w:val="008F0DFE"/>
    <w:rsid w:val="008F1B73"/>
    <w:rsid w:val="00935489"/>
    <w:rsid w:val="00940531"/>
    <w:rsid w:val="00980222"/>
    <w:rsid w:val="009B5725"/>
    <w:rsid w:val="009B7EC3"/>
    <w:rsid w:val="009C7776"/>
    <w:rsid w:val="009D2412"/>
    <w:rsid w:val="009D3CDB"/>
    <w:rsid w:val="009E14FA"/>
    <w:rsid w:val="009E2948"/>
    <w:rsid w:val="00A019F5"/>
    <w:rsid w:val="00A0516B"/>
    <w:rsid w:val="00A06FE9"/>
    <w:rsid w:val="00A25B9C"/>
    <w:rsid w:val="00A27994"/>
    <w:rsid w:val="00A3470E"/>
    <w:rsid w:val="00A40682"/>
    <w:rsid w:val="00A41EC4"/>
    <w:rsid w:val="00A430E7"/>
    <w:rsid w:val="00A46820"/>
    <w:rsid w:val="00A713BF"/>
    <w:rsid w:val="00A73462"/>
    <w:rsid w:val="00AA05DC"/>
    <w:rsid w:val="00AA318E"/>
    <w:rsid w:val="00AB35D9"/>
    <w:rsid w:val="00AE03C8"/>
    <w:rsid w:val="00AE5D11"/>
    <w:rsid w:val="00B0497B"/>
    <w:rsid w:val="00B1050F"/>
    <w:rsid w:val="00B166D2"/>
    <w:rsid w:val="00B46E92"/>
    <w:rsid w:val="00B519CC"/>
    <w:rsid w:val="00B9066E"/>
    <w:rsid w:val="00B91E8E"/>
    <w:rsid w:val="00B92913"/>
    <w:rsid w:val="00BC2A65"/>
    <w:rsid w:val="00BF0D41"/>
    <w:rsid w:val="00C028E7"/>
    <w:rsid w:val="00C37E85"/>
    <w:rsid w:val="00C45420"/>
    <w:rsid w:val="00C521B4"/>
    <w:rsid w:val="00C553F7"/>
    <w:rsid w:val="00C66EB8"/>
    <w:rsid w:val="00C81C22"/>
    <w:rsid w:val="00C96D2D"/>
    <w:rsid w:val="00CC55B2"/>
    <w:rsid w:val="00CC5F9C"/>
    <w:rsid w:val="00CC7B6F"/>
    <w:rsid w:val="00CD1237"/>
    <w:rsid w:val="00CD604B"/>
    <w:rsid w:val="00CD75A5"/>
    <w:rsid w:val="00CF760D"/>
    <w:rsid w:val="00D00B21"/>
    <w:rsid w:val="00D112D2"/>
    <w:rsid w:val="00D562C4"/>
    <w:rsid w:val="00D63822"/>
    <w:rsid w:val="00D76DD3"/>
    <w:rsid w:val="00DC1556"/>
    <w:rsid w:val="00DC5C66"/>
    <w:rsid w:val="00E02158"/>
    <w:rsid w:val="00E149A0"/>
    <w:rsid w:val="00E1574F"/>
    <w:rsid w:val="00E273B8"/>
    <w:rsid w:val="00E32885"/>
    <w:rsid w:val="00E4101D"/>
    <w:rsid w:val="00E512F3"/>
    <w:rsid w:val="00E6263F"/>
    <w:rsid w:val="00E803EA"/>
    <w:rsid w:val="00E946FB"/>
    <w:rsid w:val="00EB7853"/>
    <w:rsid w:val="00EC15ED"/>
    <w:rsid w:val="00ED07C9"/>
    <w:rsid w:val="00ED2F0B"/>
    <w:rsid w:val="00EE633B"/>
    <w:rsid w:val="00EF38F3"/>
    <w:rsid w:val="00F04786"/>
    <w:rsid w:val="00F15561"/>
    <w:rsid w:val="00F15E89"/>
    <w:rsid w:val="00F371E7"/>
    <w:rsid w:val="00F46909"/>
    <w:rsid w:val="00F500C0"/>
    <w:rsid w:val="00F54F7B"/>
    <w:rsid w:val="00F56B11"/>
    <w:rsid w:val="00FC071B"/>
    <w:rsid w:val="00FD4EAD"/>
    <w:rsid w:val="00FE0097"/>
    <w:rsid w:val="00FE2F8C"/>
    <w:rsid w:val="00FF1920"/>
    <w:rsid w:val="00FF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  <w:rPr>
      <w:rFonts w:ascii="Symbol" w:hAnsi="Symbol" w:cs="Times New Roman"/>
    </w:rPr>
  </w:style>
  <w:style w:type="character" w:customStyle="1" w:styleId="WW8Num3z0">
    <w:name w:val="WW8Num3z0"/>
    <w:rPr>
      <w:rFonts w:ascii="Courier New" w:hAnsi="Courier New" w:cs="Times New Roman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30">
    <w:name w:val="Основной шрифт абзаца3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8Num1z0">
    <w:name w:val="WW8Num1z0"/>
    <w:rPr>
      <w:rFonts w:ascii="Courier New" w:hAnsi="Courier New" w:cs="Times New Roman"/>
    </w:rPr>
  </w:style>
  <w:style w:type="character" w:customStyle="1" w:styleId="WW8Num1z1">
    <w:name w:val="WW8Num1z1"/>
    <w:rPr>
      <w:rFonts w:ascii="Symbol" w:eastAsia="Times New Roman" w:hAnsi="Symbol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St4z0">
    <w:name w:val="WW8NumSt4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Mangal"/>
    </w:rPr>
  </w:style>
  <w:style w:type="paragraph" w:styleId="a8">
    <w:name w:val="Title"/>
    <w:basedOn w:val="a5"/>
    <w:next w:val="a9"/>
    <w:qFormat/>
  </w:style>
  <w:style w:type="paragraph" w:styleId="a9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a">
    <w:name w:val="header"/>
    <w:basedOn w:val="a"/>
    <w:pPr>
      <w:tabs>
        <w:tab w:val="center" w:pos="4536"/>
        <w:tab w:val="right" w:pos="9072"/>
      </w:tabs>
    </w:p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6"/>
  </w:style>
  <w:style w:type="paragraph" w:customStyle="1" w:styleId="ConsPlusTitle">
    <w:name w:val="ConsPlusTitle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E803E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E803EA"/>
    <w:rPr>
      <w:rFonts w:ascii="Segoe UI" w:hAnsi="Segoe UI" w:cs="Segoe UI"/>
      <w:sz w:val="18"/>
      <w:szCs w:val="18"/>
      <w:lang w:eastAsia="ar-SA"/>
    </w:rPr>
  </w:style>
  <w:style w:type="character" w:customStyle="1" w:styleId="FontStyle14">
    <w:name w:val="Font Style14"/>
    <w:rsid w:val="00382822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382822"/>
    <w:pPr>
      <w:widowControl w:val="0"/>
      <w:suppressAutoHyphens/>
      <w:autoSpaceDE w:val="0"/>
      <w:spacing w:line="374" w:lineRule="exact"/>
      <w:ind w:hanging="350"/>
      <w:jc w:val="both"/>
    </w:pPr>
    <w:rPr>
      <w:sz w:val="24"/>
      <w:szCs w:val="24"/>
    </w:rPr>
  </w:style>
  <w:style w:type="paragraph" w:customStyle="1" w:styleId="Style7">
    <w:name w:val="Style7"/>
    <w:basedOn w:val="a"/>
    <w:rsid w:val="00184307"/>
    <w:pPr>
      <w:widowControl w:val="0"/>
      <w:suppressAutoHyphens/>
      <w:autoSpaceDE w:val="0"/>
    </w:pPr>
    <w:rPr>
      <w:sz w:val="24"/>
      <w:szCs w:val="24"/>
    </w:rPr>
  </w:style>
  <w:style w:type="paragraph" w:customStyle="1" w:styleId="formattext">
    <w:name w:val="formattext"/>
    <w:basedOn w:val="a"/>
    <w:rsid w:val="0035258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76665F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  <w:rPr>
      <w:rFonts w:ascii="Symbol" w:hAnsi="Symbol" w:cs="Times New Roman"/>
    </w:rPr>
  </w:style>
  <w:style w:type="character" w:customStyle="1" w:styleId="WW8Num3z0">
    <w:name w:val="WW8Num3z0"/>
    <w:rPr>
      <w:rFonts w:ascii="Courier New" w:hAnsi="Courier New" w:cs="Times New Roman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30">
    <w:name w:val="Основной шрифт абзаца3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8Num1z0">
    <w:name w:val="WW8Num1z0"/>
    <w:rPr>
      <w:rFonts w:ascii="Courier New" w:hAnsi="Courier New" w:cs="Times New Roman"/>
    </w:rPr>
  </w:style>
  <w:style w:type="character" w:customStyle="1" w:styleId="WW8Num1z1">
    <w:name w:val="WW8Num1z1"/>
    <w:rPr>
      <w:rFonts w:ascii="Symbol" w:eastAsia="Times New Roman" w:hAnsi="Symbol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St4z0">
    <w:name w:val="WW8NumSt4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Mangal"/>
    </w:rPr>
  </w:style>
  <w:style w:type="paragraph" w:styleId="a8">
    <w:name w:val="Title"/>
    <w:basedOn w:val="a5"/>
    <w:next w:val="a9"/>
    <w:qFormat/>
  </w:style>
  <w:style w:type="paragraph" w:styleId="a9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a">
    <w:name w:val="header"/>
    <w:basedOn w:val="a"/>
    <w:pPr>
      <w:tabs>
        <w:tab w:val="center" w:pos="4536"/>
        <w:tab w:val="right" w:pos="9072"/>
      </w:tabs>
    </w:p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6"/>
  </w:style>
  <w:style w:type="paragraph" w:customStyle="1" w:styleId="ConsPlusTitle">
    <w:name w:val="ConsPlusTitle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E803E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E803EA"/>
    <w:rPr>
      <w:rFonts w:ascii="Segoe UI" w:hAnsi="Segoe UI" w:cs="Segoe UI"/>
      <w:sz w:val="18"/>
      <w:szCs w:val="18"/>
      <w:lang w:eastAsia="ar-SA"/>
    </w:rPr>
  </w:style>
  <w:style w:type="character" w:customStyle="1" w:styleId="FontStyle14">
    <w:name w:val="Font Style14"/>
    <w:rsid w:val="00382822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382822"/>
    <w:pPr>
      <w:widowControl w:val="0"/>
      <w:suppressAutoHyphens/>
      <w:autoSpaceDE w:val="0"/>
      <w:spacing w:line="374" w:lineRule="exact"/>
      <w:ind w:hanging="350"/>
      <w:jc w:val="both"/>
    </w:pPr>
    <w:rPr>
      <w:sz w:val="24"/>
      <w:szCs w:val="24"/>
    </w:rPr>
  </w:style>
  <w:style w:type="paragraph" w:customStyle="1" w:styleId="Style7">
    <w:name w:val="Style7"/>
    <w:basedOn w:val="a"/>
    <w:rsid w:val="00184307"/>
    <w:pPr>
      <w:widowControl w:val="0"/>
      <w:suppressAutoHyphens/>
      <w:autoSpaceDE w:val="0"/>
    </w:pPr>
    <w:rPr>
      <w:sz w:val="24"/>
      <w:szCs w:val="24"/>
    </w:rPr>
  </w:style>
  <w:style w:type="paragraph" w:customStyle="1" w:styleId="formattext">
    <w:name w:val="formattext"/>
    <w:basedOn w:val="a"/>
    <w:rsid w:val="0035258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76665F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7A9D4-E9F7-45BF-9F79-0047A11BC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14</Pages>
  <Words>2695</Words>
  <Characters>15363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/>
  <LinksUpToDate>false</LinksUpToDate>
  <CharactersWithSpaces>18022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creator>Мелихова</dc:creator>
  <cp:lastModifiedBy>Галина Николаевна Абрамова</cp:lastModifiedBy>
  <cp:revision>7</cp:revision>
  <cp:lastPrinted>2024-03-21T10:28:00Z</cp:lastPrinted>
  <dcterms:created xsi:type="dcterms:W3CDTF">2024-03-19T11:52:00Z</dcterms:created>
  <dcterms:modified xsi:type="dcterms:W3CDTF">2024-03-22T07:47:00Z</dcterms:modified>
</cp:coreProperties>
</file>