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3A" w:rsidRDefault="00C042D8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77573A" w:rsidRDefault="00C042D8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77573A" w:rsidRDefault="00C042D8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77573A" w:rsidRDefault="0077573A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77573A" w:rsidRDefault="00C042D8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 xml:space="preserve">План мероприятий на неделю </w:t>
      </w:r>
      <w:r>
        <w:rPr>
          <w:rFonts w:ascii="XO Thames" w:hAnsi="XO Thames"/>
          <w:b/>
          <w:sz w:val="24"/>
        </w:rPr>
        <w:br/>
        <w:t xml:space="preserve">Администрации Песчанокопского </w:t>
      </w:r>
      <w:r>
        <w:rPr>
          <w:rFonts w:ascii="XO Thames" w:hAnsi="XO Thames"/>
          <w:b/>
          <w:sz w:val="24"/>
        </w:rPr>
        <w:t>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XO Thames" w:hAnsi="XO Thames"/>
          <w:b/>
        </w:rPr>
        <w:t xml:space="preserve">«26 » июня 2023  по «01» июля 2023 </w:t>
      </w:r>
    </w:p>
    <w:p w:rsidR="0077573A" w:rsidRDefault="0077573A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p w:rsidR="0077573A" w:rsidRDefault="0077573A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tbl>
      <w:tblPr>
        <w:tblW w:w="0" w:type="auto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86"/>
        <w:gridCol w:w="3394"/>
        <w:gridCol w:w="971"/>
        <w:gridCol w:w="1865"/>
        <w:gridCol w:w="141"/>
        <w:gridCol w:w="2410"/>
        <w:gridCol w:w="18"/>
        <w:gridCol w:w="1815"/>
      </w:tblGrid>
      <w:tr w:rsidR="0077573A" w:rsidTr="00C042D8">
        <w:trPr>
          <w:trHeight w:val="808"/>
          <w:tblHeader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77573A" w:rsidRDefault="00C042D8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  <w:b/>
              </w:rPr>
              <w:t>п</w:t>
            </w:r>
            <w:proofErr w:type="gramEnd"/>
            <w:r>
              <w:rPr>
                <w:rFonts w:ascii="XO Thames" w:hAnsi="XO Thames"/>
                <w:b/>
              </w:rPr>
              <w:t>/</w:t>
            </w:r>
          </w:p>
          <w:p w:rsidR="0077573A" w:rsidRDefault="00C042D8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  <w:b/>
              </w:rPr>
              <w:t>п</w:t>
            </w:r>
            <w:proofErr w:type="gramEnd"/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77573A" w:rsidRDefault="0077573A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77573A" w:rsidRDefault="00C042D8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77573A" w:rsidRDefault="00C042D8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proofErr w:type="gramStart"/>
            <w:r>
              <w:rPr>
                <w:rFonts w:ascii="XO Thames" w:hAnsi="XO Thames"/>
                <w:b/>
                <w:sz w:val="24"/>
              </w:rPr>
              <w:t>Ответственный</w:t>
            </w:r>
            <w:proofErr w:type="gramEnd"/>
            <w:r>
              <w:rPr>
                <w:rFonts w:ascii="XO Thames" w:hAnsi="XO Thames"/>
                <w:b/>
                <w:sz w:val="24"/>
              </w:rPr>
              <w:t xml:space="preserve"> за проведение</w:t>
            </w:r>
          </w:p>
        </w:tc>
      </w:tr>
      <w:tr w:rsidR="0077573A">
        <w:trPr>
          <w:trHeight w:val="261"/>
        </w:trPr>
        <w:tc>
          <w:tcPr>
            <w:tcW w:w="11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ПОНЕДЕЛЬНИК   26  июня </w:t>
            </w:r>
          </w:p>
        </w:tc>
      </w:tr>
      <w:tr w:rsidR="0077573A" w:rsidTr="00C042D8">
        <w:trPr>
          <w:trHeight w:val="1590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r>
              <w:t>1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Оперативное  совещание  главы  Администрации  района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9.00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 w:rsidP="00C042D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АдминистрацияПесчанокопского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 района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приглашенные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 по  списку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Сидоренко  С.А.</w:t>
            </w:r>
          </w:p>
        </w:tc>
      </w:tr>
      <w:tr w:rsidR="0077573A" w:rsidTr="00C042D8">
        <w:trPr>
          <w:trHeight w:val="887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летних пришкольных лагерей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26.06.2023-29.06.2023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 w:rsidP="00C042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ОУ района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 и учащиеся района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Pr="00C042D8" w:rsidRDefault="00C042D8">
            <w:pPr>
              <w:rPr>
                <w:rFonts w:ascii="Times New Roman" w:hAnsi="Times New Roman"/>
              </w:rPr>
            </w:pPr>
            <w:r w:rsidRPr="00C042D8">
              <w:rPr>
                <w:rFonts w:ascii="Times New Roman" w:hAnsi="Times New Roman"/>
              </w:rPr>
              <w:t>Придворова  Н.В.</w:t>
            </w:r>
          </w:p>
        </w:tc>
      </w:tr>
      <w:tr w:rsidR="0077573A" w:rsidTr="00C042D8">
        <w:trPr>
          <w:trHeight w:val="887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Тематический прием граждан   главой Администрации район</w:t>
            </w:r>
            <w:proofErr w:type="gramStart"/>
            <w:r>
              <w:rPr>
                <w:rFonts w:ascii="Times New Roman" w:hAnsi="Times New Roman"/>
                <w:b/>
                <w:sz w:val="24"/>
                <w:u w:val="single"/>
              </w:rPr>
              <w:t>а-</w:t>
            </w:r>
            <w:proofErr w:type="gram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    И.И. </w:t>
            </w: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Апольским</w:t>
            </w:r>
            <w:proofErr w:type="spellEnd"/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14:00 – 16:00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 w:rsidP="00C042D8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Граждане по списку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Купина О.В. Татаркина Н.С.</w:t>
            </w:r>
          </w:p>
        </w:tc>
      </w:tr>
      <w:tr w:rsidR="0077573A">
        <w:trPr>
          <w:trHeight w:val="393"/>
        </w:trPr>
        <w:tc>
          <w:tcPr>
            <w:tcW w:w="11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ВТОРНИК  27 июня </w:t>
            </w:r>
          </w:p>
        </w:tc>
      </w:tr>
      <w:tr w:rsidR="0077573A" w:rsidTr="00C042D8">
        <w:trPr>
          <w:trHeight w:val="1006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 комиссии  по  безопасности  дорожного  движения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77573A"/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 w:rsidP="00C042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</w:t>
            </w:r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w="25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 комиссии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 А.Н.</w:t>
            </w:r>
          </w:p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Прудников  А.А.</w:t>
            </w:r>
          </w:p>
        </w:tc>
      </w:tr>
      <w:tr w:rsidR="0077573A" w:rsidTr="00C042D8">
        <w:trPr>
          <w:trHeight w:val="1006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2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Доставка детей из малоимущих семей района из </w:t>
            </w:r>
            <w:proofErr w:type="spellStart"/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есчанокопское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 месту оздоровления ДОЦ «Котлостроитель» </w:t>
            </w:r>
            <w:proofErr w:type="spellStart"/>
            <w:r>
              <w:rPr>
                <w:rFonts w:ascii="Times New Roman" w:hAnsi="Times New Roman"/>
                <w:sz w:val="24"/>
              </w:rPr>
              <w:t>Неклиновского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района.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77573A"/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 w:rsidP="00C042D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Автостоянка Администрации района</w:t>
            </w:r>
          </w:p>
        </w:tc>
        <w:tc>
          <w:tcPr>
            <w:tcW w:w="25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77573A"/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 w:rsidP="00C042D8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>. Е.</w:t>
            </w:r>
            <w:r>
              <w:rPr>
                <w:rFonts w:ascii="Times New Roman" w:hAnsi="Times New Roman"/>
                <w:sz w:val="24"/>
              </w:rPr>
              <w:t>В.</w:t>
            </w:r>
          </w:p>
        </w:tc>
      </w:tr>
      <w:tr w:rsidR="0077573A" w:rsidTr="00C042D8">
        <w:trPr>
          <w:trHeight w:val="1006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Мониторинг цен на социально значимые товары</w:t>
            </w:r>
          </w:p>
          <w:p w:rsidR="0077573A" w:rsidRDefault="0077573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весь  период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77573A" w:rsidP="00C042D8">
            <w:pPr>
              <w:jc w:val="center"/>
            </w:pPr>
          </w:p>
        </w:tc>
        <w:tc>
          <w:tcPr>
            <w:tcW w:w="25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77573A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Лунева  М.М.</w:t>
            </w:r>
          </w:p>
        </w:tc>
      </w:tr>
      <w:tr w:rsidR="0077573A" w:rsidTr="00C042D8">
        <w:trPr>
          <w:trHeight w:val="1006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 по  вопросам проведения  избирательной  кампании 2023 года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77573A"/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 w:rsidP="00C042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  РО</w:t>
            </w:r>
          </w:p>
        </w:tc>
        <w:tc>
          <w:tcPr>
            <w:tcW w:w="25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77573A"/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 О.В.</w:t>
            </w:r>
          </w:p>
        </w:tc>
      </w:tr>
      <w:tr w:rsidR="0077573A" w:rsidTr="00C042D8">
        <w:trPr>
          <w:trHeight w:val="410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«Круглый  стол»  на  тему «Успешные  практики  реализации  комплекса  мер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аправленных  на  поддержку  жилищного  строительства  в 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сельской  </w:t>
            </w:r>
            <w:r>
              <w:rPr>
                <w:rFonts w:ascii="Times New Roman" w:hAnsi="Times New Roman"/>
                <w:sz w:val="24"/>
              </w:rPr>
              <w:t>местности» (</w:t>
            </w:r>
            <w:proofErr w:type="spellStart"/>
            <w:r>
              <w:rPr>
                <w:rFonts w:ascii="Times New Roman" w:hAnsi="Times New Roman"/>
                <w:sz w:val="24"/>
              </w:rPr>
              <w:t>вкс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10.00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 w:rsidP="00C042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</w:t>
            </w:r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w="25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77573A"/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 А.Н.</w:t>
            </w:r>
          </w:p>
        </w:tc>
      </w:tr>
      <w:tr w:rsidR="0077573A" w:rsidTr="00C042D8">
        <w:trPr>
          <w:trHeight w:val="275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 личным  вопросам 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5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</w:tr>
      <w:tr w:rsidR="0077573A" w:rsidTr="00C042D8">
        <w:trPr>
          <w:trHeight w:val="275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 личным  вопросам 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</w:rPr>
              <w:t>Песчанокопского района</w:t>
            </w:r>
          </w:p>
        </w:tc>
        <w:tc>
          <w:tcPr>
            <w:tcW w:w="25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Э.В.</w:t>
            </w:r>
          </w:p>
        </w:tc>
      </w:tr>
      <w:tr w:rsidR="0077573A">
        <w:trPr>
          <w:trHeight w:val="275"/>
        </w:trPr>
        <w:tc>
          <w:tcPr>
            <w:tcW w:w="11000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bookmarkStart w:id="3" w:name="__DdeLink__310_4013661507"/>
            <w:r>
              <w:rPr>
                <w:rStyle w:val="FontStyle120"/>
                <w:rFonts w:ascii="XO Thames" w:hAnsi="XO Thames"/>
                <w:b/>
              </w:rPr>
              <w:t xml:space="preserve">СРЕДА </w:t>
            </w:r>
            <w:bookmarkEnd w:id="3"/>
            <w:r>
              <w:rPr>
                <w:rStyle w:val="FontStyle120"/>
                <w:rFonts w:ascii="XO Thames" w:hAnsi="XO Thames"/>
                <w:b/>
              </w:rPr>
              <w:t>28  июня</w:t>
            </w:r>
          </w:p>
        </w:tc>
      </w:tr>
      <w:tr w:rsidR="0077573A" w:rsidTr="00C042D8">
        <w:trPr>
          <w:trHeight w:val="124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spacing w:after="0" w:line="240" w:lineRule="auto"/>
              <w:rPr>
                <w:rFonts w:ascii="XO Thames" w:hAnsi="XO Thames"/>
                <w:b/>
                <w:sz w:val="24"/>
                <w:u w:val="single"/>
              </w:rPr>
            </w:pPr>
            <w:r>
              <w:rPr>
                <w:rFonts w:ascii="XO Thames" w:hAnsi="XO Thames"/>
                <w:b/>
                <w:sz w:val="24"/>
                <w:u w:val="single"/>
              </w:rPr>
              <w:t>Заседание  Правительства  РО  с  участием  глав  МО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10.00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 w:rsidP="00C042D8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  <w:u w:val="single"/>
              </w:rPr>
            </w:pPr>
            <w:r>
              <w:rPr>
                <w:rFonts w:ascii="XO Thames" w:hAnsi="XO Thames"/>
                <w:b/>
                <w:sz w:val="24"/>
                <w:u w:val="single"/>
              </w:rPr>
              <w:t>Ростов-на-Дону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  <w:u w:val="single"/>
              </w:rPr>
            </w:pPr>
            <w:r>
              <w:rPr>
                <w:rFonts w:ascii="XO Thames" w:hAnsi="XO Thames"/>
                <w:b/>
                <w:sz w:val="24"/>
                <w:u w:val="single"/>
              </w:rPr>
              <w:t>глава  Администрации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  <w:u w:val="single"/>
              </w:rPr>
            </w:pPr>
            <w:r>
              <w:rPr>
                <w:rFonts w:ascii="XO Thames" w:hAnsi="XO Thames"/>
                <w:b/>
                <w:sz w:val="24"/>
                <w:u w:val="single"/>
              </w:rPr>
              <w:t>Купина  О.В.</w:t>
            </w:r>
          </w:p>
        </w:tc>
      </w:tr>
      <w:tr w:rsidR="0077573A" w:rsidTr="00C042D8">
        <w:trPr>
          <w:trHeight w:val="124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spacing w:after="0" w:line="240" w:lineRule="auto"/>
              <w:rPr>
                <w:rFonts w:ascii="XO Thames" w:hAnsi="XO Thames"/>
                <w:b/>
                <w:i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 xml:space="preserve">Интерактивный  семинар  по  теме «О  порядке  формирования  оценки  </w:t>
            </w:r>
            <w:r>
              <w:rPr>
                <w:rFonts w:ascii="XO Thames" w:hAnsi="XO Thames"/>
                <w:b/>
                <w:i/>
                <w:sz w:val="24"/>
              </w:rPr>
              <w:t>численности  населения  муниципальных  образований» (</w:t>
            </w:r>
            <w:proofErr w:type="spellStart"/>
            <w:r>
              <w:rPr>
                <w:rFonts w:ascii="XO Thames" w:hAnsi="XO Thames"/>
                <w:b/>
                <w:i/>
                <w:sz w:val="24"/>
              </w:rPr>
              <w:t>вкс</w:t>
            </w:r>
            <w:proofErr w:type="spellEnd"/>
            <w:r>
              <w:rPr>
                <w:rFonts w:ascii="XO Thames" w:hAnsi="XO Thames"/>
                <w:b/>
                <w:i/>
                <w:sz w:val="24"/>
              </w:rPr>
              <w:t xml:space="preserve"> по  ссылке)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10.00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 w:rsidP="00C042D8">
            <w:pPr>
              <w:spacing w:after="0" w:line="240" w:lineRule="auto"/>
              <w:jc w:val="center"/>
              <w:rPr>
                <w:rFonts w:ascii="XO Thames" w:hAnsi="XO Thames"/>
                <w:b/>
                <w:i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>Администрация  района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77573A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spacing w:after="0" w:line="240" w:lineRule="auto"/>
              <w:jc w:val="center"/>
              <w:rPr>
                <w:rFonts w:ascii="XO Thames" w:hAnsi="XO Thames"/>
                <w:b/>
                <w:i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>Лунева  М.М.</w:t>
            </w:r>
          </w:p>
        </w:tc>
      </w:tr>
      <w:tr w:rsidR="0077573A" w:rsidTr="00C042D8">
        <w:trPr>
          <w:trHeight w:val="124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3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spacing w:after="0" w:line="240" w:lineRule="auto"/>
              <w:rPr>
                <w:rFonts w:ascii="XO Thames" w:hAnsi="XO Thames"/>
                <w:b/>
                <w:i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>Заседание  комиссии  по  определению  границ  рыбоводных  участков  РО (</w:t>
            </w:r>
            <w:proofErr w:type="spellStart"/>
            <w:r>
              <w:rPr>
                <w:rFonts w:ascii="XO Thames" w:hAnsi="XO Thames"/>
                <w:b/>
                <w:i/>
                <w:sz w:val="24"/>
              </w:rPr>
              <w:t>вкс</w:t>
            </w:r>
            <w:proofErr w:type="spellEnd"/>
            <w:r>
              <w:rPr>
                <w:rFonts w:ascii="XO Thames" w:hAnsi="XO Thames"/>
                <w:b/>
                <w:i/>
                <w:sz w:val="24"/>
              </w:rPr>
              <w:t>)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11.00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 w:rsidP="00C042D8">
            <w:pPr>
              <w:spacing w:after="0" w:line="240" w:lineRule="auto"/>
              <w:jc w:val="center"/>
              <w:rPr>
                <w:rFonts w:ascii="XO Thames" w:hAnsi="XO Thames"/>
                <w:b/>
                <w:i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>Администрация  района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spacing w:after="0" w:line="240" w:lineRule="auto"/>
              <w:jc w:val="center"/>
              <w:rPr>
                <w:rFonts w:ascii="XO Thames" w:hAnsi="XO Thames"/>
                <w:b/>
                <w:i/>
                <w:sz w:val="24"/>
              </w:rPr>
            </w:pPr>
            <w:proofErr w:type="gramStart"/>
            <w:r>
              <w:rPr>
                <w:rFonts w:ascii="XO Thames" w:hAnsi="XO Thames"/>
                <w:b/>
                <w:i/>
                <w:sz w:val="24"/>
              </w:rPr>
              <w:t>приглашенные</w:t>
            </w:r>
            <w:proofErr w:type="gramEnd"/>
            <w:r>
              <w:rPr>
                <w:rFonts w:ascii="XO Thames" w:hAnsi="XO Thames"/>
                <w:b/>
                <w:i/>
                <w:sz w:val="24"/>
              </w:rPr>
              <w:t xml:space="preserve">  по  списку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spacing w:after="0" w:line="240" w:lineRule="auto"/>
              <w:jc w:val="center"/>
              <w:rPr>
                <w:rFonts w:ascii="XO Thames" w:hAnsi="XO Thames"/>
                <w:b/>
                <w:i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 xml:space="preserve">Кравцов  </w:t>
            </w:r>
            <w:r>
              <w:rPr>
                <w:rFonts w:ascii="XO Thames" w:hAnsi="XO Thames"/>
                <w:b/>
                <w:i/>
                <w:sz w:val="24"/>
              </w:rPr>
              <w:t>А.Н.</w:t>
            </w:r>
          </w:p>
          <w:p w:rsidR="0077573A" w:rsidRDefault="00C042D8">
            <w:pPr>
              <w:spacing w:after="0" w:line="240" w:lineRule="auto"/>
              <w:jc w:val="center"/>
              <w:rPr>
                <w:rFonts w:ascii="XO Thames" w:hAnsi="XO Thames"/>
                <w:b/>
                <w:i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>Толстокорый  В.С.</w:t>
            </w:r>
          </w:p>
        </w:tc>
      </w:tr>
      <w:tr w:rsidR="0077573A" w:rsidTr="00C042D8">
        <w:trPr>
          <w:trHeight w:val="124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Pr="00C042D8" w:rsidRDefault="00C042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42D8">
              <w:rPr>
                <w:rFonts w:ascii="Times New Roman" w:hAnsi="Times New Roman"/>
                <w:sz w:val="24"/>
              </w:rPr>
              <w:t>Семинар-совещание для пользователей системы «Дело»: Работа в системе «Дело»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Pr="00C042D8" w:rsidRDefault="00C042D8">
            <w:pPr>
              <w:rPr>
                <w:rFonts w:ascii="Times New Roman" w:hAnsi="Times New Roman"/>
              </w:rPr>
            </w:pPr>
            <w:r w:rsidRPr="00C042D8">
              <w:rPr>
                <w:rFonts w:ascii="Times New Roman" w:hAnsi="Times New Roman"/>
              </w:rPr>
              <w:t>14.00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Pr="00C042D8" w:rsidRDefault="00C042D8" w:rsidP="00C04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42D8">
              <w:rPr>
                <w:rFonts w:ascii="Times New Roman" w:hAnsi="Times New Roman"/>
                <w:sz w:val="24"/>
              </w:rPr>
              <w:t>Конференц-зал Администрации Песчанокопского района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Pr="00C042D8" w:rsidRDefault="00C042D8" w:rsidP="00C042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42D8">
              <w:rPr>
                <w:rFonts w:ascii="Times New Roman" w:hAnsi="Times New Roman"/>
                <w:sz w:val="24"/>
              </w:rPr>
              <w:t>Сотрудники организаций-участников системы «Дело»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Pr="00C042D8" w:rsidRDefault="00C042D8" w:rsidP="00C042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C042D8">
              <w:rPr>
                <w:rFonts w:ascii="Times New Roman" w:hAnsi="Times New Roman"/>
                <w:sz w:val="24"/>
              </w:rPr>
              <w:t>Лосевский</w:t>
            </w:r>
            <w:proofErr w:type="spellEnd"/>
            <w:r w:rsidRPr="00C042D8">
              <w:rPr>
                <w:rFonts w:ascii="Times New Roman" w:hAnsi="Times New Roman"/>
                <w:sz w:val="24"/>
              </w:rPr>
              <w:t xml:space="preserve"> А.А.</w:t>
            </w:r>
          </w:p>
        </w:tc>
      </w:tr>
      <w:tr w:rsidR="0077573A" w:rsidTr="00C042D8">
        <w:trPr>
          <w:trHeight w:val="124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5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spacing w:after="0" w:line="240" w:lineRule="auto"/>
              <w:rPr>
                <w:rFonts w:ascii="XO Thames" w:hAnsi="XO Thames"/>
                <w:b/>
                <w:i/>
                <w:sz w:val="24"/>
                <w:u w:val="single"/>
              </w:rPr>
            </w:pPr>
            <w:r>
              <w:rPr>
                <w:rFonts w:ascii="XO Thames" w:hAnsi="XO Thames"/>
                <w:b/>
                <w:i/>
                <w:sz w:val="24"/>
                <w:u w:val="single"/>
              </w:rPr>
              <w:t xml:space="preserve">Заседание  оргкомитета  по  </w:t>
            </w:r>
            <w:r>
              <w:rPr>
                <w:rFonts w:ascii="XO Thames" w:hAnsi="XO Thames"/>
                <w:b/>
                <w:i/>
                <w:sz w:val="24"/>
                <w:u w:val="single"/>
              </w:rPr>
              <w:t xml:space="preserve">проведению  в  2023  году  в  Ростовской  области  Года  атамана  </w:t>
            </w:r>
            <w:proofErr w:type="spellStart"/>
            <w:r>
              <w:rPr>
                <w:rFonts w:ascii="XO Thames" w:hAnsi="XO Thames"/>
                <w:b/>
                <w:i/>
                <w:sz w:val="24"/>
                <w:u w:val="single"/>
              </w:rPr>
              <w:t>М.И.Платова</w:t>
            </w:r>
            <w:proofErr w:type="spellEnd"/>
            <w:r>
              <w:rPr>
                <w:rFonts w:ascii="XO Thames" w:hAnsi="XO Thames"/>
                <w:b/>
                <w:i/>
                <w:sz w:val="24"/>
                <w:u w:val="single"/>
              </w:rPr>
              <w:t xml:space="preserve"> (</w:t>
            </w:r>
            <w:proofErr w:type="spellStart"/>
            <w:r>
              <w:rPr>
                <w:rFonts w:ascii="XO Thames" w:hAnsi="XO Thames"/>
                <w:b/>
                <w:i/>
                <w:sz w:val="24"/>
                <w:u w:val="single"/>
              </w:rPr>
              <w:t>вкс</w:t>
            </w:r>
            <w:proofErr w:type="spellEnd"/>
            <w:r>
              <w:rPr>
                <w:rFonts w:ascii="XO Thames" w:hAnsi="XO Thames"/>
                <w:b/>
                <w:i/>
                <w:sz w:val="24"/>
                <w:u w:val="single"/>
              </w:rPr>
              <w:t>)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15.00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 w:rsidP="00C042D8">
            <w:pPr>
              <w:spacing w:after="0" w:line="240" w:lineRule="auto"/>
              <w:jc w:val="center"/>
              <w:rPr>
                <w:rFonts w:ascii="XO Thames" w:hAnsi="XO Thames"/>
                <w:b/>
                <w:i/>
                <w:sz w:val="24"/>
                <w:u w:val="single"/>
              </w:rPr>
            </w:pPr>
            <w:proofErr w:type="spellStart"/>
            <w:r>
              <w:rPr>
                <w:rFonts w:ascii="XO Thames" w:hAnsi="XO Thames"/>
                <w:b/>
                <w:i/>
                <w:sz w:val="24"/>
                <w:u w:val="single"/>
              </w:rPr>
              <w:t>АдминистрацияПесчанокопского</w:t>
            </w:r>
            <w:proofErr w:type="spellEnd"/>
            <w:r>
              <w:rPr>
                <w:rFonts w:ascii="XO Thames" w:hAnsi="XO Thames"/>
                <w:b/>
                <w:i/>
                <w:sz w:val="24"/>
                <w:u w:val="single"/>
              </w:rPr>
              <w:t xml:space="preserve">  района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 w:rsidP="00C042D8">
            <w:pPr>
              <w:spacing w:after="0" w:line="240" w:lineRule="auto"/>
              <w:rPr>
                <w:rFonts w:ascii="XO Thames" w:hAnsi="XO Thames"/>
                <w:b/>
                <w:i/>
                <w:sz w:val="24"/>
                <w:u w:val="single"/>
              </w:rPr>
            </w:pPr>
            <w:proofErr w:type="gramStart"/>
            <w:r>
              <w:rPr>
                <w:rFonts w:ascii="XO Thames" w:hAnsi="XO Thames"/>
                <w:b/>
                <w:i/>
                <w:sz w:val="24"/>
                <w:u w:val="single"/>
              </w:rPr>
              <w:t>приглашенные</w:t>
            </w:r>
            <w:proofErr w:type="gramEnd"/>
            <w:r>
              <w:rPr>
                <w:rFonts w:ascii="XO Thames" w:hAnsi="XO Thames"/>
                <w:b/>
                <w:i/>
                <w:sz w:val="24"/>
                <w:u w:val="single"/>
              </w:rPr>
              <w:t xml:space="preserve">  по  списку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 w:rsidP="00C042D8">
            <w:pPr>
              <w:spacing w:after="0" w:line="240" w:lineRule="auto"/>
              <w:rPr>
                <w:rFonts w:ascii="XO Thames" w:hAnsi="XO Thames"/>
                <w:b/>
                <w:i/>
                <w:sz w:val="24"/>
                <w:u w:val="single"/>
              </w:rPr>
            </w:pPr>
            <w:proofErr w:type="spellStart"/>
            <w:r>
              <w:rPr>
                <w:rFonts w:ascii="XO Thames" w:hAnsi="XO Thames"/>
                <w:b/>
                <w:i/>
                <w:sz w:val="24"/>
                <w:u w:val="single"/>
              </w:rPr>
              <w:t>Ткаля</w:t>
            </w:r>
            <w:proofErr w:type="spellEnd"/>
            <w:r>
              <w:rPr>
                <w:rFonts w:ascii="XO Thames" w:hAnsi="XO Thames"/>
                <w:b/>
                <w:i/>
                <w:sz w:val="24"/>
                <w:u w:val="single"/>
              </w:rPr>
              <w:t xml:space="preserve">  Э.В.</w:t>
            </w:r>
          </w:p>
        </w:tc>
      </w:tr>
      <w:tr w:rsidR="0077573A" w:rsidTr="00C042D8">
        <w:trPr>
          <w:trHeight w:val="124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r>
              <w:rPr>
                <w:rFonts w:ascii="Times New Roman" w:hAnsi="Times New Roman"/>
                <w:sz w:val="24"/>
              </w:rPr>
              <w:t xml:space="preserve">Доставка детей из малоимущих семей района из </w:t>
            </w:r>
            <w:proofErr w:type="spellStart"/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есчанокопское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 месту оздоровления ДОЦ «</w:t>
            </w:r>
            <w:proofErr w:type="spellStart"/>
            <w:r>
              <w:rPr>
                <w:rFonts w:ascii="Times New Roman" w:hAnsi="Times New Roman"/>
                <w:sz w:val="24"/>
              </w:rPr>
              <w:t>Дмитриадовский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</w:rPr>
              <w:t>Неклиновского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77573A"/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 w:rsidP="00C042D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Автостоянка Администрации района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77573A"/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  </w:t>
            </w:r>
          </w:p>
        </w:tc>
      </w:tr>
      <w:tr w:rsidR="0077573A" w:rsidTr="00C042D8">
        <w:trPr>
          <w:trHeight w:val="995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</w:rPr>
              <w:t>Мониторинг цен на социально-значимые продукты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r>
              <w:rPr>
                <w:rFonts w:ascii="Times New Roman" w:hAnsi="Times New Roman"/>
                <w:sz w:val="24"/>
              </w:rPr>
              <w:t>Весь период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77573A" w:rsidP="00C042D8">
            <w:pPr>
              <w:jc w:val="center"/>
            </w:pP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77573A"/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</w:t>
            </w:r>
          </w:p>
          <w:p w:rsidR="0077573A" w:rsidRDefault="00C042D8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Лунева М.М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77573A" w:rsidTr="00C042D8">
        <w:trPr>
          <w:trHeight w:val="124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r>
              <w:t>8.00-12.00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 w:rsidP="00C042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  <w:p w:rsidR="0077573A" w:rsidRDefault="0077573A" w:rsidP="00C042D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Граждане </w:t>
            </w:r>
            <w:r>
              <w:rPr>
                <w:rFonts w:ascii="Times New Roman" w:hAnsi="Times New Roman"/>
                <w:sz w:val="24"/>
              </w:rPr>
              <w:t>по списку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 О.В.</w:t>
            </w:r>
          </w:p>
        </w:tc>
      </w:tr>
      <w:tr w:rsidR="0077573A" w:rsidTr="00C042D8">
        <w:trPr>
          <w:trHeight w:val="98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 w:rsidP="00C042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</w:tr>
      <w:tr w:rsidR="0077573A" w:rsidTr="00C042D8">
        <w:trPr>
          <w:trHeight w:val="98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 w:rsidP="00C042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</w:tr>
      <w:tr w:rsidR="0077573A">
        <w:trPr>
          <w:trHeight w:val="394"/>
        </w:trPr>
        <w:tc>
          <w:tcPr>
            <w:tcW w:w="11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>ЧЕТВЕРГ 29 июня</w:t>
            </w:r>
          </w:p>
        </w:tc>
      </w:tr>
      <w:tr w:rsidR="0077573A" w:rsidTr="00C042D8">
        <w:trPr>
          <w:trHeight w:val="1268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 по  повышению  эффективности  вовлечения  побочных  продуктов  животноводства  в  с/х производство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 w:rsidP="00C042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</w:t>
            </w:r>
            <w:r>
              <w:rPr>
                <w:rFonts w:ascii="Times New Roman" w:hAnsi="Times New Roman"/>
                <w:sz w:val="24"/>
              </w:rPr>
              <w:t xml:space="preserve">  района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приглашенные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по  списку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 А.Н.</w:t>
            </w:r>
          </w:p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Толстокорый  В.С.</w:t>
            </w:r>
          </w:p>
        </w:tc>
      </w:tr>
      <w:tr w:rsidR="0077573A" w:rsidTr="00C042D8">
        <w:trPr>
          <w:trHeight w:val="1268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Заседание  комиссии  </w:t>
            </w:r>
            <w:r>
              <w:rPr>
                <w:rFonts w:ascii="Times New Roman" w:hAnsi="Times New Roman"/>
                <w:sz w:val="24"/>
              </w:rPr>
              <w:t>Администрации  района  по  вопросам  стажа  муниципальной  службы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 w:rsidP="00C042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</w:t>
            </w:r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 комиссии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 О.В.</w:t>
            </w:r>
          </w:p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Попович  А.Ю.</w:t>
            </w:r>
          </w:p>
        </w:tc>
      </w:tr>
      <w:tr w:rsidR="0077573A" w:rsidTr="00C042D8">
        <w:trPr>
          <w:trHeight w:val="1268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3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Семинар-совещание на  тему «Развитие  системы  социального  партнерства  на  территории  муниципальных  образований 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Ростовской  области» (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вкс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>)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11.00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 w:rsidP="00C042D8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 района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rPr>
                <w:rFonts w:ascii="Times New Roman" w:hAnsi="Times New Roman"/>
                <w:b/>
                <w:i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приглашенные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 xml:space="preserve">  по  списку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73A" w:rsidRDefault="00C042D8">
            <w:pPr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 М.О.</w:t>
            </w:r>
          </w:p>
          <w:p w:rsidR="0077573A" w:rsidRDefault="00C042D8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Лунева  М.М.</w:t>
            </w:r>
          </w:p>
        </w:tc>
      </w:tr>
      <w:tr w:rsidR="0077573A">
        <w:trPr>
          <w:trHeight w:val="372"/>
        </w:trPr>
        <w:tc>
          <w:tcPr>
            <w:tcW w:w="11000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ПЯТНИЦА 30 июня </w:t>
            </w:r>
          </w:p>
        </w:tc>
      </w:tr>
      <w:tr w:rsidR="0077573A" w:rsidTr="00C042D8">
        <w:trPr>
          <w:trHeight w:val="1345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Заседание  </w:t>
            </w:r>
            <w:proofErr w:type="gramStart"/>
            <w:r>
              <w:rPr>
                <w:rFonts w:ascii="Times New Roman" w:hAnsi="Times New Roman"/>
                <w:sz w:val="24"/>
              </w:rPr>
              <w:t>районной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КДН и ЗП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 w:rsidP="00C042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</w:t>
            </w:r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приглашенные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по  списку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 С.Н.</w:t>
            </w:r>
          </w:p>
          <w:p w:rsidR="0077573A" w:rsidRDefault="00C042D8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Л.А.</w:t>
            </w:r>
          </w:p>
        </w:tc>
      </w:tr>
      <w:tr w:rsidR="0077573A" w:rsidTr="00C042D8">
        <w:trPr>
          <w:trHeight w:val="1345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Заседание  </w:t>
            </w:r>
            <w:r>
              <w:rPr>
                <w:rFonts w:ascii="Times New Roman" w:hAnsi="Times New Roman"/>
                <w:sz w:val="24"/>
              </w:rPr>
              <w:t>Палаты  ТОС  СМО  РО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 w:rsidP="00C042D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>атвеев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Курган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Балык  Т.Н.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 О.В.</w:t>
            </w:r>
          </w:p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Балык  А.В.</w:t>
            </w:r>
          </w:p>
        </w:tc>
      </w:tr>
      <w:tr w:rsidR="0077573A" w:rsidTr="00C042D8">
        <w:trPr>
          <w:trHeight w:val="1345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Общественного совета при Администрации района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77573A"/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 w:rsidP="00C04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Районный Совет ветеранов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Общественного совета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77573A" w:rsidRDefault="00C042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Афанасьева А.А.</w:t>
            </w:r>
          </w:p>
        </w:tc>
      </w:tr>
      <w:tr w:rsidR="0077573A" w:rsidTr="00C042D8">
        <w:trPr>
          <w:trHeight w:val="1345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4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Расширенное  заседание  </w:t>
            </w:r>
            <w:r>
              <w:rPr>
                <w:rFonts w:ascii="Times New Roman" w:hAnsi="Times New Roman"/>
                <w:b/>
                <w:i/>
                <w:sz w:val="24"/>
              </w:rPr>
              <w:t>областной  МВК  по  охране  труда (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вкс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>)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10.00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 w:rsidP="00C042D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АдминистрацияПесчанокопского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приглашенные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 xml:space="preserve">  по  списку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 М.О.</w:t>
            </w:r>
          </w:p>
          <w:p w:rsidR="0077573A" w:rsidRDefault="00C042D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Лунева  М.М.</w:t>
            </w:r>
          </w:p>
        </w:tc>
      </w:tr>
      <w:tr w:rsidR="00675426" w:rsidTr="00C042D8">
        <w:trPr>
          <w:trHeight w:val="1345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75426" w:rsidRPr="00675426" w:rsidRDefault="00675426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en-US"/>
              </w:rPr>
              <w:t>5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75426" w:rsidRPr="00675426" w:rsidRDefault="0067542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Интерактивный прием граждан Управления ветеринарии Ростовской области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75426" w:rsidRDefault="00675426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10.00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75426" w:rsidRDefault="00675426" w:rsidP="00C042D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675426">
              <w:rPr>
                <w:rFonts w:ascii="Times New Roman" w:hAnsi="Times New Roman"/>
                <w:b/>
                <w:i/>
                <w:sz w:val="24"/>
              </w:rPr>
              <w:t>Администрация</w:t>
            </w:r>
            <w:r w:rsidR="00C042D8">
              <w:rPr>
                <w:rFonts w:ascii="Times New Roman" w:hAnsi="Times New Roman"/>
                <w:b/>
                <w:i/>
                <w:sz w:val="24"/>
              </w:rPr>
              <w:t>Песчанокопского</w:t>
            </w:r>
            <w:bookmarkStart w:id="4" w:name="_GoBack"/>
            <w:bookmarkEnd w:id="4"/>
            <w:r w:rsidRPr="00675426">
              <w:rPr>
                <w:rFonts w:ascii="Times New Roman" w:hAnsi="Times New Roman"/>
                <w:b/>
                <w:i/>
                <w:sz w:val="24"/>
              </w:rPr>
              <w:t xml:space="preserve"> 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75426" w:rsidRDefault="0067542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приглашенные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 xml:space="preserve"> по списку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75426" w:rsidRDefault="0067542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Кравцов А.Н  </w:t>
            </w:r>
            <w:r w:rsidRPr="00675426">
              <w:rPr>
                <w:rFonts w:ascii="Times New Roman" w:hAnsi="Times New Roman"/>
                <w:b/>
                <w:i/>
                <w:sz w:val="24"/>
                <w:szCs w:val="24"/>
              </w:rPr>
              <w:t>Толстокорый В.С.</w:t>
            </w:r>
          </w:p>
        </w:tc>
      </w:tr>
      <w:tr w:rsidR="0077573A" w:rsidTr="00C042D8">
        <w:trPr>
          <w:trHeight w:val="1345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Pr="00675426" w:rsidRDefault="0067542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6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Донской  юридический  форум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12.30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Ростов-на-Дону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Хребтова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И.Н.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 О.В.</w:t>
            </w:r>
          </w:p>
        </w:tc>
      </w:tr>
      <w:tr w:rsidR="0077573A">
        <w:trPr>
          <w:trHeight w:val="386"/>
        </w:trPr>
        <w:tc>
          <w:tcPr>
            <w:tcW w:w="11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СУББОТА  1  июля</w:t>
            </w:r>
          </w:p>
        </w:tc>
      </w:tr>
      <w:tr w:rsidR="0077573A" w:rsidTr="00C042D8">
        <w:trPr>
          <w:trHeight w:val="75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Вручение  персонального  поздравления</w:t>
            </w:r>
            <w:r>
              <w:rPr>
                <w:rFonts w:ascii="Times New Roman" w:hAnsi="Times New Roman"/>
                <w:sz w:val="24"/>
              </w:rPr>
              <w:t xml:space="preserve">  Президента  РФ и  </w:t>
            </w:r>
            <w:proofErr w:type="spellStart"/>
            <w:r>
              <w:rPr>
                <w:rFonts w:ascii="Times New Roman" w:hAnsi="Times New Roman"/>
                <w:sz w:val="24"/>
              </w:rPr>
              <w:t>Губенатора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РО  ветерану  </w:t>
            </w:r>
            <w:proofErr w:type="spellStart"/>
            <w:r>
              <w:rPr>
                <w:rFonts w:ascii="Times New Roman" w:hAnsi="Times New Roman"/>
                <w:sz w:val="24"/>
              </w:rPr>
              <w:t>ВОв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Семененко В.Е.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77573A"/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 w:rsidP="00C042D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</w:rPr>
              <w:t>етник</w:t>
            </w:r>
            <w:proofErr w:type="spellEnd"/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77573A"/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Теплова  Е.В.</w:t>
            </w:r>
          </w:p>
        </w:tc>
      </w:tr>
      <w:tr w:rsidR="0077573A" w:rsidTr="00C042D8">
        <w:trPr>
          <w:trHeight w:val="75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pStyle w:val="Style6"/>
              <w:widowControl/>
              <w:ind w:left="90" w:right="-120"/>
            </w:pPr>
            <w:r>
              <w:t>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Рейды по выполнению требований областного  закона №346-ЗС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77573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 w:rsidP="00C04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Сельские поселения района</w:t>
            </w:r>
          </w:p>
          <w:p w:rsidR="0077573A" w:rsidRDefault="0077573A" w:rsidP="00C042D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Специалисты системы профилактики</w:t>
            </w:r>
          </w:p>
          <w:p w:rsidR="0077573A" w:rsidRDefault="0077573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573A" w:rsidRDefault="00C042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77573A" w:rsidRDefault="00C042D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Д.В. </w:t>
            </w:r>
          </w:p>
          <w:p w:rsidR="0077573A" w:rsidRDefault="0077573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77573A" w:rsidRDefault="0077573A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77573A" w:rsidRDefault="0077573A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77573A" w:rsidRDefault="00C042D8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Управляющий  делами</w:t>
      </w:r>
    </w:p>
    <w:p w:rsidR="0077573A" w:rsidRDefault="00C042D8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Администрации  района                                                                         </w:t>
      </w:r>
      <w:proofErr w:type="spellStart"/>
      <w:r>
        <w:rPr>
          <w:rStyle w:val="FontStyle120"/>
          <w:rFonts w:ascii="Times New Roman" w:hAnsi="Times New Roman"/>
        </w:rPr>
        <w:t>О.В.Купина</w:t>
      </w:r>
      <w:proofErr w:type="spellEnd"/>
    </w:p>
    <w:sectPr w:rsidR="0077573A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573A"/>
    <w:rsid w:val="00675426"/>
    <w:rsid w:val="0077573A"/>
    <w:rsid w:val="00C0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styleId="a3">
    <w:name w:val="header"/>
    <w:basedOn w:val="a"/>
    <w:link w:val="a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rFonts w:ascii="Calibri" w:hAnsi="Calibri"/>
      <w:sz w:val="22"/>
    </w:rPr>
  </w:style>
  <w:style w:type="paragraph" w:customStyle="1" w:styleId="12">
    <w:name w:val="Обычный1"/>
    <w:link w:val="13"/>
    <w:rPr>
      <w:rFonts w:ascii="Calibri" w:hAnsi="Calibri"/>
      <w:sz w:val="22"/>
    </w:rPr>
  </w:style>
  <w:style w:type="character" w:customStyle="1" w:styleId="13">
    <w:name w:val="Обычный1"/>
    <w:link w:val="12"/>
    <w:rPr>
      <w:rFonts w:ascii="Calibri" w:hAnsi="Calibri"/>
      <w:sz w:val="2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24">
    <w:name w:val="Указатель2"/>
    <w:basedOn w:val="a"/>
    <w:link w:val="25"/>
    <w:rPr>
      <w:rFonts w:ascii="Arial" w:hAnsi="Arial"/>
    </w:rPr>
  </w:style>
  <w:style w:type="character" w:customStyle="1" w:styleId="25">
    <w:name w:val="Указатель2"/>
    <w:basedOn w:val="1"/>
    <w:link w:val="24"/>
    <w:rPr>
      <w:rFonts w:ascii="Arial" w:hAnsi="Arial"/>
      <w:sz w:val="22"/>
    </w:rPr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a5">
    <w:name w:val="Содержимое таблицы"/>
    <w:basedOn w:val="a"/>
    <w:link w:val="a6"/>
  </w:style>
  <w:style w:type="character" w:customStyle="1" w:styleId="a6">
    <w:name w:val="Содержимое таблицы"/>
    <w:basedOn w:val="1"/>
    <w:link w:val="a5"/>
    <w:rPr>
      <w:rFonts w:ascii="Calibri" w:hAnsi="Calibri"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14">
    <w:name w:val="Обычный1"/>
    <w:link w:val="15"/>
    <w:rPr>
      <w:rFonts w:ascii="Calibri" w:hAnsi="Calibri"/>
      <w:sz w:val="22"/>
    </w:rPr>
  </w:style>
  <w:style w:type="character" w:customStyle="1" w:styleId="15">
    <w:name w:val="Обычный1"/>
    <w:link w:val="14"/>
    <w:rPr>
      <w:rFonts w:ascii="Calibri" w:hAnsi="Calibri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customStyle="1" w:styleId="16">
    <w:name w:val="Обычный1"/>
    <w:link w:val="17"/>
    <w:rPr>
      <w:rFonts w:ascii="Calibri" w:hAnsi="Calibri"/>
      <w:sz w:val="22"/>
    </w:rPr>
  </w:style>
  <w:style w:type="character" w:customStyle="1" w:styleId="17">
    <w:name w:val="Обычный1"/>
    <w:link w:val="16"/>
    <w:rPr>
      <w:rFonts w:ascii="Calibri" w:hAnsi="Calibri"/>
      <w:sz w:val="22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styleId="a7">
    <w:name w:val="No Spacing"/>
    <w:link w:val="18"/>
    <w:rPr>
      <w:sz w:val="24"/>
    </w:rPr>
  </w:style>
  <w:style w:type="character" w:customStyle="1" w:styleId="18">
    <w:name w:val="Без интервала Знак1"/>
    <w:link w:val="a7"/>
    <w:rPr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a8">
    <w:name w:val="Normal (Web)"/>
    <w:basedOn w:val="a"/>
    <w:link w:val="a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a">
    <w:name w:val="List"/>
    <w:basedOn w:val="ab"/>
    <w:link w:val="ac"/>
    <w:rPr>
      <w:rFonts w:ascii="Arial" w:hAnsi="Arial"/>
    </w:rPr>
  </w:style>
  <w:style w:type="character" w:customStyle="1" w:styleId="ac">
    <w:name w:val="Список Знак"/>
    <w:basedOn w:val="ad"/>
    <w:link w:val="aa"/>
    <w:rPr>
      <w:rFonts w:ascii="Arial" w:hAnsi="Arial"/>
      <w:sz w:val="20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customStyle="1" w:styleId="33">
    <w:name w:val="Указатель3"/>
    <w:basedOn w:val="a"/>
    <w:link w:val="34"/>
    <w:rPr>
      <w:rFonts w:ascii="Arial" w:hAnsi="Arial"/>
    </w:rPr>
  </w:style>
  <w:style w:type="character" w:customStyle="1" w:styleId="34">
    <w:name w:val="Указатель3"/>
    <w:basedOn w:val="1"/>
    <w:link w:val="33"/>
    <w:rPr>
      <w:rFonts w:ascii="Arial" w:hAnsi="Arial"/>
      <w:sz w:val="22"/>
    </w:rPr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ae">
    <w:name w:val="Заголовок Знак"/>
    <w:link w:val="af"/>
    <w:rPr>
      <w:rFonts w:ascii="Arial" w:hAnsi="Arial"/>
      <w:sz w:val="28"/>
    </w:rPr>
  </w:style>
  <w:style w:type="character" w:customStyle="1" w:styleId="af">
    <w:name w:val="Заголовок Знак"/>
    <w:link w:val="ae"/>
    <w:rPr>
      <w:rFonts w:ascii="Arial" w:hAnsi="Arial"/>
      <w:sz w:val="28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1d">
    <w:name w:val="Обычный1"/>
    <w:link w:val="1e"/>
    <w:rPr>
      <w:rFonts w:ascii="Calibri" w:hAnsi="Calibri"/>
      <w:sz w:val="22"/>
    </w:rPr>
  </w:style>
  <w:style w:type="character" w:customStyle="1" w:styleId="1e">
    <w:name w:val="Обычный1"/>
    <w:link w:val="1d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2">
    <w:name w:val="Заголовок2"/>
    <w:basedOn w:val="a"/>
    <w:next w:val="ab"/>
    <w:link w:val="28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8">
    <w:name w:val="Заголовок2"/>
    <w:basedOn w:val="1"/>
    <w:link w:val="2"/>
    <w:rPr>
      <w:rFonts w:ascii="Arial" w:hAnsi="Arial"/>
      <w:sz w:val="28"/>
    </w:rPr>
  </w:style>
  <w:style w:type="paragraph" w:styleId="af2">
    <w:name w:val="footer"/>
    <w:basedOn w:val="a"/>
    <w:link w:val="af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3">
    <w:name w:val="Нижний колонтитул Знак"/>
    <w:basedOn w:val="1"/>
    <w:link w:val="af2"/>
    <w:rPr>
      <w:rFonts w:ascii="Calibri" w:hAnsi="Calibri"/>
      <w:sz w:val="22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markedcontent">
    <w:name w:val="markedcontent"/>
    <w:basedOn w:val="81"/>
    <w:link w:val="markedcontent0"/>
  </w:style>
  <w:style w:type="character" w:customStyle="1" w:styleId="markedcontent0">
    <w:name w:val="markedcontent"/>
    <w:basedOn w:val="a0"/>
    <w:link w:val="markedcontent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35">
    <w:name w:val="toc 3"/>
    <w:basedOn w:val="a"/>
    <w:link w:val="36"/>
    <w:uiPriority w:val="39"/>
    <w:pPr>
      <w:spacing w:after="57"/>
      <w:ind w:left="567"/>
    </w:pPr>
  </w:style>
  <w:style w:type="character" w:customStyle="1" w:styleId="36">
    <w:name w:val="Оглавление 3 Знак"/>
    <w:basedOn w:val="1"/>
    <w:link w:val="35"/>
    <w:rPr>
      <w:rFonts w:ascii="Calibri" w:hAnsi="Calibri"/>
      <w:sz w:val="22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1">
    <w:name w:val="Без интервала1"/>
    <w:link w:val="1f2"/>
    <w:rPr>
      <w:sz w:val="24"/>
    </w:rPr>
  </w:style>
  <w:style w:type="character" w:customStyle="1" w:styleId="1f2">
    <w:name w:val="Без интервала1"/>
    <w:link w:val="1f1"/>
    <w:rPr>
      <w:sz w:val="24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paragraph" w:customStyle="1" w:styleId="af4">
    <w:name w:val="Заголовок таблицы"/>
    <w:basedOn w:val="a5"/>
    <w:link w:val="af5"/>
    <w:pPr>
      <w:jc w:val="center"/>
    </w:pPr>
    <w:rPr>
      <w:b/>
    </w:rPr>
  </w:style>
  <w:style w:type="character" w:customStyle="1" w:styleId="af5">
    <w:name w:val="Заголовок таблицы"/>
    <w:basedOn w:val="a6"/>
    <w:link w:val="af4"/>
    <w:rPr>
      <w:rFonts w:ascii="Calibri" w:hAnsi="Calibri"/>
      <w:b/>
      <w:sz w:val="22"/>
    </w:rPr>
  </w:style>
  <w:style w:type="paragraph" w:customStyle="1" w:styleId="37">
    <w:name w:val="Название3"/>
    <w:basedOn w:val="a"/>
    <w:link w:val="38"/>
    <w:pPr>
      <w:spacing w:before="120" w:after="120"/>
    </w:pPr>
    <w:rPr>
      <w:rFonts w:ascii="Arial" w:hAnsi="Arial"/>
      <w:i/>
      <w:sz w:val="20"/>
    </w:rPr>
  </w:style>
  <w:style w:type="character" w:customStyle="1" w:styleId="38">
    <w:name w:val="Название3"/>
    <w:basedOn w:val="1"/>
    <w:link w:val="37"/>
    <w:rPr>
      <w:rFonts w:ascii="Arial" w:hAnsi="Arial"/>
      <w:i/>
      <w:sz w:val="20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1f5">
    <w:name w:val="Указатель1"/>
    <w:link w:val="1f6"/>
    <w:rPr>
      <w:rFonts w:ascii="Calibri" w:hAnsi="Calibri"/>
      <w:sz w:val="22"/>
    </w:rPr>
  </w:style>
  <w:style w:type="character" w:customStyle="1" w:styleId="1f6">
    <w:name w:val="Указатель1"/>
    <w:link w:val="1f5"/>
    <w:rPr>
      <w:rFonts w:ascii="Calibri" w:hAnsi="Calibri"/>
      <w:sz w:val="22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1f7">
    <w:name w:val="Строгий1"/>
    <w:basedOn w:val="1b"/>
    <w:link w:val="1f8"/>
    <w:rPr>
      <w:b/>
    </w:rPr>
  </w:style>
  <w:style w:type="character" w:customStyle="1" w:styleId="1f8">
    <w:name w:val="Строгий1"/>
    <w:basedOn w:val="1c"/>
    <w:link w:val="1f7"/>
    <w:rPr>
      <w:b/>
    </w:rPr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ListLabel20">
    <w:name w:val="ListLabel 20"/>
    <w:link w:val="ListLabel200"/>
    <w:rPr>
      <w:sz w:val="24"/>
      <w:highlight w:val="white"/>
    </w:rPr>
  </w:style>
  <w:style w:type="character" w:customStyle="1" w:styleId="ListLabel200">
    <w:name w:val="ListLabel 20"/>
    <w:link w:val="ListLabel20"/>
    <w:rPr>
      <w:sz w:val="24"/>
      <w:highlight w:val="white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character" w:customStyle="1" w:styleId="11">
    <w:name w:val="Заголовок 1 Знак1"/>
    <w:basedOn w:val="28"/>
    <w:link w:val="10"/>
    <w:rPr>
      <w:rFonts w:ascii="Times New Roman" w:hAnsi="Times New Roman"/>
      <w:b/>
      <w:sz w:val="48"/>
    </w:rPr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styleId="2d">
    <w:name w:val="Quote"/>
    <w:link w:val="2e"/>
    <w:pPr>
      <w:ind w:left="720" w:right="720"/>
    </w:pPr>
    <w:rPr>
      <w:i/>
      <w:sz w:val="22"/>
    </w:rPr>
  </w:style>
  <w:style w:type="character" w:customStyle="1" w:styleId="2e">
    <w:name w:val="Цитата 2 Знак"/>
    <w:link w:val="2d"/>
    <w:rPr>
      <w:i/>
      <w:sz w:val="22"/>
    </w:rPr>
  </w:style>
  <w:style w:type="paragraph" w:customStyle="1" w:styleId="af6">
    <w:name w:val="Привязка сноски"/>
    <w:link w:val="af7"/>
    <w:rPr>
      <w:vertAlign w:val="superscript"/>
    </w:rPr>
  </w:style>
  <w:style w:type="character" w:customStyle="1" w:styleId="af7">
    <w:name w:val="Привязка сноски"/>
    <w:link w:val="af6"/>
    <w:rPr>
      <w:vertAlign w:val="superscript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1f9">
    <w:name w:val="Обычный1"/>
    <w:link w:val="1fa"/>
    <w:rPr>
      <w:rFonts w:ascii="Calibri" w:hAnsi="Calibri"/>
      <w:sz w:val="22"/>
    </w:rPr>
  </w:style>
  <w:style w:type="character" w:customStyle="1" w:styleId="1fa">
    <w:name w:val="Обычный1"/>
    <w:link w:val="1f9"/>
    <w:rPr>
      <w:rFonts w:ascii="Calibri" w:hAnsi="Calibri"/>
      <w:sz w:val="22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39">
    <w:name w:val="Гиперссылка3"/>
    <w:link w:val="af8"/>
    <w:rPr>
      <w:color w:val="0000FF"/>
      <w:u w:val="single"/>
    </w:rPr>
  </w:style>
  <w:style w:type="character" w:styleId="af8">
    <w:name w:val="Hyperlink"/>
    <w:link w:val="3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1fb">
    <w:name w:val="Основной шрифт абзаца1"/>
    <w:link w:val="1fc"/>
  </w:style>
  <w:style w:type="character" w:customStyle="1" w:styleId="1fc">
    <w:name w:val="Основной шрифт абзаца1"/>
    <w:link w:val="1fb"/>
  </w:style>
  <w:style w:type="paragraph" w:styleId="1fd">
    <w:name w:val="toc 1"/>
    <w:basedOn w:val="a"/>
    <w:link w:val="1fe"/>
    <w:uiPriority w:val="39"/>
    <w:pPr>
      <w:spacing w:after="57"/>
    </w:pPr>
  </w:style>
  <w:style w:type="character" w:customStyle="1" w:styleId="1fe">
    <w:name w:val="Оглавление 1 Знак"/>
    <w:basedOn w:val="1"/>
    <w:link w:val="1fd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b">
    <w:name w:val="Body Text"/>
    <w:basedOn w:val="a"/>
    <w:link w:val="ad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d">
    <w:name w:val="Основной текст Знак"/>
    <w:basedOn w:val="1"/>
    <w:link w:val="ab"/>
    <w:rPr>
      <w:rFonts w:ascii="Times New Roman" w:hAnsi="Times New Roman"/>
      <w:sz w:val="20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2f">
    <w:name w:val="Название2"/>
    <w:basedOn w:val="a"/>
    <w:link w:val="2f0"/>
    <w:pPr>
      <w:spacing w:before="120" w:after="120"/>
    </w:pPr>
    <w:rPr>
      <w:rFonts w:ascii="Arial" w:hAnsi="Arial"/>
      <w:i/>
      <w:sz w:val="20"/>
    </w:rPr>
  </w:style>
  <w:style w:type="character" w:customStyle="1" w:styleId="2f0">
    <w:name w:val="Название2"/>
    <w:basedOn w:val="1"/>
    <w:link w:val="2f"/>
    <w:rPr>
      <w:rFonts w:ascii="Arial" w:hAnsi="Arial"/>
      <w:i/>
      <w:sz w:val="20"/>
    </w:rPr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1ff">
    <w:name w:val="Обычный1"/>
    <w:link w:val="1ff0"/>
    <w:rPr>
      <w:rFonts w:ascii="Calibri" w:hAnsi="Calibri"/>
      <w:sz w:val="22"/>
    </w:rPr>
  </w:style>
  <w:style w:type="character" w:customStyle="1" w:styleId="1ff0">
    <w:name w:val="Обычный1"/>
    <w:link w:val="1ff"/>
    <w:rPr>
      <w:rFonts w:ascii="Calibri" w:hAnsi="Calibri"/>
      <w:sz w:val="22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styleId="af9">
    <w:name w:val="Balloon Text"/>
    <w:basedOn w:val="a"/>
    <w:link w:val="afa"/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Pr>
      <w:rFonts w:ascii="Tahoma" w:hAnsi="Tahoma"/>
      <w:sz w:val="16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1ff1">
    <w:name w:val="Заголовок 1 Знак"/>
    <w:link w:val="1ff2"/>
    <w:rPr>
      <w:b/>
      <w:sz w:val="48"/>
    </w:rPr>
  </w:style>
  <w:style w:type="character" w:customStyle="1" w:styleId="1ff2">
    <w:name w:val="Заголовок 1 Знак"/>
    <w:link w:val="1ff1"/>
    <w:rPr>
      <w:b/>
      <w:sz w:val="48"/>
    </w:rPr>
  </w:style>
  <w:style w:type="paragraph" w:styleId="82">
    <w:name w:val="toc 8"/>
    <w:basedOn w:val="a"/>
    <w:link w:val="83"/>
    <w:uiPriority w:val="39"/>
    <w:pPr>
      <w:spacing w:after="57"/>
      <w:ind w:left="1984"/>
    </w:pPr>
  </w:style>
  <w:style w:type="character" w:customStyle="1" w:styleId="83">
    <w:name w:val="Оглавление 8 Знак"/>
    <w:basedOn w:val="1"/>
    <w:link w:val="82"/>
    <w:rPr>
      <w:rFonts w:ascii="Calibri" w:hAnsi="Calibri"/>
      <w:sz w:val="22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afb">
    <w:name w:val="Символ сноски"/>
    <w:link w:val="afc"/>
    <w:rPr>
      <w:vertAlign w:val="superscript"/>
    </w:rPr>
  </w:style>
  <w:style w:type="character" w:customStyle="1" w:styleId="afc">
    <w:name w:val="Символ сноски"/>
    <w:link w:val="afb"/>
    <w:rPr>
      <w:vertAlign w:val="superscript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2f1">
    <w:name w:val="Гиперссылка2"/>
    <w:link w:val="2f2"/>
    <w:rPr>
      <w:color w:val="0000FF"/>
      <w:u w:val="single"/>
    </w:rPr>
  </w:style>
  <w:style w:type="character" w:customStyle="1" w:styleId="2f2">
    <w:name w:val="Гиперссылка2"/>
    <w:link w:val="2f1"/>
    <w:rPr>
      <w:color w:val="0000FF"/>
      <w:u w:val="single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1ff3">
    <w:name w:val="Заголовок1"/>
    <w:basedOn w:val="a"/>
    <w:link w:val="1ff4"/>
    <w:pPr>
      <w:keepNext/>
      <w:spacing w:before="240" w:after="120"/>
    </w:pPr>
    <w:rPr>
      <w:rFonts w:ascii="Arial" w:hAnsi="Arial"/>
      <w:sz w:val="28"/>
    </w:rPr>
  </w:style>
  <w:style w:type="character" w:customStyle="1" w:styleId="1ff4">
    <w:name w:val="Заголовок1"/>
    <w:basedOn w:val="1"/>
    <w:link w:val="1ff3"/>
    <w:rPr>
      <w:rFonts w:ascii="Arial" w:hAnsi="Arial"/>
      <w:sz w:val="2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styleId="afd">
    <w:name w:val="caption"/>
    <w:basedOn w:val="a"/>
    <w:link w:val="afe"/>
    <w:pPr>
      <w:spacing w:before="120" w:after="120"/>
    </w:pPr>
    <w:rPr>
      <w:i/>
      <w:sz w:val="24"/>
    </w:rPr>
  </w:style>
  <w:style w:type="character" w:customStyle="1" w:styleId="afe">
    <w:name w:val="Название объекта Знак"/>
    <w:basedOn w:val="1"/>
    <w:link w:val="afd"/>
    <w:rPr>
      <w:rFonts w:ascii="Calibri" w:hAnsi="Calibri"/>
      <w:i/>
      <w:sz w:val="24"/>
    </w:rPr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ListLabel2">
    <w:name w:val="ListLabel 2"/>
    <w:link w:val="ListLabel22"/>
  </w:style>
  <w:style w:type="character" w:customStyle="1" w:styleId="ListLabel22">
    <w:name w:val="ListLabel 2"/>
    <w:link w:val="ListLabel2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ff">
    <w:name w:val="TOC Heading"/>
    <w:link w:val="aff0"/>
    <w:rPr>
      <w:sz w:val="22"/>
    </w:rPr>
  </w:style>
  <w:style w:type="character" w:customStyle="1" w:styleId="aff0">
    <w:name w:val="Заголовок оглавления Знак"/>
    <w:link w:val="aff"/>
    <w:rPr>
      <w:sz w:val="22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45">
    <w:name w:val="Указатель4"/>
    <w:basedOn w:val="a"/>
    <w:link w:val="46"/>
    <w:rPr>
      <w:rFonts w:ascii="Arial" w:hAnsi="Arial"/>
    </w:rPr>
  </w:style>
  <w:style w:type="character" w:customStyle="1" w:styleId="46">
    <w:name w:val="Указатель4"/>
    <w:basedOn w:val="1"/>
    <w:link w:val="45"/>
    <w:rPr>
      <w:rFonts w:ascii="Arial" w:hAnsi="Arial"/>
      <w:sz w:val="22"/>
    </w:rPr>
  </w:style>
  <w:style w:type="paragraph" w:customStyle="1" w:styleId="ListLabel220">
    <w:name w:val="ListLabel 22"/>
    <w:link w:val="ListLabel221"/>
    <w:rPr>
      <w:sz w:val="24"/>
      <w:highlight w:val="white"/>
    </w:rPr>
  </w:style>
  <w:style w:type="character" w:customStyle="1" w:styleId="ListLabel221">
    <w:name w:val="ListLabel 22"/>
    <w:link w:val="ListLabel220"/>
    <w:rPr>
      <w:sz w:val="24"/>
      <w:highlight w:val="white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1ff5">
    <w:name w:val="Название1"/>
    <w:basedOn w:val="a"/>
    <w:link w:val="1ff6"/>
    <w:pPr>
      <w:spacing w:before="120" w:after="120"/>
    </w:pPr>
    <w:rPr>
      <w:rFonts w:ascii="Arial" w:hAnsi="Arial"/>
      <w:i/>
      <w:sz w:val="20"/>
    </w:rPr>
  </w:style>
  <w:style w:type="character" w:customStyle="1" w:styleId="1ff6">
    <w:name w:val="Название1"/>
    <w:basedOn w:val="1"/>
    <w:link w:val="1ff5"/>
    <w:rPr>
      <w:rFonts w:ascii="Arial" w:hAnsi="Arial"/>
      <w:i/>
      <w:sz w:val="20"/>
    </w:rPr>
  </w:style>
  <w:style w:type="paragraph" w:styleId="aff1">
    <w:name w:val="index heading"/>
    <w:basedOn w:val="a"/>
    <w:link w:val="aff2"/>
  </w:style>
  <w:style w:type="character" w:customStyle="1" w:styleId="aff2">
    <w:name w:val="Указатель Знак"/>
    <w:basedOn w:val="1"/>
    <w:link w:val="aff1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1ff7">
    <w:name w:val="Выделение1"/>
    <w:link w:val="1ff8"/>
    <w:rPr>
      <w:i/>
    </w:rPr>
  </w:style>
  <w:style w:type="character" w:customStyle="1" w:styleId="1ff8">
    <w:name w:val="Выделение1"/>
    <w:link w:val="1ff7"/>
    <w:rPr>
      <w:i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aff7">
    <w:name w:val="Без интервала Знак"/>
    <w:link w:val="aff8"/>
    <w:rPr>
      <w:sz w:val="24"/>
    </w:rPr>
  </w:style>
  <w:style w:type="character" w:customStyle="1" w:styleId="aff8">
    <w:name w:val="Без интервала Знак"/>
    <w:link w:val="aff7"/>
    <w:rPr>
      <w:sz w:val="24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2f5">
    <w:name w:val="Без интервала2"/>
    <w:link w:val="2f6"/>
    <w:rPr>
      <w:sz w:val="24"/>
    </w:rPr>
  </w:style>
  <w:style w:type="character" w:customStyle="1" w:styleId="2f6">
    <w:name w:val="Без интервала2"/>
    <w:link w:val="2f5"/>
    <w:rPr>
      <w:sz w:val="24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styleId="aff9">
    <w:name w:val="Intense Quote"/>
    <w:link w:val="affa"/>
    <w:pPr>
      <w:ind w:left="720" w:right="720"/>
    </w:pPr>
    <w:rPr>
      <w:i/>
      <w:sz w:val="22"/>
    </w:rPr>
  </w:style>
  <w:style w:type="character" w:customStyle="1" w:styleId="affa">
    <w:name w:val="Выделенная цитата Знак"/>
    <w:link w:val="aff9"/>
    <w:rPr>
      <w:i/>
      <w:sz w:val="22"/>
    </w:rPr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1ff9">
    <w:name w:val="Обычный1"/>
    <w:link w:val="1ffa"/>
    <w:rPr>
      <w:rFonts w:ascii="Calibri" w:hAnsi="Calibri"/>
      <w:sz w:val="22"/>
    </w:rPr>
  </w:style>
  <w:style w:type="character" w:customStyle="1" w:styleId="1ffa">
    <w:name w:val="Обычный1"/>
    <w:link w:val="1ff9"/>
    <w:rPr>
      <w:rFonts w:ascii="Calibri" w:hAnsi="Calibri"/>
      <w:sz w:val="22"/>
    </w:rPr>
  </w:style>
  <w:style w:type="paragraph" w:customStyle="1" w:styleId="81">
    <w:name w:val="Основной шрифт абзаца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Татаркина Нина Сергеевна</cp:lastModifiedBy>
  <cp:revision>3</cp:revision>
  <dcterms:created xsi:type="dcterms:W3CDTF">2023-06-23T10:05:00Z</dcterms:created>
  <dcterms:modified xsi:type="dcterms:W3CDTF">2023-06-23T10:25:00Z</dcterms:modified>
</cp:coreProperties>
</file>