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8F28F" w14:textId="158E0B5F" w:rsidR="00782E91" w:rsidRPr="00323B36" w:rsidRDefault="00782E91" w:rsidP="00782E9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6432BF7C" wp14:editId="3C43F15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48AE0AC0" w14:textId="77777777" w:rsidR="00782E91" w:rsidRPr="00323B36" w:rsidRDefault="00782E91" w:rsidP="00782E9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57DF476F" w14:textId="77777777" w:rsidR="00782E91" w:rsidRPr="00323B36" w:rsidRDefault="00782E91" w:rsidP="00782E9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2BC44571" w14:textId="77777777" w:rsidR="00782E91" w:rsidRPr="00323B36" w:rsidRDefault="00782E91" w:rsidP="00782E9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23A8CAE8" w14:textId="77777777" w:rsidR="00782E91" w:rsidRPr="00323B36" w:rsidRDefault="00782E91" w:rsidP="00782E91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1D7CEB5E" w14:textId="77777777" w:rsidR="00782E91" w:rsidRPr="00323B36" w:rsidRDefault="00782E91" w:rsidP="00782E9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5C5E3AC1" w14:textId="77777777" w:rsidR="00782E91" w:rsidRPr="00323B36" w:rsidRDefault="00782E91" w:rsidP="00782E9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82E91" w:rsidRPr="00323B36" w14:paraId="610459EC" w14:textId="77777777" w:rsidTr="00BE5D2C">
        <w:trPr>
          <w:trHeight w:val="383"/>
        </w:trPr>
        <w:tc>
          <w:tcPr>
            <w:tcW w:w="2235" w:type="dxa"/>
            <w:hideMark/>
          </w:tcPr>
          <w:p w14:paraId="2600F480" w14:textId="6DC0C557" w:rsidR="00782E91" w:rsidRPr="00323B36" w:rsidRDefault="007A34A6" w:rsidP="00BE5D2C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19.10.2022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0DB0AC0B" w14:textId="77777777" w:rsidR="00782E91" w:rsidRPr="00323B36" w:rsidRDefault="00782E91" w:rsidP="00BE5D2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4DC4D7CB" w14:textId="77777777" w:rsidR="00782E91" w:rsidRPr="00323B36" w:rsidRDefault="00782E91" w:rsidP="00BE5D2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1397709F" w14:textId="3382752F" w:rsidR="00782E91" w:rsidRPr="00323B36" w:rsidRDefault="007A34A6" w:rsidP="00BE5D2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951</w:t>
            </w:r>
          </w:p>
        </w:tc>
        <w:tc>
          <w:tcPr>
            <w:tcW w:w="1315" w:type="dxa"/>
          </w:tcPr>
          <w:p w14:paraId="33C8507D" w14:textId="77777777" w:rsidR="00782E91" w:rsidRPr="00323B36" w:rsidRDefault="00782E91" w:rsidP="00BE5D2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26C4A540" w14:textId="77777777" w:rsidR="00782E91" w:rsidRPr="00323B36" w:rsidRDefault="00782E91" w:rsidP="00BE5D2C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08000000" w14:textId="2EA1DC4C" w:rsidR="00665617" w:rsidRDefault="00782E91" w:rsidP="00782E91">
      <w:pPr>
        <w:ind w:right="4960"/>
        <w:jc w:val="both"/>
      </w:pPr>
      <w:r>
        <w:rPr>
          <w:sz w:val="28"/>
        </w:rPr>
        <w:t>Об установлении опеки над гражданином  Гладковым Д.С., признанным судом недееспособным</w:t>
      </w:r>
    </w:p>
    <w:p w14:paraId="0A000000" w14:textId="77777777" w:rsidR="00665617" w:rsidRDefault="00665617">
      <w:pPr>
        <w:jc w:val="both"/>
        <w:rPr>
          <w:sz w:val="28"/>
        </w:rPr>
      </w:pPr>
    </w:p>
    <w:p w14:paraId="0B000000" w14:textId="128D1512" w:rsidR="00665617" w:rsidRDefault="00782E91" w:rsidP="00782E91">
      <w:pPr>
        <w:pStyle w:val="a4"/>
        <w:ind w:firstLine="709"/>
      </w:pPr>
      <w:proofErr w:type="gramStart"/>
      <w:r>
        <w:rPr>
          <w:sz w:val="28"/>
        </w:rPr>
        <w:t>Рассмотрев заявление гражданки Гладковой Н.Д. о назначении ее опекуном над Гладковым Д.С.,  признанным 05.07.2022 г. Песчанокопским районным  судом Ростовской области недееспособным, и представленные документы,  руководствуясь статьями 32, 34, 35 Гражданского кодекса Российской Федерации, в соответствии с Федеральным Законом от 24.04.2008 г. № 48-ФЗ «Об опеке и попечительстве», Областным законом от 26.12.2007 г. №830-ЗС «Об организации опеки и попечительства в</w:t>
      </w:r>
      <w:proofErr w:type="gramEnd"/>
      <w:r>
        <w:rPr>
          <w:sz w:val="28"/>
        </w:rPr>
        <w:t xml:space="preserve"> Ростовской области», </w:t>
      </w:r>
    </w:p>
    <w:p w14:paraId="0D000000" w14:textId="0804ABB3" w:rsidR="00665617" w:rsidRDefault="00782E91">
      <w:pPr>
        <w:jc w:val="center"/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0F000000" w14:textId="08CD4CA5" w:rsidR="00665617" w:rsidRDefault="00782E91" w:rsidP="00782E91">
      <w:pPr>
        <w:ind w:firstLine="709"/>
        <w:jc w:val="both"/>
      </w:pPr>
      <w:r>
        <w:rPr>
          <w:sz w:val="28"/>
        </w:rPr>
        <w:t xml:space="preserve">1. Установить опеку над Гладковым Денисом Сергеевичем, 03.05.2004 года рождения, зарегистрированным по адресу: Россия, Ростовская область,                   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Красная Поляна, ул. Первомайская, 21.</w:t>
      </w:r>
    </w:p>
    <w:p w14:paraId="10000000" w14:textId="4DE9C3C0" w:rsidR="00665617" w:rsidRDefault="00782E91" w:rsidP="00782E91">
      <w:pPr>
        <w:ind w:firstLine="709"/>
        <w:jc w:val="both"/>
      </w:pPr>
      <w:r>
        <w:rPr>
          <w:sz w:val="28"/>
        </w:rPr>
        <w:t>2. Назначить опекуном Гладкову  Наталью Дмитриевну, 22.05.1980 г.р.</w:t>
      </w:r>
    </w:p>
    <w:p w14:paraId="11000000" w14:textId="1C0773AB" w:rsidR="00665617" w:rsidRDefault="00782E91" w:rsidP="00782E91">
      <w:pPr>
        <w:ind w:firstLine="709"/>
        <w:jc w:val="both"/>
      </w:pPr>
      <w:r>
        <w:rPr>
          <w:sz w:val="28"/>
        </w:rPr>
        <w:t>3. Возложить на опекуна обязанности заботиться о содержании опекаемого, обеспечить ему уход и лечение, защищать его права и интересы.</w:t>
      </w:r>
    </w:p>
    <w:p w14:paraId="12000000" w14:textId="77777777" w:rsidR="00665617" w:rsidRDefault="00782E91" w:rsidP="00782E91">
      <w:pPr>
        <w:ind w:firstLine="709"/>
        <w:jc w:val="both"/>
      </w:pPr>
      <w:r>
        <w:rPr>
          <w:sz w:val="28"/>
        </w:rPr>
        <w:t>4. Разрешить опекуну распоряжаться доходами подопечного, в том числе суммами пенсий, пособий и иных предоставляемых на его содержание социальных выплат, а также доходами, причитающимися подопечному от управления его имуществом, исключительно в интересах подопечного.</w:t>
      </w:r>
    </w:p>
    <w:p w14:paraId="13000000" w14:textId="77777777" w:rsidR="00665617" w:rsidRDefault="00782E91" w:rsidP="00782E91">
      <w:pPr>
        <w:ind w:firstLine="709"/>
        <w:jc w:val="both"/>
      </w:pPr>
      <w:r>
        <w:rPr>
          <w:sz w:val="28"/>
        </w:rPr>
        <w:t>5.  Гладковой Наталье Дмитриевне ежегодно, не позднее 1 февраля, представлять в УСЗН Песчанокопского района отчет в письменной форме о расходовании денежных средств подопечного.</w:t>
      </w:r>
    </w:p>
    <w:p w14:paraId="14000000" w14:textId="64ED3592" w:rsidR="00665617" w:rsidRDefault="00782E91" w:rsidP="00782E91">
      <w:pPr>
        <w:ind w:firstLine="709"/>
        <w:jc w:val="both"/>
      </w:pPr>
      <w:r>
        <w:rPr>
          <w:sz w:val="28"/>
        </w:rPr>
        <w:t>6. Поручить Управлению социальной защиты населения Администрации района (</w:t>
      </w:r>
      <w:proofErr w:type="spellStart"/>
      <w:r>
        <w:rPr>
          <w:sz w:val="28"/>
        </w:rPr>
        <w:t>Дашевский</w:t>
      </w:r>
      <w:proofErr w:type="spellEnd"/>
      <w:r>
        <w:rPr>
          <w:sz w:val="28"/>
        </w:rPr>
        <w:t xml:space="preserve"> Е.В.) осуществление надзора за исполнением возложенных на опекуна обязанностей.</w:t>
      </w:r>
    </w:p>
    <w:p w14:paraId="15000000" w14:textId="7B2D02B1" w:rsidR="00665617" w:rsidRDefault="00782E91" w:rsidP="00782E91">
      <w:pPr>
        <w:ind w:firstLine="709"/>
        <w:jc w:val="both"/>
      </w:pPr>
      <w:r>
        <w:rPr>
          <w:sz w:val="28"/>
        </w:rPr>
        <w:t xml:space="preserve">7.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Администрации района по социальным вопросам                           Горобец С.Н.</w:t>
      </w:r>
    </w:p>
    <w:p w14:paraId="16000000" w14:textId="77777777" w:rsidR="00665617" w:rsidRDefault="00665617">
      <w:pPr>
        <w:jc w:val="both"/>
        <w:rPr>
          <w:sz w:val="28"/>
        </w:rPr>
      </w:pPr>
    </w:p>
    <w:p w14:paraId="18000000" w14:textId="4E2E8BB0" w:rsidR="00665617" w:rsidRDefault="00782E91">
      <w:pPr>
        <w:jc w:val="both"/>
      </w:pPr>
      <w:r>
        <w:rPr>
          <w:sz w:val="28"/>
        </w:rPr>
        <w:t>Глава Администрации</w:t>
      </w:r>
    </w:p>
    <w:p w14:paraId="19000000" w14:textId="6AB1BE05" w:rsidR="00665617" w:rsidRDefault="00782E91">
      <w:pPr>
        <w:jc w:val="both"/>
      </w:pPr>
      <w:r>
        <w:rPr>
          <w:sz w:val="28"/>
        </w:rPr>
        <w:t>Песчанокопского района                                                       И.И. Апольский</w:t>
      </w:r>
    </w:p>
    <w:p w14:paraId="1A000000" w14:textId="77777777" w:rsidR="00665617" w:rsidRDefault="00665617">
      <w:pPr>
        <w:jc w:val="both"/>
        <w:rPr>
          <w:sz w:val="28"/>
        </w:rPr>
      </w:pPr>
    </w:p>
    <w:p w14:paraId="028E7900" w14:textId="46D400C6" w:rsidR="00782E91" w:rsidRDefault="00782E91">
      <w:pPr>
        <w:jc w:val="both"/>
        <w:rPr>
          <w:sz w:val="28"/>
        </w:rPr>
      </w:pPr>
      <w:r>
        <w:rPr>
          <w:sz w:val="28"/>
        </w:rPr>
        <w:t xml:space="preserve">Постановление вносит: </w:t>
      </w:r>
    </w:p>
    <w:p w14:paraId="1B000000" w14:textId="2EC496A5" w:rsidR="00665617" w:rsidRDefault="00782E91">
      <w:pPr>
        <w:jc w:val="both"/>
      </w:pPr>
      <w:r>
        <w:rPr>
          <w:sz w:val="28"/>
        </w:rPr>
        <w:t>УСЗН</w:t>
      </w:r>
    </w:p>
    <w:sectPr w:rsidR="00665617" w:rsidSect="00782E91">
      <w:pgSz w:w="11906" w:h="16838"/>
      <w:pgMar w:top="709" w:right="567" w:bottom="426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D5BDF"/>
    <w:multiLevelType w:val="multilevel"/>
    <w:tmpl w:val="A19454E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617"/>
    <w:rsid w:val="00665617"/>
    <w:rsid w:val="00782E91"/>
    <w:rsid w:val="007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right"/>
      <w:outlineLvl w:val="0"/>
    </w:pPr>
    <w:rPr>
      <w:sz w:val="20"/>
      <w:u w:val="single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0"/>
    <w:link w:val="a3"/>
    <w:rPr>
      <w:rFonts w:ascii="Liberation Sans" w:hAnsi="Liberation Sans"/>
      <w:color w:val="000000"/>
      <w:sz w:val="28"/>
    </w:rPr>
  </w:style>
  <w:style w:type="paragraph" w:customStyle="1" w:styleId="a6">
    <w:name w:val="Символ нумерации"/>
    <w:link w:val="a7"/>
  </w:style>
  <w:style w:type="character" w:customStyle="1" w:styleId="a7">
    <w:name w:val="Символ нумерации"/>
    <w:link w:val="a6"/>
  </w:style>
  <w:style w:type="paragraph" w:styleId="a8">
    <w:name w:val="List"/>
    <w:basedOn w:val="a4"/>
    <w:link w:val="a9"/>
  </w:style>
  <w:style w:type="character" w:customStyle="1" w:styleId="a9">
    <w:name w:val="Список Знак"/>
    <w:basedOn w:val="aa"/>
    <w:link w:val="a8"/>
    <w:rPr>
      <w:rFonts w:ascii="Times New Roman" w:hAnsi="Times New Roman"/>
      <w:color w:val="000000"/>
      <w:sz w:val="26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b">
    <w:name w:val="caption"/>
    <w:basedOn w:val="a"/>
    <w:link w:val="ac"/>
    <w:pPr>
      <w:spacing w:before="120" w:after="120"/>
    </w:pPr>
    <w:rPr>
      <w:i/>
    </w:rPr>
  </w:style>
  <w:style w:type="character" w:customStyle="1" w:styleId="ac">
    <w:name w:val="Название объекта Знак"/>
    <w:basedOn w:val="10"/>
    <w:link w:val="ab"/>
    <w:rPr>
      <w:rFonts w:ascii="Times New Roman" w:hAnsi="Times New Roman"/>
      <w:i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color w:val="000000"/>
      <w:sz w:val="20"/>
      <w:u w:val="single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e">
    <w:name w:val="Balloon Text"/>
    <w:basedOn w:val="a"/>
    <w:link w:val="16"/>
    <w:rPr>
      <w:rFonts w:ascii="Tahoma" w:hAnsi="Tahoma"/>
      <w:sz w:val="16"/>
    </w:rPr>
  </w:style>
  <w:style w:type="character" w:customStyle="1" w:styleId="16">
    <w:name w:val="Текст выноски Знак1"/>
    <w:basedOn w:val="10"/>
    <w:link w:val="ae"/>
    <w:rPr>
      <w:rFonts w:ascii="Tahoma" w:hAnsi="Tahoma"/>
      <w:color w:val="000000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index heading"/>
    <w:basedOn w:val="a"/>
    <w:link w:val="af0"/>
  </w:style>
  <w:style w:type="character" w:customStyle="1" w:styleId="af0">
    <w:name w:val="Указатель Знак"/>
    <w:basedOn w:val="10"/>
    <w:link w:val="af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ody Text"/>
    <w:basedOn w:val="a"/>
    <w:link w:val="aa"/>
    <w:pPr>
      <w:jc w:val="both"/>
    </w:pPr>
    <w:rPr>
      <w:sz w:val="26"/>
    </w:rPr>
  </w:style>
  <w:style w:type="character" w:customStyle="1" w:styleId="aa">
    <w:name w:val="Основной текст Знак"/>
    <w:basedOn w:val="10"/>
    <w:link w:val="a4"/>
    <w:rPr>
      <w:rFonts w:ascii="Times New Roman" w:hAnsi="Times New Roman"/>
      <w:color w:val="000000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3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3">
    <w:name w:val="Текст выноски Знак"/>
    <w:link w:val="af4"/>
    <w:rPr>
      <w:rFonts w:ascii="Tahoma" w:hAnsi="Tahoma"/>
      <w:sz w:val="16"/>
    </w:rPr>
  </w:style>
  <w:style w:type="character" w:customStyle="1" w:styleId="af4">
    <w:name w:val="Текст выноски Знак"/>
    <w:link w:val="af3"/>
    <w:rPr>
      <w:rFonts w:ascii="Tahoma" w:hAnsi="Tahoma"/>
      <w:sz w:val="16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3</cp:revision>
  <dcterms:created xsi:type="dcterms:W3CDTF">2022-10-18T12:20:00Z</dcterms:created>
  <dcterms:modified xsi:type="dcterms:W3CDTF">2022-10-19T08:35:00Z</dcterms:modified>
</cp:coreProperties>
</file>