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48" w:rsidRPr="00CD5C48" w:rsidRDefault="00CD5C48" w:rsidP="00CD5C48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 w:val="28"/>
          <w:szCs w:val="28"/>
          <w:lang w:bidi="hi-IN"/>
        </w:rPr>
      </w:pPr>
      <w:r>
        <w:rPr>
          <w:rFonts w:eastAsia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eastAsia="Calibri" w:cs="Mangal"/>
          <w:sz w:val="32"/>
          <w:szCs w:val="32"/>
          <w:lang w:bidi="hi-IN"/>
        </w:rPr>
        <w:br w:type="textWrapping" w:clear="all"/>
      </w:r>
      <w:r w:rsidRPr="00CD5C48">
        <w:rPr>
          <w:rFonts w:ascii="Times New Roman" w:eastAsia="Calibri" w:hAnsi="Times New Roman"/>
          <w:b/>
          <w:sz w:val="28"/>
          <w:szCs w:val="28"/>
          <w:lang w:bidi="hi-IN"/>
        </w:rPr>
        <w:t>РОССИЙСКАЯ ФЕДЕРАЦИЯ</w:t>
      </w:r>
    </w:p>
    <w:p w:rsidR="00CD5C48" w:rsidRPr="00CD5C48" w:rsidRDefault="00CD5C48" w:rsidP="00CD5C48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 w:val="28"/>
          <w:szCs w:val="28"/>
          <w:lang w:bidi="hi-IN"/>
        </w:rPr>
      </w:pPr>
      <w:r w:rsidRPr="00CD5C48">
        <w:rPr>
          <w:rFonts w:ascii="Times New Roman" w:eastAsia="Calibri" w:hAnsi="Times New Roman"/>
          <w:b/>
          <w:sz w:val="28"/>
          <w:szCs w:val="28"/>
          <w:lang w:bidi="hi-IN"/>
        </w:rPr>
        <w:t>РОСТОВСКАЯ ОБЛАСТЬ</w:t>
      </w:r>
    </w:p>
    <w:p w:rsidR="00CD5C48" w:rsidRPr="00CD5C48" w:rsidRDefault="00CD5C48" w:rsidP="00CD5C48">
      <w:pPr>
        <w:keepNext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CD5C48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CD5C48" w:rsidRPr="00CD5C48" w:rsidRDefault="00CD5C48" w:rsidP="00CD5C48">
      <w:pPr>
        <w:keepNext/>
        <w:jc w:val="center"/>
        <w:outlineLvl w:val="2"/>
        <w:rPr>
          <w:rFonts w:ascii="Times New Roman" w:eastAsia="SimSun" w:hAnsi="Times New Roman"/>
          <w:b/>
          <w:bCs/>
          <w:sz w:val="16"/>
          <w:lang w:bidi="hi-IN"/>
        </w:rPr>
      </w:pPr>
    </w:p>
    <w:p w:rsidR="00CD5C48" w:rsidRPr="00CD5C48" w:rsidRDefault="00CD5C48" w:rsidP="00CD5C48">
      <w:pPr>
        <w:jc w:val="center"/>
        <w:rPr>
          <w:rFonts w:ascii="Times New Roman" w:eastAsia="Calibri" w:hAnsi="Times New Roman"/>
          <w:b/>
          <w:sz w:val="2"/>
          <w:szCs w:val="28"/>
          <w:lang w:bidi="hi-IN"/>
        </w:rPr>
      </w:pPr>
    </w:p>
    <w:p w:rsidR="00CD5C48" w:rsidRPr="00CD5C48" w:rsidRDefault="00CD5C48" w:rsidP="00CD5C48">
      <w:pPr>
        <w:jc w:val="center"/>
        <w:rPr>
          <w:rFonts w:ascii="Times New Roman" w:eastAsia="Calibri" w:hAnsi="Times New Roman"/>
          <w:b/>
          <w:sz w:val="28"/>
          <w:szCs w:val="28"/>
          <w:lang w:bidi="hi-IN"/>
        </w:rPr>
      </w:pPr>
      <w:r w:rsidRPr="00CD5C48">
        <w:rPr>
          <w:rFonts w:ascii="Times New Roman" w:eastAsia="Calibri" w:hAnsi="Times New Roman"/>
          <w:b/>
          <w:sz w:val="28"/>
          <w:szCs w:val="28"/>
          <w:lang w:bidi="hi-IN"/>
        </w:rPr>
        <w:t>ПОСТАНОВЛЕНИЕ</w:t>
      </w:r>
    </w:p>
    <w:p w:rsidR="00CD5C48" w:rsidRPr="00CD5C48" w:rsidRDefault="00CD5C48" w:rsidP="00CD5C48">
      <w:pPr>
        <w:jc w:val="center"/>
        <w:rPr>
          <w:rFonts w:ascii="Times New Roman" w:eastAsia="Calibri" w:hAnsi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D5C48" w:rsidRPr="00CD5C48" w:rsidTr="00CA7EC5">
        <w:trPr>
          <w:trHeight w:val="383"/>
        </w:trPr>
        <w:tc>
          <w:tcPr>
            <w:tcW w:w="2235" w:type="dxa"/>
            <w:hideMark/>
          </w:tcPr>
          <w:p w:rsidR="00CD5C48" w:rsidRPr="00CD5C48" w:rsidRDefault="00C07256" w:rsidP="00CA7EC5">
            <w:pPr>
              <w:rPr>
                <w:rFonts w:ascii="Times New Roman" w:eastAsia="Calibri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31.08.2020</w:t>
            </w:r>
          </w:p>
        </w:tc>
        <w:tc>
          <w:tcPr>
            <w:tcW w:w="2268" w:type="dxa"/>
          </w:tcPr>
          <w:p w:rsidR="00CD5C48" w:rsidRPr="00CD5C48" w:rsidRDefault="00CD5C48" w:rsidP="00CA7EC5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CD5C48" w:rsidRPr="00CD5C48" w:rsidRDefault="00CD5C48" w:rsidP="00CA7EC5">
            <w:pPr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bidi="hi-IN"/>
              </w:rPr>
            </w:pPr>
            <w:r w:rsidRPr="00CD5C48">
              <w:rPr>
                <w:rFonts w:ascii="Times New Roman" w:eastAsia="Calibri" w:hAnsi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D5C48" w:rsidRPr="00CD5C48" w:rsidRDefault="00C07256" w:rsidP="00CA7EC5">
            <w:pPr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bidi="hi-IN"/>
              </w:rPr>
              <w:t>674</w:t>
            </w:r>
          </w:p>
        </w:tc>
        <w:tc>
          <w:tcPr>
            <w:tcW w:w="1315" w:type="dxa"/>
          </w:tcPr>
          <w:p w:rsidR="00CD5C48" w:rsidRPr="00CD5C48" w:rsidRDefault="00CD5C48" w:rsidP="00CA7EC5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CD5C48" w:rsidRPr="00CD5C48" w:rsidRDefault="00CD5C48" w:rsidP="00CA7EC5">
            <w:pPr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bidi="hi-IN"/>
              </w:rPr>
            </w:pPr>
            <w:r w:rsidRPr="00CD5C48">
              <w:rPr>
                <w:rFonts w:ascii="Times New Roman" w:eastAsia="Calibri" w:hAnsi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FF5A24" w:rsidRPr="00CD5C48" w:rsidRDefault="00FF5A24" w:rsidP="005A3756">
      <w:pPr>
        <w:rPr>
          <w:rFonts w:ascii="Times New Roman" w:hAnsi="Times New Roman"/>
          <w:sz w:val="6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FF5A24" w:rsidRPr="009149F1" w:rsidTr="00CD5C48">
        <w:trPr>
          <w:trHeight w:val="205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11A86" w:rsidRDefault="00644646" w:rsidP="00CD5C48">
            <w:pPr>
              <w:spacing w:line="233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EE3569">
              <w:rPr>
                <w:rFonts w:ascii="Times New Roman" w:hAnsi="Times New Roman"/>
                <w:sz w:val="28"/>
                <w:szCs w:val="28"/>
              </w:rPr>
              <w:t>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EE3569">
              <w:rPr>
                <w:rFonts w:ascii="Times New Roman" w:hAnsi="Times New Roman"/>
                <w:sz w:val="28"/>
                <w:szCs w:val="28"/>
              </w:rPr>
              <w:t>оложения</w:t>
            </w:r>
            <w:r w:rsidR="00A11A86">
              <w:t xml:space="preserve"> </w:t>
            </w:r>
            <w:r w:rsidR="00A11A86">
              <w:rPr>
                <w:rFonts w:ascii="Times New Roman" w:hAnsi="Times New Roman"/>
                <w:sz w:val="28"/>
                <w:szCs w:val="28"/>
              </w:rPr>
              <w:t>о в</w:t>
            </w:r>
            <w:r w:rsidR="00A11A86" w:rsidRPr="00A11A86">
              <w:rPr>
                <w:rFonts w:ascii="Times New Roman" w:hAnsi="Times New Roman"/>
                <w:sz w:val="28"/>
                <w:szCs w:val="28"/>
              </w:rPr>
              <w:t>заимодействии контрольно-организационного отдела Администрации Песчанокопского района с иными структурными подразделениями и должностными лицами Админи</w:t>
            </w:r>
            <w:r w:rsidR="00A11A86">
              <w:rPr>
                <w:rFonts w:ascii="Times New Roman" w:hAnsi="Times New Roman"/>
                <w:sz w:val="28"/>
                <w:szCs w:val="28"/>
              </w:rPr>
              <w:t xml:space="preserve">страции Песчанокопского района </w:t>
            </w:r>
            <w:r w:rsidR="00A11A86" w:rsidRPr="00A11A86">
              <w:rPr>
                <w:rFonts w:ascii="Times New Roman" w:hAnsi="Times New Roman"/>
                <w:sz w:val="28"/>
                <w:szCs w:val="28"/>
              </w:rPr>
              <w:t xml:space="preserve">по вопросам </w:t>
            </w:r>
            <w:r w:rsidR="00A11A86">
              <w:rPr>
                <w:rFonts w:ascii="Times New Roman" w:hAnsi="Times New Roman"/>
                <w:sz w:val="28"/>
                <w:szCs w:val="28"/>
              </w:rPr>
              <w:t xml:space="preserve">выявления личной </w:t>
            </w:r>
            <w:r w:rsidR="00A11A86" w:rsidRPr="00A11A86">
              <w:rPr>
                <w:rFonts w:ascii="Times New Roman" w:hAnsi="Times New Roman"/>
                <w:sz w:val="28"/>
                <w:szCs w:val="28"/>
              </w:rPr>
              <w:t>заинтересованности служащих (работников),</w:t>
            </w:r>
            <w:r w:rsidR="00A11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1A86" w:rsidRPr="00A11A86">
              <w:rPr>
                <w:rFonts w:ascii="Times New Roman" w:hAnsi="Times New Roman"/>
                <w:sz w:val="28"/>
                <w:szCs w:val="28"/>
              </w:rPr>
              <w:t>кото</w:t>
            </w:r>
            <w:r w:rsidR="00A11A86">
              <w:rPr>
                <w:rFonts w:ascii="Times New Roman" w:hAnsi="Times New Roman"/>
                <w:sz w:val="28"/>
                <w:szCs w:val="28"/>
              </w:rPr>
              <w:t xml:space="preserve">рая приводит </w:t>
            </w:r>
          </w:p>
          <w:p w:rsidR="00FF5A24" w:rsidRPr="00A11A86" w:rsidRDefault="00A11A86" w:rsidP="00CD5C48">
            <w:pPr>
              <w:spacing w:line="233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или может привести </w:t>
            </w:r>
            <w:r w:rsidRPr="00A11A86">
              <w:rPr>
                <w:rFonts w:ascii="Times New Roman" w:hAnsi="Times New Roman"/>
                <w:sz w:val="28"/>
                <w:szCs w:val="28"/>
              </w:rPr>
              <w:t>к конфликту интересов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1A86">
              <w:rPr>
                <w:rFonts w:ascii="Times New Roman" w:hAnsi="Times New Roman"/>
                <w:sz w:val="28"/>
                <w:szCs w:val="28"/>
              </w:rPr>
              <w:t>при осуществлении закупок</w:t>
            </w:r>
            <w:r w:rsidR="00EE35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9C576D" w:rsidRPr="00CD5C48" w:rsidRDefault="009C576D" w:rsidP="00CD5C48">
      <w:pPr>
        <w:spacing w:line="233" w:lineRule="auto"/>
        <w:ind w:firstLine="851"/>
        <w:jc w:val="both"/>
        <w:rPr>
          <w:rFonts w:ascii="Times New Roman" w:hAnsi="Times New Roman"/>
          <w:sz w:val="16"/>
          <w:szCs w:val="28"/>
        </w:rPr>
      </w:pPr>
    </w:p>
    <w:p w:rsidR="00391540" w:rsidRDefault="009C576D" w:rsidP="00CD5C4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576D">
        <w:rPr>
          <w:rFonts w:ascii="Times New Roman" w:hAnsi="Times New Roman"/>
          <w:sz w:val="28"/>
          <w:szCs w:val="28"/>
        </w:rPr>
        <w:t xml:space="preserve">В </w:t>
      </w:r>
      <w:r w:rsidR="00A11A86">
        <w:rPr>
          <w:rFonts w:ascii="Times New Roman" w:hAnsi="Times New Roman"/>
          <w:sz w:val="28"/>
          <w:szCs w:val="28"/>
        </w:rPr>
        <w:t xml:space="preserve">соответствии с Федеральными законами от 25.12.2008 №273-ФЗ «О противодействии коррупции», от </w:t>
      </w:r>
      <w:r w:rsidR="004C165E">
        <w:rPr>
          <w:rFonts w:ascii="Times New Roman" w:hAnsi="Times New Roman"/>
          <w:sz w:val="28"/>
          <w:szCs w:val="28"/>
        </w:rPr>
        <w:t>05.04.2013 №44-ФЗ «О контрактной системе в сфере закупок товаров, работ, услуг для обеспечения государственных и муниципальных нужд», от 18.07.2011 №223-ФЗ «О закупках товаров, работ, услуг отдельными видами юридических лиц», в целях выявления личной заинтересованности муниципальных служащих при осуществлении закупок, которая приводит или может привести к конфликту интересов</w:t>
      </w:r>
      <w:r w:rsidR="00391540">
        <w:rPr>
          <w:rFonts w:ascii="Times New Roman" w:hAnsi="Times New Roman"/>
          <w:sz w:val="28"/>
          <w:szCs w:val="28"/>
        </w:rPr>
        <w:t>,</w:t>
      </w:r>
      <w:proofErr w:type="gramEnd"/>
    </w:p>
    <w:p w:rsidR="00FF5A24" w:rsidRPr="00CD5C48" w:rsidRDefault="00CD5C48" w:rsidP="00CD5C48">
      <w:pPr>
        <w:pStyle w:val="ab"/>
        <w:widowControl w:val="0"/>
        <w:spacing w:after="0" w:line="233" w:lineRule="auto"/>
        <w:ind w:left="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CD5C48">
        <w:rPr>
          <w:rFonts w:ascii="Times New Roman" w:hAnsi="Times New Roman"/>
          <w:b/>
          <w:bCs/>
          <w:color w:val="000000"/>
          <w:sz w:val="36"/>
          <w:szCs w:val="36"/>
        </w:rPr>
        <w:t>Постановляю</w:t>
      </w:r>
      <w:r w:rsidRPr="00CD5C48">
        <w:rPr>
          <w:rFonts w:ascii="Times New Roman" w:hAnsi="Times New Roman"/>
          <w:color w:val="000000"/>
          <w:sz w:val="28"/>
          <w:szCs w:val="28"/>
        </w:rPr>
        <w:t>:</w:t>
      </w:r>
    </w:p>
    <w:p w:rsidR="001A1D5D" w:rsidRDefault="00236E37" w:rsidP="00CD5C48">
      <w:pPr>
        <w:pStyle w:val="a5"/>
        <w:autoSpaceDE w:val="0"/>
        <w:autoSpaceDN w:val="0"/>
        <w:adjustRightInd w:val="0"/>
        <w:spacing w:line="233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П</w:t>
      </w:r>
      <w:r w:rsidR="00EE3569">
        <w:rPr>
          <w:rFonts w:ascii="Times New Roman" w:hAnsi="Times New Roman"/>
          <w:sz w:val="28"/>
          <w:szCs w:val="28"/>
        </w:rPr>
        <w:t>оложение</w:t>
      </w:r>
      <w:r w:rsidR="004C165E" w:rsidRPr="004C165E">
        <w:t xml:space="preserve"> </w:t>
      </w:r>
      <w:r w:rsidR="004C165E" w:rsidRPr="004C165E">
        <w:rPr>
          <w:rFonts w:ascii="Times New Roman" w:hAnsi="Times New Roman"/>
          <w:sz w:val="28"/>
          <w:szCs w:val="28"/>
        </w:rPr>
        <w:t>о взаимодействии контрольно-организационного отдела Администрации Песчанокопского района с иными структурными подразделениями и должностными лицами Админи</w:t>
      </w:r>
      <w:r w:rsidR="004C165E">
        <w:rPr>
          <w:rFonts w:ascii="Times New Roman" w:hAnsi="Times New Roman"/>
          <w:sz w:val="28"/>
          <w:szCs w:val="28"/>
        </w:rPr>
        <w:t xml:space="preserve">страции Песчанокопского района </w:t>
      </w:r>
      <w:r w:rsidR="004C165E" w:rsidRPr="004C165E">
        <w:rPr>
          <w:rFonts w:ascii="Times New Roman" w:hAnsi="Times New Roman"/>
          <w:sz w:val="28"/>
          <w:szCs w:val="28"/>
        </w:rPr>
        <w:t>по вопросам выявления личной заинтересованности служащих (работников), которая приводит или может привести к конфликту интересов при осуществлении закупок</w:t>
      </w:r>
      <w:r w:rsidR="00255A67">
        <w:rPr>
          <w:rFonts w:ascii="Times New Roman" w:hAnsi="Times New Roman"/>
          <w:sz w:val="28"/>
          <w:szCs w:val="28"/>
        </w:rPr>
        <w:t>,</w:t>
      </w:r>
      <w:r w:rsidR="00FF5A24" w:rsidRPr="009149F1">
        <w:rPr>
          <w:rFonts w:ascii="Times New Roman" w:hAnsi="Times New Roman"/>
          <w:sz w:val="28"/>
          <w:szCs w:val="28"/>
        </w:rPr>
        <w:t xml:space="preserve"> согласно прил</w:t>
      </w:r>
      <w:r w:rsidR="00644646">
        <w:rPr>
          <w:rFonts w:ascii="Times New Roman" w:hAnsi="Times New Roman"/>
          <w:sz w:val="28"/>
          <w:szCs w:val="28"/>
        </w:rPr>
        <w:t>ожению.</w:t>
      </w:r>
    </w:p>
    <w:p w:rsidR="001A1D5D" w:rsidRDefault="009E2D5E" w:rsidP="00CD5C48">
      <w:pPr>
        <w:pStyle w:val="a5"/>
        <w:autoSpaceDE w:val="0"/>
        <w:autoSpaceDN w:val="0"/>
        <w:adjustRightInd w:val="0"/>
        <w:spacing w:line="233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A1D5D" w:rsidRPr="001A1D5D">
        <w:rPr>
          <w:rFonts w:ascii="Times New Roman" w:hAnsi="Times New Roman"/>
          <w:sz w:val="28"/>
          <w:szCs w:val="28"/>
        </w:rPr>
        <w:t xml:space="preserve">. Руководителю пресс-службы Администрации района (Сидоренко С.А.) опубликовать настоящее </w:t>
      </w:r>
      <w:r w:rsidR="00391540">
        <w:rPr>
          <w:rFonts w:ascii="Times New Roman" w:hAnsi="Times New Roman"/>
          <w:sz w:val="28"/>
          <w:szCs w:val="28"/>
        </w:rPr>
        <w:t>постановление</w:t>
      </w:r>
      <w:r w:rsidR="001A1D5D" w:rsidRPr="001A1D5D">
        <w:rPr>
          <w:rFonts w:ascii="Times New Roman" w:hAnsi="Times New Roman"/>
          <w:sz w:val="28"/>
          <w:szCs w:val="28"/>
        </w:rPr>
        <w:t xml:space="preserve"> в вестнике Администрации Песчанокопского района «Район официальный».</w:t>
      </w:r>
    </w:p>
    <w:p w:rsidR="00CD5C48" w:rsidRPr="00CD5C48" w:rsidRDefault="009E2D5E" w:rsidP="00CD5C48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 w:rsidRPr="00CD5C48">
        <w:rPr>
          <w:rFonts w:ascii="Times New Roman" w:hAnsi="Times New Roman"/>
          <w:sz w:val="28"/>
          <w:szCs w:val="28"/>
        </w:rPr>
        <w:t>3</w:t>
      </w:r>
      <w:r w:rsidR="001A1D5D" w:rsidRPr="00CD5C48">
        <w:rPr>
          <w:rFonts w:ascii="Times New Roman" w:hAnsi="Times New Roman"/>
          <w:sz w:val="28"/>
          <w:szCs w:val="28"/>
        </w:rPr>
        <w:t xml:space="preserve">. </w:t>
      </w:r>
      <w:r w:rsidR="00CD5C48" w:rsidRPr="00CD5C48">
        <w:rPr>
          <w:rFonts w:ascii="Times New Roman" w:hAnsi="Times New Roman"/>
          <w:sz w:val="28"/>
        </w:rPr>
        <w:t>Постановление подлежит размещению на официальном сайте Администрации Песчанокопского района в сети «Интернет».</w:t>
      </w:r>
    </w:p>
    <w:p w:rsidR="001A1D5D" w:rsidRPr="001A1D5D" w:rsidRDefault="009E2D5E" w:rsidP="00CD5C48">
      <w:pPr>
        <w:autoSpaceDE w:val="0"/>
        <w:autoSpaceDN w:val="0"/>
        <w:adjustRightInd w:val="0"/>
        <w:spacing w:line="233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A1D5D" w:rsidRPr="001A1D5D">
        <w:rPr>
          <w:rFonts w:ascii="Times New Roman" w:hAnsi="Times New Roman"/>
          <w:sz w:val="28"/>
          <w:szCs w:val="28"/>
        </w:rPr>
        <w:t xml:space="preserve">. Контроль за исполнением </w:t>
      </w:r>
      <w:r w:rsidR="00391540">
        <w:rPr>
          <w:rFonts w:ascii="Times New Roman" w:hAnsi="Times New Roman"/>
          <w:sz w:val="28"/>
          <w:szCs w:val="28"/>
        </w:rPr>
        <w:t xml:space="preserve">постановления </w:t>
      </w:r>
      <w:r w:rsidR="001A1D5D" w:rsidRPr="001A1D5D">
        <w:rPr>
          <w:rFonts w:ascii="Times New Roman" w:hAnsi="Times New Roman"/>
          <w:sz w:val="28"/>
          <w:szCs w:val="28"/>
        </w:rPr>
        <w:t>возложить на управляющего делами Администрации района Купину О.В.</w:t>
      </w:r>
    </w:p>
    <w:p w:rsidR="001A1D5D" w:rsidRPr="00CD5C48" w:rsidRDefault="001A1D5D" w:rsidP="00CD5C48">
      <w:pPr>
        <w:pStyle w:val="a5"/>
        <w:autoSpaceDE w:val="0"/>
        <w:autoSpaceDN w:val="0"/>
        <w:adjustRightInd w:val="0"/>
        <w:spacing w:line="233" w:lineRule="auto"/>
        <w:ind w:right="-1" w:firstLine="660"/>
        <w:jc w:val="both"/>
        <w:rPr>
          <w:rFonts w:ascii="Times New Roman" w:hAnsi="Times New Roman"/>
          <w:sz w:val="20"/>
          <w:szCs w:val="28"/>
        </w:rPr>
      </w:pPr>
    </w:p>
    <w:p w:rsidR="001A1D5D" w:rsidRPr="001A1D5D" w:rsidRDefault="001A1D5D" w:rsidP="00CD5C48">
      <w:pPr>
        <w:pStyle w:val="a5"/>
        <w:autoSpaceDE w:val="0"/>
        <w:autoSpaceDN w:val="0"/>
        <w:adjustRightInd w:val="0"/>
        <w:spacing w:line="233" w:lineRule="auto"/>
        <w:ind w:left="-142" w:right="-1" w:firstLine="142"/>
        <w:jc w:val="both"/>
        <w:rPr>
          <w:rFonts w:ascii="Times New Roman" w:hAnsi="Times New Roman"/>
          <w:sz w:val="28"/>
          <w:szCs w:val="28"/>
        </w:rPr>
      </w:pPr>
      <w:r w:rsidRPr="001A1D5D">
        <w:rPr>
          <w:rFonts w:ascii="Times New Roman" w:hAnsi="Times New Roman"/>
          <w:sz w:val="28"/>
          <w:szCs w:val="28"/>
        </w:rPr>
        <w:t>Глава Администрации</w:t>
      </w:r>
    </w:p>
    <w:p w:rsidR="001A1D5D" w:rsidRPr="001A1D5D" w:rsidRDefault="001A1D5D" w:rsidP="00CD5C48">
      <w:pPr>
        <w:pStyle w:val="a5"/>
        <w:autoSpaceDE w:val="0"/>
        <w:autoSpaceDN w:val="0"/>
        <w:adjustRightInd w:val="0"/>
        <w:spacing w:line="233" w:lineRule="auto"/>
        <w:ind w:right="-1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</w:t>
      </w:r>
      <w:r w:rsidR="00A113EA">
        <w:rPr>
          <w:rFonts w:ascii="Times New Roman" w:hAnsi="Times New Roman"/>
          <w:sz w:val="28"/>
          <w:szCs w:val="28"/>
        </w:rPr>
        <w:t xml:space="preserve"> </w:t>
      </w:r>
      <w:r w:rsidRPr="001A1D5D">
        <w:rPr>
          <w:rFonts w:ascii="Times New Roman" w:hAnsi="Times New Roman"/>
          <w:sz w:val="28"/>
          <w:szCs w:val="28"/>
        </w:rPr>
        <w:t xml:space="preserve">района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1A1D5D">
        <w:rPr>
          <w:rFonts w:ascii="Times New Roman" w:hAnsi="Times New Roman"/>
          <w:sz w:val="28"/>
          <w:szCs w:val="28"/>
        </w:rPr>
        <w:t>А.И. Зубов</w:t>
      </w:r>
    </w:p>
    <w:p w:rsidR="00CD5C48" w:rsidRPr="00CD5C48" w:rsidRDefault="00CD5C48" w:rsidP="00CD5C48">
      <w:pPr>
        <w:pStyle w:val="a5"/>
        <w:autoSpaceDE w:val="0"/>
        <w:autoSpaceDN w:val="0"/>
        <w:adjustRightInd w:val="0"/>
        <w:spacing w:line="233" w:lineRule="auto"/>
        <w:ind w:right="-1" w:hanging="720"/>
        <w:jc w:val="both"/>
        <w:rPr>
          <w:rFonts w:ascii="Times New Roman" w:hAnsi="Times New Roman"/>
          <w:sz w:val="16"/>
          <w:szCs w:val="28"/>
        </w:rPr>
      </w:pPr>
    </w:p>
    <w:p w:rsidR="001A1D5D" w:rsidRPr="001A1D5D" w:rsidRDefault="00391540" w:rsidP="00CD5C48">
      <w:pPr>
        <w:pStyle w:val="a5"/>
        <w:autoSpaceDE w:val="0"/>
        <w:autoSpaceDN w:val="0"/>
        <w:adjustRightInd w:val="0"/>
        <w:spacing w:line="233" w:lineRule="auto"/>
        <w:ind w:right="-1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="001A1D5D" w:rsidRPr="001A1D5D">
        <w:rPr>
          <w:rFonts w:ascii="Times New Roman" w:hAnsi="Times New Roman"/>
          <w:sz w:val="28"/>
          <w:szCs w:val="28"/>
        </w:rPr>
        <w:t xml:space="preserve"> вносит:                                                                               </w:t>
      </w:r>
    </w:p>
    <w:p w:rsidR="002873C6" w:rsidRDefault="001A1D5D" w:rsidP="00CD5C48">
      <w:pPr>
        <w:pStyle w:val="a5"/>
        <w:autoSpaceDE w:val="0"/>
        <w:autoSpaceDN w:val="0"/>
        <w:adjustRightInd w:val="0"/>
        <w:spacing w:line="233" w:lineRule="auto"/>
        <w:ind w:right="-1" w:hanging="720"/>
        <w:jc w:val="both"/>
        <w:rPr>
          <w:rFonts w:ascii="Times New Roman" w:hAnsi="Times New Roman"/>
          <w:sz w:val="28"/>
          <w:szCs w:val="28"/>
        </w:rPr>
      </w:pPr>
      <w:r w:rsidRPr="001A1D5D">
        <w:rPr>
          <w:rFonts w:ascii="Times New Roman" w:hAnsi="Times New Roman"/>
          <w:sz w:val="28"/>
          <w:szCs w:val="28"/>
        </w:rPr>
        <w:t>контрольно-организационный отдел</w:t>
      </w:r>
    </w:p>
    <w:p w:rsidR="002873C6" w:rsidRDefault="002873C6" w:rsidP="00375965">
      <w:pPr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FF5A24" w:rsidRPr="009149F1" w:rsidRDefault="00FF5A24" w:rsidP="00CD5C48">
      <w:pPr>
        <w:ind w:left="5529"/>
        <w:rPr>
          <w:rFonts w:ascii="Times New Roman" w:hAnsi="Times New Roman"/>
          <w:sz w:val="28"/>
          <w:szCs w:val="28"/>
        </w:rPr>
      </w:pPr>
      <w:r w:rsidRPr="009149F1">
        <w:rPr>
          <w:rFonts w:ascii="Times New Roman" w:hAnsi="Times New Roman"/>
          <w:sz w:val="28"/>
          <w:szCs w:val="28"/>
        </w:rPr>
        <w:t>Приложение</w:t>
      </w:r>
      <w:r w:rsidR="002873C6">
        <w:rPr>
          <w:rFonts w:ascii="Times New Roman" w:hAnsi="Times New Roman"/>
          <w:sz w:val="28"/>
          <w:szCs w:val="28"/>
        </w:rPr>
        <w:t xml:space="preserve"> </w:t>
      </w:r>
    </w:p>
    <w:p w:rsidR="00FF5A24" w:rsidRPr="009149F1" w:rsidRDefault="00FF5A24" w:rsidP="00CD5C48">
      <w:pPr>
        <w:ind w:left="5529"/>
        <w:rPr>
          <w:rFonts w:ascii="Times New Roman" w:hAnsi="Times New Roman"/>
          <w:sz w:val="28"/>
          <w:szCs w:val="28"/>
        </w:rPr>
      </w:pPr>
      <w:r w:rsidRPr="009149F1">
        <w:rPr>
          <w:rFonts w:ascii="Times New Roman" w:hAnsi="Times New Roman"/>
          <w:sz w:val="28"/>
          <w:szCs w:val="28"/>
        </w:rPr>
        <w:t xml:space="preserve">к </w:t>
      </w:r>
      <w:r w:rsidR="00391540">
        <w:rPr>
          <w:rFonts w:ascii="Times New Roman" w:hAnsi="Times New Roman"/>
          <w:sz w:val="28"/>
          <w:szCs w:val="28"/>
        </w:rPr>
        <w:t>постановлению</w:t>
      </w:r>
      <w:r w:rsidRPr="009149F1">
        <w:rPr>
          <w:rFonts w:ascii="Times New Roman" w:hAnsi="Times New Roman"/>
          <w:sz w:val="28"/>
          <w:szCs w:val="28"/>
        </w:rPr>
        <w:t xml:space="preserve"> Администрации </w:t>
      </w:r>
      <w:r w:rsidR="001A1D5D">
        <w:rPr>
          <w:rFonts w:ascii="Times New Roman" w:hAnsi="Times New Roman"/>
          <w:sz w:val="28"/>
          <w:szCs w:val="28"/>
        </w:rPr>
        <w:t xml:space="preserve">Песчанокопского </w:t>
      </w:r>
      <w:r w:rsidRPr="009149F1">
        <w:rPr>
          <w:rFonts w:ascii="Times New Roman" w:hAnsi="Times New Roman"/>
          <w:sz w:val="28"/>
          <w:szCs w:val="28"/>
        </w:rPr>
        <w:t xml:space="preserve">района </w:t>
      </w:r>
    </w:p>
    <w:p w:rsidR="00FF5A24" w:rsidRPr="009149F1" w:rsidRDefault="00CD5C48" w:rsidP="00CD5C48">
      <w:pPr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07256">
        <w:rPr>
          <w:rFonts w:ascii="Times New Roman" w:hAnsi="Times New Roman"/>
          <w:sz w:val="28"/>
          <w:szCs w:val="28"/>
        </w:rPr>
        <w:t xml:space="preserve">31.08.2020   </w:t>
      </w:r>
      <w:bookmarkStart w:id="0" w:name="_GoBack"/>
      <w:bookmarkEnd w:id="0"/>
      <w:r w:rsidR="00FF5A24" w:rsidRPr="009149F1">
        <w:rPr>
          <w:rFonts w:ascii="Times New Roman" w:hAnsi="Times New Roman"/>
          <w:sz w:val="28"/>
          <w:szCs w:val="28"/>
        </w:rPr>
        <w:t xml:space="preserve">№ </w:t>
      </w:r>
      <w:r w:rsidR="00C07256">
        <w:rPr>
          <w:rFonts w:ascii="Times New Roman" w:hAnsi="Times New Roman"/>
          <w:sz w:val="28"/>
          <w:szCs w:val="28"/>
        </w:rPr>
        <w:t xml:space="preserve"> 674</w:t>
      </w:r>
    </w:p>
    <w:p w:rsidR="00FF5A24" w:rsidRPr="009149F1" w:rsidRDefault="00FF5A24" w:rsidP="00972CBC">
      <w:pPr>
        <w:ind w:left="5670"/>
        <w:rPr>
          <w:rFonts w:ascii="Times New Roman" w:hAnsi="Times New Roman"/>
          <w:sz w:val="28"/>
          <w:szCs w:val="28"/>
        </w:rPr>
      </w:pPr>
    </w:p>
    <w:p w:rsidR="002873C6" w:rsidRDefault="002873C6" w:rsidP="002873C6">
      <w:pPr>
        <w:autoSpaceDE w:val="0"/>
        <w:autoSpaceDN w:val="0"/>
        <w:adjustRightInd w:val="0"/>
        <w:spacing w:after="60"/>
        <w:jc w:val="center"/>
        <w:outlineLvl w:val="1"/>
        <w:rPr>
          <w:rFonts w:ascii="Times New Roman" w:eastAsiaTheme="majorEastAsia" w:hAnsi="Times New Roman"/>
          <w:iCs/>
          <w:sz w:val="28"/>
          <w:szCs w:val="28"/>
          <w:lang w:eastAsia="ru-RU"/>
        </w:rPr>
      </w:pPr>
    </w:p>
    <w:p w:rsidR="00A21132" w:rsidRDefault="00A21132" w:rsidP="002873C6">
      <w:pPr>
        <w:autoSpaceDE w:val="0"/>
        <w:autoSpaceDN w:val="0"/>
        <w:adjustRightInd w:val="0"/>
        <w:spacing w:after="60"/>
        <w:jc w:val="center"/>
        <w:outlineLvl w:val="1"/>
        <w:rPr>
          <w:rFonts w:ascii="Times New Roman" w:eastAsiaTheme="majorEastAsia" w:hAnsi="Times New Roman"/>
          <w:iCs/>
          <w:sz w:val="28"/>
          <w:szCs w:val="28"/>
          <w:lang w:eastAsia="ru-RU"/>
        </w:rPr>
      </w:pPr>
    </w:p>
    <w:p w:rsidR="002873C6" w:rsidRPr="00CD5C48" w:rsidRDefault="009E2D5E" w:rsidP="002873C6">
      <w:pPr>
        <w:autoSpaceDE w:val="0"/>
        <w:autoSpaceDN w:val="0"/>
        <w:adjustRightInd w:val="0"/>
        <w:spacing w:after="60"/>
        <w:jc w:val="center"/>
        <w:outlineLvl w:val="1"/>
        <w:rPr>
          <w:rFonts w:ascii="Times New Roman" w:eastAsiaTheme="majorEastAsia" w:hAnsi="Times New Roman"/>
          <w:iCs/>
          <w:sz w:val="28"/>
          <w:szCs w:val="28"/>
          <w:lang w:eastAsia="ru-RU"/>
        </w:rPr>
      </w:pPr>
      <w:r w:rsidRPr="00CD5C48">
        <w:rPr>
          <w:rFonts w:ascii="Times New Roman" w:eastAsiaTheme="majorEastAsia" w:hAnsi="Times New Roman"/>
          <w:iCs/>
          <w:sz w:val="28"/>
          <w:szCs w:val="28"/>
          <w:lang w:eastAsia="ru-RU"/>
        </w:rPr>
        <w:t>ПОЛОЖЕНИЕ</w:t>
      </w:r>
    </w:p>
    <w:p w:rsidR="009E2D5E" w:rsidRPr="00CD5C48" w:rsidRDefault="009E2D5E" w:rsidP="009E2D5E">
      <w:pPr>
        <w:autoSpaceDE w:val="0"/>
        <w:autoSpaceDN w:val="0"/>
        <w:adjustRightInd w:val="0"/>
        <w:spacing w:after="60"/>
        <w:jc w:val="center"/>
        <w:outlineLvl w:val="1"/>
        <w:rPr>
          <w:rFonts w:ascii="Times New Roman" w:eastAsiaTheme="majorEastAsia" w:hAnsi="Times New Roman"/>
          <w:iCs/>
          <w:sz w:val="28"/>
          <w:szCs w:val="28"/>
          <w:lang w:eastAsia="ru-RU"/>
        </w:rPr>
      </w:pPr>
      <w:r w:rsidRPr="00CD5C48">
        <w:rPr>
          <w:rFonts w:ascii="Times New Roman" w:eastAsiaTheme="majorEastAsia" w:hAnsi="Times New Roman"/>
          <w:iCs/>
          <w:sz w:val="28"/>
          <w:szCs w:val="28"/>
          <w:lang w:eastAsia="ru-RU"/>
        </w:rPr>
        <w:t xml:space="preserve">о взаимодействии контрольно-организационного отдела Администрации Песчанокопского района с иными структурными подразделениями </w:t>
      </w:r>
      <w:r w:rsidR="00CD5C48">
        <w:rPr>
          <w:rFonts w:ascii="Times New Roman" w:eastAsiaTheme="majorEastAsia" w:hAnsi="Times New Roman"/>
          <w:iCs/>
          <w:sz w:val="28"/>
          <w:szCs w:val="28"/>
          <w:lang w:eastAsia="ru-RU"/>
        </w:rPr>
        <w:t xml:space="preserve"> </w:t>
      </w:r>
      <w:r w:rsidRPr="00CD5C48">
        <w:rPr>
          <w:rFonts w:ascii="Times New Roman" w:eastAsiaTheme="majorEastAsia" w:hAnsi="Times New Roman"/>
          <w:iCs/>
          <w:sz w:val="28"/>
          <w:szCs w:val="28"/>
          <w:lang w:eastAsia="ru-RU"/>
        </w:rPr>
        <w:t xml:space="preserve">  и должностными лицами Администрации Песчанокопского района     по вопросам выявления личной заинтересованности служащих (работников), которая приводит или может привести к конфликту интересов     при осуществлении закупок</w:t>
      </w:r>
    </w:p>
    <w:p w:rsidR="009E2D5E" w:rsidRDefault="009E2D5E" w:rsidP="009E2D5E">
      <w:pPr>
        <w:autoSpaceDE w:val="0"/>
        <w:autoSpaceDN w:val="0"/>
        <w:adjustRightInd w:val="0"/>
        <w:spacing w:after="60"/>
        <w:jc w:val="both"/>
        <w:outlineLvl w:val="1"/>
        <w:rPr>
          <w:rFonts w:ascii="Times New Roman" w:eastAsiaTheme="majorEastAsia" w:hAnsi="Times New Roman"/>
          <w:iCs/>
          <w:sz w:val="28"/>
          <w:szCs w:val="28"/>
          <w:lang w:eastAsia="ru-RU"/>
        </w:rPr>
      </w:pPr>
    </w:p>
    <w:p w:rsidR="009E2D5E" w:rsidRPr="009E2D5E" w:rsidRDefault="009E2D5E" w:rsidP="009E2D5E">
      <w:pPr>
        <w:widowControl w:val="0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9E2D5E">
        <w:rPr>
          <w:rFonts w:ascii="Times New Roman" w:hAnsi="Times New Roman"/>
          <w:sz w:val="28"/>
          <w:szCs w:val="20"/>
          <w:lang w:eastAsia="ru-RU"/>
        </w:rPr>
        <w:t>I. Общие положения</w:t>
      </w:r>
    </w:p>
    <w:p w:rsidR="009E2D5E" w:rsidRPr="009E2D5E" w:rsidRDefault="009E2D5E" w:rsidP="009E2D5E">
      <w:pPr>
        <w:widowControl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9E2D5E" w:rsidRPr="009E2D5E" w:rsidRDefault="009E2D5E" w:rsidP="009E2D5E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D5E">
        <w:rPr>
          <w:rFonts w:ascii="Times New Roman" w:hAnsi="Times New Roman"/>
          <w:sz w:val="28"/>
          <w:szCs w:val="28"/>
          <w:lang w:eastAsia="ru-RU"/>
        </w:rPr>
        <w:t>1.1. Настоящее Положение определяет порядок взаимодействия контрольно-организационного отдела Администрации района, в лице ведущего специалиста, ответственного за работу по профилактике коррупционных правонарушений с иными структурными подразделениями и должностными лицами Администрации Песчанокопского района по вопросам выявления личной заинтересованности служащих (работников), которая приводит или может привести к конфликту интересов между руководителем заказчика</w:t>
      </w:r>
      <w:r w:rsidR="00124ED2">
        <w:rPr>
          <w:rFonts w:ascii="Times New Roman" w:hAnsi="Times New Roman"/>
          <w:sz w:val="28"/>
          <w:szCs w:val="28"/>
          <w:lang w:eastAsia="ru-RU"/>
        </w:rPr>
        <w:t xml:space="preserve"> (представителями</w:t>
      </w:r>
      <w:r w:rsidR="001467EF" w:rsidRPr="001467EF">
        <w:t xml:space="preserve"> </w:t>
      </w:r>
      <w:r w:rsidR="001467EF" w:rsidRPr="001467EF">
        <w:rPr>
          <w:rFonts w:ascii="Times New Roman" w:hAnsi="Times New Roman"/>
          <w:sz w:val="28"/>
          <w:szCs w:val="28"/>
          <w:lang w:eastAsia="ru-RU"/>
        </w:rPr>
        <w:t>руководителя</w:t>
      </w:r>
      <w:r w:rsidR="00124ED2">
        <w:rPr>
          <w:rFonts w:ascii="Times New Roman" w:hAnsi="Times New Roman"/>
          <w:sz w:val="28"/>
          <w:szCs w:val="28"/>
          <w:lang w:eastAsia="ru-RU"/>
        </w:rPr>
        <w:t xml:space="preserve"> заказчика)</w:t>
      </w:r>
      <w:r w:rsidRPr="009E2D5E">
        <w:rPr>
          <w:rFonts w:ascii="Times New Roman" w:hAnsi="Times New Roman"/>
          <w:sz w:val="28"/>
          <w:szCs w:val="28"/>
          <w:lang w:eastAsia="ru-RU"/>
        </w:rPr>
        <w:t>, членами комиссии по осуществлению закупок для нужд Администрации Песчанокопского района (далее – комиссия), руководителем контрактной службы Администрации Песчанокопского района, и участниками закупок (открытых конкурсов в электронной форме, электронны</w:t>
      </w:r>
      <w:r w:rsidR="00124ED2">
        <w:rPr>
          <w:rFonts w:ascii="Times New Roman" w:hAnsi="Times New Roman"/>
          <w:sz w:val="28"/>
          <w:szCs w:val="28"/>
          <w:lang w:eastAsia="ru-RU"/>
        </w:rPr>
        <w:t xml:space="preserve">х аукционов, запросов котировок </w:t>
      </w:r>
      <w:r w:rsidRPr="009E2D5E">
        <w:rPr>
          <w:rFonts w:ascii="Times New Roman" w:hAnsi="Times New Roman"/>
          <w:sz w:val="28"/>
          <w:szCs w:val="28"/>
          <w:lang w:eastAsia="ru-RU"/>
        </w:rPr>
        <w:t>в электронной форме и запросов предложений в электронной форме) для нужд Администрации Песчанокопского района (далее – выявление личной заинтересованности).</w:t>
      </w:r>
    </w:p>
    <w:p w:rsidR="009E2D5E" w:rsidRPr="009E2D5E" w:rsidRDefault="009E2D5E" w:rsidP="009E2D5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D5E">
        <w:rPr>
          <w:rFonts w:ascii="Times New Roman" w:hAnsi="Times New Roman"/>
          <w:sz w:val="28"/>
          <w:szCs w:val="28"/>
          <w:lang w:eastAsia="ru-RU"/>
        </w:rPr>
        <w:t>1.2. Для целей настоящего Положения применяются понятие личной заинтересованности, предусмотренное частью 2 статьи 10 Федерального закона от 25.12.2008 № 273-ФЗ «О противодействии коррупции», и понятие конфликт интересов, предусмотренное пунктом 9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E2D5E" w:rsidRPr="009E2D5E" w:rsidRDefault="009E2D5E" w:rsidP="009E2D5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5E" w:rsidRPr="009E2D5E" w:rsidRDefault="009E2D5E" w:rsidP="009E2D5E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9E2D5E">
        <w:rPr>
          <w:rFonts w:ascii="Times New Roman" w:hAnsi="Times New Roman"/>
          <w:sz w:val="28"/>
          <w:szCs w:val="28"/>
          <w:lang w:eastAsia="ru-RU"/>
        </w:rPr>
        <w:t xml:space="preserve">II. Порядок взаимодействия контрольно-организационного отдела </w:t>
      </w:r>
    </w:p>
    <w:p w:rsidR="00D10A46" w:rsidRDefault="009E2D5E" w:rsidP="009E2D5E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9E2D5E">
        <w:rPr>
          <w:rFonts w:ascii="Times New Roman" w:hAnsi="Times New Roman"/>
          <w:sz w:val="28"/>
          <w:szCs w:val="28"/>
          <w:lang w:eastAsia="ru-RU"/>
        </w:rPr>
        <w:t>Администрации района с руководителем заказчика</w:t>
      </w:r>
      <w:r w:rsidR="00D10A4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E2D5E" w:rsidRPr="009E2D5E" w:rsidRDefault="00D10A46" w:rsidP="009E2D5E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D10A46">
        <w:rPr>
          <w:rFonts w:ascii="Times New Roman" w:hAnsi="Times New Roman"/>
          <w:sz w:val="28"/>
          <w:szCs w:val="28"/>
          <w:lang w:eastAsia="ru-RU"/>
        </w:rPr>
        <w:t>(представителями руководителя заказчика)</w:t>
      </w:r>
      <w:r w:rsidR="009E2D5E" w:rsidRPr="009E2D5E">
        <w:rPr>
          <w:rFonts w:ascii="Times New Roman" w:hAnsi="Times New Roman"/>
          <w:sz w:val="28"/>
          <w:szCs w:val="28"/>
          <w:lang w:eastAsia="ru-RU"/>
        </w:rPr>
        <w:t>, членами комиссии</w:t>
      </w:r>
    </w:p>
    <w:p w:rsidR="009E2D5E" w:rsidRPr="009E2D5E" w:rsidRDefault="009E2D5E" w:rsidP="009E2D5E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9E2D5E">
        <w:rPr>
          <w:rFonts w:ascii="Times New Roman" w:hAnsi="Times New Roman"/>
          <w:sz w:val="28"/>
          <w:szCs w:val="28"/>
          <w:lang w:eastAsia="ru-RU"/>
        </w:rPr>
        <w:t xml:space="preserve"> и руководителем контрактной службы Администрации Песчанокопского района</w:t>
      </w:r>
      <w:r w:rsidR="00A211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2D5E">
        <w:rPr>
          <w:rFonts w:ascii="Times New Roman" w:hAnsi="Times New Roman"/>
          <w:sz w:val="28"/>
          <w:szCs w:val="28"/>
          <w:lang w:eastAsia="ru-RU"/>
        </w:rPr>
        <w:t>по вопросам выявления личной заинтересованности</w:t>
      </w:r>
    </w:p>
    <w:p w:rsidR="009E2D5E" w:rsidRPr="009E2D5E" w:rsidRDefault="009E2D5E" w:rsidP="009E2D5E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E2D5E" w:rsidRPr="009E2D5E" w:rsidRDefault="009E2D5E" w:rsidP="009E2D5E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D5E">
        <w:rPr>
          <w:rFonts w:ascii="Times New Roman" w:hAnsi="Times New Roman"/>
          <w:sz w:val="28"/>
          <w:szCs w:val="28"/>
          <w:lang w:eastAsia="ru-RU"/>
        </w:rPr>
        <w:lastRenderedPageBreak/>
        <w:t>2.1. В целях выявления личной заинтересованности:</w:t>
      </w:r>
    </w:p>
    <w:p w:rsidR="009E2D5E" w:rsidRPr="009E2D5E" w:rsidRDefault="009E2D5E" w:rsidP="009E2D5E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5E" w:rsidRPr="009E2D5E" w:rsidRDefault="009E2D5E" w:rsidP="009E2D5E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D5E">
        <w:rPr>
          <w:rFonts w:ascii="Times New Roman" w:hAnsi="Times New Roman"/>
          <w:sz w:val="28"/>
          <w:szCs w:val="28"/>
          <w:lang w:eastAsia="ru-RU"/>
        </w:rPr>
        <w:t>2.1.1. Руководитель заказчика</w:t>
      </w:r>
      <w:r w:rsidR="00124ED2">
        <w:rPr>
          <w:rFonts w:ascii="Times New Roman" w:hAnsi="Times New Roman"/>
          <w:sz w:val="28"/>
          <w:szCs w:val="28"/>
          <w:lang w:eastAsia="ru-RU"/>
        </w:rPr>
        <w:t xml:space="preserve"> (представители </w:t>
      </w:r>
      <w:r w:rsidR="001467EF" w:rsidRPr="001467EF">
        <w:rPr>
          <w:rFonts w:ascii="Times New Roman" w:hAnsi="Times New Roman"/>
          <w:sz w:val="28"/>
          <w:szCs w:val="28"/>
          <w:lang w:eastAsia="ru-RU"/>
        </w:rPr>
        <w:t xml:space="preserve">руководителя </w:t>
      </w:r>
      <w:r w:rsidR="00124ED2">
        <w:rPr>
          <w:rFonts w:ascii="Times New Roman" w:hAnsi="Times New Roman"/>
          <w:sz w:val="28"/>
          <w:szCs w:val="28"/>
          <w:lang w:eastAsia="ru-RU"/>
        </w:rPr>
        <w:t>заказчика)</w:t>
      </w:r>
      <w:r w:rsidRPr="009E2D5E">
        <w:rPr>
          <w:rFonts w:ascii="Times New Roman" w:hAnsi="Times New Roman"/>
          <w:sz w:val="28"/>
          <w:szCs w:val="28"/>
          <w:lang w:eastAsia="ru-RU"/>
        </w:rPr>
        <w:t>, члены комиссии, руководитель контрактной службы Админи</w:t>
      </w:r>
      <w:r w:rsidR="00D10A46">
        <w:rPr>
          <w:rFonts w:ascii="Times New Roman" w:hAnsi="Times New Roman"/>
          <w:sz w:val="28"/>
          <w:szCs w:val="28"/>
          <w:lang w:eastAsia="ru-RU"/>
        </w:rPr>
        <w:t xml:space="preserve">страции Песчанокопского района </w:t>
      </w:r>
      <w:r w:rsidRPr="009E2D5E">
        <w:rPr>
          <w:rFonts w:ascii="Times New Roman" w:hAnsi="Times New Roman"/>
          <w:sz w:val="28"/>
          <w:szCs w:val="28"/>
          <w:lang w:eastAsia="ru-RU"/>
        </w:rPr>
        <w:t xml:space="preserve">представляют </w:t>
      </w:r>
      <w:r w:rsidR="00D10A4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9E2D5E">
        <w:rPr>
          <w:rFonts w:ascii="Times New Roman" w:hAnsi="Times New Roman"/>
          <w:sz w:val="28"/>
          <w:szCs w:val="28"/>
          <w:lang w:eastAsia="ru-RU"/>
        </w:rPr>
        <w:t>контрольно-организацион</w:t>
      </w:r>
      <w:r w:rsidR="00D10A46">
        <w:rPr>
          <w:rFonts w:ascii="Times New Roman" w:hAnsi="Times New Roman"/>
          <w:sz w:val="28"/>
          <w:szCs w:val="28"/>
          <w:lang w:eastAsia="ru-RU"/>
        </w:rPr>
        <w:t>ный отдел Администрации Песчано</w:t>
      </w:r>
      <w:r w:rsidRPr="009E2D5E">
        <w:rPr>
          <w:rFonts w:ascii="Times New Roman" w:hAnsi="Times New Roman"/>
          <w:sz w:val="28"/>
          <w:szCs w:val="28"/>
          <w:lang w:eastAsia="ru-RU"/>
        </w:rPr>
        <w:t xml:space="preserve">копского района информацию </w:t>
      </w:r>
      <w:r w:rsidRPr="009E2D5E">
        <w:rPr>
          <w:rFonts w:ascii="Times New Roman" w:hAnsi="Times New Roman"/>
          <w:kern w:val="2"/>
          <w:sz w:val="28"/>
          <w:szCs w:val="28"/>
          <w:lang w:eastAsia="ru-RU"/>
        </w:rPr>
        <w:t>о своих супруге, близких родственниках по прямой восходящей и нисходящей линиям, усыновителях, усыновленных</w:t>
      </w:r>
      <w:r w:rsidRPr="009E2D5E">
        <w:rPr>
          <w:rFonts w:ascii="Times New Roman" w:hAnsi="Times New Roman"/>
          <w:sz w:val="28"/>
          <w:szCs w:val="28"/>
          <w:lang w:eastAsia="ru-RU"/>
        </w:rPr>
        <w:t>, предусмотренную пунктом 9 части 1 статьи 31 Федерального закона</w:t>
      </w:r>
      <w:r w:rsidRPr="009E2D5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E2D5E">
        <w:rPr>
          <w:rFonts w:ascii="Times New Roman" w:hAnsi="Times New Roman"/>
          <w:sz w:val="28"/>
          <w:szCs w:val="28"/>
          <w:lang w:eastAsia="ru-RU"/>
        </w:rPr>
        <w:t xml:space="preserve">от 05.04.2013 </w:t>
      </w:r>
    </w:p>
    <w:p w:rsidR="009E2D5E" w:rsidRPr="009E2D5E" w:rsidRDefault="009E2D5E" w:rsidP="009E2D5E">
      <w:pPr>
        <w:widowControl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D5E">
        <w:rPr>
          <w:rFonts w:ascii="Times New Roman" w:hAnsi="Times New Roman"/>
          <w:sz w:val="28"/>
          <w:szCs w:val="28"/>
          <w:lang w:eastAsia="ru-RU"/>
        </w:rPr>
        <w:t xml:space="preserve">№ 44-ФЗ «О контрактной системе в сфере </w:t>
      </w:r>
      <w:r w:rsidR="00124ED2">
        <w:rPr>
          <w:rFonts w:ascii="Times New Roman" w:hAnsi="Times New Roman"/>
          <w:sz w:val="28"/>
          <w:szCs w:val="28"/>
          <w:lang w:eastAsia="ru-RU"/>
        </w:rPr>
        <w:t>закупок товаров, работ, ус</w:t>
      </w:r>
      <w:r w:rsidRPr="009E2D5E">
        <w:rPr>
          <w:rFonts w:ascii="Times New Roman" w:hAnsi="Times New Roman"/>
          <w:sz w:val="28"/>
          <w:szCs w:val="28"/>
          <w:lang w:eastAsia="ru-RU"/>
        </w:rPr>
        <w:t>луг для обеспечения государственных и муниципальных нужд».</w:t>
      </w:r>
    </w:p>
    <w:p w:rsidR="009E2D5E" w:rsidRPr="009E2D5E" w:rsidRDefault="009E2D5E" w:rsidP="009E2D5E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D5E">
        <w:rPr>
          <w:rFonts w:ascii="Times New Roman" w:hAnsi="Times New Roman"/>
          <w:sz w:val="28"/>
          <w:szCs w:val="28"/>
          <w:lang w:eastAsia="ru-RU"/>
        </w:rPr>
        <w:t xml:space="preserve">В случае изменения информации, предусмотренной абзацем 1 настоящего подпункта, лицо, в информации которого произошли изменения, обязано актуализировать информацию </w:t>
      </w:r>
      <w:r w:rsidRPr="009E2D5E">
        <w:rPr>
          <w:rFonts w:ascii="Times New Roman" w:hAnsi="Times New Roman"/>
          <w:kern w:val="2"/>
          <w:sz w:val="28"/>
          <w:szCs w:val="28"/>
          <w:lang w:eastAsia="ru-RU"/>
        </w:rPr>
        <w:t>о своих супруге, близких родственниках</w:t>
      </w:r>
      <w:r w:rsidRPr="009E2D5E">
        <w:rPr>
          <w:rFonts w:ascii="Times New Roman" w:hAnsi="Times New Roman"/>
          <w:kern w:val="2"/>
          <w:sz w:val="28"/>
          <w:szCs w:val="28"/>
          <w:lang w:eastAsia="ru-RU"/>
        </w:rPr>
        <w:br/>
        <w:t>по прямой восходящей и нисходящей линиям, усыновителях, усыновленных</w:t>
      </w:r>
      <w:r w:rsidRPr="009E2D5E">
        <w:rPr>
          <w:rFonts w:ascii="Times New Roman" w:hAnsi="Times New Roman"/>
          <w:sz w:val="28"/>
          <w:szCs w:val="28"/>
          <w:lang w:eastAsia="ru-RU"/>
        </w:rPr>
        <w:t>, предусмотренную пунктом 9 части 1 статьи 31 Федерального закона</w:t>
      </w:r>
      <w:r w:rsidRPr="009E2D5E">
        <w:rPr>
          <w:rFonts w:ascii="Times New Roman" w:hAnsi="Times New Roman"/>
          <w:sz w:val="20"/>
          <w:szCs w:val="20"/>
          <w:lang w:eastAsia="ru-RU"/>
        </w:rPr>
        <w:br/>
      </w:r>
      <w:r w:rsidRPr="009E2D5E">
        <w:rPr>
          <w:rFonts w:ascii="Times New Roman" w:hAnsi="Times New Roman"/>
          <w:sz w:val="28"/>
          <w:szCs w:val="28"/>
          <w:lang w:eastAsia="ru-RU"/>
        </w:rPr>
        <w:t>от 05.04.2013 № 44-ФЗ</w:t>
      </w:r>
      <w:r w:rsidR="00D10A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2D5E">
        <w:rPr>
          <w:rFonts w:ascii="Times New Roman" w:hAnsi="Times New Roman"/>
          <w:sz w:val="28"/>
          <w:szCs w:val="28"/>
          <w:lang w:eastAsia="ru-RU"/>
        </w:rPr>
        <w:t xml:space="preserve">«О контрактной системе в </w:t>
      </w:r>
      <w:r w:rsidR="00124ED2">
        <w:rPr>
          <w:rFonts w:ascii="Times New Roman" w:hAnsi="Times New Roman"/>
          <w:sz w:val="28"/>
          <w:szCs w:val="28"/>
          <w:lang w:eastAsia="ru-RU"/>
        </w:rPr>
        <w:t>сфере закупок товаров, работ, ус</w:t>
      </w:r>
      <w:r w:rsidRPr="009E2D5E">
        <w:rPr>
          <w:rFonts w:ascii="Times New Roman" w:hAnsi="Times New Roman"/>
          <w:sz w:val="28"/>
          <w:szCs w:val="28"/>
          <w:lang w:eastAsia="ru-RU"/>
        </w:rPr>
        <w:t>луг для обеспечения государственных и муниципальных нужд».</w:t>
      </w:r>
    </w:p>
    <w:p w:rsidR="009E2D5E" w:rsidRPr="009E2D5E" w:rsidRDefault="009E2D5E" w:rsidP="009E2D5E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D5E">
        <w:rPr>
          <w:rFonts w:ascii="Times New Roman" w:hAnsi="Times New Roman"/>
          <w:sz w:val="28"/>
          <w:szCs w:val="28"/>
          <w:lang w:eastAsia="ru-RU"/>
        </w:rPr>
        <w:t>В случае кадровых изменений в Администрации Песчанокопского района или изменения состава комиссии, лицо, назначенное на указанную в абзаце 1 настоящего подпункта должность, или лицо, включенное в состав комисси</w:t>
      </w:r>
      <w:r w:rsidR="00124ED2">
        <w:rPr>
          <w:rFonts w:ascii="Times New Roman" w:hAnsi="Times New Roman"/>
          <w:sz w:val="28"/>
          <w:szCs w:val="28"/>
          <w:lang w:eastAsia="ru-RU"/>
        </w:rPr>
        <w:t xml:space="preserve">и, обязано представить </w:t>
      </w:r>
      <w:r w:rsidRPr="009E2D5E">
        <w:rPr>
          <w:rFonts w:ascii="Times New Roman" w:hAnsi="Times New Roman"/>
          <w:sz w:val="28"/>
          <w:szCs w:val="28"/>
          <w:lang w:eastAsia="ru-RU"/>
        </w:rPr>
        <w:t>в контрольно-организационный отдел Администрации Песчанокопского района информацию о своих супруге, близких род</w:t>
      </w:r>
      <w:r w:rsidR="00124ED2">
        <w:rPr>
          <w:rFonts w:ascii="Times New Roman" w:hAnsi="Times New Roman"/>
          <w:sz w:val="28"/>
          <w:szCs w:val="28"/>
          <w:lang w:eastAsia="ru-RU"/>
        </w:rPr>
        <w:t xml:space="preserve">ственниках по прямой восходящей </w:t>
      </w:r>
      <w:r w:rsidRPr="009E2D5E">
        <w:rPr>
          <w:rFonts w:ascii="Times New Roman" w:hAnsi="Times New Roman"/>
          <w:sz w:val="28"/>
          <w:szCs w:val="28"/>
          <w:lang w:eastAsia="ru-RU"/>
        </w:rPr>
        <w:t>и нисходящей линиям, усыновителях, усыновленных, предусмотренную пунктом 9 части 1 статьи 31 Федерального закона от 05.04.2013 № 44-ФЗ</w:t>
      </w:r>
      <w:r w:rsidR="00D10A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2D5E">
        <w:rPr>
          <w:rFonts w:ascii="Times New Roman" w:hAnsi="Times New Roman"/>
          <w:sz w:val="28"/>
          <w:szCs w:val="28"/>
          <w:lang w:eastAsia="ru-RU"/>
        </w:rPr>
        <w:t>«О контрактной системе в сфере закупок товаров, работ, у</w:t>
      </w:r>
      <w:r w:rsidR="00124ED2">
        <w:rPr>
          <w:rFonts w:ascii="Times New Roman" w:hAnsi="Times New Roman"/>
          <w:sz w:val="28"/>
          <w:szCs w:val="28"/>
          <w:lang w:eastAsia="ru-RU"/>
        </w:rPr>
        <w:t>с</w:t>
      </w:r>
      <w:r w:rsidRPr="009E2D5E">
        <w:rPr>
          <w:rFonts w:ascii="Times New Roman" w:hAnsi="Times New Roman"/>
          <w:sz w:val="28"/>
          <w:szCs w:val="28"/>
          <w:lang w:eastAsia="ru-RU"/>
        </w:rPr>
        <w:t>луг для обеспечения государственных и муниципальных нужд».</w:t>
      </w:r>
    </w:p>
    <w:p w:rsidR="009E2D5E" w:rsidRPr="009E2D5E" w:rsidRDefault="009E2D5E" w:rsidP="009E2D5E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D5E">
        <w:rPr>
          <w:rFonts w:ascii="Times New Roman" w:hAnsi="Times New Roman"/>
          <w:sz w:val="28"/>
          <w:szCs w:val="28"/>
          <w:lang w:eastAsia="ru-RU"/>
        </w:rPr>
        <w:t>2.1.2. После получения от оператора электронной площадки вторых частей заявок на участие в открытом конкурсе в электронной форме, поданных участниками такого конкурса, вторых частей заявок на участие в электронном аукционе, поданных его участниками, заявок, поданных на участие запросе котировок в электронной форме, заявок на участие в запросе предложений</w:t>
      </w:r>
      <w:r w:rsidRPr="009E2D5E">
        <w:rPr>
          <w:rFonts w:ascii="Times New Roman" w:hAnsi="Times New Roman"/>
          <w:sz w:val="28"/>
          <w:szCs w:val="28"/>
          <w:lang w:eastAsia="ru-RU"/>
        </w:rPr>
        <w:br/>
        <w:t>в электронной форме, а также документов (электронных документов)</w:t>
      </w:r>
      <w:r w:rsidRPr="009E2D5E">
        <w:rPr>
          <w:rFonts w:ascii="Times New Roman" w:hAnsi="Times New Roman"/>
          <w:sz w:val="28"/>
          <w:szCs w:val="28"/>
          <w:lang w:eastAsia="ru-RU"/>
        </w:rPr>
        <w:br/>
        <w:t xml:space="preserve">и информации этих участников, предусмотренных частью 11 статьи 24.1 Федерального закона от </w:t>
      </w:r>
      <w:smartTag w:uri="urn:schemas-microsoft-com:office:smarttags" w:element="date">
        <w:smartTagPr>
          <w:attr w:name="Year" w:val="2013"/>
          <w:attr w:name="Day" w:val="05"/>
          <w:attr w:name="Month" w:val="04"/>
          <w:attr w:name="ls" w:val="trans"/>
        </w:smartTagPr>
        <w:r w:rsidRPr="009E2D5E">
          <w:rPr>
            <w:rFonts w:ascii="Times New Roman" w:hAnsi="Times New Roman"/>
            <w:sz w:val="28"/>
            <w:szCs w:val="28"/>
            <w:lang w:eastAsia="ru-RU"/>
          </w:rPr>
          <w:t>05.04.2013</w:t>
        </w:r>
      </w:smartTag>
      <w:r w:rsidRPr="009E2D5E">
        <w:rPr>
          <w:rFonts w:ascii="Times New Roman" w:hAnsi="Times New Roman"/>
          <w:sz w:val="28"/>
          <w:szCs w:val="28"/>
          <w:lang w:eastAsia="ru-RU"/>
        </w:rPr>
        <w:t xml:space="preserve"> № 44-ФЗ «О контрактной системе в сфере закупок товаров, работ, у</w:t>
      </w:r>
      <w:r w:rsidR="00124ED2">
        <w:rPr>
          <w:rFonts w:ascii="Times New Roman" w:hAnsi="Times New Roman"/>
          <w:sz w:val="28"/>
          <w:szCs w:val="28"/>
          <w:lang w:eastAsia="ru-RU"/>
        </w:rPr>
        <w:t>с</w:t>
      </w:r>
      <w:r w:rsidRPr="009E2D5E">
        <w:rPr>
          <w:rFonts w:ascii="Times New Roman" w:hAnsi="Times New Roman"/>
          <w:sz w:val="28"/>
          <w:szCs w:val="28"/>
          <w:lang w:eastAsia="ru-RU"/>
        </w:rPr>
        <w:t>луг для обеспечения государственных и муниципальных нужд», комиссия представляет в подразделение по профилактике коррупционных правонарушений информацию об участниках такой закупки, имеющуюся в заявках на участие в определении поставщика (подрядчика, исполнителя).</w:t>
      </w:r>
    </w:p>
    <w:p w:rsidR="009E2D5E" w:rsidRPr="009E2D5E" w:rsidRDefault="009E2D5E" w:rsidP="009E2D5E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D5E">
        <w:rPr>
          <w:rFonts w:ascii="Times New Roman" w:hAnsi="Times New Roman"/>
          <w:sz w:val="28"/>
          <w:szCs w:val="28"/>
          <w:lang w:eastAsia="ru-RU"/>
        </w:rPr>
        <w:t>2.2. </w:t>
      </w:r>
      <w:proofErr w:type="gramStart"/>
      <w:r w:rsidRPr="009E2D5E">
        <w:rPr>
          <w:rFonts w:ascii="Times New Roman" w:hAnsi="Times New Roman"/>
          <w:sz w:val="28"/>
          <w:szCs w:val="28"/>
          <w:lang w:eastAsia="ru-RU"/>
        </w:rPr>
        <w:t>Проверка наличия (отсутствия) личной заинтересованности осу</w:t>
      </w:r>
      <w:r w:rsidR="00D10A46">
        <w:rPr>
          <w:rFonts w:ascii="Times New Roman" w:hAnsi="Times New Roman"/>
          <w:sz w:val="28"/>
          <w:szCs w:val="28"/>
          <w:lang w:eastAsia="ru-RU"/>
        </w:rPr>
        <w:t>ществляется ведущим специалистом</w:t>
      </w:r>
      <w:r w:rsidRPr="009E2D5E">
        <w:rPr>
          <w:rFonts w:ascii="Times New Roman" w:hAnsi="Times New Roman"/>
          <w:sz w:val="28"/>
          <w:szCs w:val="28"/>
          <w:lang w:eastAsia="ru-RU"/>
        </w:rPr>
        <w:t xml:space="preserve"> контрольно-организационного отдела Администрации района,</w:t>
      </w:r>
      <w:r w:rsidRPr="009E2D5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E2D5E">
        <w:rPr>
          <w:rFonts w:ascii="Times New Roman" w:hAnsi="Times New Roman"/>
          <w:sz w:val="28"/>
          <w:szCs w:val="28"/>
          <w:lang w:eastAsia="ru-RU"/>
        </w:rPr>
        <w:t>ответственным за работу по профилактике коррупционных правонарушений  посредством сопоставления информации, пр</w:t>
      </w:r>
      <w:r w:rsidR="006C6244">
        <w:rPr>
          <w:rFonts w:ascii="Times New Roman" w:hAnsi="Times New Roman"/>
          <w:sz w:val="28"/>
          <w:szCs w:val="28"/>
          <w:lang w:eastAsia="ru-RU"/>
        </w:rPr>
        <w:t xml:space="preserve">едставленной </w:t>
      </w:r>
      <w:r w:rsidRPr="009E2D5E">
        <w:rPr>
          <w:rFonts w:ascii="Times New Roman" w:hAnsi="Times New Roman"/>
          <w:sz w:val="28"/>
          <w:szCs w:val="28"/>
          <w:lang w:eastAsia="ru-RU"/>
        </w:rPr>
        <w:t xml:space="preserve">в соответствии с подпунктами 2.1.1 и 2.1.2 пункта 2.1 раздела </w:t>
      </w:r>
      <w:r w:rsidRPr="009E2D5E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9E2D5E">
        <w:rPr>
          <w:rFonts w:ascii="Times New Roman" w:hAnsi="Times New Roman"/>
          <w:sz w:val="28"/>
          <w:szCs w:val="28"/>
          <w:lang w:eastAsia="ru-RU"/>
        </w:rPr>
        <w:t xml:space="preserve"> Положения, а также анализа иной информации с использованием программного обеспечения, информационных систем и баз данных (далее – </w:t>
      </w:r>
      <w:r w:rsidRPr="009E2D5E">
        <w:rPr>
          <w:rFonts w:ascii="Times New Roman" w:hAnsi="Times New Roman"/>
          <w:sz w:val="28"/>
          <w:szCs w:val="28"/>
          <w:lang w:eastAsia="ru-RU"/>
        </w:rPr>
        <w:lastRenderedPageBreak/>
        <w:t>проверка).</w:t>
      </w:r>
      <w:proofErr w:type="gramEnd"/>
    </w:p>
    <w:p w:rsidR="009E2D5E" w:rsidRPr="009E2D5E" w:rsidRDefault="009E2D5E" w:rsidP="009E2D5E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D5E">
        <w:rPr>
          <w:rFonts w:ascii="Times New Roman" w:hAnsi="Times New Roman"/>
          <w:sz w:val="28"/>
          <w:szCs w:val="28"/>
          <w:lang w:eastAsia="ru-RU"/>
        </w:rPr>
        <w:t>2.3. Результаты проверки</w:t>
      </w:r>
      <w:r w:rsidR="006C6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2D5E">
        <w:rPr>
          <w:rFonts w:ascii="Times New Roman" w:hAnsi="Times New Roman"/>
          <w:sz w:val="28"/>
          <w:szCs w:val="28"/>
          <w:lang w:eastAsia="ru-RU"/>
        </w:rPr>
        <w:t>оформляютс</w:t>
      </w:r>
      <w:r w:rsidR="006C6244">
        <w:rPr>
          <w:rFonts w:ascii="Times New Roman" w:hAnsi="Times New Roman"/>
          <w:sz w:val="28"/>
          <w:szCs w:val="28"/>
          <w:lang w:eastAsia="ru-RU"/>
        </w:rPr>
        <w:t>я</w:t>
      </w:r>
      <w:r w:rsidRPr="009E2D5E">
        <w:rPr>
          <w:rFonts w:ascii="Times New Roman" w:hAnsi="Times New Roman"/>
          <w:sz w:val="28"/>
          <w:szCs w:val="28"/>
          <w:lang w:eastAsia="ru-RU"/>
        </w:rPr>
        <w:t xml:space="preserve"> в виде заключения (в соответствии с приложением №1 к данному </w:t>
      </w:r>
      <w:r w:rsidR="001B2F7B">
        <w:rPr>
          <w:rFonts w:ascii="Times New Roman" w:hAnsi="Times New Roman"/>
          <w:sz w:val="28"/>
          <w:szCs w:val="28"/>
          <w:lang w:eastAsia="ru-RU"/>
        </w:rPr>
        <w:t>П</w:t>
      </w:r>
      <w:r w:rsidRPr="009E2D5E">
        <w:rPr>
          <w:rFonts w:ascii="Times New Roman" w:hAnsi="Times New Roman"/>
          <w:sz w:val="28"/>
          <w:szCs w:val="28"/>
          <w:lang w:eastAsia="ru-RU"/>
        </w:rPr>
        <w:t>оложению) и представляются в комиссию в срок не позднее даты, не ранее которой может быть заключен контракт в соответствии с частью 9 статьи 83</w:t>
      </w:r>
      <w:r w:rsidRPr="009E2D5E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9E2D5E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05.04.2013 № 44-ФЗ.</w:t>
      </w:r>
    </w:p>
    <w:p w:rsidR="009E2D5E" w:rsidRPr="009E2D5E" w:rsidRDefault="009E2D5E" w:rsidP="009E2D5E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D5E">
        <w:rPr>
          <w:rFonts w:ascii="Times New Roman" w:hAnsi="Times New Roman"/>
          <w:sz w:val="28"/>
          <w:szCs w:val="28"/>
          <w:lang w:eastAsia="ru-RU"/>
        </w:rPr>
        <w:t>2.4. Результаты проверки учитываются комиссией при реализации</w:t>
      </w:r>
      <w:r w:rsidRPr="009E2D5E">
        <w:rPr>
          <w:rFonts w:ascii="Times New Roman" w:hAnsi="Times New Roman"/>
          <w:sz w:val="28"/>
          <w:szCs w:val="28"/>
          <w:lang w:eastAsia="ru-RU"/>
        </w:rPr>
        <w:br/>
        <w:t>ею права проверять соответствие участников закупок требованию, указанному в пункте 9 части 1 статьи Федерального закона от 05.04.2013 № 44-ФЗ</w:t>
      </w:r>
      <w:r w:rsidR="00D10A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2D5E">
        <w:rPr>
          <w:rFonts w:ascii="Times New Roman" w:hAnsi="Times New Roman"/>
          <w:sz w:val="28"/>
          <w:szCs w:val="28"/>
          <w:lang w:eastAsia="ru-RU"/>
        </w:rPr>
        <w:t>«О контрактной системе в сфере закупок товаров, работ, у</w:t>
      </w:r>
      <w:r w:rsidR="006C6244">
        <w:rPr>
          <w:rFonts w:ascii="Times New Roman" w:hAnsi="Times New Roman"/>
          <w:sz w:val="28"/>
          <w:szCs w:val="28"/>
          <w:lang w:eastAsia="ru-RU"/>
        </w:rPr>
        <w:t>с</w:t>
      </w:r>
      <w:r w:rsidRPr="009E2D5E">
        <w:rPr>
          <w:rFonts w:ascii="Times New Roman" w:hAnsi="Times New Roman"/>
          <w:sz w:val="28"/>
          <w:szCs w:val="28"/>
          <w:lang w:eastAsia="ru-RU"/>
        </w:rPr>
        <w:t>луг для обеспечения государственных и муниципальных нужд».</w:t>
      </w:r>
    </w:p>
    <w:p w:rsidR="009E2D5E" w:rsidRPr="009E2D5E" w:rsidRDefault="009E2D5E" w:rsidP="009E2D5E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5E" w:rsidRPr="009E2D5E" w:rsidRDefault="009E2D5E" w:rsidP="009E2D5E">
      <w:pPr>
        <w:widowControl w:val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E2D5E">
        <w:rPr>
          <w:rFonts w:ascii="Times New Roman" w:hAnsi="Times New Roman"/>
          <w:sz w:val="28"/>
          <w:szCs w:val="28"/>
          <w:lang w:eastAsia="ru-RU"/>
        </w:rPr>
        <w:t>III. Заключительные положения</w:t>
      </w:r>
    </w:p>
    <w:p w:rsidR="009E2D5E" w:rsidRPr="009E2D5E" w:rsidRDefault="009E2D5E" w:rsidP="009E2D5E">
      <w:pPr>
        <w:widowControl w:val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E2D5E" w:rsidRPr="009E2D5E" w:rsidRDefault="009E2D5E" w:rsidP="009E2D5E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D5E">
        <w:rPr>
          <w:rFonts w:ascii="Times New Roman" w:hAnsi="Times New Roman"/>
          <w:sz w:val="28"/>
          <w:szCs w:val="28"/>
          <w:lang w:eastAsia="ru-RU"/>
        </w:rPr>
        <w:t>3.1. По результатам проведения проверок Администрацией Песчанокопского района ежеквартально подготавливается и представляется министру по вопросам обеспечения безопасности и противодействия коррупции в Ростовской области информация о проведенных проверках и о выявленных ситуациях конфликта интересов (при их наличии).</w:t>
      </w:r>
    </w:p>
    <w:p w:rsidR="009E2D5E" w:rsidRPr="009E2D5E" w:rsidRDefault="009E2D5E" w:rsidP="009E2D5E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5E" w:rsidRPr="009E2D5E" w:rsidRDefault="009E2D5E" w:rsidP="009E2D5E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5E" w:rsidRPr="009E2D5E" w:rsidRDefault="009E2D5E" w:rsidP="009E2D5E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2D5E" w:rsidRPr="009E2D5E" w:rsidRDefault="009E2D5E" w:rsidP="009E2D5E">
      <w:pPr>
        <w:widowControl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D5E">
        <w:rPr>
          <w:rFonts w:ascii="Times New Roman" w:hAnsi="Times New Roman"/>
          <w:sz w:val="28"/>
          <w:szCs w:val="28"/>
          <w:lang w:eastAsia="ru-RU"/>
        </w:rPr>
        <w:t>Управляющий делами</w:t>
      </w:r>
    </w:p>
    <w:p w:rsidR="009E2D5E" w:rsidRPr="009E2D5E" w:rsidRDefault="009E2D5E" w:rsidP="009E2D5E">
      <w:pPr>
        <w:widowControl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D5E">
        <w:rPr>
          <w:rFonts w:ascii="Times New Roman" w:hAnsi="Times New Roman"/>
          <w:sz w:val="28"/>
          <w:szCs w:val="28"/>
          <w:lang w:eastAsia="ru-RU"/>
        </w:rPr>
        <w:t xml:space="preserve">Администрации района                                          </w:t>
      </w:r>
      <w:r w:rsidR="00A21132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9E2D5E">
        <w:rPr>
          <w:rFonts w:ascii="Times New Roman" w:hAnsi="Times New Roman"/>
          <w:sz w:val="28"/>
          <w:szCs w:val="28"/>
          <w:lang w:eastAsia="ru-RU"/>
        </w:rPr>
        <w:t xml:space="preserve">      О.</w:t>
      </w:r>
      <w:r w:rsidR="00A21132">
        <w:rPr>
          <w:rFonts w:ascii="Times New Roman" w:hAnsi="Times New Roman"/>
          <w:sz w:val="28"/>
          <w:szCs w:val="28"/>
          <w:lang w:eastAsia="ru-RU"/>
        </w:rPr>
        <w:t xml:space="preserve">В. </w:t>
      </w:r>
      <w:r w:rsidRPr="009E2D5E">
        <w:rPr>
          <w:rFonts w:ascii="Times New Roman" w:hAnsi="Times New Roman"/>
          <w:sz w:val="28"/>
          <w:szCs w:val="28"/>
          <w:lang w:eastAsia="ru-RU"/>
        </w:rPr>
        <w:t>Купина</w:t>
      </w:r>
    </w:p>
    <w:p w:rsidR="009E2D5E" w:rsidRPr="009E2D5E" w:rsidRDefault="009E2D5E" w:rsidP="009E2D5E">
      <w:pPr>
        <w:spacing w:after="200" w:line="276" w:lineRule="auto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9E2D5E" w:rsidRDefault="009E2D5E" w:rsidP="009E2D5E">
      <w:pPr>
        <w:autoSpaceDE w:val="0"/>
        <w:autoSpaceDN w:val="0"/>
        <w:adjustRightInd w:val="0"/>
        <w:spacing w:after="60"/>
        <w:ind w:firstLine="567"/>
        <w:jc w:val="both"/>
        <w:outlineLvl w:val="1"/>
        <w:rPr>
          <w:rFonts w:ascii="Times New Roman" w:eastAsiaTheme="majorEastAsia" w:hAnsi="Times New Roman"/>
          <w:iCs/>
          <w:sz w:val="28"/>
          <w:szCs w:val="28"/>
          <w:lang w:eastAsia="ru-RU"/>
        </w:rPr>
      </w:pPr>
    </w:p>
    <w:p w:rsidR="00124ED2" w:rsidRDefault="00124ED2" w:rsidP="009E2D5E">
      <w:pPr>
        <w:autoSpaceDE w:val="0"/>
        <w:autoSpaceDN w:val="0"/>
        <w:adjustRightInd w:val="0"/>
        <w:spacing w:after="60"/>
        <w:ind w:firstLine="567"/>
        <w:jc w:val="both"/>
        <w:outlineLvl w:val="1"/>
        <w:rPr>
          <w:rFonts w:ascii="Times New Roman" w:eastAsiaTheme="majorEastAsia" w:hAnsi="Times New Roman"/>
          <w:iCs/>
          <w:sz w:val="28"/>
          <w:szCs w:val="28"/>
          <w:lang w:eastAsia="ru-RU"/>
        </w:rPr>
      </w:pPr>
    </w:p>
    <w:p w:rsidR="00124ED2" w:rsidRDefault="00124ED2" w:rsidP="009E2D5E">
      <w:pPr>
        <w:autoSpaceDE w:val="0"/>
        <w:autoSpaceDN w:val="0"/>
        <w:adjustRightInd w:val="0"/>
        <w:spacing w:after="60"/>
        <w:ind w:firstLine="567"/>
        <w:jc w:val="both"/>
        <w:outlineLvl w:val="1"/>
        <w:rPr>
          <w:rFonts w:ascii="Times New Roman" w:eastAsiaTheme="majorEastAsia" w:hAnsi="Times New Roman"/>
          <w:iCs/>
          <w:sz w:val="28"/>
          <w:szCs w:val="28"/>
          <w:lang w:eastAsia="ru-RU"/>
        </w:rPr>
      </w:pPr>
    </w:p>
    <w:p w:rsidR="00124ED2" w:rsidRDefault="00124ED2" w:rsidP="009E2D5E">
      <w:pPr>
        <w:autoSpaceDE w:val="0"/>
        <w:autoSpaceDN w:val="0"/>
        <w:adjustRightInd w:val="0"/>
        <w:spacing w:after="60"/>
        <w:ind w:firstLine="567"/>
        <w:jc w:val="both"/>
        <w:outlineLvl w:val="1"/>
        <w:rPr>
          <w:rFonts w:ascii="Times New Roman" w:eastAsiaTheme="majorEastAsia" w:hAnsi="Times New Roman"/>
          <w:iCs/>
          <w:sz w:val="28"/>
          <w:szCs w:val="28"/>
          <w:lang w:eastAsia="ru-RU"/>
        </w:rPr>
      </w:pPr>
    </w:p>
    <w:p w:rsidR="00124ED2" w:rsidRDefault="00124ED2" w:rsidP="009E2D5E">
      <w:pPr>
        <w:autoSpaceDE w:val="0"/>
        <w:autoSpaceDN w:val="0"/>
        <w:adjustRightInd w:val="0"/>
        <w:spacing w:after="60"/>
        <w:ind w:firstLine="567"/>
        <w:jc w:val="both"/>
        <w:outlineLvl w:val="1"/>
        <w:rPr>
          <w:rFonts w:ascii="Times New Roman" w:eastAsiaTheme="majorEastAsia" w:hAnsi="Times New Roman"/>
          <w:iCs/>
          <w:sz w:val="28"/>
          <w:szCs w:val="28"/>
          <w:lang w:eastAsia="ru-RU"/>
        </w:rPr>
      </w:pPr>
    </w:p>
    <w:p w:rsidR="00124ED2" w:rsidRDefault="00124ED2" w:rsidP="009E2D5E">
      <w:pPr>
        <w:autoSpaceDE w:val="0"/>
        <w:autoSpaceDN w:val="0"/>
        <w:adjustRightInd w:val="0"/>
        <w:spacing w:after="60"/>
        <w:ind w:firstLine="567"/>
        <w:jc w:val="both"/>
        <w:outlineLvl w:val="1"/>
        <w:rPr>
          <w:rFonts w:ascii="Times New Roman" w:eastAsiaTheme="majorEastAsia" w:hAnsi="Times New Roman"/>
          <w:iCs/>
          <w:sz w:val="28"/>
          <w:szCs w:val="28"/>
          <w:lang w:eastAsia="ru-RU"/>
        </w:rPr>
      </w:pPr>
    </w:p>
    <w:p w:rsidR="00124ED2" w:rsidRDefault="00124ED2" w:rsidP="009E2D5E">
      <w:pPr>
        <w:autoSpaceDE w:val="0"/>
        <w:autoSpaceDN w:val="0"/>
        <w:adjustRightInd w:val="0"/>
        <w:spacing w:after="60"/>
        <w:ind w:firstLine="567"/>
        <w:jc w:val="both"/>
        <w:outlineLvl w:val="1"/>
        <w:rPr>
          <w:rFonts w:ascii="Times New Roman" w:eastAsiaTheme="majorEastAsia" w:hAnsi="Times New Roman"/>
          <w:iCs/>
          <w:sz w:val="28"/>
          <w:szCs w:val="28"/>
          <w:lang w:eastAsia="ru-RU"/>
        </w:rPr>
      </w:pPr>
    </w:p>
    <w:p w:rsidR="00124ED2" w:rsidRDefault="00124ED2" w:rsidP="009E2D5E">
      <w:pPr>
        <w:autoSpaceDE w:val="0"/>
        <w:autoSpaceDN w:val="0"/>
        <w:adjustRightInd w:val="0"/>
        <w:spacing w:after="60"/>
        <w:ind w:firstLine="567"/>
        <w:jc w:val="both"/>
        <w:outlineLvl w:val="1"/>
        <w:rPr>
          <w:rFonts w:ascii="Times New Roman" w:eastAsiaTheme="majorEastAsia" w:hAnsi="Times New Roman"/>
          <w:iCs/>
          <w:sz w:val="28"/>
          <w:szCs w:val="28"/>
          <w:lang w:eastAsia="ru-RU"/>
        </w:rPr>
      </w:pPr>
    </w:p>
    <w:p w:rsidR="00124ED2" w:rsidRDefault="00124ED2" w:rsidP="009E2D5E">
      <w:pPr>
        <w:autoSpaceDE w:val="0"/>
        <w:autoSpaceDN w:val="0"/>
        <w:adjustRightInd w:val="0"/>
        <w:spacing w:after="60"/>
        <w:ind w:firstLine="567"/>
        <w:jc w:val="both"/>
        <w:outlineLvl w:val="1"/>
        <w:rPr>
          <w:rFonts w:ascii="Times New Roman" w:eastAsiaTheme="majorEastAsia" w:hAnsi="Times New Roman"/>
          <w:iCs/>
          <w:sz w:val="28"/>
          <w:szCs w:val="28"/>
          <w:lang w:eastAsia="ru-RU"/>
        </w:rPr>
      </w:pPr>
    </w:p>
    <w:p w:rsidR="00124ED2" w:rsidRDefault="00124ED2" w:rsidP="009E2D5E">
      <w:pPr>
        <w:autoSpaceDE w:val="0"/>
        <w:autoSpaceDN w:val="0"/>
        <w:adjustRightInd w:val="0"/>
        <w:spacing w:after="60"/>
        <w:ind w:firstLine="567"/>
        <w:jc w:val="both"/>
        <w:outlineLvl w:val="1"/>
        <w:rPr>
          <w:rFonts w:ascii="Times New Roman" w:eastAsiaTheme="majorEastAsia" w:hAnsi="Times New Roman"/>
          <w:iCs/>
          <w:sz w:val="28"/>
          <w:szCs w:val="28"/>
          <w:lang w:eastAsia="ru-RU"/>
        </w:rPr>
      </w:pPr>
    </w:p>
    <w:p w:rsidR="00124ED2" w:rsidRDefault="00124ED2" w:rsidP="009E2D5E">
      <w:pPr>
        <w:autoSpaceDE w:val="0"/>
        <w:autoSpaceDN w:val="0"/>
        <w:adjustRightInd w:val="0"/>
        <w:spacing w:after="60"/>
        <w:ind w:firstLine="567"/>
        <w:jc w:val="both"/>
        <w:outlineLvl w:val="1"/>
        <w:rPr>
          <w:rFonts w:ascii="Times New Roman" w:eastAsiaTheme="majorEastAsia" w:hAnsi="Times New Roman"/>
          <w:iCs/>
          <w:sz w:val="28"/>
          <w:szCs w:val="28"/>
          <w:lang w:eastAsia="ru-RU"/>
        </w:rPr>
      </w:pPr>
    </w:p>
    <w:p w:rsidR="00124ED2" w:rsidRDefault="00124ED2" w:rsidP="009E2D5E">
      <w:pPr>
        <w:autoSpaceDE w:val="0"/>
        <w:autoSpaceDN w:val="0"/>
        <w:adjustRightInd w:val="0"/>
        <w:spacing w:after="60"/>
        <w:ind w:firstLine="567"/>
        <w:jc w:val="both"/>
        <w:outlineLvl w:val="1"/>
        <w:rPr>
          <w:rFonts w:ascii="Times New Roman" w:eastAsiaTheme="majorEastAsia" w:hAnsi="Times New Roman"/>
          <w:iCs/>
          <w:sz w:val="28"/>
          <w:szCs w:val="28"/>
          <w:lang w:eastAsia="ru-RU"/>
        </w:rPr>
      </w:pPr>
    </w:p>
    <w:p w:rsidR="006C6244" w:rsidRDefault="006C6244" w:rsidP="00124ED2">
      <w:pPr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21132" w:rsidRDefault="00A21132" w:rsidP="00124ED2">
      <w:pPr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21132" w:rsidRDefault="00A21132" w:rsidP="00124ED2">
      <w:pPr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21132" w:rsidRDefault="00A21132" w:rsidP="00124ED2">
      <w:pPr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21132" w:rsidRDefault="00A21132" w:rsidP="00124ED2">
      <w:pPr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21132" w:rsidRDefault="00A21132" w:rsidP="00124ED2">
      <w:pPr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C6244" w:rsidRDefault="006C6244" w:rsidP="00124ED2">
      <w:pPr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0812" w:rsidRDefault="00290812" w:rsidP="00290812">
      <w:pPr>
        <w:ind w:left="6521"/>
        <w:rPr>
          <w:rFonts w:ascii="Times New Roman" w:hAnsi="Times New Roman"/>
          <w:sz w:val="28"/>
          <w:szCs w:val="28"/>
        </w:rPr>
      </w:pPr>
      <w:r w:rsidRPr="009149F1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90812" w:rsidRPr="009149F1" w:rsidRDefault="00290812" w:rsidP="00290812">
      <w:pPr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</w:p>
    <w:p w:rsidR="00290812" w:rsidRDefault="00290812" w:rsidP="00124ED2">
      <w:pPr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0812" w:rsidRDefault="00290812" w:rsidP="00124ED2">
      <w:pPr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24ED2" w:rsidRPr="00124ED2" w:rsidRDefault="00124ED2" w:rsidP="00124ED2">
      <w:pPr>
        <w:ind w:left="4536"/>
        <w:jc w:val="both"/>
        <w:rPr>
          <w:rFonts w:ascii="Times New Roman" w:hAnsi="Times New Roman"/>
          <w:sz w:val="20"/>
          <w:szCs w:val="20"/>
          <w:lang w:eastAsia="ru-RU"/>
        </w:rPr>
      </w:pPr>
      <w:r w:rsidRPr="00124ED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</w:t>
      </w:r>
    </w:p>
    <w:p w:rsidR="00124ED2" w:rsidRPr="00124ED2" w:rsidRDefault="00A21132" w:rsidP="00124ED2">
      <w:pPr>
        <w:ind w:left="4536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</w:t>
      </w:r>
      <w:r w:rsidR="00124ED2">
        <w:rPr>
          <w:rFonts w:ascii="Times New Roman" w:hAnsi="Times New Roman"/>
          <w:sz w:val="20"/>
          <w:szCs w:val="20"/>
          <w:lang w:eastAsia="ru-RU"/>
        </w:rPr>
        <w:t xml:space="preserve">(наименование </w:t>
      </w:r>
      <w:r w:rsidR="006C6244">
        <w:rPr>
          <w:rFonts w:ascii="Times New Roman" w:hAnsi="Times New Roman"/>
          <w:sz w:val="20"/>
          <w:szCs w:val="20"/>
          <w:lang w:eastAsia="ru-RU"/>
        </w:rPr>
        <w:t>комиссии)</w:t>
      </w:r>
    </w:p>
    <w:p w:rsidR="00124ED2" w:rsidRPr="00124ED2" w:rsidRDefault="00124ED2" w:rsidP="00124ED2">
      <w:pPr>
        <w:ind w:left="4536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24ED2" w:rsidRPr="00124ED2" w:rsidRDefault="00124ED2" w:rsidP="00124ED2">
      <w:pPr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C6244" w:rsidRDefault="00124ED2" w:rsidP="00124ED2">
      <w:pPr>
        <w:jc w:val="both"/>
        <w:rPr>
          <w:rFonts w:ascii="Times New Roman" w:hAnsi="Times New Roman"/>
          <w:sz w:val="20"/>
          <w:szCs w:val="20"/>
          <w:lang w:eastAsia="ru-RU"/>
        </w:rPr>
      </w:pPr>
      <w:r w:rsidRPr="00124ED2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</w:t>
      </w:r>
    </w:p>
    <w:p w:rsidR="00124ED2" w:rsidRPr="00124ED2" w:rsidRDefault="00124ED2" w:rsidP="006C6244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124ED2">
        <w:rPr>
          <w:rFonts w:ascii="Times New Roman" w:hAnsi="Times New Roman"/>
          <w:sz w:val="28"/>
          <w:szCs w:val="28"/>
          <w:lang w:eastAsia="ru-RU"/>
        </w:rPr>
        <w:t>ЗАКЛЮЧЕНИЕ</w:t>
      </w:r>
    </w:p>
    <w:p w:rsidR="00124ED2" w:rsidRPr="00124ED2" w:rsidRDefault="00124ED2" w:rsidP="00124ED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124ED2">
        <w:rPr>
          <w:rFonts w:ascii="Times New Roman" w:hAnsi="Times New Roman"/>
          <w:sz w:val="28"/>
          <w:szCs w:val="28"/>
          <w:lang w:eastAsia="ru-RU"/>
        </w:rPr>
        <w:t>о результатах проверки закупки</w:t>
      </w:r>
    </w:p>
    <w:p w:rsidR="00124ED2" w:rsidRPr="00124ED2" w:rsidRDefault="00124ED2" w:rsidP="00124ED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124ED2">
        <w:rPr>
          <w:rFonts w:ascii="Times New Roman" w:hAnsi="Times New Roman"/>
          <w:sz w:val="28"/>
          <w:szCs w:val="28"/>
          <w:lang w:eastAsia="ru-RU"/>
        </w:rPr>
        <w:t>__________________________________________</w:t>
      </w:r>
    </w:p>
    <w:p w:rsidR="00124ED2" w:rsidRPr="00124ED2" w:rsidRDefault="00124ED2" w:rsidP="00124ED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124ED2">
        <w:rPr>
          <w:rFonts w:ascii="Times New Roman" w:hAnsi="Times New Roman"/>
          <w:sz w:val="28"/>
          <w:szCs w:val="28"/>
          <w:lang w:eastAsia="ru-RU"/>
        </w:rPr>
        <w:t>(</w:t>
      </w:r>
      <w:r w:rsidRPr="00124ED2">
        <w:rPr>
          <w:rFonts w:ascii="Times New Roman" w:hAnsi="Times New Roman"/>
          <w:sz w:val="24"/>
          <w:szCs w:val="24"/>
          <w:lang w:eastAsia="ru-RU"/>
        </w:rPr>
        <w:t>предмет, извещение о закупке, номер, дата</w:t>
      </w:r>
      <w:r w:rsidRPr="00124ED2">
        <w:rPr>
          <w:rFonts w:ascii="Times New Roman" w:hAnsi="Times New Roman"/>
          <w:sz w:val="28"/>
          <w:szCs w:val="28"/>
          <w:lang w:eastAsia="ru-RU"/>
        </w:rPr>
        <w:t>)</w:t>
      </w:r>
    </w:p>
    <w:p w:rsidR="00124ED2" w:rsidRPr="00124ED2" w:rsidRDefault="00124ED2" w:rsidP="00124ED2">
      <w:pPr>
        <w:rPr>
          <w:rFonts w:ascii="Times New Roman" w:hAnsi="Times New Roman"/>
          <w:sz w:val="28"/>
          <w:szCs w:val="28"/>
          <w:lang w:eastAsia="ru-RU"/>
        </w:rPr>
      </w:pPr>
    </w:p>
    <w:p w:rsidR="00124ED2" w:rsidRPr="00124ED2" w:rsidRDefault="00124ED2" w:rsidP="00124ED2">
      <w:pPr>
        <w:rPr>
          <w:rFonts w:ascii="Times New Roman" w:hAnsi="Times New Roman"/>
          <w:sz w:val="28"/>
          <w:szCs w:val="28"/>
          <w:lang w:eastAsia="ru-RU"/>
        </w:rPr>
      </w:pPr>
    </w:p>
    <w:p w:rsidR="00124ED2" w:rsidRPr="00124ED2" w:rsidRDefault="00124ED2" w:rsidP="00124ED2">
      <w:pPr>
        <w:rPr>
          <w:rFonts w:ascii="Times New Roman" w:hAnsi="Times New Roman"/>
          <w:sz w:val="28"/>
          <w:szCs w:val="28"/>
          <w:lang w:eastAsia="ru-RU"/>
        </w:rPr>
      </w:pPr>
      <w:r w:rsidRPr="00124ED2">
        <w:rPr>
          <w:rFonts w:ascii="Times New Roman" w:hAnsi="Times New Roman"/>
          <w:sz w:val="28"/>
          <w:szCs w:val="28"/>
          <w:lang w:eastAsia="ru-RU"/>
        </w:rPr>
        <w:t>Мной, ______________________________________________________________,</w:t>
      </w:r>
    </w:p>
    <w:p w:rsidR="00124ED2" w:rsidRPr="00124ED2" w:rsidRDefault="00124ED2" w:rsidP="00124ED2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124ED2">
        <w:rPr>
          <w:rFonts w:ascii="Times New Roman" w:hAnsi="Times New Roman"/>
          <w:sz w:val="24"/>
          <w:szCs w:val="24"/>
          <w:lang w:eastAsia="ru-RU"/>
        </w:rPr>
        <w:t>(должность должностного лица ответственного за противодействие коррупции, ФИО)</w:t>
      </w:r>
    </w:p>
    <w:p w:rsidR="00124ED2" w:rsidRPr="00124ED2" w:rsidRDefault="00124ED2" w:rsidP="00124ED2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24ED2" w:rsidRPr="00124ED2" w:rsidRDefault="00124ED2" w:rsidP="00124ED2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124ED2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25.12.2008 № 273-ФЗ «О противодействии коррупции» проведена проверка представленных документов </w:t>
      </w:r>
    </w:p>
    <w:p w:rsidR="00124ED2" w:rsidRPr="00124ED2" w:rsidRDefault="00124ED2" w:rsidP="00124ED2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124ED2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124ED2" w:rsidRPr="00124ED2" w:rsidRDefault="00124ED2" w:rsidP="00124ED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124ED2">
        <w:rPr>
          <w:rFonts w:ascii="Times New Roman" w:hAnsi="Times New Roman"/>
          <w:sz w:val="28"/>
          <w:szCs w:val="28"/>
          <w:lang w:eastAsia="ru-RU"/>
        </w:rPr>
        <w:t>(</w:t>
      </w:r>
      <w:r w:rsidRPr="00124ED2">
        <w:rPr>
          <w:rFonts w:ascii="Times New Roman" w:hAnsi="Times New Roman"/>
          <w:sz w:val="24"/>
          <w:szCs w:val="24"/>
          <w:lang w:eastAsia="ru-RU"/>
        </w:rPr>
        <w:t>наименование юридического лица, адрес, ФИО</w:t>
      </w:r>
      <w:r w:rsidRPr="00124ED2">
        <w:rPr>
          <w:rFonts w:ascii="Times New Roman" w:hAnsi="Times New Roman"/>
          <w:sz w:val="28"/>
          <w:szCs w:val="28"/>
          <w:lang w:eastAsia="ru-RU"/>
        </w:rPr>
        <w:t>)</w:t>
      </w:r>
    </w:p>
    <w:p w:rsidR="00124ED2" w:rsidRPr="00124ED2" w:rsidRDefault="00124ED2" w:rsidP="00124ED2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124ED2">
        <w:rPr>
          <w:rFonts w:ascii="Times New Roman" w:hAnsi="Times New Roman"/>
          <w:sz w:val="28"/>
          <w:szCs w:val="28"/>
          <w:lang w:eastAsia="ru-RU"/>
        </w:rPr>
        <w:t>на участие в закупке с целью выявления личной заинтересованности руководителя заказчика</w:t>
      </w:r>
      <w:r w:rsidR="006C6244">
        <w:rPr>
          <w:rFonts w:ascii="Times New Roman" w:hAnsi="Times New Roman"/>
          <w:sz w:val="28"/>
          <w:szCs w:val="28"/>
          <w:lang w:eastAsia="ru-RU"/>
        </w:rPr>
        <w:t xml:space="preserve"> (представителей </w:t>
      </w:r>
      <w:r w:rsidR="001467EF" w:rsidRPr="001467EF">
        <w:rPr>
          <w:rFonts w:ascii="Times New Roman" w:hAnsi="Times New Roman"/>
          <w:sz w:val="28"/>
          <w:szCs w:val="28"/>
          <w:lang w:eastAsia="ru-RU"/>
        </w:rPr>
        <w:t xml:space="preserve">руководителя </w:t>
      </w:r>
      <w:r w:rsidR="006C6244">
        <w:rPr>
          <w:rFonts w:ascii="Times New Roman" w:hAnsi="Times New Roman"/>
          <w:sz w:val="28"/>
          <w:szCs w:val="28"/>
          <w:lang w:eastAsia="ru-RU"/>
        </w:rPr>
        <w:t>заказчика)</w:t>
      </w:r>
      <w:r w:rsidRPr="00124ED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96548">
        <w:rPr>
          <w:rFonts w:ascii="Times New Roman" w:hAnsi="Times New Roman"/>
          <w:sz w:val="28"/>
          <w:szCs w:val="28"/>
          <w:lang w:eastAsia="ru-RU"/>
        </w:rPr>
        <w:t xml:space="preserve">членов </w:t>
      </w:r>
      <w:r w:rsidR="00F20071" w:rsidRPr="00F20071">
        <w:rPr>
          <w:rFonts w:ascii="Times New Roman" w:hAnsi="Times New Roman"/>
          <w:sz w:val="28"/>
          <w:szCs w:val="28"/>
          <w:lang w:eastAsia="ru-RU"/>
        </w:rPr>
        <w:t>единой комиссии по осуществлению закупок товаров, услуг для нужд Администрации Песчанокопского района, руководителем контрактной службы Администрации Песчанокопского района</w:t>
      </w:r>
      <w:r w:rsidRPr="00124ED2">
        <w:rPr>
          <w:rFonts w:ascii="Times New Roman" w:hAnsi="Times New Roman"/>
          <w:sz w:val="28"/>
          <w:szCs w:val="28"/>
          <w:lang w:eastAsia="ru-RU"/>
        </w:rPr>
        <w:t>, которая приводит или может привести к конфликту интересов при осуществлении закупок.</w:t>
      </w:r>
    </w:p>
    <w:p w:rsidR="00124ED2" w:rsidRPr="00124ED2" w:rsidRDefault="00124ED2" w:rsidP="00124ED2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124ED2">
        <w:rPr>
          <w:rFonts w:ascii="Times New Roman" w:hAnsi="Times New Roman"/>
          <w:sz w:val="28"/>
          <w:szCs w:val="28"/>
          <w:lang w:eastAsia="ru-RU"/>
        </w:rPr>
        <w:tab/>
        <w:t>Личная заинтересованность руководителя заказчика</w:t>
      </w:r>
      <w:r w:rsidR="001B2F7B">
        <w:rPr>
          <w:rFonts w:ascii="Times New Roman" w:hAnsi="Times New Roman"/>
          <w:sz w:val="28"/>
          <w:szCs w:val="28"/>
          <w:lang w:eastAsia="ru-RU"/>
        </w:rPr>
        <w:t xml:space="preserve"> (представителя руководителя заказчика)</w:t>
      </w:r>
      <w:r w:rsidRPr="00124ED2">
        <w:rPr>
          <w:rFonts w:ascii="Times New Roman" w:hAnsi="Times New Roman"/>
          <w:sz w:val="28"/>
          <w:szCs w:val="28"/>
          <w:lang w:eastAsia="ru-RU"/>
        </w:rPr>
        <w:t xml:space="preserve">, членов единой комиссии по осуществлению закупок товаров, услуг для нужд Администрации </w:t>
      </w:r>
      <w:r w:rsidR="001467EF">
        <w:rPr>
          <w:rFonts w:ascii="Times New Roman" w:hAnsi="Times New Roman"/>
          <w:sz w:val="28"/>
          <w:szCs w:val="28"/>
          <w:lang w:eastAsia="ru-RU"/>
        </w:rPr>
        <w:t>Песчанокопского района</w:t>
      </w:r>
      <w:r w:rsidRPr="00124ED2">
        <w:rPr>
          <w:rFonts w:ascii="Times New Roman" w:hAnsi="Times New Roman"/>
          <w:sz w:val="28"/>
          <w:szCs w:val="28"/>
          <w:lang w:eastAsia="ru-RU"/>
        </w:rPr>
        <w:t>,</w:t>
      </w:r>
      <w:r w:rsidR="00D10A46" w:rsidRPr="00D10A46">
        <w:t xml:space="preserve"> </w:t>
      </w:r>
      <w:r w:rsidR="00D10A46" w:rsidRPr="00D10A46">
        <w:rPr>
          <w:rFonts w:ascii="Times New Roman" w:hAnsi="Times New Roman"/>
          <w:sz w:val="28"/>
          <w:szCs w:val="28"/>
          <w:lang w:eastAsia="ru-RU"/>
        </w:rPr>
        <w:t>руководителем контрактной службы Админ</w:t>
      </w:r>
      <w:r w:rsidR="00D10A46">
        <w:rPr>
          <w:rFonts w:ascii="Times New Roman" w:hAnsi="Times New Roman"/>
          <w:sz w:val="28"/>
          <w:szCs w:val="28"/>
          <w:lang w:eastAsia="ru-RU"/>
        </w:rPr>
        <w:t>истрации Песчанокопского района</w:t>
      </w:r>
      <w:r w:rsidRPr="00124ED2">
        <w:rPr>
          <w:rFonts w:ascii="Times New Roman" w:hAnsi="Times New Roman"/>
          <w:sz w:val="28"/>
          <w:szCs w:val="28"/>
          <w:lang w:eastAsia="ru-RU"/>
        </w:rPr>
        <w:t>, которая приводит или может привести к конфликту интересов при осуществлении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6C6244">
        <w:rPr>
          <w:rFonts w:ascii="Times New Roman" w:hAnsi="Times New Roman"/>
          <w:sz w:val="28"/>
          <w:szCs w:val="28"/>
          <w:lang w:eastAsia="ru-RU"/>
        </w:rPr>
        <w:t>»______________________________.</w:t>
      </w:r>
    </w:p>
    <w:p w:rsidR="00124ED2" w:rsidRDefault="00124ED2" w:rsidP="00124ED2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C6244" w:rsidRDefault="006C6244" w:rsidP="00124ED2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C6244" w:rsidRPr="00124ED2" w:rsidRDefault="006C6244" w:rsidP="00124ED2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24ED2" w:rsidRPr="00124ED2" w:rsidRDefault="00124ED2" w:rsidP="00124ED2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124ED2">
        <w:rPr>
          <w:rFonts w:ascii="Times New Roman" w:hAnsi="Times New Roman"/>
          <w:sz w:val="28"/>
          <w:szCs w:val="28"/>
          <w:lang w:eastAsia="ru-RU"/>
        </w:rPr>
        <w:t>______________                             _____________                   ________________</w:t>
      </w:r>
    </w:p>
    <w:p w:rsidR="00124ED2" w:rsidRPr="00124ED2" w:rsidRDefault="00124ED2" w:rsidP="00124ED2">
      <w:pPr>
        <w:jc w:val="both"/>
        <w:rPr>
          <w:rFonts w:ascii="Times New Roman" w:hAnsi="Times New Roman"/>
          <w:lang w:eastAsia="ru-RU"/>
        </w:rPr>
      </w:pPr>
      <w:r w:rsidRPr="00124ED2">
        <w:rPr>
          <w:rFonts w:ascii="Times New Roman" w:hAnsi="Times New Roman"/>
          <w:lang w:eastAsia="ru-RU"/>
        </w:rPr>
        <w:t xml:space="preserve">          Дата                                                          подпись                                                 ФИО</w:t>
      </w:r>
    </w:p>
    <w:p w:rsidR="00124ED2" w:rsidRDefault="00124ED2" w:rsidP="009E2D5E">
      <w:pPr>
        <w:autoSpaceDE w:val="0"/>
        <w:autoSpaceDN w:val="0"/>
        <w:adjustRightInd w:val="0"/>
        <w:spacing w:after="60"/>
        <w:ind w:firstLine="567"/>
        <w:jc w:val="both"/>
        <w:outlineLvl w:val="1"/>
        <w:rPr>
          <w:rFonts w:ascii="Times New Roman" w:eastAsiaTheme="majorEastAsia" w:hAnsi="Times New Roman"/>
          <w:iCs/>
          <w:sz w:val="28"/>
          <w:szCs w:val="28"/>
          <w:lang w:eastAsia="ru-RU"/>
        </w:rPr>
      </w:pPr>
    </w:p>
    <w:sectPr w:rsidR="00124ED2" w:rsidSect="00A21132">
      <w:footerReference w:type="default" r:id="rId10"/>
      <w:pgSz w:w="11906" w:h="16838"/>
      <w:pgMar w:top="709" w:right="567" w:bottom="567" w:left="1701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0D4" w:rsidRDefault="002330D4">
      <w:r>
        <w:separator/>
      </w:r>
    </w:p>
  </w:endnote>
  <w:endnote w:type="continuationSeparator" w:id="0">
    <w:p w:rsidR="002330D4" w:rsidRDefault="0023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A24" w:rsidRPr="005F3EF5" w:rsidRDefault="00FF5A24">
    <w:pPr>
      <w:pStyle w:val="a3"/>
      <w:jc w:val="right"/>
      <w:rPr>
        <w:rFonts w:ascii="Times New Roman" w:hAnsi="Times New Roman"/>
        <w:sz w:val="20"/>
        <w:szCs w:val="20"/>
      </w:rPr>
    </w:pPr>
    <w:r w:rsidRPr="005F3EF5">
      <w:rPr>
        <w:rFonts w:ascii="Times New Roman" w:hAnsi="Times New Roman"/>
        <w:sz w:val="20"/>
        <w:szCs w:val="20"/>
      </w:rPr>
      <w:fldChar w:fldCharType="begin"/>
    </w:r>
    <w:r w:rsidRPr="005F3EF5">
      <w:rPr>
        <w:rFonts w:ascii="Times New Roman" w:hAnsi="Times New Roman"/>
        <w:sz w:val="20"/>
        <w:szCs w:val="20"/>
      </w:rPr>
      <w:instrText xml:space="preserve"> PAGE   \* MERGEFORMAT </w:instrText>
    </w:r>
    <w:r w:rsidRPr="005F3EF5">
      <w:rPr>
        <w:rFonts w:ascii="Times New Roman" w:hAnsi="Times New Roman"/>
        <w:sz w:val="20"/>
        <w:szCs w:val="20"/>
      </w:rPr>
      <w:fldChar w:fldCharType="separate"/>
    </w:r>
    <w:r w:rsidR="00C07256">
      <w:rPr>
        <w:rFonts w:ascii="Times New Roman" w:hAnsi="Times New Roman"/>
        <w:noProof/>
        <w:sz w:val="20"/>
        <w:szCs w:val="20"/>
      </w:rPr>
      <w:t>5</w:t>
    </w:r>
    <w:r w:rsidRPr="005F3EF5">
      <w:rPr>
        <w:rFonts w:ascii="Times New Roman" w:hAnsi="Times New Roman"/>
        <w:sz w:val="20"/>
        <w:szCs w:val="20"/>
      </w:rPr>
      <w:fldChar w:fldCharType="end"/>
    </w:r>
  </w:p>
  <w:p w:rsidR="00FF5A24" w:rsidRDefault="00FF5A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0D4" w:rsidRDefault="002330D4">
      <w:r>
        <w:separator/>
      </w:r>
    </w:p>
  </w:footnote>
  <w:footnote w:type="continuationSeparator" w:id="0">
    <w:p w:rsidR="002330D4" w:rsidRDefault="00233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"/>
      <w:lvlJc w:val="left"/>
      <w:pPr>
        <w:tabs>
          <w:tab w:val="num" w:pos="798"/>
        </w:tabs>
        <w:ind w:left="798" w:hanging="360"/>
      </w:pPr>
      <w:rPr>
        <w:rFonts w:ascii="Wingdings 2" w:hAnsi="Wingdings 2"/>
        <w:b/>
        <w:bCs/>
        <w:sz w:val="28"/>
        <w:szCs w:val="34"/>
      </w:rPr>
    </w:lvl>
    <w:lvl w:ilvl="1">
      <w:start w:val="1"/>
      <w:numFmt w:val="bullet"/>
      <w:lvlText w:val="◦"/>
      <w:lvlJc w:val="left"/>
      <w:pPr>
        <w:tabs>
          <w:tab w:val="num" w:pos="1158"/>
        </w:tabs>
        <w:ind w:left="115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18"/>
        </w:tabs>
        <w:ind w:left="1518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78"/>
        </w:tabs>
        <w:ind w:left="1878" w:hanging="360"/>
      </w:pPr>
      <w:rPr>
        <w:rFonts w:ascii="Wingdings 2" w:hAnsi="Wingdings 2"/>
        <w:b/>
        <w:bCs/>
        <w:sz w:val="28"/>
        <w:szCs w:val="34"/>
      </w:rPr>
    </w:lvl>
    <w:lvl w:ilvl="4">
      <w:start w:val="1"/>
      <w:numFmt w:val="bullet"/>
      <w:lvlText w:val="◦"/>
      <w:lvlJc w:val="left"/>
      <w:pPr>
        <w:tabs>
          <w:tab w:val="num" w:pos="2238"/>
        </w:tabs>
        <w:ind w:left="223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98"/>
        </w:tabs>
        <w:ind w:left="2598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58"/>
        </w:tabs>
        <w:ind w:left="2958" w:hanging="360"/>
      </w:pPr>
      <w:rPr>
        <w:rFonts w:ascii="Wingdings 2" w:hAnsi="Wingdings 2"/>
        <w:b/>
        <w:bCs/>
        <w:sz w:val="28"/>
        <w:szCs w:val="34"/>
      </w:rPr>
    </w:lvl>
    <w:lvl w:ilvl="7">
      <w:start w:val="1"/>
      <w:numFmt w:val="bullet"/>
      <w:lvlText w:val="◦"/>
      <w:lvlJc w:val="left"/>
      <w:pPr>
        <w:tabs>
          <w:tab w:val="num" w:pos="3318"/>
        </w:tabs>
        <w:ind w:left="331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78"/>
        </w:tabs>
        <w:ind w:left="3678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  <w:bCs/>
        <w:sz w:val="28"/>
        <w:szCs w:val="3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  <w:bCs/>
        <w:sz w:val="28"/>
        <w:szCs w:val="3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  <w:bCs/>
        <w:sz w:val="28"/>
        <w:szCs w:val="3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  <w:bCs/>
        <w:sz w:val="28"/>
        <w:szCs w:val="3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  <w:bCs/>
        <w:sz w:val="28"/>
        <w:szCs w:val="3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  <w:bCs/>
        <w:sz w:val="28"/>
        <w:szCs w:val="3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  <w:bCs/>
        <w:sz w:val="28"/>
        <w:szCs w:val="3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  <w:bCs/>
        <w:sz w:val="28"/>
        <w:szCs w:val="3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  <w:bCs/>
        <w:sz w:val="28"/>
        <w:szCs w:val="3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  <w:bCs/>
        <w:sz w:val="28"/>
        <w:szCs w:val="3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D"/>
    <w:multiLevelType w:val="multilevel"/>
    <w:tmpl w:val="0000000D"/>
    <w:name w:val="WW8Num12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  <w:bCs/>
        <w:sz w:val="28"/>
        <w:szCs w:val="3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E"/>
    <w:multiLevelType w:val="multilevel"/>
    <w:tmpl w:val="0000000E"/>
    <w:name w:val="WW8Num13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  <w:bCs/>
        <w:sz w:val="28"/>
        <w:szCs w:val="3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25586D60"/>
    <w:multiLevelType w:val="multilevel"/>
    <w:tmpl w:val="7E9E0A7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2F2B32BD"/>
    <w:multiLevelType w:val="hybridMultilevel"/>
    <w:tmpl w:val="42EE2048"/>
    <w:lvl w:ilvl="0" w:tplc="818A2A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5CF0FA3"/>
    <w:multiLevelType w:val="hybridMultilevel"/>
    <w:tmpl w:val="61FECD74"/>
    <w:lvl w:ilvl="0" w:tplc="6AAE0844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3E934CB6"/>
    <w:multiLevelType w:val="hybridMultilevel"/>
    <w:tmpl w:val="D974B89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A0D4F"/>
    <w:multiLevelType w:val="hybridMultilevel"/>
    <w:tmpl w:val="9506A432"/>
    <w:lvl w:ilvl="0" w:tplc="68E237C2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5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AE"/>
    <w:rsid w:val="00002292"/>
    <w:rsid w:val="00017D42"/>
    <w:rsid w:val="00020A35"/>
    <w:rsid w:val="00023A17"/>
    <w:rsid w:val="00024616"/>
    <w:rsid w:val="0002491E"/>
    <w:rsid w:val="00025157"/>
    <w:rsid w:val="000325C6"/>
    <w:rsid w:val="00042C60"/>
    <w:rsid w:val="000452C7"/>
    <w:rsid w:val="00047875"/>
    <w:rsid w:val="000564C0"/>
    <w:rsid w:val="00064A74"/>
    <w:rsid w:val="000768F3"/>
    <w:rsid w:val="00086232"/>
    <w:rsid w:val="000A18BA"/>
    <w:rsid w:val="000B38B0"/>
    <w:rsid w:val="000B5375"/>
    <w:rsid w:val="000B5EFA"/>
    <w:rsid w:val="000B7D8F"/>
    <w:rsid w:val="000C23FB"/>
    <w:rsid w:val="000C464D"/>
    <w:rsid w:val="000C6FA1"/>
    <w:rsid w:val="000D148D"/>
    <w:rsid w:val="000D163D"/>
    <w:rsid w:val="000D61C0"/>
    <w:rsid w:val="000E10E8"/>
    <w:rsid w:val="000F1AE7"/>
    <w:rsid w:val="000F287A"/>
    <w:rsid w:val="000F500B"/>
    <w:rsid w:val="00100A80"/>
    <w:rsid w:val="001055A8"/>
    <w:rsid w:val="001152A6"/>
    <w:rsid w:val="0011540F"/>
    <w:rsid w:val="00122195"/>
    <w:rsid w:val="00123CC5"/>
    <w:rsid w:val="00124ED2"/>
    <w:rsid w:val="00137D8C"/>
    <w:rsid w:val="001467EF"/>
    <w:rsid w:val="00152C87"/>
    <w:rsid w:val="001561EC"/>
    <w:rsid w:val="001567E7"/>
    <w:rsid w:val="0016028D"/>
    <w:rsid w:val="001619D3"/>
    <w:rsid w:val="00162925"/>
    <w:rsid w:val="0016640C"/>
    <w:rsid w:val="001673BD"/>
    <w:rsid w:val="001712D3"/>
    <w:rsid w:val="001764F1"/>
    <w:rsid w:val="00177570"/>
    <w:rsid w:val="00177ACA"/>
    <w:rsid w:val="0018080E"/>
    <w:rsid w:val="00193601"/>
    <w:rsid w:val="001964BA"/>
    <w:rsid w:val="001A1D5D"/>
    <w:rsid w:val="001A492B"/>
    <w:rsid w:val="001B2F7B"/>
    <w:rsid w:val="001B4F15"/>
    <w:rsid w:val="001B6298"/>
    <w:rsid w:val="001B691B"/>
    <w:rsid w:val="001C747B"/>
    <w:rsid w:val="001E1D5F"/>
    <w:rsid w:val="001E5BFA"/>
    <w:rsid w:val="001E685F"/>
    <w:rsid w:val="001F5602"/>
    <w:rsid w:val="001F564D"/>
    <w:rsid w:val="00202527"/>
    <w:rsid w:val="00202E8A"/>
    <w:rsid w:val="002079C7"/>
    <w:rsid w:val="00217F86"/>
    <w:rsid w:val="00222E6A"/>
    <w:rsid w:val="00232FB5"/>
    <w:rsid w:val="002330D4"/>
    <w:rsid w:val="0023673C"/>
    <w:rsid w:val="00236E37"/>
    <w:rsid w:val="002458F7"/>
    <w:rsid w:val="00253487"/>
    <w:rsid w:val="002538CD"/>
    <w:rsid w:val="00255770"/>
    <w:rsid w:val="00255A67"/>
    <w:rsid w:val="002625DF"/>
    <w:rsid w:val="002658FF"/>
    <w:rsid w:val="00266365"/>
    <w:rsid w:val="00267AAB"/>
    <w:rsid w:val="0027055F"/>
    <w:rsid w:val="00272BEB"/>
    <w:rsid w:val="00283B71"/>
    <w:rsid w:val="002866FC"/>
    <w:rsid w:val="002873C6"/>
    <w:rsid w:val="00290812"/>
    <w:rsid w:val="00290B28"/>
    <w:rsid w:val="00292356"/>
    <w:rsid w:val="00297FF5"/>
    <w:rsid w:val="002A29E3"/>
    <w:rsid w:val="002A3E70"/>
    <w:rsid w:val="002A4458"/>
    <w:rsid w:val="002B0584"/>
    <w:rsid w:val="002B1E61"/>
    <w:rsid w:val="002D6AB7"/>
    <w:rsid w:val="002D6CB1"/>
    <w:rsid w:val="002E4C5E"/>
    <w:rsid w:val="002E7A78"/>
    <w:rsid w:val="002F2977"/>
    <w:rsid w:val="002F4B76"/>
    <w:rsid w:val="002F4BB7"/>
    <w:rsid w:val="00300EEE"/>
    <w:rsid w:val="003056B9"/>
    <w:rsid w:val="00306080"/>
    <w:rsid w:val="00312AA5"/>
    <w:rsid w:val="00315C1E"/>
    <w:rsid w:val="003267A2"/>
    <w:rsid w:val="00332D76"/>
    <w:rsid w:val="00341E31"/>
    <w:rsid w:val="00343CDD"/>
    <w:rsid w:val="00351CD0"/>
    <w:rsid w:val="00354F62"/>
    <w:rsid w:val="003553B5"/>
    <w:rsid w:val="00361410"/>
    <w:rsid w:val="00361A51"/>
    <w:rsid w:val="00364554"/>
    <w:rsid w:val="0037041E"/>
    <w:rsid w:val="00375965"/>
    <w:rsid w:val="00381442"/>
    <w:rsid w:val="00391540"/>
    <w:rsid w:val="0039224D"/>
    <w:rsid w:val="003A297B"/>
    <w:rsid w:val="003B683D"/>
    <w:rsid w:val="003C1853"/>
    <w:rsid w:val="003C3158"/>
    <w:rsid w:val="003C5995"/>
    <w:rsid w:val="003C7A55"/>
    <w:rsid w:val="003D77F5"/>
    <w:rsid w:val="003D7C42"/>
    <w:rsid w:val="003E7214"/>
    <w:rsid w:val="003F70EC"/>
    <w:rsid w:val="0040069D"/>
    <w:rsid w:val="00402E62"/>
    <w:rsid w:val="00403FE5"/>
    <w:rsid w:val="00417555"/>
    <w:rsid w:val="00420EC4"/>
    <w:rsid w:val="00423BB4"/>
    <w:rsid w:val="00424CD1"/>
    <w:rsid w:val="0043155C"/>
    <w:rsid w:val="0043787E"/>
    <w:rsid w:val="00446193"/>
    <w:rsid w:val="00450039"/>
    <w:rsid w:val="00463FFA"/>
    <w:rsid w:val="0047132A"/>
    <w:rsid w:val="00476CCD"/>
    <w:rsid w:val="00480F81"/>
    <w:rsid w:val="00483F63"/>
    <w:rsid w:val="00485F76"/>
    <w:rsid w:val="00486592"/>
    <w:rsid w:val="00496CBC"/>
    <w:rsid w:val="004A0AF1"/>
    <w:rsid w:val="004B130C"/>
    <w:rsid w:val="004B54EB"/>
    <w:rsid w:val="004B6A1E"/>
    <w:rsid w:val="004C165E"/>
    <w:rsid w:val="004C7698"/>
    <w:rsid w:val="004D0F33"/>
    <w:rsid w:val="004D2254"/>
    <w:rsid w:val="004E0D7C"/>
    <w:rsid w:val="00500436"/>
    <w:rsid w:val="00501538"/>
    <w:rsid w:val="005039A3"/>
    <w:rsid w:val="0050568E"/>
    <w:rsid w:val="00507CCC"/>
    <w:rsid w:val="00527067"/>
    <w:rsid w:val="0053183D"/>
    <w:rsid w:val="00531B80"/>
    <w:rsid w:val="0053443C"/>
    <w:rsid w:val="00535881"/>
    <w:rsid w:val="00535CD9"/>
    <w:rsid w:val="005407AB"/>
    <w:rsid w:val="00544753"/>
    <w:rsid w:val="00545BFD"/>
    <w:rsid w:val="0054622E"/>
    <w:rsid w:val="0055048A"/>
    <w:rsid w:val="0055063F"/>
    <w:rsid w:val="00564828"/>
    <w:rsid w:val="00571875"/>
    <w:rsid w:val="0057712C"/>
    <w:rsid w:val="0059210C"/>
    <w:rsid w:val="005A30D5"/>
    <w:rsid w:val="005A3756"/>
    <w:rsid w:val="005A5900"/>
    <w:rsid w:val="005B19A8"/>
    <w:rsid w:val="005B5EAF"/>
    <w:rsid w:val="005C21B6"/>
    <w:rsid w:val="005D046E"/>
    <w:rsid w:val="005D3374"/>
    <w:rsid w:val="005D40C9"/>
    <w:rsid w:val="005E0A4B"/>
    <w:rsid w:val="005E17AB"/>
    <w:rsid w:val="005E50EE"/>
    <w:rsid w:val="005E50F5"/>
    <w:rsid w:val="005E575F"/>
    <w:rsid w:val="005F3899"/>
    <w:rsid w:val="005F3EF5"/>
    <w:rsid w:val="005F4A5A"/>
    <w:rsid w:val="005F56AD"/>
    <w:rsid w:val="005F5777"/>
    <w:rsid w:val="00601AEA"/>
    <w:rsid w:val="00606ACC"/>
    <w:rsid w:val="00611F74"/>
    <w:rsid w:val="00612CBF"/>
    <w:rsid w:val="00613A37"/>
    <w:rsid w:val="00627DE1"/>
    <w:rsid w:val="00630F9C"/>
    <w:rsid w:val="00631535"/>
    <w:rsid w:val="00633152"/>
    <w:rsid w:val="0063420F"/>
    <w:rsid w:val="006369BA"/>
    <w:rsid w:val="00644646"/>
    <w:rsid w:val="00646BC8"/>
    <w:rsid w:val="00650B5C"/>
    <w:rsid w:val="00650D12"/>
    <w:rsid w:val="00657EC7"/>
    <w:rsid w:val="006616A3"/>
    <w:rsid w:val="00663025"/>
    <w:rsid w:val="006677C3"/>
    <w:rsid w:val="00672194"/>
    <w:rsid w:val="00682494"/>
    <w:rsid w:val="00682FA3"/>
    <w:rsid w:val="006935E2"/>
    <w:rsid w:val="00693740"/>
    <w:rsid w:val="006A4C63"/>
    <w:rsid w:val="006B051E"/>
    <w:rsid w:val="006B2B99"/>
    <w:rsid w:val="006B6777"/>
    <w:rsid w:val="006B6BAE"/>
    <w:rsid w:val="006C53D4"/>
    <w:rsid w:val="006C6244"/>
    <w:rsid w:val="006C7D91"/>
    <w:rsid w:val="006E3952"/>
    <w:rsid w:val="006E431D"/>
    <w:rsid w:val="006E6D0F"/>
    <w:rsid w:val="00701EB7"/>
    <w:rsid w:val="00710ED2"/>
    <w:rsid w:val="00711636"/>
    <w:rsid w:val="00723B49"/>
    <w:rsid w:val="007273A9"/>
    <w:rsid w:val="00727764"/>
    <w:rsid w:val="00730D52"/>
    <w:rsid w:val="00736062"/>
    <w:rsid w:val="00742093"/>
    <w:rsid w:val="00744BC7"/>
    <w:rsid w:val="0075127A"/>
    <w:rsid w:val="00753C8A"/>
    <w:rsid w:val="007607A6"/>
    <w:rsid w:val="00760D6C"/>
    <w:rsid w:val="00774C9C"/>
    <w:rsid w:val="00777792"/>
    <w:rsid w:val="007800FA"/>
    <w:rsid w:val="007818D6"/>
    <w:rsid w:val="00785B6A"/>
    <w:rsid w:val="00786E87"/>
    <w:rsid w:val="0079195D"/>
    <w:rsid w:val="0079535D"/>
    <w:rsid w:val="00795747"/>
    <w:rsid w:val="007A32F6"/>
    <w:rsid w:val="007B08A5"/>
    <w:rsid w:val="007B6483"/>
    <w:rsid w:val="007C2851"/>
    <w:rsid w:val="007C709E"/>
    <w:rsid w:val="007D1AB4"/>
    <w:rsid w:val="007D25D6"/>
    <w:rsid w:val="007D4CAB"/>
    <w:rsid w:val="007D6F5F"/>
    <w:rsid w:val="007D75F5"/>
    <w:rsid w:val="007E1E2E"/>
    <w:rsid w:val="007E736F"/>
    <w:rsid w:val="007F2A6D"/>
    <w:rsid w:val="007F319E"/>
    <w:rsid w:val="007F431A"/>
    <w:rsid w:val="007F5578"/>
    <w:rsid w:val="00806A7A"/>
    <w:rsid w:val="00807CDC"/>
    <w:rsid w:val="008169D2"/>
    <w:rsid w:val="00817A42"/>
    <w:rsid w:val="00825A03"/>
    <w:rsid w:val="008272FB"/>
    <w:rsid w:val="0085606D"/>
    <w:rsid w:val="008646F2"/>
    <w:rsid w:val="00864F47"/>
    <w:rsid w:val="00872394"/>
    <w:rsid w:val="00875C63"/>
    <w:rsid w:val="008840BC"/>
    <w:rsid w:val="00886B71"/>
    <w:rsid w:val="008911F9"/>
    <w:rsid w:val="00891EB4"/>
    <w:rsid w:val="008927AB"/>
    <w:rsid w:val="00896548"/>
    <w:rsid w:val="008A4653"/>
    <w:rsid w:val="008A4CB2"/>
    <w:rsid w:val="008B3145"/>
    <w:rsid w:val="008B33A0"/>
    <w:rsid w:val="008B4BB6"/>
    <w:rsid w:val="008B590D"/>
    <w:rsid w:val="008C3507"/>
    <w:rsid w:val="008C46FA"/>
    <w:rsid w:val="008C4D97"/>
    <w:rsid w:val="008C5BFC"/>
    <w:rsid w:val="008C67F7"/>
    <w:rsid w:val="008D6557"/>
    <w:rsid w:val="008E1491"/>
    <w:rsid w:val="008E38C3"/>
    <w:rsid w:val="008E621D"/>
    <w:rsid w:val="008F49C2"/>
    <w:rsid w:val="008F7BEB"/>
    <w:rsid w:val="00905828"/>
    <w:rsid w:val="0090603E"/>
    <w:rsid w:val="00911E56"/>
    <w:rsid w:val="00913162"/>
    <w:rsid w:val="009136B9"/>
    <w:rsid w:val="009149F1"/>
    <w:rsid w:val="00917474"/>
    <w:rsid w:val="009211FE"/>
    <w:rsid w:val="0092339C"/>
    <w:rsid w:val="0093255A"/>
    <w:rsid w:val="00940749"/>
    <w:rsid w:val="00955521"/>
    <w:rsid w:val="00972CBC"/>
    <w:rsid w:val="00973A0D"/>
    <w:rsid w:val="00976335"/>
    <w:rsid w:val="00977E02"/>
    <w:rsid w:val="00983306"/>
    <w:rsid w:val="00987EF1"/>
    <w:rsid w:val="00995416"/>
    <w:rsid w:val="0099686A"/>
    <w:rsid w:val="009A052E"/>
    <w:rsid w:val="009A5513"/>
    <w:rsid w:val="009B0F3A"/>
    <w:rsid w:val="009B76DA"/>
    <w:rsid w:val="009C2E7F"/>
    <w:rsid w:val="009C55A0"/>
    <w:rsid w:val="009C576D"/>
    <w:rsid w:val="009C60BE"/>
    <w:rsid w:val="009C68DB"/>
    <w:rsid w:val="009C74CB"/>
    <w:rsid w:val="009C7A39"/>
    <w:rsid w:val="009D1BCF"/>
    <w:rsid w:val="009E27F1"/>
    <w:rsid w:val="009E2D5E"/>
    <w:rsid w:val="009E4441"/>
    <w:rsid w:val="009F3951"/>
    <w:rsid w:val="009F77D3"/>
    <w:rsid w:val="00A066D1"/>
    <w:rsid w:val="00A06DF3"/>
    <w:rsid w:val="00A07DB5"/>
    <w:rsid w:val="00A10305"/>
    <w:rsid w:val="00A1038C"/>
    <w:rsid w:val="00A113EA"/>
    <w:rsid w:val="00A11A86"/>
    <w:rsid w:val="00A16E84"/>
    <w:rsid w:val="00A20597"/>
    <w:rsid w:val="00A21132"/>
    <w:rsid w:val="00A21F03"/>
    <w:rsid w:val="00A222B3"/>
    <w:rsid w:val="00A26155"/>
    <w:rsid w:val="00A311EF"/>
    <w:rsid w:val="00A31D12"/>
    <w:rsid w:val="00A36686"/>
    <w:rsid w:val="00A44DA6"/>
    <w:rsid w:val="00A463A9"/>
    <w:rsid w:val="00A465D2"/>
    <w:rsid w:val="00A4698A"/>
    <w:rsid w:val="00A51100"/>
    <w:rsid w:val="00A51B31"/>
    <w:rsid w:val="00A529D8"/>
    <w:rsid w:val="00A53E5D"/>
    <w:rsid w:val="00A6447F"/>
    <w:rsid w:val="00A748BC"/>
    <w:rsid w:val="00A76B74"/>
    <w:rsid w:val="00A819F0"/>
    <w:rsid w:val="00A81BD8"/>
    <w:rsid w:val="00A95128"/>
    <w:rsid w:val="00A96657"/>
    <w:rsid w:val="00AA41A9"/>
    <w:rsid w:val="00AC61A3"/>
    <w:rsid w:val="00AC6F44"/>
    <w:rsid w:val="00AD371B"/>
    <w:rsid w:val="00AD3F2C"/>
    <w:rsid w:val="00AD4AC1"/>
    <w:rsid w:val="00AD75DA"/>
    <w:rsid w:val="00AE41F8"/>
    <w:rsid w:val="00AE7AC3"/>
    <w:rsid w:val="00AF1A18"/>
    <w:rsid w:val="00AF358F"/>
    <w:rsid w:val="00AF35E7"/>
    <w:rsid w:val="00AF4FB0"/>
    <w:rsid w:val="00AF59D5"/>
    <w:rsid w:val="00B11711"/>
    <w:rsid w:val="00B14FB7"/>
    <w:rsid w:val="00B16DAA"/>
    <w:rsid w:val="00B17AF4"/>
    <w:rsid w:val="00B20921"/>
    <w:rsid w:val="00B20C5C"/>
    <w:rsid w:val="00B22324"/>
    <w:rsid w:val="00B3266A"/>
    <w:rsid w:val="00B42337"/>
    <w:rsid w:val="00B4571B"/>
    <w:rsid w:val="00B471E0"/>
    <w:rsid w:val="00B55630"/>
    <w:rsid w:val="00B55677"/>
    <w:rsid w:val="00B57C46"/>
    <w:rsid w:val="00B6143A"/>
    <w:rsid w:val="00B63001"/>
    <w:rsid w:val="00B67098"/>
    <w:rsid w:val="00B710E2"/>
    <w:rsid w:val="00B713E6"/>
    <w:rsid w:val="00B7649D"/>
    <w:rsid w:val="00B7731F"/>
    <w:rsid w:val="00B81FEA"/>
    <w:rsid w:val="00B83A4F"/>
    <w:rsid w:val="00B85AAF"/>
    <w:rsid w:val="00B90210"/>
    <w:rsid w:val="00B93E08"/>
    <w:rsid w:val="00BA48FC"/>
    <w:rsid w:val="00BA58A4"/>
    <w:rsid w:val="00BC1058"/>
    <w:rsid w:val="00BC6AF1"/>
    <w:rsid w:val="00BD0B38"/>
    <w:rsid w:val="00BD13BF"/>
    <w:rsid w:val="00BD77B1"/>
    <w:rsid w:val="00BD798E"/>
    <w:rsid w:val="00BE09F5"/>
    <w:rsid w:val="00BF0770"/>
    <w:rsid w:val="00BF24A3"/>
    <w:rsid w:val="00BF25DE"/>
    <w:rsid w:val="00BF2BEF"/>
    <w:rsid w:val="00BF2DF2"/>
    <w:rsid w:val="00C025D3"/>
    <w:rsid w:val="00C05ED3"/>
    <w:rsid w:val="00C07256"/>
    <w:rsid w:val="00C15B3D"/>
    <w:rsid w:val="00C15E7F"/>
    <w:rsid w:val="00C172CB"/>
    <w:rsid w:val="00C2033B"/>
    <w:rsid w:val="00C23301"/>
    <w:rsid w:val="00C312C1"/>
    <w:rsid w:val="00C333DF"/>
    <w:rsid w:val="00C37344"/>
    <w:rsid w:val="00C377D5"/>
    <w:rsid w:val="00C41632"/>
    <w:rsid w:val="00C4275F"/>
    <w:rsid w:val="00C45DB2"/>
    <w:rsid w:val="00C51E4D"/>
    <w:rsid w:val="00C5386D"/>
    <w:rsid w:val="00C57AA1"/>
    <w:rsid w:val="00C66D63"/>
    <w:rsid w:val="00C71688"/>
    <w:rsid w:val="00C81145"/>
    <w:rsid w:val="00C81A3F"/>
    <w:rsid w:val="00C820F4"/>
    <w:rsid w:val="00C83888"/>
    <w:rsid w:val="00C8446F"/>
    <w:rsid w:val="00C85014"/>
    <w:rsid w:val="00C85A84"/>
    <w:rsid w:val="00C85C1A"/>
    <w:rsid w:val="00C95654"/>
    <w:rsid w:val="00C96F5E"/>
    <w:rsid w:val="00CA355A"/>
    <w:rsid w:val="00CB004F"/>
    <w:rsid w:val="00CB1B40"/>
    <w:rsid w:val="00CB4282"/>
    <w:rsid w:val="00CB4598"/>
    <w:rsid w:val="00CB4674"/>
    <w:rsid w:val="00CB5BAD"/>
    <w:rsid w:val="00CB673C"/>
    <w:rsid w:val="00CC6445"/>
    <w:rsid w:val="00CD0DF5"/>
    <w:rsid w:val="00CD40C0"/>
    <w:rsid w:val="00CD4891"/>
    <w:rsid w:val="00CD4895"/>
    <w:rsid w:val="00CD595F"/>
    <w:rsid w:val="00CD5C48"/>
    <w:rsid w:val="00CE4E0E"/>
    <w:rsid w:val="00CF1DC8"/>
    <w:rsid w:val="00D00C56"/>
    <w:rsid w:val="00D10A46"/>
    <w:rsid w:val="00D17390"/>
    <w:rsid w:val="00D20489"/>
    <w:rsid w:val="00D21FA4"/>
    <w:rsid w:val="00D22060"/>
    <w:rsid w:val="00D23BCF"/>
    <w:rsid w:val="00D32D55"/>
    <w:rsid w:val="00D33A8B"/>
    <w:rsid w:val="00D350BD"/>
    <w:rsid w:val="00D60625"/>
    <w:rsid w:val="00D60AA4"/>
    <w:rsid w:val="00D62645"/>
    <w:rsid w:val="00D70609"/>
    <w:rsid w:val="00D70FF5"/>
    <w:rsid w:val="00D75849"/>
    <w:rsid w:val="00D85772"/>
    <w:rsid w:val="00D86E1F"/>
    <w:rsid w:val="00D9087A"/>
    <w:rsid w:val="00D92819"/>
    <w:rsid w:val="00D92A11"/>
    <w:rsid w:val="00D96BC5"/>
    <w:rsid w:val="00DA0930"/>
    <w:rsid w:val="00DA618D"/>
    <w:rsid w:val="00DC01F8"/>
    <w:rsid w:val="00DC0AB8"/>
    <w:rsid w:val="00DC2E72"/>
    <w:rsid w:val="00DC5B66"/>
    <w:rsid w:val="00DD7BA4"/>
    <w:rsid w:val="00DE49C7"/>
    <w:rsid w:val="00DE7961"/>
    <w:rsid w:val="00DF0187"/>
    <w:rsid w:val="00DF0B02"/>
    <w:rsid w:val="00DF0EA3"/>
    <w:rsid w:val="00DF652A"/>
    <w:rsid w:val="00E01B21"/>
    <w:rsid w:val="00E02C40"/>
    <w:rsid w:val="00E10F27"/>
    <w:rsid w:val="00E15C5D"/>
    <w:rsid w:val="00E24CC1"/>
    <w:rsid w:val="00E24DA1"/>
    <w:rsid w:val="00E328A8"/>
    <w:rsid w:val="00E422AB"/>
    <w:rsid w:val="00E42822"/>
    <w:rsid w:val="00E44442"/>
    <w:rsid w:val="00E45563"/>
    <w:rsid w:val="00E4577A"/>
    <w:rsid w:val="00E45DA6"/>
    <w:rsid w:val="00E52096"/>
    <w:rsid w:val="00E55DEC"/>
    <w:rsid w:val="00E56F33"/>
    <w:rsid w:val="00E6312F"/>
    <w:rsid w:val="00E63E2B"/>
    <w:rsid w:val="00E654BA"/>
    <w:rsid w:val="00E70560"/>
    <w:rsid w:val="00E736B3"/>
    <w:rsid w:val="00E77D0B"/>
    <w:rsid w:val="00E8536D"/>
    <w:rsid w:val="00E93106"/>
    <w:rsid w:val="00EA0376"/>
    <w:rsid w:val="00EB1206"/>
    <w:rsid w:val="00EC1501"/>
    <w:rsid w:val="00EC375A"/>
    <w:rsid w:val="00EC3C65"/>
    <w:rsid w:val="00EC7DF0"/>
    <w:rsid w:val="00ED12F1"/>
    <w:rsid w:val="00EE3569"/>
    <w:rsid w:val="00EE4B92"/>
    <w:rsid w:val="00EF0AC1"/>
    <w:rsid w:val="00EF1D6D"/>
    <w:rsid w:val="00F015CE"/>
    <w:rsid w:val="00F07FC4"/>
    <w:rsid w:val="00F11BC4"/>
    <w:rsid w:val="00F14AEF"/>
    <w:rsid w:val="00F20071"/>
    <w:rsid w:val="00F234CC"/>
    <w:rsid w:val="00F25809"/>
    <w:rsid w:val="00F26893"/>
    <w:rsid w:val="00F31059"/>
    <w:rsid w:val="00F335B9"/>
    <w:rsid w:val="00F41F8B"/>
    <w:rsid w:val="00F43D3C"/>
    <w:rsid w:val="00F45F69"/>
    <w:rsid w:val="00F45F89"/>
    <w:rsid w:val="00F51AAF"/>
    <w:rsid w:val="00F55164"/>
    <w:rsid w:val="00F57B6A"/>
    <w:rsid w:val="00F65813"/>
    <w:rsid w:val="00F67180"/>
    <w:rsid w:val="00F72707"/>
    <w:rsid w:val="00F9049C"/>
    <w:rsid w:val="00FA0051"/>
    <w:rsid w:val="00FA6B84"/>
    <w:rsid w:val="00FB4DEA"/>
    <w:rsid w:val="00FB5CFC"/>
    <w:rsid w:val="00FC3028"/>
    <w:rsid w:val="00FC34E0"/>
    <w:rsid w:val="00FC78C2"/>
    <w:rsid w:val="00FD354D"/>
    <w:rsid w:val="00FD6DCC"/>
    <w:rsid w:val="00FF5A24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4F"/>
    <w:pPr>
      <w:spacing w:after="0" w:line="240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99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B4282"/>
    <w:rPr>
      <w:rFonts w:ascii="Times New Roman" w:hAnsi="Times New Roman" w:cs="Times New Roman"/>
      <w:sz w:val="2"/>
      <w:lang w:val="x-none"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locked/>
    <w:rsid w:val="005A375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6640C"/>
    <w:rPr>
      <w:rFonts w:cs="Times New Roman"/>
      <w:lang w:val="x-none"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6640C"/>
    <w:rPr>
      <w:rFonts w:cs="Times New Roman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4F"/>
    <w:pPr>
      <w:spacing w:after="0" w:line="240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99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B4282"/>
    <w:rPr>
      <w:rFonts w:ascii="Times New Roman" w:hAnsi="Times New Roman" w:cs="Times New Roman"/>
      <w:sz w:val="2"/>
      <w:lang w:val="x-none"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locked/>
    <w:rsid w:val="005A375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6640C"/>
    <w:rPr>
      <w:rFonts w:cs="Times New Roman"/>
      <w:lang w:val="x-none"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6640C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12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C1115-867E-4729-942B-F04DAD2F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1095</Words>
  <Characters>9115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Microsoft</Company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Туринский Александр Геннадьевич</dc:creator>
  <cp:lastModifiedBy>Надежда Михайловна Мелихова</cp:lastModifiedBy>
  <cp:revision>12</cp:revision>
  <cp:lastPrinted>2020-08-28T07:05:00Z</cp:lastPrinted>
  <dcterms:created xsi:type="dcterms:W3CDTF">2020-08-25T12:55:00Z</dcterms:created>
  <dcterms:modified xsi:type="dcterms:W3CDTF">2020-08-31T10:38:00Z</dcterms:modified>
</cp:coreProperties>
</file>