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47F1" w14:textId="0A1CAEBD" w:rsidR="00FD74D4" w:rsidRPr="00323B36" w:rsidRDefault="00FD74D4" w:rsidP="00FD74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3CA0A8C" wp14:editId="79E2BA9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0DEBD367" w14:textId="77777777" w:rsidR="00FD74D4" w:rsidRPr="00323B36" w:rsidRDefault="00FD74D4" w:rsidP="00FD74D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2B19CAA5" w14:textId="77777777" w:rsidR="00FD74D4" w:rsidRPr="00323B36" w:rsidRDefault="00FD74D4" w:rsidP="00FD74D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177FE693" w14:textId="77777777" w:rsidR="00FD74D4" w:rsidRPr="00323B36" w:rsidRDefault="00FD74D4" w:rsidP="00FD74D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20BD4595" w14:textId="77777777" w:rsidR="00FD74D4" w:rsidRPr="00323B36" w:rsidRDefault="00FD74D4" w:rsidP="00FD74D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1823371A" w14:textId="77777777" w:rsidR="00FD74D4" w:rsidRPr="00323B36" w:rsidRDefault="00FD74D4" w:rsidP="00FD74D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1A05AF59" w14:textId="77777777" w:rsidR="00FD74D4" w:rsidRPr="00323B36" w:rsidRDefault="00FD74D4" w:rsidP="00FD74D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74D4" w:rsidRPr="00323B36" w14:paraId="47745D9F" w14:textId="77777777" w:rsidTr="00FD74D4">
        <w:trPr>
          <w:trHeight w:val="383"/>
        </w:trPr>
        <w:tc>
          <w:tcPr>
            <w:tcW w:w="2235" w:type="dxa"/>
            <w:hideMark/>
          </w:tcPr>
          <w:p w14:paraId="6724A712" w14:textId="40BAF3C4" w:rsidR="00FD74D4" w:rsidRPr="00323B36" w:rsidRDefault="00A52917" w:rsidP="00FD74D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02.12.2020</w:t>
            </w:r>
          </w:p>
        </w:tc>
        <w:tc>
          <w:tcPr>
            <w:tcW w:w="2268" w:type="dxa"/>
          </w:tcPr>
          <w:p w14:paraId="042A5128" w14:textId="77777777" w:rsidR="00FD74D4" w:rsidRPr="00323B36" w:rsidRDefault="00FD74D4" w:rsidP="00FD74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678296C" w14:textId="77777777" w:rsidR="00FD74D4" w:rsidRPr="00323B36" w:rsidRDefault="00FD74D4" w:rsidP="00FD74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2AD9EF6C" w14:textId="3F03564D" w:rsidR="00FD74D4" w:rsidRPr="00323B36" w:rsidRDefault="00A52917" w:rsidP="00FD74D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915</w:t>
            </w:r>
          </w:p>
        </w:tc>
        <w:tc>
          <w:tcPr>
            <w:tcW w:w="1315" w:type="dxa"/>
          </w:tcPr>
          <w:p w14:paraId="05C2DE40" w14:textId="77777777" w:rsidR="00FD74D4" w:rsidRPr="00323B36" w:rsidRDefault="00FD74D4" w:rsidP="00FD74D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FD4F2D3" w14:textId="77777777" w:rsidR="00FD74D4" w:rsidRPr="00323B36" w:rsidRDefault="00FD74D4" w:rsidP="00FD74D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40FE7C75" w14:textId="10BB65DE" w:rsidR="00EC73B3" w:rsidRPr="003D79C3" w:rsidRDefault="00EC73B3" w:rsidP="00FD74D4">
      <w:pPr>
        <w:suppressAutoHyphens/>
        <w:autoSpaceDE w:val="0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 w:rsidR="00FD74D4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Песчано</w:t>
      </w:r>
      <w:r w:rsidR="00FD74D4">
        <w:rPr>
          <w:sz w:val="28"/>
          <w:szCs w:val="28"/>
        </w:rPr>
        <w:t>копского района от 06.12.2018</w:t>
      </w:r>
      <w:r>
        <w:rPr>
          <w:sz w:val="28"/>
          <w:szCs w:val="28"/>
        </w:rPr>
        <w:t xml:space="preserve"> № 809 «Об утверждении муниципальной программы Песчанокопского района «</w:t>
      </w:r>
      <w:r w:rsidR="00D93D46">
        <w:rPr>
          <w:sz w:val="28"/>
          <w:szCs w:val="28"/>
        </w:rPr>
        <w:t>Молодёжная политика и социальная активность</w:t>
      </w:r>
      <w:r>
        <w:rPr>
          <w:sz w:val="28"/>
          <w:szCs w:val="28"/>
        </w:rPr>
        <w:t>»</w:t>
      </w:r>
      <w:r w:rsidRPr="003D79C3">
        <w:rPr>
          <w:sz w:val="28"/>
          <w:szCs w:val="28"/>
          <w:lang w:eastAsia="ar-SA"/>
        </w:rPr>
        <w:t xml:space="preserve"> </w:t>
      </w:r>
    </w:p>
    <w:p w14:paraId="7DF958AF" w14:textId="77777777" w:rsidR="00EC73B3" w:rsidRPr="004A365B" w:rsidRDefault="00EC73B3" w:rsidP="00EC73B3">
      <w:pPr>
        <w:suppressAutoHyphens/>
        <w:autoSpaceDE w:val="0"/>
        <w:ind w:right="4253"/>
        <w:jc w:val="both"/>
        <w:rPr>
          <w:sz w:val="28"/>
          <w:szCs w:val="28"/>
          <w:highlight w:val="yellow"/>
          <w:lang w:eastAsia="ar-SA"/>
        </w:rPr>
      </w:pPr>
      <w:r w:rsidRPr="004A365B">
        <w:rPr>
          <w:sz w:val="28"/>
          <w:szCs w:val="28"/>
          <w:highlight w:val="yellow"/>
          <w:lang w:eastAsia="ar-SA"/>
        </w:rPr>
        <w:t xml:space="preserve"> </w:t>
      </w:r>
    </w:p>
    <w:p w14:paraId="61CC3D04" w14:textId="69AE1EE4" w:rsidR="00EC73B3" w:rsidRDefault="00D93D46" w:rsidP="00FD74D4">
      <w:pPr>
        <w:suppressAutoHyphens/>
        <w:ind w:right="-1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решением Собрания депутатов Песчан</w:t>
      </w:r>
      <w:r w:rsidR="00FD74D4">
        <w:rPr>
          <w:sz w:val="28"/>
          <w:szCs w:val="28"/>
        </w:rPr>
        <w:t>окопского района от 29.10.2020</w:t>
      </w:r>
      <w:r>
        <w:rPr>
          <w:sz w:val="28"/>
          <w:szCs w:val="28"/>
        </w:rPr>
        <w:t xml:space="preserve"> №382 «О внесении изменений в решение Собрания депутатов Песчан</w:t>
      </w:r>
      <w:r w:rsidR="00FD74D4">
        <w:rPr>
          <w:sz w:val="28"/>
          <w:szCs w:val="28"/>
        </w:rPr>
        <w:t>окопского района от 24.12.2019</w:t>
      </w:r>
      <w:r>
        <w:rPr>
          <w:sz w:val="28"/>
          <w:szCs w:val="28"/>
        </w:rPr>
        <w:t xml:space="preserve"> №330 «Об утверждении бюджета Песчанокопского района на 2020 год и плановый период 2021 и 2022 годов», в соответствии с постановлением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</w:t>
      </w:r>
      <w:r w:rsidR="00FD74D4">
        <w:rPr>
          <w:sz w:val="28"/>
          <w:szCs w:val="28"/>
        </w:rPr>
        <w:t>,</w:t>
      </w:r>
      <w:proofErr w:type="gramEnd"/>
    </w:p>
    <w:p w14:paraId="734D9DA3" w14:textId="77777777" w:rsidR="00EC73B3" w:rsidRPr="00876137" w:rsidRDefault="00EC73B3" w:rsidP="00FD74D4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14:paraId="782D2E7E" w14:textId="34861A17" w:rsidR="00EC73B3" w:rsidRDefault="00D93D46" w:rsidP="00FD74D4">
      <w:pPr>
        <w:tabs>
          <w:tab w:val="left" w:pos="1134"/>
        </w:tabs>
        <w:suppressAutoHyphens/>
        <w:autoSpaceDE w:val="0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FD74D4">
        <w:rPr>
          <w:sz w:val="28"/>
          <w:szCs w:val="28"/>
          <w:lang w:eastAsia="ar-SA"/>
        </w:rPr>
        <w:t xml:space="preserve">. </w:t>
      </w:r>
      <w:r w:rsidR="00EC73B3">
        <w:rPr>
          <w:sz w:val="28"/>
          <w:szCs w:val="28"/>
          <w:lang w:eastAsia="ar-SA"/>
        </w:rPr>
        <w:t>Внести</w:t>
      </w:r>
      <w:r w:rsidR="00FD74D4">
        <w:rPr>
          <w:sz w:val="28"/>
          <w:szCs w:val="28"/>
          <w:lang w:eastAsia="ar-SA"/>
        </w:rPr>
        <w:t xml:space="preserve"> </w:t>
      </w:r>
      <w:r w:rsidR="00EC73B3">
        <w:rPr>
          <w:sz w:val="28"/>
          <w:szCs w:val="28"/>
          <w:lang w:eastAsia="ar-SA"/>
        </w:rPr>
        <w:t xml:space="preserve"> в</w:t>
      </w:r>
      <w:r w:rsidR="00FD74D4">
        <w:rPr>
          <w:sz w:val="28"/>
          <w:szCs w:val="28"/>
          <w:lang w:eastAsia="ar-SA"/>
        </w:rPr>
        <w:t xml:space="preserve"> </w:t>
      </w:r>
      <w:r w:rsidR="00EC73B3">
        <w:rPr>
          <w:sz w:val="28"/>
          <w:szCs w:val="28"/>
          <w:lang w:eastAsia="ar-SA"/>
        </w:rPr>
        <w:t xml:space="preserve"> приложение</w:t>
      </w:r>
      <w:r w:rsidR="00FD74D4">
        <w:rPr>
          <w:sz w:val="28"/>
          <w:szCs w:val="28"/>
          <w:lang w:eastAsia="ar-SA"/>
        </w:rPr>
        <w:t xml:space="preserve"> </w:t>
      </w:r>
      <w:r w:rsidR="00EC73B3">
        <w:rPr>
          <w:sz w:val="28"/>
          <w:szCs w:val="28"/>
          <w:lang w:eastAsia="ar-SA"/>
        </w:rPr>
        <w:t xml:space="preserve"> к </w:t>
      </w:r>
      <w:r w:rsidR="00FD74D4">
        <w:rPr>
          <w:sz w:val="28"/>
          <w:szCs w:val="28"/>
          <w:lang w:eastAsia="ar-SA"/>
        </w:rPr>
        <w:t xml:space="preserve"> </w:t>
      </w:r>
      <w:r w:rsidR="00EC73B3" w:rsidRPr="000E0EE5">
        <w:rPr>
          <w:sz w:val="28"/>
          <w:szCs w:val="28"/>
          <w:lang w:eastAsia="ar-SA"/>
        </w:rPr>
        <w:t>постановлени</w:t>
      </w:r>
      <w:r w:rsidR="00EC73B3">
        <w:rPr>
          <w:sz w:val="28"/>
          <w:szCs w:val="28"/>
          <w:lang w:eastAsia="ar-SA"/>
        </w:rPr>
        <w:t>ю</w:t>
      </w:r>
      <w:r w:rsidR="00EC73B3" w:rsidRPr="000E0EE5">
        <w:rPr>
          <w:sz w:val="28"/>
          <w:szCs w:val="28"/>
          <w:lang w:eastAsia="ar-SA"/>
        </w:rPr>
        <w:t xml:space="preserve"> Администрации Песчано</w:t>
      </w:r>
      <w:r w:rsidR="00FD74D4">
        <w:rPr>
          <w:sz w:val="28"/>
          <w:szCs w:val="28"/>
          <w:lang w:eastAsia="ar-SA"/>
        </w:rPr>
        <w:t>копского района от 06.12.2018</w:t>
      </w:r>
      <w:r w:rsidR="00EC73B3" w:rsidRPr="000E0EE5">
        <w:rPr>
          <w:sz w:val="28"/>
          <w:szCs w:val="28"/>
          <w:lang w:eastAsia="ar-SA"/>
        </w:rPr>
        <w:t xml:space="preserve"> № 809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«Об утверждении муниципальной программы Песчанокопского района «Молодёжная политика и социальная активность» изменения согласно приложению.</w:t>
      </w:r>
    </w:p>
    <w:p w14:paraId="785D9221" w14:textId="47383C3B" w:rsidR="00EC73B3" w:rsidRDefault="00822CCF" w:rsidP="00FD74D4">
      <w:pPr>
        <w:tabs>
          <w:tab w:val="left" w:pos="1134"/>
        </w:tabs>
        <w:suppressAutoHyphens/>
        <w:autoSpaceDE w:val="0"/>
        <w:ind w:firstLine="68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EC73B3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Постановление подлежит размещению на официальном сайте Администрации Песчанокопского района в сети «Интернет»</w:t>
      </w:r>
      <w:r w:rsidR="00A1192D">
        <w:rPr>
          <w:sz w:val="28"/>
          <w:szCs w:val="28"/>
          <w:lang w:eastAsia="ar-SA"/>
        </w:rPr>
        <w:t>.</w:t>
      </w:r>
    </w:p>
    <w:p w14:paraId="3D65F37E" w14:textId="407EF61E" w:rsidR="00A1192D" w:rsidRDefault="00FD74D4" w:rsidP="00FD74D4">
      <w:pPr>
        <w:pStyle w:val="aff1"/>
        <w:numPr>
          <w:ilvl w:val="0"/>
          <w:numId w:val="7"/>
        </w:numPr>
        <w:tabs>
          <w:tab w:val="left" w:pos="1134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A1192D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14:paraId="7FA61D9B" w14:textId="77777777" w:rsidR="00A1192D" w:rsidRDefault="00A1192D" w:rsidP="00FD74D4">
      <w:pPr>
        <w:pStyle w:val="aff1"/>
        <w:numPr>
          <w:ilvl w:val="0"/>
          <w:numId w:val="7"/>
        </w:numPr>
        <w:tabs>
          <w:tab w:val="left" w:pos="1134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1192D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 Песчанокопского рай</w:t>
      </w:r>
      <w:r w:rsidRPr="00A1192D">
        <w:rPr>
          <w:rFonts w:ascii="Times New Roman" w:hAnsi="Times New Roman" w:cs="Times New Roman"/>
          <w:sz w:val="28"/>
          <w:szCs w:val="28"/>
        </w:rPr>
        <w:t>о</w:t>
      </w:r>
      <w:r w:rsidRPr="00A1192D">
        <w:rPr>
          <w:rFonts w:ascii="Times New Roman" w:hAnsi="Times New Roman" w:cs="Times New Roman"/>
          <w:sz w:val="28"/>
          <w:szCs w:val="28"/>
        </w:rPr>
        <w:t>на (Сидоренко А.А.) обеспечить официальную публикацию данного постано</w:t>
      </w:r>
      <w:r w:rsidRPr="00A1192D">
        <w:rPr>
          <w:rFonts w:ascii="Times New Roman" w:hAnsi="Times New Roman" w:cs="Times New Roman"/>
          <w:sz w:val="28"/>
          <w:szCs w:val="28"/>
        </w:rPr>
        <w:t>в</w:t>
      </w:r>
      <w:r w:rsidRPr="00A1192D">
        <w:rPr>
          <w:rFonts w:ascii="Times New Roman" w:hAnsi="Times New Roman" w:cs="Times New Roman"/>
          <w:sz w:val="28"/>
          <w:szCs w:val="28"/>
        </w:rPr>
        <w:t>ления в вестнике Администрации Песчанокопского района «Район официал</w:t>
      </w:r>
      <w:r w:rsidRPr="00A1192D">
        <w:rPr>
          <w:rFonts w:ascii="Times New Roman" w:hAnsi="Times New Roman" w:cs="Times New Roman"/>
          <w:sz w:val="28"/>
          <w:szCs w:val="28"/>
        </w:rPr>
        <w:t>ь</w:t>
      </w:r>
      <w:r w:rsidRPr="00A1192D">
        <w:rPr>
          <w:rFonts w:ascii="Times New Roman" w:hAnsi="Times New Roman" w:cs="Times New Roman"/>
          <w:sz w:val="28"/>
          <w:szCs w:val="28"/>
        </w:rPr>
        <w:t>ный».</w:t>
      </w:r>
    </w:p>
    <w:p w14:paraId="38BBEDA8" w14:textId="59AA91BE" w:rsidR="00EC73B3" w:rsidRPr="00A1192D" w:rsidRDefault="00822CCF" w:rsidP="00FD74D4">
      <w:pPr>
        <w:pStyle w:val="aff1"/>
        <w:numPr>
          <w:ilvl w:val="0"/>
          <w:numId w:val="7"/>
        </w:numPr>
        <w:tabs>
          <w:tab w:val="left" w:pos="1134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92D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1192D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района по социальным вопросам Апольского И.И.</w:t>
      </w:r>
    </w:p>
    <w:p w14:paraId="484E0452" w14:textId="77777777" w:rsidR="00EC73B3" w:rsidRPr="00876137" w:rsidRDefault="00EC73B3" w:rsidP="00EC73B3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74088DE2" w14:textId="77777777" w:rsidR="00EC73B3" w:rsidRDefault="00EC73B3" w:rsidP="00EC73B3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E69E2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Администрации</w:t>
      </w:r>
    </w:p>
    <w:p w14:paraId="07381DFA" w14:textId="4C7DCF1C" w:rsidR="00EC73B3" w:rsidRPr="00732848" w:rsidRDefault="00EC73B3" w:rsidP="00EC73B3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9E69E2">
        <w:rPr>
          <w:sz w:val="28"/>
          <w:szCs w:val="28"/>
          <w:lang w:eastAsia="ar-SA"/>
        </w:rPr>
        <w:t xml:space="preserve">Песчанокопского района                                                            </w:t>
      </w:r>
      <w:r w:rsidR="00FD74D4">
        <w:rPr>
          <w:sz w:val="28"/>
          <w:szCs w:val="28"/>
          <w:lang w:eastAsia="ar-SA"/>
        </w:rPr>
        <w:t xml:space="preserve">      </w:t>
      </w:r>
      <w:r w:rsidRPr="009E69E2">
        <w:rPr>
          <w:sz w:val="28"/>
          <w:szCs w:val="28"/>
          <w:lang w:eastAsia="ar-SA"/>
        </w:rPr>
        <w:t>А.И. Зубов</w:t>
      </w:r>
    </w:p>
    <w:p w14:paraId="0EE2B180" w14:textId="77777777" w:rsidR="00EC73B3" w:rsidRPr="00732848" w:rsidRDefault="00EC73B3" w:rsidP="00EC73B3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32848">
        <w:rPr>
          <w:sz w:val="28"/>
          <w:szCs w:val="28"/>
          <w:lang w:eastAsia="ar-SA"/>
        </w:rPr>
        <w:t xml:space="preserve">   </w:t>
      </w:r>
    </w:p>
    <w:p w14:paraId="29C03F63" w14:textId="77777777" w:rsidR="00EC73B3" w:rsidRPr="00732848" w:rsidRDefault="00EC73B3" w:rsidP="00EC73B3">
      <w:pPr>
        <w:suppressAutoHyphens/>
        <w:autoSpaceDE w:val="0"/>
        <w:rPr>
          <w:sz w:val="28"/>
          <w:szCs w:val="28"/>
          <w:lang w:eastAsia="ar-SA"/>
        </w:rPr>
      </w:pPr>
      <w:r w:rsidRPr="00732848">
        <w:rPr>
          <w:sz w:val="28"/>
          <w:szCs w:val="28"/>
          <w:lang w:eastAsia="ar-SA"/>
        </w:rPr>
        <w:t>Постановление вносит</w:t>
      </w:r>
      <w:r>
        <w:rPr>
          <w:sz w:val="28"/>
          <w:szCs w:val="28"/>
          <w:lang w:eastAsia="ar-SA"/>
        </w:rPr>
        <w:t>:</w:t>
      </w:r>
    </w:p>
    <w:p w14:paraId="4F4C822B" w14:textId="77777777" w:rsidR="00EC73B3" w:rsidRDefault="00EC73B3" w:rsidP="00EC73B3">
      <w:pPr>
        <w:suppressAutoHyphens/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отдел культуры, спорта и молодежи</w:t>
      </w:r>
    </w:p>
    <w:p w14:paraId="596E5743" w14:textId="77777777" w:rsidR="003B2363" w:rsidRDefault="00EC73B3" w:rsidP="00EC73B3">
      <w:pPr>
        <w:suppressAutoHyphens/>
        <w:autoSpaceDE w:val="0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sz w:val="28"/>
          <w:szCs w:val="28"/>
          <w:lang w:eastAsia="ar-SA"/>
        </w:rPr>
        <w:t>Администрации Песчанокопского района</w:t>
      </w:r>
      <w:r w:rsidRPr="00383F42">
        <w:rPr>
          <w:rFonts w:eastAsia="Andale Sans UI"/>
          <w:kern w:val="1"/>
          <w:sz w:val="28"/>
          <w:szCs w:val="28"/>
          <w:lang w:val="de-DE" w:eastAsia="fa-IR" w:bidi="fa-IR"/>
        </w:rPr>
        <w:t xml:space="preserve">        </w:t>
      </w:r>
      <w:r>
        <w:rPr>
          <w:rFonts w:eastAsia="Andale Sans UI"/>
          <w:kern w:val="1"/>
          <w:sz w:val="28"/>
          <w:szCs w:val="28"/>
          <w:lang w:val="de-DE" w:eastAsia="fa-IR" w:bidi="fa-IR"/>
        </w:rPr>
        <w:t xml:space="preserve">           </w:t>
      </w:r>
      <w:r w:rsidR="003B2363">
        <w:rPr>
          <w:rFonts w:eastAsia="Andale Sans UI"/>
          <w:kern w:val="1"/>
          <w:sz w:val="28"/>
          <w:szCs w:val="28"/>
          <w:lang w:val="de-DE" w:eastAsia="fa-IR" w:bidi="fa-IR"/>
        </w:rPr>
        <w:br w:type="page"/>
      </w:r>
    </w:p>
    <w:p w14:paraId="037CC2C2" w14:textId="3C7157E9" w:rsidR="00FD74D4" w:rsidRPr="00A730F3" w:rsidRDefault="00FD74D4" w:rsidP="00FD74D4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Pr="00A730F3">
        <w:rPr>
          <w:sz w:val="28"/>
        </w:rPr>
        <w:t xml:space="preserve"> </w:t>
      </w:r>
    </w:p>
    <w:p w14:paraId="6448481E" w14:textId="77777777" w:rsidR="00FD74D4" w:rsidRPr="00A730F3" w:rsidRDefault="00FD74D4" w:rsidP="00FD74D4">
      <w:pPr>
        <w:ind w:left="5103"/>
        <w:rPr>
          <w:sz w:val="28"/>
        </w:rPr>
      </w:pPr>
      <w:r w:rsidRPr="00A730F3">
        <w:rPr>
          <w:sz w:val="28"/>
        </w:rPr>
        <w:t xml:space="preserve">к постановлению Администрации </w:t>
      </w:r>
    </w:p>
    <w:p w14:paraId="44039737" w14:textId="77777777" w:rsidR="00FD74D4" w:rsidRPr="00A730F3" w:rsidRDefault="00FD74D4" w:rsidP="00FD74D4">
      <w:pPr>
        <w:ind w:left="5103"/>
        <w:rPr>
          <w:sz w:val="28"/>
        </w:rPr>
      </w:pPr>
      <w:r w:rsidRPr="00A730F3">
        <w:rPr>
          <w:sz w:val="28"/>
        </w:rPr>
        <w:t>Песчанокопского района</w:t>
      </w:r>
    </w:p>
    <w:p w14:paraId="58CCFD88" w14:textId="1EA4CA89" w:rsidR="00FD74D4" w:rsidRPr="00A730F3" w:rsidRDefault="00FD74D4" w:rsidP="00FD74D4">
      <w:pPr>
        <w:ind w:left="5103"/>
        <w:rPr>
          <w:sz w:val="28"/>
        </w:rPr>
      </w:pPr>
      <w:r w:rsidRPr="00A730F3">
        <w:rPr>
          <w:sz w:val="28"/>
        </w:rPr>
        <w:t>от</w:t>
      </w:r>
      <w:r w:rsidR="00A52917">
        <w:rPr>
          <w:sz w:val="28"/>
        </w:rPr>
        <w:t xml:space="preserve"> 02.12.2020 </w:t>
      </w:r>
      <w:r>
        <w:rPr>
          <w:sz w:val="28"/>
        </w:rPr>
        <w:t xml:space="preserve"> </w:t>
      </w:r>
      <w:r w:rsidRPr="00A730F3">
        <w:rPr>
          <w:sz w:val="28"/>
        </w:rPr>
        <w:t>№</w:t>
      </w:r>
      <w:r w:rsidR="00A52917">
        <w:rPr>
          <w:sz w:val="28"/>
        </w:rPr>
        <w:t xml:space="preserve"> 915</w:t>
      </w:r>
      <w:bookmarkStart w:id="0" w:name="_GoBack"/>
      <w:bookmarkEnd w:id="0"/>
    </w:p>
    <w:p w14:paraId="4B8051FF" w14:textId="77777777" w:rsidR="00732164" w:rsidRDefault="00732164" w:rsidP="003B2363">
      <w:pPr>
        <w:suppressAutoHyphens/>
        <w:spacing w:line="226" w:lineRule="auto"/>
        <w:jc w:val="center"/>
        <w:rPr>
          <w:kern w:val="2"/>
          <w:sz w:val="28"/>
          <w:szCs w:val="28"/>
        </w:rPr>
      </w:pPr>
    </w:p>
    <w:p w14:paraId="72651AE4" w14:textId="64E8A149" w:rsidR="003B2363" w:rsidRPr="00526576" w:rsidRDefault="003B2363" w:rsidP="003B2363">
      <w:pPr>
        <w:suppressAutoHyphens/>
        <w:spacing w:line="226" w:lineRule="auto"/>
        <w:jc w:val="center"/>
        <w:rPr>
          <w:kern w:val="2"/>
          <w:sz w:val="28"/>
          <w:szCs w:val="28"/>
        </w:rPr>
      </w:pPr>
      <w:r w:rsidRPr="00526576">
        <w:rPr>
          <w:kern w:val="2"/>
          <w:sz w:val="28"/>
          <w:szCs w:val="28"/>
        </w:rPr>
        <w:t>ИЗМЕНЕНИЯ,</w:t>
      </w:r>
    </w:p>
    <w:p w14:paraId="5B1C496C" w14:textId="67280404" w:rsidR="003B2363" w:rsidRDefault="00732164" w:rsidP="003B2363">
      <w:pPr>
        <w:widowControl w:val="0"/>
        <w:suppressAutoHyphens/>
        <w:jc w:val="center"/>
        <w:textAlignment w:val="baseline"/>
        <w:rPr>
          <w:sz w:val="28"/>
          <w:szCs w:val="28"/>
        </w:rPr>
      </w:pPr>
      <w:r w:rsidRPr="00526576">
        <w:rPr>
          <w:kern w:val="2"/>
          <w:sz w:val="28"/>
          <w:szCs w:val="28"/>
        </w:rPr>
        <w:t xml:space="preserve">вносимые </w:t>
      </w:r>
      <w:r>
        <w:rPr>
          <w:kern w:val="2"/>
          <w:sz w:val="28"/>
          <w:szCs w:val="28"/>
        </w:rPr>
        <w:t>в</w:t>
      </w:r>
      <w:r w:rsidR="003B2363" w:rsidRPr="00526576">
        <w:rPr>
          <w:kern w:val="2"/>
          <w:sz w:val="28"/>
          <w:szCs w:val="28"/>
        </w:rPr>
        <w:t xml:space="preserve"> приложение к постановлению</w:t>
      </w:r>
      <w:r w:rsidR="003B2363" w:rsidRPr="003B2363">
        <w:rPr>
          <w:sz w:val="28"/>
          <w:szCs w:val="28"/>
        </w:rPr>
        <w:t xml:space="preserve"> </w:t>
      </w:r>
      <w:r w:rsidR="003B2363">
        <w:rPr>
          <w:sz w:val="28"/>
          <w:szCs w:val="28"/>
        </w:rPr>
        <w:t>Администрации Песчано</w:t>
      </w:r>
      <w:r w:rsidR="00FD74D4">
        <w:rPr>
          <w:sz w:val="28"/>
          <w:szCs w:val="28"/>
        </w:rPr>
        <w:t xml:space="preserve">копского района от 06.12.2018 </w:t>
      </w:r>
      <w:r w:rsidR="003B2363">
        <w:rPr>
          <w:sz w:val="28"/>
          <w:szCs w:val="28"/>
        </w:rPr>
        <w:t xml:space="preserve"> № 809 «Об утверждении муниципальной программы Песчанокопского района «Молодёжная политика и социальная активность»</w:t>
      </w:r>
    </w:p>
    <w:p w14:paraId="4D5AE583" w14:textId="3323B6D8" w:rsidR="003B2363" w:rsidRDefault="003B2363" w:rsidP="003B2363">
      <w:pPr>
        <w:widowControl w:val="0"/>
        <w:suppressAutoHyphens/>
        <w:jc w:val="center"/>
        <w:textAlignment w:val="baseline"/>
        <w:rPr>
          <w:sz w:val="28"/>
          <w:szCs w:val="28"/>
        </w:rPr>
      </w:pPr>
    </w:p>
    <w:p w14:paraId="4FD01842" w14:textId="0187300A" w:rsidR="003B2363" w:rsidRPr="00C90590" w:rsidRDefault="003B2363" w:rsidP="00FD74D4">
      <w:pPr>
        <w:pStyle w:val="aff"/>
        <w:widowControl w:val="0"/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C90590">
        <w:rPr>
          <w:rFonts w:eastAsia="Calibri"/>
          <w:kern w:val="2"/>
          <w:sz w:val="28"/>
          <w:szCs w:val="28"/>
          <w:lang w:eastAsia="en-US"/>
        </w:rPr>
        <w:t>В разделе «</w:t>
      </w:r>
      <w:proofErr w:type="spellStart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BD3D46" w:rsidRPr="00C90590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r w:rsidR="00BD3D46" w:rsidRPr="00C90590">
        <w:rPr>
          <w:rFonts w:eastAsia="SimSun"/>
          <w:sz w:val="28"/>
          <w:szCs w:val="28"/>
        </w:rPr>
        <w:t>Молодежная политика и социальная активность</w:t>
      </w:r>
      <w:r w:rsidR="00BD3D46" w:rsidRPr="00C90590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  <w:r w:rsidRPr="00C90590">
        <w:rPr>
          <w:rFonts w:eastAsia="Calibri"/>
          <w:kern w:val="2"/>
          <w:sz w:val="28"/>
          <w:szCs w:val="28"/>
          <w:lang w:eastAsia="en-US"/>
        </w:rPr>
        <w:t>:</w:t>
      </w:r>
    </w:p>
    <w:p w14:paraId="01DFB613" w14:textId="4719068B" w:rsidR="00BD3D46" w:rsidRDefault="003B2363" w:rsidP="00FD74D4">
      <w:pPr>
        <w:pStyle w:val="aff"/>
        <w:numPr>
          <w:ilvl w:val="1"/>
          <w:numId w:val="5"/>
        </w:numPr>
        <w:tabs>
          <w:tab w:val="left" w:pos="1276"/>
        </w:tabs>
        <w:suppressAutoHyphens/>
        <w:spacing w:line="226" w:lineRule="auto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BD3D46">
        <w:rPr>
          <w:rFonts w:eastAsia="Calibri"/>
          <w:kern w:val="2"/>
          <w:sz w:val="28"/>
          <w:szCs w:val="28"/>
          <w:lang w:eastAsia="en-US"/>
        </w:rPr>
        <w:t>Подраздел «Ресурсное обеспечение муниципальной программы» изложить в редакции:</w:t>
      </w:r>
    </w:p>
    <w:p w14:paraId="261CDFA2" w14:textId="77777777" w:rsidR="00BD3D46" w:rsidRDefault="00BD3D46" w:rsidP="00BD3D46">
      <w:pPr>
        <w:pStyle w:val="aff"/>
        <w:suppressAutoHyphens/>
        <w:spacing w:line="226" w:lineRule="auto"/>
        <w:ind w:left="1146"/>
        <w:jc w:val="both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761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1"/>
        <w:gridCol w:w="5158"/>
        <w:gridCol w:w="4665"/>
      </w:tblGrid>
      <w:tr w:rsidR="003B2363" w:rsidRPr="00526576" w14:paraId="7FF37B39" w14:textId="77777777" w:rsidTr="00BD3D46">
        <w:tc>
          <w:tcPr>
            <w:tcW w:w="4962" w:type="dxa"/>
          </w:tcPr>
          <w:p w14:paraId="21D25717" w14:textId="5629018C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526576">
              <w:rPr>
                <w:kern w:val="2"/>
                <w:sz w:val="28"/>
                <w:szCs w:val="28"/>
              </w:rPr>
              <w:t xml:space="preserve">Ресурсное         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526576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98" w:type="dxa"/>
          </w:tcPr>
          <w:p w14:paraId="4C7789C1" w14:textId="77777777" w:rsidR="00BD3D46" w:rsidRPr="00B1450A" w:rsidRDefault="00BD3D46" w:rsidP="00BD3D46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20ECA0C2" w14:textId="77777777" w:rsidR="00BD3D46" w:rsidRPr="00B1450A" w:rsidRDefault="00BD3D46" w:rsidP="00BD3D46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30DFFEAE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3837,7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1C3A28A3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347,8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E35BD5E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EAEBC47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437,9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079D6D2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437,9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D3306D7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99A23B2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9584958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B027B1B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9396EE1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B5FB729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2025878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F08AC63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ACA4608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ED6252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250313A" w14:textId="77777777" w:rsidR="00BD3D46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901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</w:t>
            </w:r>
          </w:p>
          <w:p w14:paraId="09E1AD39" w14:textId="547EDF7A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в том числе:</w:t>
            </w:r>
          </w:p>
          <w:p w14:paraId="31BF177C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0AF4B73B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9261B56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F3A854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8D828C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2023-75,7 тыс. рублей;</w:t>
            </w:r>
          </w:p>
          <w:p w14:paraId="12D5FB38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36135C53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1FC9B2D9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17DEE861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5D8597E5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6921110B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3497BF91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2030-75,7 тыс. рублей;</w:t>
            </w:r>
          </w:p>
          <w:p w14:paraId="3C9CFF15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3109776" w14:textId="77777777" w:rsidR="00BD3D46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2936,5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</w:t>
            </w:r>
          </w:p>
          <w:p w14:paraId="6DF2A790" w14:textId="797D32BE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в том числе:</w:t>
            </w:r>
          </w:p>
          <w:p w14:paraId="11131E7A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272,1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584D5CF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0B3578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364,6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0F438A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364,6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D9EE437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3A5FF26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3A47AC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DC566B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FEC24E9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150B08B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.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gramStart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р</w:t>
            </w:r>
            <w:proofErr w:type="gram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ублей;</w:t>
            </w:r>
          </w:p>
          <w:p w14:paraId="3F91C3A6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60B9A95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7FD70A3" w14:textId="1207E5D0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611" w:type="dxa"/>
          </w:tcPr>
          <w:p w14:paraId="70D6EA9D" w14:textId="77777777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5DFD3E7D" w14:textId="48909E43" w:rsidR="003B2363" w:rsidRPr="00BD3D46" w:rsidRDefault="003B2363" w:rsidP="00FD74D4">
      <w:pPr>
        <w:widowControl w:val="0"/>
        <w:tabs>
          <w:tab w:val="left" w:pos="1134"/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both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>
        <w:rPr>
          <w:kern w:val="2"/>
          <w:sz w:val="28"/>
          <w:szCs w:val="28"/>
          <w:lang w:eastAsia="en-US"/>
        </w:rPr>
        <w:lastRenderedPageBreak/>
        <w:t>2</w:t>
      </w:r>
      <w:r w:rsidRPr="00526576">
        <w:rPr>
          <w:kern w:val="2"/>
          <w:sz w:val="28"/>
          <w:szCs w:val="28"/>
          <w:lang w:eastAsia="en-US"/>
        </w:rPr>
        <w:t xml:space="preserve">. </w:t>
      </w:r>
      <w:r w:rsidRPr="00526576">
        <w:rPr>
          <w:bCs/>
          <w:kern w:val="2"/>
          <w:sz w:val="28"/>
          <w:szCs w:val="28"/>
          <w:lang w:eastAsia="en-US"/>
        </w:rPr>
        <w:t xml:space="preserve">В разделе 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BD3D46" w:rsidRPr="00B1450A">
        <w:rPr>
          <w:kern w:val="1"/>
          <w:sz w:val="28"/>
          <w:szCs w:val="28"/>
          <w:lang w:eastAsia="fa-IR" w:bidi="fa-IR"/>
        </w:rPr>
        <w:t>«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>Поддержка молодежных инициатив</w:t>
      </w:r>
      <w:r w:rsidR="00BD3D46" w:rsidRPr="00B1450A">
        <w:rPr>
          <w:kern w:val="1"/>
          <w:sz w:val="28"/>
          <w:szCs w:val="28"/>
          <w:lang w:eastAsia="fa-IR" w:bidi="fa-IR"/>
        </w:rPr>
        <w:t>»</w:t>
      </w:r>
      <w:r w:rsidR="00FD74D4">
        <w:rPr>
          <w:kern w:val="1"/>
          <w:sz w:val="28"/>
          <w:szCs w:val="28"/>
          <w:lang w:eastAsia="fa-IR" w:bidi="fa-IR"/>
        </w:rPr>
        <w:t xml:space="preserve"> </w:t>
      </w:r>
      <w:r w:rsidR="00BD3D46"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муниципальной программы Песчанокопского района</w:t>
      </w:r>
      <w:r w:rsidR="00FD74D4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 </w:t>
      </w:r>
      <w:r w:rsidR="00BD3D46" w:rsidRPr="00B1450A">
        <w:rPr>
          <w:spacing w:val="-6"/>
          <w:kern w:val="1"/>
          <w:sz w:val="28"/>
          <w:szCs w:val="28"/>
          <w:lang w:eastAsia="fa-IR" w:bidi="fa-IR"/>
        </w:rPr>
        <w:t>«</w:t>
      </w:r>
      <w:r w:rsidR="00BD3D46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="00BD3D46" w:rsidRPr="00B1450A">
        <w:rPr>
          <w:spacing w:val="-6"/>
          <w:kern w:val="1"/>
          <w:sz w:val="28"/>
          <w:szCs w:val="28"/>
          <w:lang w:eastAsia="fa-IR" w:bidi="fa-IR"/>
        </w:rPr>
        <w:t>»</w:t>
      </w:r>
      <w:r w:rsidRPr="00526576">
        <w:rPr>
          <w:bCs/>
          <w:kern w:val="2"/>
          <w:sz w:val="28"/>
          <w:szCs w:val="28"/>
          <w:lang w:eastAsia="en-US"/>
        </w:rPr>
        <w:t>:</w:t>
      </w:r>
    </w:p>
    <w:p w14:paraId="2C010423" w14:textId="6F145724" w:rsidR="003B2363" w:rsidRDefault="003B2363" w:rsidP="00FD74D4">
      <w:pPr>
        <w:tabs>
          <w:tab w:val="left" w:pos="1134"/>
        </w:tabs>
        <w:suppressAutoHyphens/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bCs/>
          <w:kern w:val="2"/>
          <w:sz w:val="28"/>
          <w:szCs w:val="28"/>
          <w:lang w:eastAsia="en-US"/>
        </w:rPr>
        <w:t>2</w:t>
      </w:r>
      <w:r w:rsidRPr="00526576">
        <w:rPr>
          <w:bCs/>
          <w:kern w:val="2"/>
          <w:sz w:val="28"/>
          <w:szCs w:val="28"/>
          <w:lang w:eastAsia="en-US"/>
        </w:rPr>
        <w:t>.1. </w:t>
      </w:r>
      <w:r w:rsidR="00FD74D4">
        <w:rPr>
          <w:bCs/>
          <w:kern w:val="2"/>
          <w:sz w:val="28"/>
          <w:szCs w:val="28"/>
          <w:lang w:eastAsia="en-US"/>
        </w:rPr>
        <w:t xml:space="preserve"> </w:t>
      </w:r>
      <w:r w:rsidR="00BD3D46">
        <w:rPr>
          <w:kern w:val="2"/>
          <w:sz w:val="28"/>
          <w:szCs w:val="28"/>
          <w:lang w:eastAsia="en-US"/>
        </w:rPr>
        <w:t>Подраздел</w:t>
      </w:r>
      <w:r w:rsidRPr="00526576">
        <w:rPr>
          <w:kern w:val="2"/>
          <w:sz w:val="28"/>
          <w:szCs w:val="28"/>
          <w:lang w:eastAsia="en-US"/>
        </w:rPr>
        <w:t xml:space="preserve"> «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>Объемы бюджетных ассигнований подпрограммы</w:t>
      </w:r>
      <w:r w:rsidRPr="00526576">
        <w:rPr>
          <w:kern w:val="2"/>
          <w:sz w:val="28"/>
          <w:szCs w:val="28"/>
          <w:lang w:eastAsia="en-US"/>
        </w:rPr>
        <w:t>» изложить в редакции:</w:t>
      </w:r>
    </w:p>
    <w:p w14:paraId="3C1C879B" w14:textId="77777777" w:rsidR="00BD3D46" w:rsidRPr="00526576" w:rsidRDefault="00BD3D46" w:rsidP="00BD3D46">
      <w:pPr>
        <w:suppressAutoHyphens/>
        <w:spacing w:line="226" w:lineRule="auto"/>
        <w:jc w:val="both"/>
        <w:rPr>
          <w:kern w:val="2"/>
          <w:sz w:val="28"/>
          <w:szCs w:val="28"/>
          <w:lang w:eastAsia="en-US"/>
        </w:rPr>
      </w:pPr>
    </w:p>
    <w:tbl>
      <w:tblPr>
        <w:tblW w:w="741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1"/>
        <w:gridCol w:w="136"/>
        <w:gridCol w:w="1128"/>
        <w:gridCol w:w="1822"/>
        <w:gridCol w:w="1625"/>
        <w:gridCol w:w="1375"/>
        <w:gridCol w:w="3349"/>
      </w:tblGrid>
      <w:tr w:rsidR="003B2363" w:rsidRPr="00526576" w14:paraId="70BB8920" w14:textId="77777777" w:rsidTr="00BD3D46">
        <w:tc>
          <w:tcPr>
            <w:tcW w:w="4962" w:type="dxa"/>
          </w:tcPr>
          <w:p w14:paraId="3E087B65" w14:textId="1B7B0FD9" w:rsidR="003B2363" w:rsidRPr="00526576" w:rsidRDefault="00BD3D46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4656" w:type="dxa"/>
            <w:gridSpan w:val="4"/>
          </w:tcPr>
          <w:p w14:paraId="5CE38AAE" w14:textId="77777777" w:rsidR="00BD3D46" w:rsidRPr="00A13855" w:rsidRDefault="00BD3D46" w:rsidP="00BD3D46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1801272" w14:textId="77777777" w:rsidR="00BD3D46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3672,7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</w:t>
            </w:r>
          </w:p>
          <w:p w14:paraId="204C1B0A" w14:textId="22EC6233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в том числе:</w:t>
            </w:r>
          </w:p>
          <w:p w14:paraId="22B622B4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 тыс. рублей;</w:t>
            </w:r>
          </w:p>
          <w:p w14:paraId="405E2596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6D4CF4B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D216E59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422,9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693412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A370919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C64EA0F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6742374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081097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154B222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9429A0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B1B7939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296,4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8065D84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73E7AAE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2F52414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Pr="003111D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175D5F4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109DBE72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E9FD5DD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2021-7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4DC267A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CBCC9B9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2023-75,7 тыс. рублей;</w:t>
            </w:r>
          </w:p>
          <w:p w14:paraId="619388E9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2024-75,7 тыс. рублей;</w:t>
            </w:r>
          </w:p>
          <w:p w14:paraId="73F83027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2025-75,7 тыс. рублей;</w:t>
            </w:r>
          </w:p>
          <w:p w14:paraId="135C3C63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54854AF3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189933D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86626E7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11EF526C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2539BF4B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A01AA8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2771,5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32B7D71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 тыс. рублей;</w:t>
            </w:r>
          </w:p>
          <w:p w14:paraId="26782CCC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B5B524B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70EC53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C270756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51709E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F5A3956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566D37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5A889B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DB7BD78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EC80D5" w14:textId="77777777" w:rsidR="00BD3D46" w:rsidRPr="00A13855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9450567" w14:textId="7EBF3F1E" w:rsidR="003B2363" w:rsidRPr="00C90590" w:rsidRDefault="00BD3D46" w:rsidP="00C90590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</w:tc>
        <w:tc>
          <w:tcPr>
            <w:tcW w:w="4669" w:type="dxa"/>
            <w:gridSpan w:val="2"/>
          </w:tcPr>
          <w:p w14:paraId="47ED2BF1" w14:textId="77777777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B2363" w:rsidRPr="00526576" w14:paraId="19C7C6A2" w14:textId="77777777" w:rsidTr="00BD3D46">
        <w:trPr>
          <w:gridAfter w:val="1"/>
          <w:wAfter w:w="3310" w:type="dxa"/>
        </w:trPr>
        <w:tc>
          <w:tcPr>
            <w:tcW w:w="4962" w:type="dxa"/>
          </w:tcPr>
          <w:p w14:paraId="0B4CBE76" w14:textId="77777777" w:rsidR="003B2363" w:rsidRPr="00526576" w:rsidRDefault="003B2363" w:rsidP="00BD3D46">
            <w:pPr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34" w:type="dxa"/>
          </w:tcPr>
          <w:p w14:paraId="1A3373BC" w14:textId="4252443C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15" w:type="dxa"/>
          </w:tcPr>
          <w:p w14:paraId="42EBB5FC" w14:textId="2C2FD6DA" w:rsidR="003B2363" w:rsidRDefault="003B2363" w:rsidP="00C90590"/>
        </w:tc>
        <w:tc>
          <w:tcPr>
            <w:tcW w:w="1801" w:type="dxa"/>
          </w:tcPr>
          <w:p w14:paraId="67B15159" w14:textId="7BDB6E9F" w:rsidR="003B2363" w:rsidRDefault="003B2363" w:rsidP="00BD3D46">
            <w:pPr>
              <w:jc w:val="center"/>
            </w:pPr>
          </w:p>
        </w:tc>
        <w:tc>
          <w:tcPr>
            <w:tcW w:w="2965" w:type="dxa"/>
            <w:gridSpan w:val="2"/>
          </w:tcPr>
          <w:p w14:paraId="188AA424" w14:textId="04D85FAF" w:rsidR="003B2363" w:rsidRDefault="003B2363" w:rsidP="00BD3D46">
            <w:pPr>
              <w:jc w:val="center"/>
            </w:pPr>
          </w:p>
        </w:tc>
      </w:tr>
    </w:tbl>
    <w:p w14:paraId="69A9D051" w14:textId="7A5FE202" w:rsidR="003B2363" w:rsidRPr="00BD3D46" w:rsidRDefault="003B2363" w:rsidP="00FD7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3</w:t>
      </w:r>
      <w:r w:rsidRPr="00526576">
        <w:rPr>
          <w:kern w:val="2"/>
          <w:sz w:val="28"/>
          <w:szCs w:val="28"/>
          <w:lang w:eastAsia="en-US"/>
        </w:rPr>
        <w:t>.</w:t>
      </w:r>
      <w:r w:rsidRPr="00526576">
        <w:rPr>
          <w:bCs/>
          <w:kern w:val="2"/>
          <w:sz w:val="28"/>
          <w:szCs w:val="28"/>
          <w:lang w:eastAsia="en-US"/>
        </w:rPr>
        <w:t xml:space="preserve"> В разделе 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BD3D46" w:rsidRPr="00B1450A">
        <w:rPr>
          <w:sz w:val="28"/>
          <w:szCs w:val="28"/>
        </w:rPr>
        <w:t>«Формирование патриотизма и гражданственности в молодежной среде»</w:t>
      </w:r>
      <w:r w:rsidRPr="00526576">
        <w:rPr>
          <w:bCs/>
          <w:kern w:val="2"/>
          <w:sz w:val="28"/>
          <w:szCs w:val="28"/>
          <w:lang w:eastAsia="en-US"/>
        </w:rPr>
        <w:t>:</w:t>
      </w:r>
    </w:p>
    <w:p w14:paraId="32A990F0" w14:textId="0A2DA084" w:rsidR="003B2363" w:rsidRPr="00BD3D46" w:rsidRDefault="003B2363" w:rsidP="00FD74D4">
      <w:pPr>
        <w:widowControl w:val="0"/>
        <w:suppressAutoHyphens/>
        <w:autoSpaceDE w:val="0"/>
        <w:snapToGrid w:val="0"/>
        <w:ind w:firstLine="709"/>
        <w:jc w:val="both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kern w:val="2"/>
          <w:sz w:val="28"/>
          <w:szCs w:val="28"/>
          <w:lang w:eastAsia="en-US"/>
        </w:rPr>
        <w:t>3</w:t>
      </w:r>
      <w:r w:rsidRPr="00526576">
        <w:rPr>
          <w:kern w:val="2"/>
          <w:sz w:val="28"/>
          <w:szCs w:val="28"/>
          <w:lang w:eastAsia="en-US"/>
        </w:rPr>
        <w:t>.1. </w:t>
      </w:r>
      <w:r w:rsidR="00BD3D46">
        <w:rPr>
          <w:kern w:val="2"/>
          <w:sz w:val="28"/>
          <w:szCs w:val="28"/>
          <w:lang w:eastAsia="en-US"/>
        </w:rPr>
        <w:t>Подраздел</w:t>
      </w:r>
      <w:r w:rsidRPr="00526576">
        <w:rPr>
          <w:kern w:val="2"/>
          <w:sz w:val="28"/>
          <w:szCs w:val="28"/>
          <w:lang w:eastAsia="en-US"/>
        </w:rPr>
        <w:t xml:space="preserve"> «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>Объемы бюджетных ассигнований подпрограммы</w:t>
      </w:r>
      <w:r w:rsidRPr="00526576">
        <w:rPr>
          <w:kern w:val="2"/>
          <w:sz w:val="28"/>
          <w:szCs w:val="28"/>
          <w:lang w:eastAsia="en-US"/>
        </w:rPr>
        <w:t>» изложить в редакции:</w:t>
      </w:r>
    </w:p>
    <w:tbl>
      <w:tblPr>
        <w:tblW w:w="741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1"/>
        <w:gridCol w:w="4711"/>
        <w:gridCol w:w="4724"/>
      </w:tblGrid>
      <w:tr w:rsidR="003B2363" w:rsidRPr="00526576" w14:paraId="0475DB75" w14:textId="77777777" w:rsidTr="00BD3D46">
        <w:tc>
          <w:tcPr>
            <w:tcW w:w="4962" w:type="dxa"/>
          </w:tcPr>
          <w:p w14:paraId="2151E261" w14:textId="77777777" w:rsidR="00C90590" w:rsidRDefault="00C90590" w:rsidP="00BD3D4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4DA3EE92" w14:textId="3B9D6C56" w:rsidR="00BD3D46" w:rsidRPr="00B1450A" w:rsidRDefault="00BD3D46" w:rsidP="00BD3D4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1F75EFE9" w14:textId="25043347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656" w:type="dxa"/>
          </w:tcPr>
          <w:p w14:paraId="3E694A7E" w14:textId="77777777" w:rsidR="00C90590" w:rsidRDefault="00C90590" w:rsidP="00BD3D46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593D44AA" w14:textId="5D66737C" w:rsidR="00BD3D46" w:rsidRPr="00B1450A" w:rsidRDefault="00BD3D46" w:rsidP="00BD3D46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E800CD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Всего 1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1798134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D5E6D5A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95D7C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Pr="00977C97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183F56F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E6BA519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2A9A10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0924CA6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793595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AD8358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8B4A4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1AE2AFE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1B3FC8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0EBD854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D6F014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0AC4CF6A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местный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3B55C61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49C3941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84D614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B99EBD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FA358E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BE5723B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C5C45FC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AF59475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A4D4A62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22B717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7AB956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56FF70" w14:textId="1C8E6CDA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3E0384C" w14:textId="0125A934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669" w:type="dxa"/>
          </w:tcPr>
          <w:p w14:paraId="6BDC7B5F" w14:textId="77777777" w:rsidR="003B2363" w:rsidRPr="00526576" w:rsidRDefault="003B2363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337FE610" w14:textId="11905A80" w:rsidR="00BD3D46" w:rsidRPr="00BD3D46" w:rsidRDefault="00FD74D4" w:rsidP="00FD7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lastRenderedPageBreak/>
        <w:t>4</w:t>
      </w:r>
      <w:r w:rsidR="00BD3D46" w:rsidRPr="00526576">
        <w:rPr>
          <w:kern w:val="2"/>
          <w:sz w:val="28"/>
          <w:szCs w:val="28"/>
          <w:lang w:eastAsia="en-US"/>
        </w:rPr>
        <w:t>.</w:t>
      </w:r>
      <w:r w:rsidR="00BD3D46" w:rsidRPr="00526576">
        <w:rPr>
          <w:bCs/>
          <w:kern w:val="2"/>
          <w:sz w:val="28"/>
          <w:szCs w:val="28"/>
          <w:lang w:eastAsia="en-US"/>
        </w:rPr>
        <w:t xml:space="preserve"> </w:t>
      </w:r>
      <w:r>
        <w:rPr>
          <w:bCs/>
          <w:kern w:val="2"/>
          <w:sz w:val="28"/>
          <w:szCs w:val="28"/>
          <w:lang w:eastAsia="en-US"/>
        </w:rPr>
        <w:t xml:space="preserve"> </w:t>
      </w:r>
      <w:r w:rsidR="00BD3D46" w:rsidRPr="00526576">
        <w:rPr>
          <w:bCs/>
          <w:kern w:val="2"/>
          <w:sz w:val="28"/>
          <w:szCs w:val="28"/>
          <w:lang w:eastAsia="en-US"/>
        </w:rPr>
        <w:t xml:space="preserve">В разделе 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>Паспорт подпрограммы «</w:t>
      </w:r>
      <w:r w:rsidR="00BD3D46" w:rsidRPr="00B1450A">
        <w:rPr>
          <w:sz w:val="28"/>
          <w:szCs w:val="28"/>
        </w:rPr>
        <w:t>Формирование эффективной с</w:t>
      </w:r>
      <w:r w:rsidR="00BD3D46" w:rsidRPr="00B1450A">
        <w:rPr>
          <w:sz w:val="28"/>
          <w:szCs w:val="28"/>
        </w:rPr>
        <w:t>и</w:t>
      </w:r>
      <w:r w:rsidR="00BD3D46" w:rsidRPr="00B1450A">
        <w:rPr>
          <w:sz w:val="28"/>
          <w:szCs w:val="28"/>
        </w:rPr>
        <w:t>стемы поддержки добровольческой деятельности»</w:t>
      </w:r>
      <w:r w:rsidR="00BD3D46" w:rsidRPr="00526576">
        <w:rPr>
          <w:bCs/>
          <w:kern w:val="2"/>
          <w:sz w:val="28"/>
          <w:szCs w:val="28"/>
          <w:lang w:eastAsia="en-US"/>
        </w:rPr>
        <w:t>:</w:t>
      </w:r>
    </w:p>
    <w:p w14:paraId="4CA9C7F5" w14:textId="371D6B27" w:rsidR="00BD3D46" w:rsidRPr="00BD3D46" w:rsidRDefault="00FD74D4" w:rsidP="00FD74D4">
      <w:pPr>
        <w:widowControl w:val="0"/>
        <w:suppressAutoHyphens/>
        <w:autoSpaceDE w:val="0"/>
        <w:snapToGrid w:val="0"/>
        <w:ind w:firstLine="709"/>
        <w:jc w:val="both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kern w:val="2"/>
          <w:sz w:val="28"/>
          <w:szCs w:val="28"/>
          <w:lang w:eastAsia="en-US"/>
        </w:rPr>
        <w:t>4</w:t>
      </w:r>
      <w:r w:rsidR="00BD3D46" w:rsidRPr="00526576">
        <w:rPr>
          <w:kern w:val="2"/>
          <w:sz w:val="28"/>
          <w:szCs w:val="28"/>
          <w:lang w:eastAsia="en-US"/>
        </w:rPr>
        <w:t>.1. </w:t>
      </w:r>
      <w:r>
        <w:rPr>
          <w:kern w:val="2"/>
          <w:sz w:val="28"/>
          <w:szCs w:val="28"/>
          <w:lang w:eastAsia="en-US"/>
        </w:rPr>
        <w:t xml:space="preserve"> </w:t>
      </w:r>
      <w:r w:rsidR="00BD3D46">
        <w:rPr>
          <w:kern w:val="2"/>
          <w:sz w:val="28"/>
          <w:szCs w:val="28"/>
          <w:lang w:eastAsia="en-US"/>
        </w:rPr>
        <w:t>Подраздел</w:t>
      </w:r>
      <w:r w:rsidR="00BD3D46" w:rsidRPr="00526576">
        <w:rPr>
          <w:kern w:val="2"/>
          <w:sz w:val="28"/>
          <w:szCs w:val="28"/>
          <w:lang w:eastAsia="en-US"/>
        </w:rPr>
        <w:t xml:space="preserve"> «</w:t>
      </w:r>
      <w:r w:rsidR="00BD3D46" w:rsidRPr="00B1450A">
        <w:rPr>
          <w:rFonts w:eastAsia="Times New Roman CYR"/>
          <w:kern w:val="1"/>
          <w:sz w:val="28"/>
          <w:szCs w:val="28"/>
          <w:lang w:eastAsia="fa-IR" w:bidi="fa-IR"/>
        </w:rPr>
        <w:t>Объемы бюджетных ассигнований подпрограммы</w:t>
      </w:r>
      <w:r w:rsidR="00BD3D46" w:rsidRPr="00526576">
        <w:rPr>
          <w:kern w:val="2"/>
          <w:sz w:val="28"/>
          <w:szCs w:val="28"/>
          <w:lang w:eastAsia="en-US"/>
        </w:rPr>
        <w:t>» изложить в редакции:</w:t>
      </w:r>
    </w:p>
    <w:p w14:paraId="2868DB2C" w14:textId="77777777" w:rsidR="00BD3D46" w:rsidRDefault="00BD3D46" w:rsidP="00BD3D46">
      <w:pPr>
        <w:tabs>
          <w:tab w:val="left" w:pos="915"/>
        </w:tabs>
        <w:suppressAutoHyphens/>
        <w:spacing w:line="226" w:lineRule="auto"/>
        <w:rPr>
          <w:bCs/>
          <w:kern w:val="2"/>
          <w:sz w:val="28"/>
          <w:szCs w:val="28"/>
        </w:rPr>
      </w:pPr>
    </w:p>
    <w:tbl>
      <w:tblPr>
        <w:tblW w:w="741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1"/>
        <w:gridCol w:w="4711"/>
        <w:gridCol w:w="4724"/>
      </w:tblGrid>
      <w:tr w:rsidR="00BD3D46" w:rsidRPr="00526576" w14:paraId="0119C1D2" w14:textId="77777777" w:rsidTr="00BD3D46">
        <w:tc>
          <w:tcPr>
            <w:tcW w:w="4962" w:type="dxa"/>
          </w:tcPr>
          <w:p w14:paraId="56FBC72A" w14:textId="77777777" w:rsidR="00BD3D46" w:rsidRPr="00B1450A" w:rsidRDefault="00BD3D46" w:rsidP="00BD3D4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59ACE04E" w14:textId="1373A7DF" w:rsidR="00BD3D46" w:rsidRPr="00526576" w:rsidRDefault="00BD3D46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656" w:type="dxa"/>
          </w:tcPr>
          <w:p w14:paraId="199DB62E" w14:textId="77777777" w:rsidR="00BD3D46" w:rsidRPr="00B1450A" w:rsidRDefault="00BD3D46" w:rsidP="00BD3D46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5262CFA9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55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3C57524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392BAB63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B5ACF7A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5D6655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CFABBA2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9FD0773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B139934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9E90BE1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C795BC1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6C1CA9C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386B829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253CF8A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4DC862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70D3CFA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01E939E3" w14:textId="77777777" w:rsidR="00BD3D46" w:rsidRPr="00B1450A" w:rsidRDefault="00BD3D46" w:rsidP="00BD3D46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,0тыс. рублей, в том числе:</w:t>
            </w:r>
          </w:p>
          <w:p w14:paraId="6B5E5EA1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E6123EE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FAC18FC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84745E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508368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8CE0F3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42B649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FBDB424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BB49C07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AD26EF0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F6E871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C402F9D" w14:textId="77777777" w:rsidR="00BD3D46" w:rsidRPr="00B1450A" w:rsidRDefault="00BD3D46" w:rsidP="00BD3D46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5374FF" w14:textId="464B1CC1" w:rsidR="00BD3D46" w:rsidRPr="00526576" w:rsidRDefault="00BD3D46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669" w:type="dxa"/>
          </w:tcPr>
          <w:p w14:paraId="39BC1FB9" w14:textId="77777777" w:rsidR="00BD3D46" w:rsidRPr="00526576" w:rsidRDefault="00BD3D46" w:rsidP="00BD3D46">
            <w:pPr>
              <w:suppressAutoHyphens/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167BF9B2" w14:textId="77777777" w:rsidR="00732164" w:rsidRDefault="00732164" w:rsidP="003B2363">
      <w:pPr>
        <w:widowControl w:val="0"/>
        <w:suppressAutoHyphens/>
        <w:jc w:val="right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69450D85" w14:textId="77777777" w:rsidR="00B460CB" w:rsidRDefault="00B460CB" w:rsidP="00B460CB">
      <w:pPr>
        <w:widowControl w:val="0"/>
        <w:suppressAutoHyphens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  <w:sectPr w:rsidR="00B460CB" w:rsidSect="00FD74D4">
          <w:footerReference w:type="default" r:id="rId10"/>
          <w:pgSz w:w="11906" w:h="16838"/>
          <w:pgMar w:top="1134" w:right="567" w:bottom="426" w:left="1701" w:header="720" w:footer="720" w:gutter="0"/>
          <w:cols w:space="720"/>
          <w:titlePg/>
          <w:docGrid w:linePitch="360"/>
        </w:sectPr>
      </w:pPr>
      <w:r>
        <w:rPr>
          <w:rFonts w:eastAsia="Andale Sans UI"/>
          <w:kern w:val="1"/>
          <w:sz w:val="28"/>
          <w:szCs w:val="28"/>
          <w:lang w:eastAsia="fa-IR" w:bidi="fa-IR"/>
        </w:rPr>
        <w:t>Приложения №3, №4 изложить в редакции:</w:t>
      </w:r>
    </w:p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E993978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5B239CEC" w14:textId="77777777" w:rsidR="00F95AB4" w:rsidRPr="00383F42" w:rsidRDefault="00F95AB4" w:rsidP="00F95AB4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0047E261" w14:textId="19B2A3A3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60C45224" w14:textId="77777777" w:rsidR="00F95AB4" w:rsidRPr="00383F42" w:rsidRDefault="00F95AB4" w:rsidP="00F95AB4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560"/>
        <w:gridCol w:w="708"/>
        <w:gridCol w:w="709"/>
        <w:gridCol w:w="567"/>
        <w:gridCol w:w="425"/>
        <w:gridCol w:w="709"/>
        <w:gridCol w:w="709"/>
        <w:gridCol w:w="709"/>
        <w:gridCol w:w="708"/>
        <w:gridCol w:w="709"/>
        <w:gridCol w:w="851"/>
        <w:gridCol w:w="708"/>
        <w:gridCol w:w="851"/>
        <w:gridCol w:w="709"/>
        <w:gridCol w:w="708"/>
        <w:gridCol w:w="709"/>
        <w:gridCol w:w="851"/>
      </w:tblGrid>
      <w:tr w:rsidR="009C6B94" w14:paraId="1637BCC1" w14:textId="77777777" w:rsidTr="00B460CB">
        <w:trPr>
          <w:trHeight w:val="2313"/>
        </w:trPr>
        <w:tc>
          <w:tcPr>
            <w:tcW w:w="1101" w:type="dxa"/>
            <w:shd w:val="clear" w:color="auto" w:fill="auto"/>
          </w:tcPr>
          <w:p w14:paraId="6690240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842" w:type="dxa"/>
            <w:shd w:val="clear" w:color="auto" w:fill="auto"/>
          </w:tcPr>
          <w:p w14:paraId="42C3909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638FAFF9" w14:textId="77777777" w:rsidR="009C6B94" w:rsidRPr="00DA50A8" w:rsidRDefault="009C6B94" w:rsidP="0077211D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560" w:type="dxa"/>
            <w:shd w:val="clear" w:color="auto" w:fill="auto"/>
          </w:tcPr>
          <w:p w14:paraId="1A5ED49A" w14:textId="3F54190D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Ответствен</w:t>
            </w:r>
            <w:r w:rsidR="00B460CB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ный</w:t>
            </w:r>
            <w:proofErr w:type="spellEnd"/>
            <w:proofErr w:type="gramEnd"/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proofErr w:type="spellStart"/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соисполните</w:t>
            </w:r>
            <w:proofErr w:type="spellEnd"/>
            <w:r w:rsidR="00B460CB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B460CB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430ED61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2B36ED8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851" w:type="dxa"/>
          </w:tcPr>
          <w:p w14:paraId="7543BD24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2BC1181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43F84C6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798747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</w:tcPr>
          <w:p w14:paraId="1EB80F8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460CB" w14:paraId="4A0411DE" w14:textId="77777777" w:rsidTr="00B460CB">
        <w:trPr>
          <w:trHeight w:val="580"/>
        </w:trPr>
        <w:tc>
          <w:tcPr>
            <w:tcW w:w="1101" w:type="dxa"/>
            <w:shd w:val="clear" w:color="auto" w:fill="auto"/>
          </w:tcPr>
          <w:p w14:paraId="7350F95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047BB9B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19911D7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6F243299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ind w:hanging="10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5AB605A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403AB11" w14:textId="77777777" w:rsidR="009C6B94" w:rsidRPr="00DA50A8" w:rsidRDefault="009C6B94" w:rsidP="00B460CB">
            <w:pPr>
              <w:widowControl w:val="0"/>
              <w:suppressAutoHyphens/>
              <w:autoSpaceDE w:val="0"/>
              <w:snapToGrid w:val="0"/>
              <w:ind w:lef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5" w:type="dxa"/>
            <w:shd w:val="clear" w:color="auto" w:fill="auto"/>
          </w:tcPr>
          <w:p w14:paraId="6BC66505" w14:textId="77777777" w:rsidR="009C6B94" w:rsidRPr="00DA50A8" w:rsidRDefault="009C6B94" w:rsidP="00B460CB">
            <w:pPr>
              <w:widowControl w:val="0"/>
              <w:suppressAutoHyphens/>
              <w:autoSpaceDE w:val="0"/>
              <w:snapToGrid w:val="0"/>
              <w:ind w:lef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9" w:type="dxa"/>
            <w:shd w:val="clear" w:color="auto" w:fill="auto"/>
          </w:tcPr>
          <w:p w14:paraId="351E5359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677051C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5AFE0DF7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F6AB24B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B46C0DD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4619B0E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F86277A" w14:textId="77777777" w:rsidR="009C6B94" w:rsidRPr="00DA50A8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851" w:type="dxa"/>
          </w:tcPr>
          <w:p w14:paraId="48A5406C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</w:tcPr>
          <w:p w14:paraId="06A5458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8" w:type="dxa"/>
          </w:tcPr>
          <w:p w14:paraId="0D6A15A8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</w:tcPr>
          <w:p w14:paraId="39CD82EE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851" w:type="dxa"/>
          </w:tcPr>
          <w:p w14:paraId="1C24C772" w14:textId="77777777" w:rsidR="009C6B94" w:rsidRPr="009C6B94" w:rsidRDefault="009C6B94" w:rsidP="00DA50A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B460CB" w14:paraId="417B127D" w14:textId="77777777" w:rsidTr="00B460CB">
        <w:trPr>
          <w:trHeight w:val="23"/>
        </w:trPr>
        <w:tc>
          <w:tcPr>
            <w:tcW w:w="1101" w:type="dxa"/>
            <w:shd w:val="clear" w:color="auto" w:fill="auto"/>
          </w:tcPr>
          <w:p w14:paraId="192E46F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F6653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3AB499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D3290E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ECC09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A5F55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9C1EE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FDB6A4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F88DA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0267C3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1F770BE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50FE42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3DAF5F3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BE5892B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1" w:type="dxa"/>
          </w:tcPr>
          <w:p w14:paraId="7FCC009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503EEBF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18EEE6D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201B12A9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851" w:type="dxa"/>
          </w:tcPr>
          <w:p w14:paraId="49A7B296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B460CB" w14:paraId="05E84C26" w14:textId="77777777" w:rsidTr="00B460CB">
        <w:trPr>
          <w:trHeight w:val="439"/>
        </w:trPr>
        <w:tc>
          <w:tcPr>
            <w:tcW w:w="1101" w:type="dxa"/>
            <w:shd w:val="clear" w:color="auto" w:fill="auto"/>
          </w:tcPr>
          <w:p w14:paraId="298111C4" w14:textId="7BA21821" w:rsidR="0094593C" w:rsidRPr="00DA50A8" w:rsidRDefault="0094593C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Муни</w:t>
            </w:r>
            <w:r w:rsidR="00B460CB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ципальная</w:t>
            </w:r>
            <w:proofErr w:type="spellEnd"/>
            <w:proofErr w:type="gramEnd"/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програм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ма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Песчано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копского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</w:t>
            </w:r>
          </w:p>
        </w:tc>
        <w:tc>
          <w:tcPr>
            <w:tcW w:w="1842" w:type="dxa"/>
            <w:shd w:val="clear" w:color="auto" w:fill="auto"/>
          </w:tcPr>
          <w:p w14:paraId="4785E1CE" w14:textId="0F14CED6" w:rsidR="0094593C" w:rsidRPr="00DA50A8" w:rsidRDefault="0094593C" w:rsidP="00D23695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76347359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553A2387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3271D82C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8" w:type="dxa"/>
            <w:shd w:val="clear" w:color="auto" w:fill="auto"/>
          </w:tcPr>
          <w:p w14:paraId="547ED990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16D5164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9D82844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48DA8B8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98E89F6" w14:textId="0A7475B6" w:rsidR="0094593C" w:rsidRPr="007720BA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lang w:eastAsia="fa-IR" w:bidi="fa-IR"/>
              </w:rPr>
            </w:pPr>
            <w:r>
              <w:rPr>
                <w:rFonts w:eastAsia="Andale Sans UI"/>
                <w:kern w:val="1"/>
                <w:lang w:eastAsia="fa-IR" w:bidi="fa-IR"/>
              </w:rPr>
              <w:t>272,1</w:t>
            </w:r>
          </w:p>
        </w:tc>
        <w:tc>
          <w:tcPr>
            <w:tcW w:w="709" w:type="dxa"/>
            <w:shd w:val="clear" w:color="auto" w:fill="auto"/>
          </w:tcPr>
          <w:p w14:paraId="6C4F8A97" w14:textId="4DD5ABE8" w:rsidR="0094593C" w:rsidRPr="00742A43" w:rsidRDefault="003111D2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lang w:eastAsia="fa-IR" w:bidi="fa-IR"/>
              </w:rPr>
            </w:pPr>
            <w:r>
              <w:rPr>
                <w:rFonts w:eastAsia="Andale Sans UI"/>
                <w:kern w:val="1"/>
                <w:lang w:eastAsia="fa-IR" w:bidi="fa-IR"/>
              </w:rPr>
              <w:t>49</w:t>
            </w:r>
            <w:r w:rsidR="0094593C">
              <w:rPr>
                <w:rFonts w:eastAsia="Andale Sans UI"/>
                <w:kern w:val="1"/>
                <w:lang w:eastAsia="fa-IR" w:bidi="fa-IR"/>
              </w:rPr>
              <w:t>,6</w:t>
            </w:r>
          </w:p>
        </w:tc>
        <w:tc>
          <w:tcPr>
            <w:tcW w:w="709" w:type="dxa"/>
            <w:shd w:val="clear" w:color="auto" w:fill="auto"/>
          </w:tcPr>
          <w:p w14:paraId="4284B62C" w14:textId="0B1C0307" w:rsidR="0094593C" w:rsidRPr="007720BA" w:rsidRDefault="0094593C" w:rsidP="0094593C">
            <w:r>
              <w:rPr>
                <w:rFonts w:eastAsia="Andale Sans UI"/>
                <w:kern w:val="1"/>
                <w:lang w:eastAsia="fa-IR" w:bidi="fa-IR"/>
              </w:rPr>
              <w:t>364,6</w:t>
            </w:r>
          </w:p>
        </w:tc>
        <w:tc>
          <w:tcPr>
            <w:tcW w:w="708" w:type="dxa"/>
            <w:shd w:val="clear" w:color="auto" w:fill="auto"/>
          </w:tcPr>
          <w:p w14:paraId="784D7E70" w14:textId="5A42C724" w:rsidR="0094593C" w:rsidRPr="007720BA" w:rsidRDefault="0094593C" w:rsidP="0094593C">
            <w:r>
              <w:rPr>
                <w:rFonts w:eastAsia="Andale Sans UI"/>
                <w:kern w:val="1"/>
                <w:lang w:eastAsia="fa-IR" w:bidi="fa-IR"/>
              </w:rPr>
              <w:t>364,6</w:t>
            </w:r>
          </w:p>
        </w:tc>
        <w:tc>
          <w:tcPr>
            <w:tcW w:w="709" w:type="dxa"/>
            <w:shd w:val="clear" w:color="auto" w:fill="auto"/>
          </w:tcPr>
          <w:p w14:paraId="4FF88154" w14:textId="2A27BA4C" w:rsidR="0094593C" w:rsidRPr="007720BA" w:rsidRDefault="0094593C" w:rsidP="0094593C">
            <w:r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851" w:type="dxa"/>
            <w:shd w:val="clear" w:color="auto" w:fill="auto"/>
          </w:tcPr>
          <w:p w14:paraId="0B864A10" w14:textId="77ABD935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708" w:type="dxa"/>
            <w:shd w:val="clear" w:color="auto" w:fill="auto"/>
          </w:tcPr>
          <w:p w14:paraId="39D3F36C" w14:textId="47D93CBD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851" w:type="dxa"/>
          </w:tcPr>
          <w:p w14:paraId="132E4523" w14:textId="24DDB3A6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711F0D74" w14:textId="392EED12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4F540EC1" w14:textId="18667970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66C6E671" w14:textId="6AD5F71E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  <w:tc>
          <w:tcPr>
            <w:tcW w:w="851" w:type="dxa"/>
          </w:tcPr>
          <w:p w14:paraId="77835F34" w14:textId="2B4F4CD1" w:rsidR="0094593C" w:rsidRPr="007720BA" w:rsidRDefault="0094593C" w:rsidP="0094593C">
            <w:r w:rsidRPr="008915CC">
              <w:rPr>
                <w:rFonts w:eastAsia="Andale Sans UI"/>
                <w:kern w:val="1"/>
                <w:lang w:eastAsia="fa-IR" w:bidi="fa-IR"/>
              </w:rPr>
              <w:t>235,7</w:t>
            </w:r>
          </w:p>
        </w:tc>
      </w:tr>
      <w:tr w:rsidR="00B460CB" w14:paraId="38F44F6F" w14:textId="77777777" w:rsidTr="00B460CB">
        <w:trPr>
          <w:trHeight w:val="2276"/>
        </w:trPr>
        <w:tc>
          <w:tcPr>
            <w:tcW w:w="1101" w:type="dxa"/>
            <w:shd w:val="clear" w:color="auto" w:fill="auto"/>
          </w:tcPr>
          <w:p w14:paraId="3BBE03D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03A5B46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0707C6B1" w14:textId="03038AC7" w:rsidR="009C6B94" w:rsidRPr="00DA50A8" w:rsidRDefault="009C6B94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D52E6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505E28E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753ED06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79B8E77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45952D8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70077C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7FFB7B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8374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2BA74BC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C12FEE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0FCA2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594277B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</w:tcPr>
          <w:p w14:paraId="65F718C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37F0CDF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4C1D9AC8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26C7C758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</w:tcPr>
          <w:p w14:paraId="593748E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460CB" w14:paraId="45683D85" w14:textId="77777777" w:rsidTr="00B460CB">
        <w:trPr>
          <w:trHeight w:val="468"/>
        </w:trPr>
        <w:tc>
          <w:tcPr>
            <w:tcW w:w="1101" w:type="dxa"/>
            <w:shd w:val="clear" w:color="auto" w:fill="auto"/>
          </w:tcPr>
          <w:p w14:paraId="0F9831CA" w14:textId="3B033555" w:rsidR="0094593C" w:rsidRPr="00DA50A8" w:rsidRDefault="0094593C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рамма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CBACB67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051A1107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40BEE84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8" w:type="dxa"/>
            <w:shd w:val="clear" w:color="auto" w:fill="auto"/>
          </w:tcPr>
          <w:p w14:paraId="68CA27E6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E699C9D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4AA08C1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A1EA629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D948C2" w14:textId="78D57FA3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257,1</w:t>
            </w:r>
          </w:p>
        </w:tc>
        <w:tc>
          <w:tcPr>
            <w:tcW w:w="709" w:type="dxa"/>
            <w:shd w:val="clear" w:color="auto" w:fill="auto"/>
          </w:tcPr>
          <w:p w14:paraId="4EC940D3" w14:textId="1930C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shd w:val="clear" w:color="auto" w:fill="auto"/>
          </w:tcPr>
          <w:p w14:paraId="19C8AC5B" w14:textId="1E315D20" w:rsidR="0094593C" w:rsidRDefault="0094593C" w:rsidP="0094593C">
            <w:r w:rsidRPr="00312445">
              <w:rPr>
                <w:spacing w:val="-20"/>
                <w:kern w:val="1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8" w:type="dxa"/>
            <w:shd w:val="clear" w:color="auto" w:fill="auto"/>
          </w:tcPr>
          <w:p w14:paraId="4288E065" w14:textId="160C5874" w:rsidR="0094593C" w:rsidRDefault="0094593C" w:rsidP="0094593C">
            <w:r w:rsidRPr="00312445">
              <w:rPr>
                <w:spacing w:val="-20"/>
                <w:kern w:val="1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shd w:val="clear" w:color="auto" w:fill="auto"/>
          </w:tcPr>
          <w:p w14:paraId="18156B85" w14:textId="6A5F2004" w:rsidR="0094593C" w:rsidRDefault="0094593C" w:rsidP="0094593C"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  <w:shd w:val="clear" w:color="auto" w:fill="auto"/>
          </w:tcPr>
          <w:p w14:paraId="08CA8537" w14:textId="6BD31D47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8" w:type="dxa"/>
            <w:shd w:val="clear" w:color="auto" w:fill="auto"/>
          </w:tcPr>
          <w:p w14:paraId="5C6555C9" w14:textId="19579027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</w:tcPr>
          <w:p w14:paraId="3698F2D0" w14:textId="2EE71FD8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4A7D388" w14:textId="45C347CC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556AC433" w14:textId="547A7243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7BF5B06A" w14:textId="219DFFF8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</w:tcPr>
          <w:p w14:paraId="1B7DD52F" w14:textId="324685B5" w:rsidR="0094593C" w:rsidRDefault="0094593C" w:rsidP="0094593C">
            <w:r w:rsidRPr="00721A3B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B460CB" w14:paraId="60FFED66" w14:textId="77777777" w:rsidTr="00B460CB">
        <w:trPr>
          <w:trHeight w:val="468"/>
        </w:trPr>
        <w:tc>
          <w:tcPr>
            <w:tcW w:w="1101" w:type="dxa"/>
            <w:shd w:val="clear" w:color="auto" w:fill="auto"/>
          </w:tcPr>
          <w:p w14:paraId="4B0D022A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4D18DFD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4E505276" w14:textId="6C0495F4" w:rsidR="009C6B94" w:rsidRPr="00DA50A8" w:rsidRDefault="009C6B94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спорта и молодежи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7A784F68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48B411D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1D4DEAF3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513B3807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7E156E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4ACEFCFC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1CC241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F9075D2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404C45F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35EE3B24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F5FAAA0" w14:textId="77777777" w:rsidR="009C6B94" w:rsidRPr="00DA50A8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</w:tcPr>
          <w:p w14:paraId="642167BB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0956632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2E7E7045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43A5D451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</w:tcPr>
          <w:p w14:paraId="4BCF0BAE" w14:textId="77777777" w:rsidR="009C6B94" w:rsidRPr="0077211D" w:rsidRDefault="009C6B94" w:rsidP="0077211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460CB" w14:paraId="4EB7B928" w14:textId="77777777" w:rsidTr="00B460CB">
        <w:trPr>
          <w:trHeight w:val="3795"/>
        </w:trPr>
        <w:tc>
          <w:tcPr>
            <w:tcW w:w="1101" w:type="dxa"/>
            <w:shd w:val="clear" w:color="auto" w:fill="auto"/>
          </w:tcPr>
          <w:p w14:paraId="55433E11" w14:textId="0660B9AE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</w:p>
        </w:tc>
        <w:tc>
          <w:tcPr>
            <w:tcW w:w="1842" w:type="dxa"/>
            <w:shd w:val="clear" w:color="auto" w:fill="auto"/>
          </w:tcPr>
          <w:p w14:paraId="0FB0EE1E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</w:t>
            </w:r>
          </w:p>
          <w:p w14:paraId="11ABA382" w14:textId="77777777" w:rsidR="0094593C" w:rsidRPr="00DA50A8" w:rsidRDefault="0094593C" w:rsidP="0094593C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560" w:type="dxa"/>
            <w:shd w:val="clear" w:color="auto" w:fill="auto"/>
          </w:tcPr>
          <w:p w14:paraId="00AC64F5" w14:textId="7598DA5B" w:rsidR="0094593C" w:rsidRPr="00DA50A8" w:rsidRDefault="0094593C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0A9BD5A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AD2284C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B60C1B4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39F3E4EB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CA1CCA2" w14:textId="7206D462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22,1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63444B5" w14:textId="3FCF0220" w:rsidR="0094593C" w:rsidRPr="00DA50A8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</w:t>
            </w:r>
            <w:r w:rsidR="0094593C">
              <w:rPr>
                <w:kern w:val="1"/>
                <w:sz w:val="22"/>
                <w:szCs w:val="22"/>
                <w:lang w:eastAsia="fa-IR" w:bidi="fa-IR"/>
              </w:rPr>
              <w:t>9,6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3CB622" w14:textId="6B981200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78672B">
              <w:rPr>
                <w:kern w:val="1"/>
                <w:sz w:val="22"/>
                <w:szCs w:val="22"/>
                <w:lang w:eastAsia="fa-IR" w:bidi="fa-IR"/>
              </w:rPr>
              <w:t>69,6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A242325" w14:textId="0672ED33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78672B">
              <w:rPr>
                <w:kern w:val="1"/>
                <w:sz w:val="22"/>
                <w:szCs w:val="22"/>
                <w:lang w:eastAsia="fa-IR" w:bidi="fa-IR"/>
              </w:rPr>
              <w:t>69,6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3BD89F" w14:textId="3454B93B" w:rsidR="0094593C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  <w:p w14:paraId="376538C1" w14:textId="206E6C42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13F16AF" w14:textId="786BFDB1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C5617DC" w14:textId="5EECE54D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851" w:type="dxa"/>
            <w:vMerge w:val="restart"/>
          </w:tcPr>
          <w:p w14:paraId="7DDE160E" w14:textId="5E2EAEAB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709" w:type="dxa"/>
            <w:vMerge w:val="restart"/>
          </w:tcPr>
          <w:p w14:paraId="4C010DB2" w14:textId="692A22F1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708" w:type="dxa"/>
            <w:vMerge w:val="restart"/>
          </w:tcPr>
          <w:p w14:paraId="5F77542F" w14:textId="4FFFA9FC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709" w:type="dxa"/>
            <w:vMerge w:val="restart"/>
          </w:tcPr>
          <w:p w14:paraId="7FE565D6" w14:textId="27E2AF6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  <w:tc>
          <w:tcPr>
            <w:tcW w:w="851" w:type="dxa"/>
            <w:vMerge w:val="restart"/>
          </w:tcPr>
          <w:p w14:paraId="1E80CFFC" w14:textId="6378CC1F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3B79BB">
              <w:rPr>
                <w:kern w:val="1"/>
                <w:sz w:val="22"/>
                <w:szCs w:val="22"/>
                <w:lang w:eastAsia="fa-IR" w:bidi="fa-IR"/>
              </w:rPr>
              <w:t>20,7</w:t>
            </w:r>
          </w:p>
        </w:tc>
      </w:tr>
      <w:tr w:rsidR="00B460CB" w14:paraId="4F2E60C4" w14:textId="77777777" w:rsidTr="00B460CB">
        <w:trPr>
          <w:trHeight w:val="3795"/>
        </w:trPr>
        <w:tc>
          <w:tcPr>
            <w:tcW w:w="1101" w:type="dxa"/>
            <w:shd w:val="clear" w:color="auto" w:fill="auto"/>
          </w:tcPr>
          <w:p w14:paraId="353F49BF" w14:textId="10EF0222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.1.</w:t>
            </w:r>
          </w:p>
        </w:tc>
        <w:tc>
          <w:tcPr>
            <w:tcW w:w="1842" w:type="dxa"/>
            <w:shd w:val="clear" w:color="auto" w:fill="auto"/>
          </w:tcPr>
          <w:p w14:paraId="40ED39A8" w14:textId="77777777" w:rsidR="002C5F2F" w:rsidRP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Приобретение наградной продукции для проведения мероприятий </w:t>
            </w:r>
          </w:p>
          <w:p w14:paraId="67C9CBAE" w14:textId="77777777" w:rsidR="002C5F2F" w:rsidRP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2C5F2F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  <w:p w14:paraId="57FD02A5" w14:textId="60914ABE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205B611D" w14:textId="5A10E518" w:rsidR="002C5F2F" w:rsidRPr="00DA50A8" w:rsidRDefault="002C5F2F" w:rsidP="00B460CB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460CB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vMerge/>
            <w:shd w:val="clear" w:color="auto" w:fill="auto"/>
          </w:tcPr>
          <w:p w14:paraId="6CA961F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1FFEB2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B7AD4E6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246340D" w14:textId="77777777" w:rsidR="002C5F2F" w:rsidRPr="00DA50A8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47AEE9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0E18D4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DB6457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9A549F3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512E225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07A6A60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34FC2E9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vMerge/>
          </w:tcPr>
          <w:p w14:paraId="15F53CEA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</w:tcPr>
          <w:p w14:paraId="7C2E8F6E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vMerge/>
          </w:tcPr>
          <w:p w14:paraId="21417888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vMerge/>
          </w:tcPr>
          <w:p w14:paraId="67B9BFC3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vMerge/>
          </w:tcPr>
          <w:p w14:paraId="5BFE8B2F" w14:textId="77777777" w:rsidR="002C5F2F" w:rsidRDefault="002C5F2F" w:rsidP="002C5F2F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</w:tr>
      <w:tr w:rsidR="00B460CB" w14:paraId="21BE9593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79471FB9" w14:textId="30A7C6B9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1.2</w:t>
            </w:r>
          </w:p>
        </w:tc>
        <w:tc>
          <w:tcPr>
            <w:tcW w:w="1842" w:type="dxa"/>
            <w:shd w:val="clear" w:color="auto" w:fill="auto"/>
          </w:tcPr>
          <w:p w14:paraId="38990780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обеспечение проведения мероприятий </w:t>
            </w:r>
          </w:p>
          <w:p w14:paraId="61C186C0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85B5801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560" w:type="dxa"/>
            <w:shd w:val="clear" w:color="auto" w:fill="auto"/>
          </w:tcPr>
          <w:p w14:paraId="434BF98D" w14:textId="39FA3884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B460CB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54B1723C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367843BC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ECB5844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A0601CC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37FA175" w14:textId="40131E1A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0262081C" w14:textId="6AC7305B" w:rsidR="0094593C" w:rsidRPr="00DA50A8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DDBE5E" w14:textId="3ECB69D1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E38F5">
              <w:rPr>
                <w:kern w:val="1"/>
                <w:sz w:val="22"/>
                <w:szCs w:val="22"/>
                <w:lang w:eastAsia="fa-IR" w:bidi="fa-IR"/>
              </w:rPr>
              <w:t>140</w:t>
            </w:r>
            <w:r w:rsidR="003111D2">
              <w:rPr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6DCC55D" w14:textId="5BEEA88F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E38F5">
              <w:rPr>
                <w:kern w:val="1"/>
                <w:sz w:val="22"/>
                <w:szCs w:val="22"/>
                <w:lang w:eastAsia="fa-IR" w:bidi="fa-IR"/>
              </w:rPr>
              <w:t>140</w:t>
            </w:r>
            <w:r w:rsidR="003111D2">
              <w:rPr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E8C4781" w14:textId="711FE60C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14:paraId="66A022CC" w14:textId="7B0BD666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8" w:type="dxa"/>
            <w:shd w:val="clear" w:color="auto" w:fill="auto"/>
          </w:tcPr>
          <w:p w14:paraId="2863E92B" w14:textId="2A70C13E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</w:tcPr>
          <w:p w14:paraId="1BF4D02B" w14:textId="493518F8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19E2C848" w14:textId="7E43F0D9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2C2A30A6" w14:textId="14B5306F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69991683" w14:textId="293A9795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</w:tcPr>
          <w:p w14:paraId="310180FF" w14:textId="75F5685D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92456B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</w:tr>
      <w:tr w:rsidR="00B460CB" w14:paraId="73C769B8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277CE133" w14:textId="6596FC3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7CD82F39" w14:textId="6C56B44D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1.3</w:t>
            </w:r>
          </w:p>
        </w:tc>
        <w:tc>
          <w:tcPr>
            <w:tcW w:w="1842" w:type="dxa"/>
            <w:shd w:val="clear" w:color="auto" w:fill="auto"/>
          </w:tcPr>
          <w:p w14:paraId="0C98ABC6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  <w:proofErr w:type="gramEnd"/>
          </w:p>
          <w:p w14:paraId="58028D64" w14:textId="77777777" w:rsidR="0094593C" w:rsidRPr="00DA50A8" w:rsidRDefault="0094593C" w:rsidP="0094593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560" w:type="dxa"/>
            <w:shd w:val="clear" w:color="auto" w:fill="auto"/>
          </w:tcPr>
          <w:p w14:paraId="74F71396" w14:textId="022E0A01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-ции</w:t>
            </w:r>
            <w:proofErr w:type="spellEnd"/>
            <w:proofErr w:type="gram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кого района, 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45B74EAA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24519C43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9E47B46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D5A0A76" w14:textId="77777777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2504F80" w14:textId="38C7C2E6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14:paraId="5E069413" w14:textId="0C9A8354" w:rsidR="0094593C" w:rsidRPr="00DA50A8" w:rsidRDefault="003111D2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6B8E0C" w14:textId="3B194707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140</w:t>
            </w:r>
            <w:r w:rsidR="003111D2">
              <w:rPr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235377A" w14:textId="089B4DC3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140</w:t>
            </w:r>
            <w:r w:rsidR="003111D2">
              <w:rPr>
                <w:kern w:val="1"/>
                <w:sz w:val="22"/>
                <w:szCs w:val="22"/>
                <w:lang w:eastAsia="fa-IR" w:bidi="fa-IR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E9E2A59" w14:textId="1960035A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14:paraId="04CB68CF" w14:textId="615BDFA6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8" w:type="dxa"/>
            <w:shd w:val="clear" w:color="auto" w:fill="auto"/>
          </w:tcPr>
          <w:p w14:paraId="0A8083D3" w14:textId="37D75E3A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</w:tcPr>
          <w:p w14:paraId="7F4DF916" w14:textId="1BBEF1B2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6D59AD1C" w14:textId="60A92D8D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24530F92" w14:textId="60A550C0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1892C62" w14:textId="452260BE" w:rsidR="0094593C" w:rsidRPr="00DA50A8" w:rsidRDefault="0094593C" w:rsidP="004F63A2">
            <w:pPr>
              <w:widowControl w:val="0"/>
              <w:suppressAutoHyphens/>
              <w:autoSpaceDE w:val="0"/>
              <w:snapToGrid w:val="0"/>
              <w:spacing w:line="238" w:lineRule="atLeast"/>
              <w:ind w:lef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  <w:tc>
          <w:tcPr>
            <w:tcW w:w="851" w:type="dxa"/>
          </w:tcPr>
          <w:p w14:paraId="26786500" w14:textId="644E390D" w:rsidR="0094593C" w:rsidRPr="00DA50A8" w:rsidRDefault="0094593C" w:rsidP="0094593C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E47128">
              <w:rPr>
                <w:kern w:val="1"/>
                <w:sz w:val="22"/>
                <w:szCs w:val="22"/>
                <w:lang w:eastAsia="fa-IR" w:bidi="fa-IR"/>
              </w:rPr>
              <w:t>100,0</w:t>
            </w:r>
          </w:p>
        </w:tc>
      </w:tr>
      <w:tr w:rsidR="00B460CB" w14:paraId="436CE620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3BCC6C38" w14:textId="0E58D882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12ED7F7E" w14:textId="01769B51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proofErr w:type="gram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1.4</w:t>
            </w:r>
          </w:p>
        </w:tc>
        <w:tc>
          <w:tcPr>
            <w:tcW w:w="1842" w:type="dxa"/>
            <w:shd w:val="clear" w:color="auto" w:fill="auto"/>
          </w:tcPr>
          <w:p w14:paraId="3C40AE36" w14:textId="1DC25664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sz w:val="22"/>
                <w:szCs w:val="22"/>
              </w:rPr>
              <w:t>Обеспечение проведения мероприятий по организации временно</w:t>
            </w:r>
            <w:r>
              <w:rPr>
                <w:sz w:val="22"/>
                <w:szCs w:val="22"/>
              </w:rPr>
              <w:t>го</w:t>
            </w:r>
            <w:r w:rsidRPr="00AF44FE">
              <w:rPr>
                <w:sz w:val="22"/>
                <w:szCs w:val="22"/>
              </w:rPr>
              <w:t xml:space="preserve"> </w:t>
            </w:r>
            <w:r w:rsidRPr="00F706A5">
              <w:rPr>
                <w:sz w:val="22"/>
                <w:szCs w:val="22"/>
              </w:rPr>
              <w:t xml:space="preserve">трудоустройства несовершеннолетних </w:t>
            </w:r>
            <w:r w:rsidRPr="00F706A5">
              <w:rPr>
                <w:sz w:val="22"/>
                <w:szCs w:val="22"/>
                <w:lang w:eastAsia="ar-SA"/>
              </w:rPr>
              <w:t xml:space="preserve">в возрасте от 14 до 18 лет на территории Песчанокопского района в </w:t>
            </w:r>
            <w:r w:rsidRPr="00F706A5">
              <w:rPr>
                <w:sz w:val="22"/>
                <w:szCs w:val="22"/>
                <w:lang w:eastAsia="ar-SA"/>
              </w:rPr>
              <w:lastRenderedPageBreak/>
              <w:t>свободное от учебы время</w:t>
            </w:r>
          </w:p>
        </w:tc>
        <w:tc>
          <w:tcPr>
            <w:tcW w:w="1560" w:type="dxa"/>
            <w:shd w:val="clear" w:color="auto" w:fill="auto"/>
          </w:tcPr>
          <w:p w14:paraId="18681241" w14:textId="30B12436" w:rsidR="00122606" w:rsidRPr="00AF44FE" w:rsidRDefault="00122606" w:rsidP="00122606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ел культуры, спорта и молодежи </w:t>
            </w:r>
            <w:proofErr w:type="spellStart"/>
            <w:proofErr w:type="gram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кого района,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образования  </w:t>
            </w:r>
            <w:proofErr w:type="spell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 xml:space="preserve">, Центр Занятости </w:t>
            </w:r>
            <w:proofErr w:type="spellStart"/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кого района</w:t>
            </w:r>
          </w:p>
        </w:tc>
        <w:tc>
          <w:tcPr>
            <w:tcW w:w="708" w:type="dxa"/>
            <w:shd w:val="clear" w:color="auto" w:fill="auto"/>
          </w:tcPr>
          <w:p w14:paraId="6B9109C6" w14:textId="0831F339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14:paraId="3630D9AE" w14:textId="7F4C82EE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B1BBFA8" w14:textId="3547F1A0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2944288" w14:textId="240D690F" w:rsidR="00122606" w:rsidRPr="00DA50A8" w:rsidRDefault="00122606" w:rsidP="00122606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CC94594" w14:textId="5E9792F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14:paraId="607F275D" w14:textId="64DBC65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9160A82" w14:textId="03452638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D9DCA09" w14:textId="0C701144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5C8693" w14:textId="0AD4C036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A37DF0" w14:textId="7A9F0AF3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4230D12" w14:textId="770753E9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851" w:type="dxa"/>
          </w:tcPr>
          <w:p w14:paraId="5FB93DCF" w14:textId="612AB13B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8518F8" w14:textId="0C13EB34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6D1BDC13" w14:textId="027164AB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0D6BA03" w14:textId="659C717F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851" w:type="dxa"/>
          </w:tcPr>
          <w:p w14:paraId="28AB01B3" w14:textId="4AE6F688" w:rsidR="00122606" w:rsidRDefault="00122606" w:rsidP="00122606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622B5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</w:tr>
      <w:tr w:rsidR="00B460CB" w14:paraId="51227DC0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442FA4F0" w14:textId="16C70A08" w:rsidR="00AF44FE" w:rsidRPr="00DA50A8" w:rsidRDefault="00AF44FE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рамма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2D77702" w14:textId="6CD88349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</w:t>
            </w:r>
            <w:proofErr w:type="gramStart"/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гражданствен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D23695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ности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</w:p>
        </w:tc>
        <w:tc>
          <w:tcPr>
            <w:tcW w:w="1560" w:type="dxa"/>
            <w:shd w:val="clear" w:color="auto" w:fill="auto"/>
          </w:tcPr>
          <w:p w14:paraId="4EFD702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6BC55047" w14:textId="77777777" w:rsidR="00AF44FE" w:rsidRPr="00DA50A8" w:rsidRDefault="00AF44FE" w:rsidP="00AF44FE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8" w:type="dxa"/>
            <w:shd w:val="clear" w:color="auto" w:fill="auto"/>
          </w:tcPr>
          <w:p w14:paraId="0BA59D25" w14:textId="69DB132A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B8A56E7" w14:textId="555FD519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534BA2E" w14:textId="1A6EE299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2D73DAB" w14:textId="7F98E00B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665A37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43DA823" w14:textId="2E337A32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C68034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5D51CBD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605371E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31204F1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3F87135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</w:tcPr>
          <w:p w14:paraId="3BFE300C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218619B9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30958E1F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7A12C6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</w:tcPr>
          <w:p w14:paraId="0A2F3C21" w14:textId="77777777" w:rsidR="00AF44FE" w:rsidRDefault="00AF44FE" w:rsidP="00AF44FE">
            <w:r w:rsidRPr="00B305AB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B460CB" w14:paraId="6A087F1F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333F1EB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1789546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0A76CC2F" w14:textId="16A54A64" w:rsidR="00AF44FE" w:rsidRPr="00DA50A8" w:rsidRDefault="00AF44FE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администрации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0A83CA5E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CF740D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567" w:type="dxa"/>
            <w:shd w:val="clear" w:color="auto" w:fill="auto"/>
          </w:tcPr>
          <w:p w14:paraId="347EE63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351FCA3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7B559EF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1EC0CBA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55135DB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78C063F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1D88A1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B372B4F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0E857F6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851" w:type="dxa"/>
          </w:tcPr>
          <w:p w14:paraId="32760051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3F6F219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63B29EA5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567CF9A1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</w:tcPr>
          <w:p w14:paraId="13817F97" w14:textId="77777777" w:rsidR="00AF44FE" w:rsidRPr="0077211D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B460CB" w14:paraId="46E714F6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6301BC19" w14:textId="35C2A9AD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2.1</w:t>
            </w:r>
          </w:p>
        </w:tc>
        <w:tc>
          <w:tcPr>
            <w:tcW w:w="1842" w:type="dxa"/>
            <w:shd w:val="clear" w:color="auto" w:fill="auto"/>
          </w:tcPr>
          <w:p w14:paraId="549A043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560" w:type="dxa"/>
            <w:shd w:val="clear" w:color="auto" w:fill="auto"/>
          </w:tcPr>
          <w:p w14:paraId="33A18D59" w14:textId="369D6685" w:rsidR="00AF44FE" w:rsidRPr="00DA50A8" w:rsidRDefault="00AF44FE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F63A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57B86C7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14:paraId="592608F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332CF9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F53726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F57E3DA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9CD22B3" w14:textId="4ECE095B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DB8F44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6B806464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7984272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739DB77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31A54C1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</w:tcPr>
          <w:p w14:paraId="2D649207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642EC91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507A17DE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6F28B64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</w:tcPr>
          <w:p w14:paraId="51DA832C" w14:textId="77777777" w:rsidR="00AF44FE" w:rsidRDefault="00AF44FE" w:rsidP="00AF44FE">
            <w:r w:rsidRPr="007F07C5">
              <w:rPr>
                <w:spacing w:val="-20"/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B460CB" w14:paraId="04ECD02B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2A1C0360" w14:textId="01F473E4" w:rsidR="00AF44FE" w:rsidRPr="00DA50A8" w:rsidRDefault="00AF44FE" w:rsidP="004F63A2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Подпрог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рамма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FBA43D5" w14:textId="77777777" w:rsidR="00AF44FE" w:rsidRPr="00DA50A8" w:rsidRDefault="00AF44FE" w:rsidP="00AF4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«Формирование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</w:t>
            </w:r>
            <w:r w:rsidRPr="00DA50A8">
              <w:rPr>
                <w:sz w:val="22"/>
                <w:szCs w:val="22"/>
              </w:rPr>
              <w:t>ж</w:t>
            </w:r>
            <w:r w:rsidRPr="00DA50A8">
              <w:rPr>
                <w:sz w:val="22"/>
                <w:szCs w:val="22"/>
              </w:rPr>
              <w:t>ки добровольч</w:t>
            </w:r>
            <w:r w:rsidRPr="00DA50A8">
              <w:rPr>
                <w:sz w:val="22"/>
                <w:szCs w:val="22"/>
              </w:rPr>
              <w:t>е</w:t>
            </w:r>
            <w:r w:rsidRPr="00DA50A8">
              <w:rPr>
                <w:sz w:val="22"/>
                <w:szCs w:val="22"/>
              </w:rPr>
              <w:t>ской деятельн</w:t>
            </w:r>
            <w:r w:rsidRPr="00DA50A8">
              <w:rPr>
                <w:sz w:val="22"/>
                <w:szCs w:val="22"/>
              </w:rPr>
              <w:t>о</w:t>
            </w:r>
            <w:r w:rsidRPr="00DA50A8">
              <w:rPr>
                <w:sz w:val="22"/>
                <w:szCs w:val="22"/>
              </w:rPr>
              <w:t>сти»</w:t>
            </w:r>
          </w:p>
        </w:tc>
        <w:tc>
          <w:tcPr>
            <w:tcW w:w="1560" w:type="dxa"/>
            <w:shd w:val="clear" w:color="auto" w:fill="auto"/>
          </w:tcPr>
          <w:p w14:paraId="77C9009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7527B1BC" w14:textId="77777777" w:rsidR="00AF44FE" w:rsidRPr="00DA50A8" w:rsidRDefault="00AF44FE" w:rsidP="00AF44FE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8" w:type="dxa"/>
            <w:shd w:val="clear" w:color="auto" w:fill="auto"/>
          </w:tcPr>
          <w:p w14:paraId="0EDA6B44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C51CDD1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951BB05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F807E76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F80784B" w14:textId="2FE41A8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E939FCC" w14:textId="15C8A46B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0664B0C" w14:textId="3B2CEAB1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F59E19A" w14:textId="03E2850F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1630AD69" w14:textId="2ABE1678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4794E2A" w14:textId="6F2FE16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1CB883DE" w14:textId="5B113CF0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</w:tcPr>
          <w:p w14:paraId="6DA7909F" w14:textId="3D0AB485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50640DB6" w14:textId="73449438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296ED2F7" w14:textId="2AD5EBE3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1BA00B06" w14:textId="52B06BBA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</w:tcPr>
          <w:p w14:paraId="65D3AEFB" w14:textId="05D7FAB3" w:rsidR="00AF44FE" w:rsidRDefault="00AF44FE" w:rsidP="00AF44FE">
            <w:r w:rsidRPr="00DA50A8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B460CB" w14:paraId="35E78C02" w14:textId="77777777" w:rsidTr="00B460CB">
        <w:trPr>
          <w:trHeight w:val="413"/>
        </w:trPr>
        <w:tc>
          <w:tcPr>
            <w:tcW w:w="1101" w:type="dxa"/>
            <w:shd w:val="clear" w:color="auto" w:fill="auto"/>
          </w:tcPr>
          <w:p w14:paraId="0BFAB434" w14:textId="3BFFF482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2" w:type="dxa"/>
            <w:shd w:val="clear" w:color="auto" w:fill="auto"/>
          </w:tcPr>
          <w:p w14:paraId="586F7FBD" w14:textId="66D122CA" w:rsidR="0030559A" w:rsidRPr="0030559A" w:rsidRDefault="0030559A" w:rsidP="0030559A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гионального проекта «Соц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альная акти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ность (Росто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</w:t>
            </w:r>
            <w:r w:rsidRPr="0030559A">
              <w:rPr>
                <w:color w:val="000000"/>
                <w:sz w:val="22"/>
                <w:szCs w:val="22"/>
              </w:rPr>
              <w:t>ь</w:t>
            </w:r>
            <w:r w:rsidRPr="0030559A">
              <w:rPr>
                <w:color w:val="000000"/>
                <w:sz w:val="22"/>
                <w:szCs w:val="22"/>
              </w:rPr>
              <w:t>ном уровне.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здание и внедр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ние системы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циальной по</w:t>
            </w:r>
            <w:r w:rsidRPr="0030559A">
              <w:rPr>
                <w:color w:val="000000"/>
                <w:sz w:val="22"/>
                <w:szCs w:val="22"/>
              </w:rPr>
              <w:t>д</w:t>
            </w:r>
            <w:r w:rsidRPr="0030559A">
              <w:rPr>
                <w:color w:val="000000"/>
                <w:sz w:val="22"/>
                <w:szCs w:val="22"/>
              </w:rPr>
              <w:t>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систематически участвующих в добровольческих (волонтерских) проектах и м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роприятиях</w:t>
            </w:r>
          </w:p>
          <w:p w14:paraId="2BDFD34F" w14:textId="1294AE7A" w:rsidR="00AF44FE" w:rsidRPr="0030559A" w:rsidRDefault="00AF44FE" w:rsidP="00AF44FE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44BA3BD1" w14:textId="0D6BAE53" w:rsidR="00AF44FE" w:rsidRPr="00DA50A8" w:rsidRDefault="00AF44FE" w:rsidP="0062136D">
            <w:pPr>
              <w:widowControl w:val="0"/>
              <w:suppressAutoHyphens/>
              <w:autoSpaceDE w:val="0"/>
              <w:snapToGrid w:val="0"/>
              <w:ind w:right="-108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proofErr w:type="gramStart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дминистра</w:t>
            </w:r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4F63A2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района, 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 образования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</w:t>
            </w:r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ции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 района,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</w:t>
            </w:r>
            <w:proofErr w:type="spellEnd"/>
            <w:r w:rsidR="0062136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ные</w:t>
            </w:r>
            <w:proofErr w:type="spellEnd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="00814ED6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</w:t>
            </w:r>
            <w:proofErr w:type="spellEnd"/>
            <w:r w:rsidR="0062136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62136D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администрации  сельских  поселений 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</w:t>
            </w:r>
            <w:proofErr w:type="spellEnd"/>
            <w:r w:rsidR="0062136D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кого  района</w:t>
            </w:r>
          </w:p>
        </w:tc>
        <w:tc>
          <w:tcPr>
            <w:tcW w:w="708" w:type="dxa"/>
            <w:shd w:val="clear" w:color="auto" w:fill="auto"/>
          </w:tcPr>
          <w:p w14:paraId="37958AA8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14:paraId="7EF51EAD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CA6D646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77705FC" w14:textId="77777777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C2D641F" w14:textId="32E72E08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466CF5B" w14:textId="52D817EE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72DA495" w14:textId="0508311D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D0FCFC1" w14:textId="07966EC6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42A200F8" w14:textId="591B71E5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C0C0C79" w14:textId="029147D5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14:paraId="55476AC0" w14:textId="5A3E521E" w:rsidR="00AF44FE" w:rsidRPr="00DA50A8" w:rsidRDefault="00AF44FE" w:rsidP="00AF44FE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</w:tcPr>
          <w:p w14:paraId="2FD73E10" w14:textId="10406FDA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6F74BE62" w14:textId="5BE0A800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6CB895E2" w14:textId="307F2F80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05AE8AE" w14:textId="3F7C014C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</w:tcPr>
          <w:p w14:paraId="3A9D0C24" w14:textId="30B4F835" w:rsidR="00AF44FE" w:rsidRDefault="00AF44FE" w:rsidP="00AF44FE">
            <w:r w:rsidRPr="00432BC3">
              <w:rPr>
                <w:spacing w:val="-20"/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</w:tbl>
    <w:p w14:paraId="0EF3032B" w14:textId="77777777" w:rsidR="00CF7677" w:rsidRDefault="00CF7677" w:rsidP="00F95AB4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1BCD4551" w14:textId="77777777" w:rsidR="00F95AB4" w:rsidRPr="0062136D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2"/>
          <w:lang w:eastAsia="fa-IR" w:bidi="fa-IR"/>
        </w:rPr>
      </w:pPr>
      <w:r w:rsidRPr="0062136D">
        <w:rPr>
          <w:rFonts w:ascii="Times New Roman CYR" w:eastAsia="Times New Roman CYR" w:hAnsi="Times New Roman CYR" w:cs="Times New Roman CYR"/>
          <w:kern w:val="1"/>
          <w:sz w:val="28"/>
          <w:szCs w:val="22"/>
          <w:lang w:eastAsia="fa-IR" w:bidi="fa-IR"/>
        </w:rPr>
        <w:t>Примечание.</w:t>
      </w:r>
    </w:p>
    <w:p w14:paraId="2CE8ECD9" w14:textId="77777777" w:rsidR="00C477D4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62136D">
        <w:rPr>
          <w:rFonts w:ascii="Times New Roman CYR" w:eastAsia="Times New Roman CYR" w:hAnsi="Times New Roman CYR" w:cs="Times New Roman CYR"/>
          <w:kern w:val="1"/>
          <w:sz w:val="28"/>
          <w:szCs w:val="22"/>
          <w:lang w:eastAsia="fa-IR" w:bidi="fa-IR"/>
        </w:rPr>
        <w:t>Х – отсутствие кода бюджетной классификации.</w:t>
      </w:r>
      <w:r w:rsidR="00C477D4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lastRenderedPageBreak/>
        <w:t>Приложение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№ 4 </w:t>
      </w:r>
      <w:r w:rsidRPr="00383F42">
        <w:rPr>
          <w:kern w:val="1"/>
          <w:sz w:val="28"/>
          <w:szCs w:val="24"/>
          <w:lang w:val="de-DE" w:eastAsia="fa-IR" w:bidi="fa-IR"/>
        </w:rPr>
        <w:br/>
        <w:t xml:space="preserve">к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программе</w:t>
      </w:r>
      <w:proofErr w:type="spellEnd"/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289240BD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Молодежная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политика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и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социальная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активность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1C1B905F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87E4EF9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50A884B7" w14:textId="77777777" w:rsidR="00F95AB4" w:rsidRPr="00383F42" w:rsidRDefault="00F95AB4" w:rsidP="00F95AB4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2FC7CC19" w14:textId="77777777" w:rsidR="00F95AB4" w:rsidRPr="0062136D" w:rsidRDefault="00F95AB4" w:rsidP="0062136D">
      <w:pPr>
        <w:widowControl w:val="0"/>
        <w:suppressAutoHyphens/>
        <w:spacing w:line="100" w:lineRule="atLeast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735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</w:tblGrid>
      <w:tr w:rsidR="0093688A" w:rsidRPr="00383F42" w14:paraId="40188A4B" w14:textId="77777777" w:rsidTr="0062136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D990D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54385" w14:textId="77777777" w:rsidR="0093688A" w:rsidRPr="00383F42" w:rsidRDefault="0093688A" w:rsidP="006A307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76CBF6D7" w14:textId="77777777" w:rsidR="0093688A" w:rsidRPr="00383F42" w:rsidRDefault="0093688A" w:rsidP="006A3078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998C9" w14:textId="0A0FC070" w:rsidR="0093688A" w:rsidRPr="0062136D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="0062136D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="0062136D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="0062136D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="0062136D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</w:p>
        </w:tc>
        <w:tc>
          <w:tcPr>
            <w:tcW w:w="9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021B" w14:textId="77777777" w:rsidR="0093688A" w:rsidRPr="00383F42" w:rsidRDefault="0093688A" w:rsidP="009B686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93688A" w:rsidRPr="00383F42" w14:paraId="3257CC9E" w14:textId="77777777" w:rsidTr="0062136D">
        <w:trPr>
          <w:trHeight w:val="77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E39D7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D915E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EC00F" w14:textId="77777777" w:rsidR="0093688A" w:rsidRPr="00383F42" w:rsidRDefault="0093688A" w:rsidP="00AC198F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AAB22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40D38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BFD5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24D25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63ED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47826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0153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BDD9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E880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58F4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97C67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6D9C" w14:textId="77777777" w:rsidR="0093688A" w:rsidRP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93688A" w:rsidRPr="00161AFF" w14:paraId="4ECD0768" w14:textId="77777777" w:rsidTr="0062136D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1A628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047C9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EE294" w14:textId="77777777" w:rsidR="0093688A" w:rsidRPr="00161AF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72B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237A6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DCBEB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4F6CC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CD6D7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AAAB5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8DD" w14:textId="77777777" w:rsidR="0093688A" w:rsidRPr="00AC198F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1E83A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A68C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52E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84BB1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A9DB" w14:textId="77777777" w:rsidR="0093688A" w:rsidRDefault="0093688A" w:rsidP="00AC198F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FD4193" w:rsidRPr="00161AFF" w14:paraId="46A3FF7D" w14:textId="77777777" w:rsidTr="0062136D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1FA3F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A1815" w14:textId="28CB4685" w:rsidR="00FD4193" w:rsidRPr="00161AFF" w:rsidRDefault="00FD4193" w:rsidP="0062136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Молодежная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политика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социальная</w:t>
            </w:r>
            <w:proofErr w:type="spellEnd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224C6A">
              <w:rPr>
                <w:kern w:val="1"/>
                <w:sz w:val="24"/>
                <w:szCs w:val="24"/>
                <w:lang w:val="de-DE" w:eastAsia="fa-IR" w:bidi="fa-IR"/>
              </w:rPr>
              <w:t>активность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554AA542" w14:textId="77777777" w:rsidR="00FD4193" w:rsidRPr="00161AFF" w:rsidRDefault="00FD4193" w:rsidP="0062136D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2C7B1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A3AEAA" w14:textId="5BF9F9EA" w:rsidR="00FD4193" w:rsidRPr="00FD4193" w:rsidRDefault="00FD4193" w:rsidP="00FD4193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</w:t>
            </w:r>
            <w:r w:rsidR="0003117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06FAD" w14:textId="05F02A88" w:rsidR="00FD4193" w:rsidRPr="00FD4193" w:rsidRDefault="003111D2" w:rsidP="00FD4193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</w:t>
            </w:r>
            <w:r w:rsidR="00D90E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8F0FF" w14:textId="79836D44" w:rsidR="00FD4193" w:rsidRPr="00FD4193" w:rsidRDefault="00D90E2A" w:rsidP="00FD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26CD6" w14:textId="35C35E90" w:rsidR="00FD4193" w:rsidRPr="00FD4193" w:rsidRDefault="00D90E2A" w:rsidP="00FD4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60D81" w14:textId="01D1AA59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FDCF" w14:textId="5D31CBBA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AFE9" w14:textId="6C9974AC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62F2" w14:textId="4FF8AAC7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CDEE" w14:textId="0475448E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1281" w14:textId="4F7CFB2B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C00C" w14:textId="40CFBCC2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5663" w14:textId="343D0FE3" w:rsidR="00FD4193" w:rsidRPr="00FD4193" w:rsidRDefault="00FD4193" w:rsidP="00FD4193">
            <w:pPr>
              <w:rPr>
                <w:sz w:val="22"/>
                <w:szCs w:val="22"/>
              </w:rPr>
            </w:pPr>
            <w:r w:rsidRPr="000046C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DA50A8" w:rsidRPr="00161AFF" w14:paraId="7178325E" w14:textId="77777777" w:rsidTr="0062136D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D2AFD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6F7CF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DC079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DDDE0F6" w14:textId="77777777" w:rsidR="00DA50A8" w:rsidRPr="00161AFF" w:rsidRDefault="00DA50A8" w:rsidP="00DA50A8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C12B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6A5AF" w14:textId="769735BA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F150C" w14:textId="668A43E6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74B8B" w14:textId="1B6CD7CE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9F9B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D189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A35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BFB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7BC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F53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FAA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DFE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B53229" w:rsidRPr="00161AFF" w14:paraId="0C8BFFC2" w14:textId="77777777" w:rsidTr="0062136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12933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6567B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07510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7D27C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2B98F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58CF9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E0720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401D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82758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2D50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47C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797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671C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16793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5A6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D4193" w:rsidRPr="00161AFF" w14:paraId="0B001E63" w14:textId="77777777" w:rsidTr="0062136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F5CF6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E3F02" w14:textId="77777777" w:rsidR="00FD4193" w:rsidRPr="00161AFF" w:rsidRDefault="00FD4193" w:rsidP="00FD4193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3EA18" w14:textId="77777777" w:rsidR="00FD4193" w:rsidRPr="00161AFF" w:rsidRDefault="00FD4193" w:rsidP="00FD4193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887A9" w14:textId="2007D2BF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</w:t>
            </w:r>
            <w:r w:rsidR="00031172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962A5" w14:textId="361A8870" w:rsidR="00FD4193" w:rsidRPr="0087412A" w:rsidRDefault="003111D2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49</w:t>
            </w:r>
            <w:r w:rsidR="0087412A">
              <w:rPr>
                <w:kern w:val="1"/>
                <w:sz w:val="22"/>
                <w:szCs w:val="22"/>
                <w:lang w:eastAsia="fa-IR" w:bidi="fa-IR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A1E58" w14:textId="793860A4" w:rsidR="00FD4193" w:rsidRPr="00FD4193" w:rsidRDefault="0087412A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AFDF8" w14:textId="5A9BFC19" w:rsidR="00FD4193" w:rsidRPr="0087412A" w:rsidRDefault="0087412A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DF16E" w14:textId="673158AC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D6BC" w14:textId="5254DA45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D8F8" w14:textId="520B3E70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606F" w14:textId="54A7536C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60F5" w14:textId="301AA044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80A8" w14:textId="29603B0D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6501" w14:textId="2D04EAB6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A523" w14:textId="7D360316" w:rsidR="00FD4193" w:rsidRPr="00FD4193" w:rsidRDefault="00FD4193" w:rsidP="00FD4193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A4CF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B53229" w:rsidRPr="00161AFF" w14:paraId="14235D2C" w14:textId="77777777" w:rsidTr="0062136D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A7A4F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2E0F9" w14:textId="77777777" w:rsidR="00B53229" w:rsidRPr="00161AFF" w:rsidRDefault="00B53229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D73BE" w14:textId="77777777" w:rsidR="00B53229" w:rsidRPr="00161AFF" w:rsidRDefault="00B53229" w:rsidP="00B53229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E1E3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9BD75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6020E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E990A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02286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195B2D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A7CA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AD14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90AF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8128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D7D7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F13B2" w14:textId="77777777" w:rsidR="00B53229" w:rsidRPr="00FD4193" w:rsidRDefault="00B53229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23695" w:rsidRPr="00161AFF" w14:paraId="765E6859" w14:textId="77777777" w:rsidTr="0062136D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BA1BBB" w14:textId="77777777" w:rsidR="00D23695" w:rsidRPr="00161AFF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C697FF" w14:textId="77777777" w:rsidR="00D23695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Поддержка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молодежных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инициатив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4C9AE82C" w14:textId="77777777" w:rsidR="00D23695" w:rsidRPr="0062136D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  <w:p w14:paraId="6DC9B6C0" w14:textId="77777777" w:rsidR="00D23695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6E74CAA0" w14:textId="77777777" w:rsidR="00D23695" w:rsidRPr="00161AFF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E451A" w14:textId="77777777" w:rsidR="00D23695" w:rsidRPr="00161AFF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DBC5B" w14:textId="5BCCD071" w:rsidR="00D23695" w:rsidRPr="00FD4193" w:rsidRDefault="00D23695" w:rsidP="00D23695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FB498" w14:textId="2A7219DC" w:rsidR="00D23695" w:rsidRPr="00FD4193" w:rsidRDefault="003111D2" w:rsidP="003111D2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FF446" w14:textId="759F3FE3" w:rsidR="00D23695" w:rsidRPr="00FD4193" w:rsidRDefault="00D23695" w:rsidP="00D23695">
            <w:pPr>
              <w:rPr>
                <w:sz w:val="22"/>
                <w:szCs w:val="22"/>
              </w:rPr>
            </w:pPr>
            <w:r w:rsidRPr="00CE06A7">
              <w:rPr>
                <w:spacing w:val="-20"/>
                <w:kern w:val="1"/>
                <w:sz w:val="22"/>
                <w:szCs w:val="22"/>
                <w:lang w:eastAsia="fa-IR" w:bidi="fa-IR"/>
              </w:rPr>
              <w:t>422,9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AFF17" w14:textId="5EC9660C" w:rsidR="00D23695" w:rsidRPr="00FD4193" w:rsidRDefault="00D23695" w:rsidP="00D23695">
            <w:pPr>
              <w:rPr>
                <w:sz w:val="22"/>
                <w:szCs w:val="22"/>
              </w:rPr>
            </w:pPr>
            <w:r w:rsidRPr="00CE06A7">
              <w:rPr>
                <w:spacing w:val="-20"/>
                <w:kern w:val="1"/>
                <w:sz w:val="22"/>
                <w:szCs w:val="22"/>
                <w:lang w:eastAsia="fa-IR" w:bidi="fa-IR"/>
              </w:rPr>
              <w:t>422,9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8F125" w14:textId="65483C7B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7DF79" w14:textId="3AB22D83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0649" w14:textId="7C7B2F6E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F1CDA" w14:textId="158AA559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29443" w14:textId="3424AC08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A99A" w14:textId="5D03CDDD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5BEC" w14:textId="16822EF5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6AEA" w14:textId="6B2BE9AA" w:rsidR="00D23695" w:rsidRPr="00FD4193" w:rsidRDefault="00D23695" w:rsidP="00D23695">
            <w:pPr>
              <w:rPr>
                <w:sz w:val="22"/>
                <w:szCs w:val="22"/>
              </w:rPr>
            </w:pPr>
            <w:r w:rsidRPr="00E57456">
              <w:rPr>
                <w:spacing w:val="-20"/>
                <w:kern w:val="1"/>
                <w:sz w:val="22"/>
                <w:szCs w:val="22"/>
                <w:lang w:eastAsia="fa-IR" w:bidi="fa-IR"/>
              </w:rPr>
              <w:t>296,4</w:t>
            </w:r>
          </w:p>
        </w:tc>
      </w:tr>
      <w:tr w:rsidR="00DA50A8" w:rsidRPr="00161AFF" w14:paraId="6701B174" w14:textId="77777777" w:rsidTr="0062136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D61A44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6BA66F7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0D47F" w14:textId="56F40153" w:rsidR="00DA50A8" w:rsidRPr="00161AFF" w:rsidRDefault="00DA50A8" w:rsidP="0062136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="0062136D">
              <w:rPr>
                <w:kern w:val="1"/>
                <w:sz w:val="24"/>
                <w:szCs w:val="24"/>
                <w:lang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507EA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9D9EE9" w14:textId="219E2A2F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610B5" w14:textId="7A2D7028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D534" w14:textId="605505DF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</w:t>
            </w:r>
            <w:r w:rsidR="0087412A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F29D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52A4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7AF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71FD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B93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9007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51F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EFC1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DA50A8" w:rsidRPr="00161AFF" w14:paraId="6BE0F0FD" w14:textId="77777777" w:rsidTr="0062136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01900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FF0AB3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A4AAB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F739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1354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6AA9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AE74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75DC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51346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53E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695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EC8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C56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738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1F0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23695" w:rsidRPr="00161AFF" w14:paraId="168E054A" w14:textId="77777777" w:rsidTr="0062136D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F8A0DC0" w14:textId="77777777" w:rsidR="00D23695" w:rsidRPr="00161AFF" w:rsidRDefault="00D23695" w:rsidP="00D23695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E3E51B2" w14:textId="77777777" w:rsidR="00D23695" w:rsidRPr="00161AFF" w:rsidRDefault="00D23695" w:rsidP="00D23695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0F66E" w14:textId="77777777" w:rsidR="00D23695" w:rsidRPr="00161AFF" w:rsidRDefault="00D23695" w:rsidP="00D23695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A887E" w14:textId="10E969CB" w:rsidR="00D23695" w:rsidRPr="00FD4193" w:rsidRDefault="00D23695" w:rsidP="00D23695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31BE5" w14:textId="7656C710" w:rsidR="00D23695" w:rsidRPr="00FD4193" w:rsidRDefault="00D23695" w:rsidP="00D23695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1FD07" w14:textId="71E5ED70" w:rsidR="00D23695" w:rsidRPr="00FD4193" w:rsidRDefault="00D23695" w:rsidP="00D23695">
            <w:pPr>
              <w:rPr>
                <w:sz w:val="22"/>
                <w:szCs w:val="22"/>
              </w:rPr>
            </w:pPr>
            <w:r w:rsidRPr="0059647F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4D167" w14:textId="5FAF8AE7" w:rsidR="00D23695" w:rsidRPr="00FD4193" w:rsidRDefault="00D23695" w:rsidP="00D23695">
            <w:pPr>
              <w:rPr>
                <w:sz w:val="22"/>
                <w:szCs w:val="22"/>
              </w:rPr>
            </w:pPr>
            <w:r w:rsidRPr="0059647F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250C9" w14:textId="6E5C0552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1E5F1" w14:textId="04885B44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2DDD" w14:textId="788C1118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2C90" w14:textId="23118EB6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4969" w14:textId="58296CCB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045B" w14:textId="4B9F7805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EE47" w14:textId="18910095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DDC1" w14:textId="05106553" w:rsidR="00D23695" w:rsidRPr="00FD4193" w:rsidRDefault="00D23695" w:rsidP="00D23695">
            <w:pPr>
              <w:rPr>
                <w:sz w:val="22"/>
                <w:szCs w:val="22"/>
              </w:rPr>
            </w:pPr>
            <w:r w:rsidRPr="00D2120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DA50A8" w:rsidRPr="00161AFF" w14:paraId="064BB85E" w14:textId="77777777" w:rsidTr="0062136D">
        <w:trPr>
          <w:trHeight w:val="619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16DA8F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F9128E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B45F7" w14:textId="619DA100" w:rsidR="006A3078" w:rsidRPr="00161AFF" w:rsidRDefault="00DA50A8" w:rsidP="0062136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7EA2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E905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440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958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F99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3AEA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56B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95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AF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F4D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FFE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1D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1262D89D" w14:textId="77777777" w:rsidTr="0062136D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C9650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3C54" w14:textId="7736569C" w:rsidR="00DA50A8" w:rsidRPr="00161AFF" w:rsidRDefault="00DA50A8" w:rsidP="0062136D">
            <w:pPr>
              <w:widowControl w:val="0"/>
              <w:suppressAutoHyphens/>
              <w:snapToGrid w:val="0"/>
              <w:spacing w:line="100" w:lineRule="atLeast"/>
              <w:ind w:right="-11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23695">
              <w:rPr>
                <w:kern w:val="1"/>
                <w:sz w:val="24"/>
                <w:szCs w:val="24"/>
                <w:lang w:eastAsia="fa-IR" w:bidi="fa-IR"/>
              </w:rPr>
              <w:t xml:space="preserve">и </w:t>
            </w:r>
            <w:proofErr w:type="spellStart"/>
            <w:r w:rsidR="00D23695">
              <w:rPr>
                <w:kern w:val="1"/>
                <w:sz w:val="24"/>
                <w:szCs w:val="24"/>
                <w:lang w:eastAsia="fa-IR" w:bidi="fa-IR"/>
              </w:rPr>
              <w:t>гражданственнос</w:t>
            </w:r>
            <w:r w:rsidR="0062136D">
              <w:rPr>
                <w:kern w:val="1"/>
                <w:sz w:val="24"/>
                <w:szCs w:val="24"/>
                <w:lang w:eastAsia="fa-IR" w:bidi="fa-IR"/>
              </w:rPr>
              <w:t>-</w:t>
            </w:r>
            <w:r w:rsidR="00D23695">
              <w:rPr>
                <w:kern w:val="1"/>
                <w:sz w:val="24"/>
                <w:szCs w:val="24"/>
                <w:lang w:eastAsia="fa-IR" w:bidi="fa-IR"/>
              </w:rPr>
              <w:lastRenderedPageBreak/>
              <w:t>ти</w:t>
            </w:r>
            <w:proofErr w:type="spellEnd"/>
            <w:r w:rsidR="00D23695">
              <w:rPr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CA1E02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E15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C999B" w14:textId="6DCB6F95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D9F4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3798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AD02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FDE9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AA4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F58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5892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9DA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B8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0D7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2545C3A2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CC9F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D4C8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FBE496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597CFF92" w14:textId="77777777" w:rsidR="00DA50A8" w:rsidRPr="00161AFF" w:rsidRDefault="00DA50A8" w:rsidP="00B53229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55CE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9F41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5FEF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2C6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08A9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1B486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4137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87D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FB8E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615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DA0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A6B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50DD8B47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ED3F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F0A9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AE6600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BF4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B3E6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5DEC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FEDE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5A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0B1D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370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46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AF8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AF1A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747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51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DA50A8" w:rsidRPr="00161AFF" w14:paraId="0D55ED12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5053F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35A7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72137F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62C21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C7C63" w14:textId="0CC55C0D" w:rsidR="00DA50A8" w:rsidRPr="00FD4193" w:rsidRDefault="003111D2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CDD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FA5D5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992D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3910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BA74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AAF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8441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6B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0AD0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944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DA50A8" w:rsidRPr="00161AFF" w14:paraId="6F27D331" w14:textId="77777777" w:rsidTr="0062136D">
        <w:trPr>
          <w:trHeight w:val="495"/>
        </w:trPr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48DB4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CF4C6" w14:textId="77777777" w:rsidR="00DA50A8" w:rsidRPr="00161AFF" w:rsidRDefault="00DA50A8" w:rsidP="00B5322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CF74D95" w14:textId="77777777" w:rsidR="00DA50A8" w:rsidRPr="00161AFF" w:rsidRDefault="00DA50A8" w:rsidP="00B53229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83E7F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26129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61F4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A1E1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2110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4393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06F8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019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62EB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800C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F6CD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CA03" w14:textId="77777777" w:rsidR="00DA50A8" w:rsidRPr="00FD4193" w:rsidRDefault="00DA50A8" w:rsidP="00B5322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206A131F" w14:textId="77777777" w:rsidTr="0062136D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DF389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4CEFA" w14:textId="77777777" w:rsidR="0003055E" w:rsidRDefault="0003055E" w:rsidP="000305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1514F822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7FE360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2CE77" w14:textId="4175A7B3" w:rsidR="0003055E" w:rsidRPr="00FD4193" w:rsidRDefault="0003055E" w:rsidP="0087412A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776FC" w14:textId="7A7C10C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C6D86" w14:textId="15F08371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28E8F" w14:textId="6195EC3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C3FED6" w14:textId="50EA72D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0705" w14:textId="2F7A2F91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3C42" w14:textId="20DAD7B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8A1D" w14:textId="2F99C0F5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6815" w14:textId="78CA0E5D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B689" w14:textId="6751199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757F" w14:textId="5FC9F70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46CE" w14:textId="17965128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129049CC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C4E47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3AE3D" w14:textId="77777777" w:rsidR="00DA50A8" w:rsidRPr="00DA50A8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1E9B3" w14:textId="7AA5A829" w:rsidR="00DA50A8" w:rsidRPr="00161AFF" w:rsidRDefault="00DA50A8" w:rsidP="0062136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F787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CE0DD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B7F9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B714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61A1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4E2D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1CC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55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046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5CC7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2B51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8C6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DA50A8" w:rsidRPr="00161AFF" w14:paraId="2879E2A4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BC172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8FDF0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962E3FD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127D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F34A03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B312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A6E4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4847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A7C5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9E14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D0688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822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BC9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060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852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03055E" w:rsidRPr="00161AFF" w14:paraId="1DC66ABD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86D44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B2AD" w14:textId="77777777" w:rsidR="0003055E" w:rsidRPr="00161AFF" w:rsidRDefault="0003055E" w:rsidP="0003055E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C7830B" w14:textId="77777777" w:rsidR="0003055E" w:rsidRPr="00161AFF" w:rsidRDefault="0003055E" w:rsidP="0003055E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B21ED" w14:textId="2A355C4D" w:rsidR="0003055E" w:rsidRPr="00FD4193" w:rsidRDefault="0003055E" w:rsidP="0087412A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14E59" w14:textId="5E5354B7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79096" w14:textId="25EAE88B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2A5AD" w14:textId="3FCB3F75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E03A" w14:textId="1F1FD79D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8C6A5" w14:textId="35B9B092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7CEA" w14:textId="3057B720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CFBB" w14:textId="4AF47576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3803" w14:textId="1ACC0CEE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A753" w14:textId="508A50DA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0BFF" w14:textId="497963DA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FE3E" w14:textId="65EF4BA2" w:rsidR="0003055E" w:rsidRPr="00FD4193" w:rsidRDefault="0003055E" w:rsidP="0087412A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DA50A8" w:rsidRPr="00161AFF" w14:paraId="3086F4FC" w14:textId="77777777" w:rsidTr="0062136D"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9A2CF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7CA5A" w14:textId="77777777" w:rsidR="00DA50A8" w:rsidRPr="00161AFF" w:rsidRDefault="00DA50A8" w:rsidP="00DA50A8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4A886F" w14:textId="77777777" w:rsidR="00DA50A8" w:rsidRPr="00161AFF" w:rsidRDefault="00DA50A8" w:rsidP="00DA50A8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0C479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E07A2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7BC1A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7FACE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D5DA5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E4E3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8F6B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CF1F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842C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F506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C11D0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435F6" w14:textId="77777777" w:rsidR="00DA50A8" w:rsidRPr="00FD4193" w:rsidRDefault="00DA50A8" w:rsidP="00DA50A8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471407D" w14:textId="77777777" w:rsidR="00F95AB4" w:rsidRPr="00383F42" w:rsidRDefault="00F95AB4" w:rsidP="00F95AB4">
      <w:pPr>
        <w:widowControl w:val="0"/>
        <w:suppressAutoHyphens/>
        <w:spacing w:line="100" w:lineRule="atLeast"/>
        <w:ind w:firstLine="7468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068EC1D6" w14:textId="77777777" w:rsidR="0062136D" w:rsidRDefault="0062136D" w:rsidP="0062136D">
      <w:pPr>
        <w:jc w:val="both"/>
        <w:rPr>
          <w:kern w:val="1"/>
          <w:sz w:val="28"/>
          <w:szCs w:val="24"/>
          <w:lang w:eastAsia="fa-IR" w:bidi="fa-IR"/>
        </w:rPr>
      </w:pPr>
    </w:p>
    <w:p w14:paraId="2DAEF207" w14:textId="77777777" w:rsidR="0062136D" w:rsidRDefault="0062136D" w:rsidP="0062136D">
      <w:pPr>
        <w:jc w:val="both"/>
        <w:rPr>
          <w:kern w:val="1"/>
          <w:sz w:val="28"/>
          <w:szCs w:val="24"/>
          <w:lang w:eastAsia="fa-IR" w:bidi="fa-IR"/>
        </w:rPr>
      </w:pPr>
    </w:p>
    <w:p w14:paraId="2B87D4BB" w14:textId="77777777" w:rsidR="0062136D" w:rsidRDefault="0062136D" w:rsidP="0062136D">
      <w:pPr>
        <w:jc w:val="both"/>
        <w:rPr>
          <w:kern w:val="1"/>
          <w:sz w:val="28"/>
          <w:szCs w:val="24"/>
          <w:lang w:eastAsia="fa-IR" w:bidi="fa-IR"/>
        </w:rPr>
      </w:pPr>
    </w:p>
    <w:p w14:paraId="74A01B4E" w14:textId="77777777" w:rsidR="0062136D" w:rsidRPr="00E35510" w:rsidRDefault="006A7EE5" w:rsidP="0062136D">
      <w:pPr>
        <w:ind w:left="709"/>
        <w:jc w:val="both"/>
        <w:rPr>
          <w:sz w:val="28"/>
          <w:szCs w:val="28"/>
        </w:rPr>
      </w:pPr>
      <w:r>
        <w:rPr>
          <w:kern w:val="1"/>
          <w:sz w:val="28"/>
          <w:szCs w:val="24"/>
          <w:lang w:eastAsia="fa-IR" w:bidi="fa-IR"/>
        </w:rPr>
        <w:t xml:space="preserve"> </w:t>
      </w:r>
      <w:r w:rsidR="0062136D" w:rsidRPr="00E35510">
        <w:rPr>
          <w:sz w:val="28"/>
          <w:szCs w:val="28"/>
        </w:rPr>
        <w:t xml:space="preserve">Управляющий делами </w:t>
      </w:r>
    </w:p>
    <w:p w14:paraId="3D4476CF" w14:textId="14F8C9C7" w:rsidR="0062136D" w:rsidRPr="00E35510" w:rsidRDefault="0062136D" w:rsidP="0062136D">
      <w:pPr>
        <w:ind w:left="709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E35510">
        <w:rPr>
          <w:sz w:val="28"/>
          <w:szCs w:val="28"/>
        </w:rPr>
        <w:t>О.В. Купина</w:t>
      </w:r>
    </w:p>
    <w:p w14:paraId="4F10C104" w14:textId="48E5F32F" w:rsidR="00926620" w:rsidRDefault="00926620" w:rsidP="00BD2682">
      <w:pPr>
        <w:widowControl w:val="0"/>
        <w:suppressAutoHyphens/>
        <w:spacing w:line="100" w:lineRule="atLeast"/>
        <w:textAlignment w:val="baseline"/>
        <w:rPr>
          <w:kern w:val="1"/>
          <w:sz w:val="28"/>
          <w:szCs w:val="24"/>
          <w:lang w:eastAsia="fa-IR" w:bidi="fa-IR"/>
        </w:rPr>
      </w:pPr>
    </w:p>
    <w:sectPr w:rsidR="00926620" w:rsidSect="00B460CB">
      <w:headerReference w:type="default" r:id="rId11"/>
      <w:pgSz w:w="16840" w:h="11907" w:orient="landscape" w:code="9"/>
      <w:pgMar w:top="1701" w:right="1134" w:bottom="1134" w:left="567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7188F" w14:textId="77777777" w:rsidR="00FD74D4" w:rsidRDefault="00FD74D4">
      <w:r>
        <w:separator/>
      </w:r>
    </w:p>
  </w:endnote>
  <w:endnote w:type="continuationSeparator" w:id="0">
    <w:p w14:paraId="673C20E9" w14:textId="77777777" w:rsidR="00FD74D4" w:rsidRDefault="00FD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601516"/>
      <w:docPartObj>
        <w:docPartGallery w:val="Page Numbers (Bottom of Page)"/>
        <w:docPartUnique/>
      </w:docPartObj>
    </w:sdtPr>
    <w:sdtEndPr/>
    <w:sdtContent>
      <w:p w14:paraId="588700B6" w14:textId="77777777" w:rsidR="00B460CB" w:rsidRDefault="00B460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17">
          <w:rPr>
            <w:noProof/>
          </w:rPr>
          <w:t>2</w:t>
        </w:r>
        <w:r>
          <w:fldChar w:fldCharType="end"/>
        </w:r>
      </w:p>
    </w:sdtContent>
  </w:sdt>
  <w:p w14:paraId="4E3322A7" w14:textId="77777777" w:rsidR="00B460CB" w:rsidRDefault="00B460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950B1" w14:textId="77777777" w:rsidR="00FD74D4" w:rsidRDefault="00FD74D4">
      <w:r>
        <w:separator/>
      </w:r>
    </w:p>
  </w:footnote>
  <w:footnote w:type="continuationSeparator" w:id="0">
    <w:p w14:paraId="3DCBCBE8" w14:textId="77777777" w:rsidR="00FD74D4" w:rsidRDefault="00FD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6DB0" w14:textId="2CB78E8E" w:rsidR="00FD74D4" w:rsidRDefault="00FD74D4" w:rsidP="00B460CB">
    <w:pPr>
      <w:pStyle w:val="a3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1A1D00"/>
    <w:multiLevelType w:val="hybridMultilevel"/>
    <w:tmpl w:val="87765762"/>
    <w:lvl w:ilvl="0" w:tplc="326CD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9748F"/>
    <w:multiLevelType w:val="multilevel"/>
    <w:tmpl w:val="AF1E8E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A1B140D"/>
    <w:multiLevelType w:val="hybridMultilevel"/>
    <w:tmpl w:val="16984892"/>
    <w:lvl w:ilvl="0" w:tplc="70C25428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69F9"/>
    <w:rsid w:val="000E207A"/>
    <w:rsid w:val="000E7BA0"/>
    <w:rsid w:val="000F1E7C"/>
    <w:rsid w:val="000F1F94"/>
    <w:rsid w:val="000F75A3"/>
    <w:rsid w:val="001058E9"/>
    <w:rsid w:val="00106118"/>
    <w:rsid w:val="00111CDE"/>
    <w:rsid w:val="00111E89"/>
    <w:rsid w:val="00111FD7"/>
    <w:rsid w:val="0011238E"/>
    <w:rsid w:val="00120005"/>
    <w:rsid w:val="00122606"/>
    <w:rsid w:val="00132713"/>
    <w:rsid w:val="0014200A"/>
    <w:rsid w:val="00143AED"/>
    <w:rsid w:val="0014436A"/>
    <w:rsid w:val="001473F4"/>
    <w:rsid w:val="00155AFC"/>
    <w:rsid w:val="00161F99"/>
    <w:rsid w:val="00165796"/>
    <w:rsid w:val="0016648E"/>
    <w:rsid w:val="00170F3F"/>
    <w:rsid w:val="0017493F"/>
    <w:rsid w:val="00177C4C"/>
    <w:rsid w:val="001853A7"/>
    <w:rsid w:val="00193E70"/>
    <w:rsid w:val="001A32BA"/>
    <w:rsid w:val="001A4742"/>
    <w:rsid w:val="001A486F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4C6A"/>
    <w:rsid w:val="00226B38"/>
    <w:rsid w:val="00231BBE"/>
    <w:rsid w:val="00243D24"/>
    <w:rsid w:val="00244BB6"/>
    <w:rsid w:val="00252CB8"/>
    <w:rsid w:val="00256472"/>
    <w:rsid w:val="00256F48"/>
    <w:rsid w:val="00257FB3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76F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47D8C"/>
    <w:rsid w:val="0035124F"/>
    <w:rsid w:val="00353076"/>
    <w:rsid w:val="0035781D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6A20"/>
    <w:rsid w:val="003A53A5"/>
    <w:rsid w:val="003A6F1C"/>
    <w:rsid w:val="003B2363"/>
    <w:rsid w:val="003B3C75"/>
    <w:rsid w:val="003C2963"/>
    <w:rsid w:val="003C2B14"/>
    <w:rsid w:val="003C2DB2"/>
    <w:rsid w:val="003D69F6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73FA"/>
    <w:rsid w:val="0044750A"/>
    <w:rsid w:val="0045040F"/>
    <w:rsid w:val="00455572"/>
    <w:rsid w:val="004723D9"/>
    <w:rsid w:val="00472A22"/>
    <w:rsid w:val="004765C1"/>
    <w:rsid w:val="00483EE8"/>
    <w:rsid w:val="004849D5"/>
    <w:rsid w:val="004A1E41"/>
    <w:rsid w:val="004B2476"/>
    <w:rsid w:val="004C2954"/>
    <w:rsid w:val="004D24E6"/>
    <w:rsid w:val="004D2DAF"/>
    <w:rsid w:val="004D78F9"/>
    <w:rsid w:val="004D7ECF"/>
    <w:rsid w:val="004E0D84"/>
    <w:rsid w:val="004E1474"/>
    <w:rsid w:val="004E20C6"/>
    <w:rsid w:val="004E25FA"/>
    <w:rsid w:val="004E60A6"/>
    <w:rsid w:val="004F601F"/>
    <w:rsid w:val="004F63A2"/>
    <w:rsid w:val="004F68C0"/>
    <w:rsid w:val="005005AA"/>
    <w:rsid w:val="00510BA3"/>
    <w:rsid w:val="0051179C"/>
    <w:rsid w:val="00521348"/>
    <w:rsid w:val="00522181"/>
    <w:rsid w:val="0052482F"/>
    <w:rsid w:val="0052524E"/>
    <w:rsid w:val="005326D7"/>
    <w:rsid w:val="00535266"/>
    <w:rsid w:val="0053751F"/>
    <w:rsid w:val="00537AA0"/>
    <w:rsid w:val="00542E00"/>
    <w:rsid w:val="00543D26"/>
    <w:rsid w:val="0054552B"/>
    <w:rsid w:val="00553AC2"/>
    <w:rsid w:val="00553E6D"/>
    <w:rsid w:val="00554881"/>
    <w:rsid w:val="00581863"/>
    <w:rsid w:val="00581C39"/>
    <w:rsid w:val="00594110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C060F"/>
    <w:rsid w:val="005D563E"/>
    <w:rsid w:val="005E01D9"/>
    <w:rsid w:val="005E0E5B"/>
    <w:rsid w:val="005E76A7"/>
    <w:rsid w:val="005F644B"/>
    <w:rsid w:val="005F65CE"/>
    <w:rsid w:val="00611B68"/>
    <w:rsid w:val="00613102"/>
    <w:rsid w:val="00613AB2"/>
    <w:rsid w:val="006141C9"/>
    <w:rsid w:val="0061720D"/>
    <w:rsid w:val="0061766F"/>
    <w:rsid w:val="00617DA3"/>
    <w:rsid w:val="0062136D"/>
    <w:rsid w:val="00623860"/>
    <w:rsid w:val="00630203"/>
    <w:rsid w:val="006318BA"/>
    <w:rsid w:val="00642917"/>
    <w:rsid w:val="00642B7A"/>
    <w:rsid w:val="006466A8"/>
    <w:rsid w:val="006550D7"/>
    <w:rsid w:val="00657C9F"/>
    <w:rsid w:val="00664190"/>
    <w:rsid w:val="00671B5F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0498"/>
    <w:rsid w:val="006D439A"/>
    <w:rsid w:val="006D7FF6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52D4"/>
    <w:rsid w:val="00726443"/>
    <w:rsid w:val="0073078D"/>
    <w:rsid w:val="00732164"/>
    <w:rsid w:val="0073308F"/>
    <w:rsid w:val="007331F7"/>
    <w:rsid w:val="00734FAC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43A7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32BA1"/>
    <w:rsid w:val="00832EA6"/>
    <w:rsid w:val="0083552B"/>
    <w:rsid w:val="008360A4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7418"/>
    <w:rsid w:val="00914904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4593C"/>
    <w:rsid w:val="00951128"/>
    <w:rsid w:val="00955133"/>
    <w:rsid w:val="009712F7"/>
    <w:rsid w:val="00972194"/>
    <w:rsid w:val="00972FBB"/>
    <w:rsid w:val="009814D9"/>
    <w:rsid w:val="00990071"/>
    <w:rsid w:val="009920CC"/>
    <w:rsid w:val="00995BFF"/>
    <w:rsid w:val="009B33A6"/>
    <w:rsid w:val="009B61C1"/>
    <w:rsid w:val="009B64E0"/>
    <w:rsid w:val="009B6865"/>
    <w:rsid w:val="009C0559"/>
    <w:rsid w:val="009C6B94"/>
    <w:rsid w:val="009D1D4D"/>
    <w:rsid w:val="009D357B"/>
    <w:rsid w:val="009D5A80"/>
    <w:rsid w:val="009D6EC3"/>
    <w:rsid w:val="009D6ED3"/>
    <w:rsid w:val="009F164C"/>
    <w:rsid w:val="009F44AD"/>
    <w:rsid w:val="00A02AEF"/>
    <w:rsid w:val="00A1192D"/>
    <w:rsid w:val="00A13397"/>
    <w:rsid w:val="00A13855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6D59"/>
    <w:rsid w:val="00A50ED8"/>
    <w:rsid w:val="00A52917"/>
    <w:rsid w:val="00A52B7B"/>
    <w:rsid w:val="00A55939"/>
    <w:rsid w:val="00A57828"/>
    <w:rsid w:val="00A66DC5"/>
    <w:rsid w:val="00A66EB2"/>
    <w:rsid w:val="00A726BA"/>
    <w:rsid w:val="00A81365"/>
    <w:rsid w:val="00A91444"/>
    <w:rsid w:val="00A935A0"/>
    <w:rsid w:val="00A9400E"/>
    <w:rsid w:val="00A94389"/>
    <w:rsid w:val="00AA0E8D"/>
    <w:rsid w:val="00AA745C"/>
    <w:rsid w:val="00AB12AE"/>
    <w:rsid w:val="00AC198F"/>
    <w:rsid w:val="00AC4B46"/>
    <w:rsid w:val="00AD22F7"/>
    <w:rsid w:val="00AD36C2"/>
    <w:rsid w:val="00AD4EC6"/>
    <w:rsid w:val="00AD6707"/>
    <w:rsid w:val="00AD75CE"/>
    <w:rsid w:val="00AD785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416EF"/>
    <w:rsid w:val="00B44066"/>
    <w:rsid w:val="00B460CB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5449"/>
    <w:rsid w:val="00B778EA"/>
    <w:rsid w:val="00B83A49"/>
    <w:rsid w:val="00B91427"/>
    <w:rsid w:val="00B933D8"/>
    <w:rsid w:val="00BA09C3"/>
    <w:rsid w:val="00BA265A"/>
    <w:rsid w:val="00BA51F2"/>
    <w:rsid w:val="00BA7D99"/>
    <w:rsid w:val="00BB5336"/>
    <w:rsid w:val="00BB5ED2"/>
    <w:rsid w:val="00BB6788"/>
    <w:rsid w:val="00BC162E"/>
    <w:rsid w:val="00BC538A"/>
    <w:rsid w:val="00BC5D90"/>
    <w:rsid w:val="00BD2682"/>
    <w:rsid w:val="00BD337C"/>
    <w:rsid w:val="00BD3D46"/>
    <w:rsid w:val="00BD52E6"/>
    <w:rsid w:val="00BE3614"/>
    <w:rsid w:val="00BE40A1"/>
    <w:rsid w:val="00BE5BF1"/>
    <w:rsid w:val="00BE641D"/>
    <w:rsid w:val="00BE718C"/>
    <w:rsid w:val="00C0220E"/>
    <w:rsid w:val="00C04752"/>
    <w:rsid w:val="00C118AB"/>
    <w:rsid w:val="00C1296D"/>
    <w:rsid w:val="00C17302"/>
    <w:rsid w:val="00C24E6A"/>
    <w:rsid w:val="00C30B8C"/>
    <w:rsid w:val="00C31A6C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90590"/>
    <w:rsid w:val="00C914A2"/>
    <w:rsid w:val="00C92540"/>
    <w:rsid w:val="00C93C1B"/>
    <w:rsid w:val="00C950D7"/>
    <w:rsid w:val="00C97A63"/>
    <w:rsid w:val="00CA02CD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F097E"/>
    <w:rsid w:val="00CF2FDF"/>
    <w:rsid w:val="00CF7677"/>
    <w:rsid w:val="00D005E7"/>
    <w:rsid w:val="00D05F3C"/>
    <w:rsid w:val="00D06AE2"/>
    <w:rsid w:val="00D1706C"/>
    <w:rsid w:val="00D20143"/>
    <w:rsid w:val="00D23695"/>
    <w:rsid w:val="00D24922"/>
    <w:rsid w:val="00D36AD2"/>
    <w:rsid w:val="00D570A7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24CB"/>
    <w:rsid w:val="00DD1266"/>
    <w:rsid w:val="00DE0BDB"/>
    <w:rsid w:val="00DF0AF9"/>
    <w:rsid w:val="00DF38A4"/>
    <w:rsid w:val="00DF58AB"/>
    <w:rsid w:val="00DF68F6"/>
    <w:rsid w:val="00DF6E77"/>
    <w:rsid w:val="00E141F0"/>
    <w:rsid w:val="00E14C2A"/>
    <w:rsid w:val="00E21CFD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35AD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7358"/>
    <w:rsid w:val="00EE1F1C"/>
    <w:rsid w:val="00EE256D"/>
    <w:rsid w:val="00F04896"/>
    <w:rsid w:val="00F058D1"/>
    <w:rsid w:val="00F05D80"/>
    <w:rsid w:val="00F05E7E"/>
    <w:rsid w:val="00F112EB"/>
    <w:rsid w:val="00F12410"/>
    <w:rsid w:val="00F16B07"/>
    <w:rsid w:val="00F23547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3B5"/>
    <w:rsid w:val="00FB7823"/>
    <w:rsid w:val="00FC057D"/>
    <w:rsid w:val="00FC1C3B"/>
    <w:rsid w:val="00FD2487"/>
    <w:rsid w:val="00FD3590"/>
    <w:rsid w:val="00FD4193"/>
    <w:rsid w:val="00FD74D4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link w:val="aff0"/>
    <w:uiPriority w:val="34"/>
    <w:qFormat/>
    <w:rsid w:val="00A13397"/>
    <w:pPr>
      <w:ind w:left="720"/>
      <w:contextualSpacing/>
    </w:pPr>
  </w:style>
  <w:style w:type="paragraph" w:styleId="aff1">
    <w:name w:val="No Spacing"/>
    <w:link w:val="aff2"/>
    <w:uiPriority w:val="1"/>
    <w:qFormat/>
    <w:rsid w:val="00A1192D"/>
    <w:rPr>
      <w:rFonts w:ascii="Calibri" w:hAnsi="Calibri" w:cs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locked/>
    <w:rsid w:val="00A1192D"/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Абзац списка Знак"/>
    <w:link w:val="aff"/>
    <w:uiPriority w:val="34"/>
    <w:locked/>
    <w:rsid w:val="00A11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">
    <w:name w:val="Plain Table 2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link w:val="aff0"/>
    <w:uiPriority w:val="34"/>
    <w:qFormat/>
    <w:rsid w:val="00A13397"/>
    <w:pPr>
      <w:ind w:left="720"/>
      <w:contextualSpacing/>
    </w:pPr>
  </w:style>
  <w:style w:type="paragraph" w:styleId="aff1">
    <w:name w:val="No Spacing"/>
    <w:link w:val="aff2"/>
    <w:uiPriority w:val="1"/>
    <w:qFormat/>
    <w:rsid w:val="00A1192D"/>
    <w:rPr>
      <w:rFonts w:ascii="Calibri" w:hAnsi="Calibri" w:cs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locked/>
    <w:rsid w:val="00A1192D"/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Абзац списка Знак"/>
    <w:link w:val="aff"/>
    <w:uiPriority w:val="34"/>
    <w:locked/>
    <w:rsid w:val="00A1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7B61-58BC-452A-AF7C-6F6DB7C1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1871</Words>
  <Characters>13845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15685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dc:description/>
  <cp:lastModifiedBy>Надежда Михайловна Мелихова</cp:lastModifiedBy>
  <cp:revision>6</cp:revision>
  <cp:lastPrinted>2019-10-01T06:04:00Z</cp:lastPrinted>
  <dcterms:created xsi:type="dcterms:W3CDTF">2020-11-18T08:08:00Z</dcterms:created>
  <dcterms:modified xsi:type="dcterms:W3CDTF">2020-12-02T06:37:00Z</dcterms:modified>
</cp:coreProperties>
</file>