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92" w:rsidRDefault="00F80592" w:rsidP="00F80592">
      <w:pPr>
        <w:pStyle w:val="af7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592" w:rsidRDefault="00F80592" w:rsidP="00F80592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80592" w:rsidRDefault="00F80592" w:rsidP="00F80592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80592" w:rsidRDefault="00F80592" w:rsidP="00F80592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80592" w:rsidRPr="001E7759" w:rsidRDefault="00F80592" w:rsidP="00F80592">
      <w:pPr>
        <w:pStyle w:val="af7"/>
        <w:tabs>
          <w:tab w:val="center" w:pos="1701"/>
        </w:tabs>
        <w:jc w:val="center"/>
        <w:textAlignment w:val="baseline"/>
        <w:rPr>
          <w:sz w:val="12"/>
        </w:rPr>
      </w:pPr>
    </w:p>
    <w:p w:rsidR="00F80592" w:rsidRDefault="00F80592" w:rsidP="00F80592">
      <w:pPr>
        <w:pStyle w:val="af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80592" w:rsidRDefault="00F80592" w:rsidP="00F80592">
      <w:pPr>
        <w:pStyle w:val="af7"/>
        <w:keepNext/>
        <w:spacing w:line="223" w:lineRule="auto"/>
        <w:ind w:left="142" w:right="141"/>
        <w:jc w:val="center"/>
        <w:textAlignment w:val="baseline"/>
      </w:pPr>
    </w:p>
    <w:p w:rsidR="00F80592" w:rsidRDefault="00F80592" w:rsidP="00F80592">
      <w:pPr>
        <w:pStyle w:val="af7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30.11.2021г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</w:t>
      </w:r>
    </w:p>
    <w:p w:rsidR="00EA6AE0" w:rsidRDefault="00EA6AE0">
      <w:pPr>
        <w:jc w:val="center"/>
        <w:rPr>
          <w:sz w:val="14"/>
        </w:rPr>
      </w:pPr>
    </w:p>
    <w:p w:rsidR="00EA6AE0" w:rsidRDefault="00871390" w:rsidP="00F80592">
      <w:pPr>
        <w:tabs>
          <w:tab w:val="left" w:pos="540"/>
        </w:tabs>
        <w:ind w:right="5102"/>
        <w:jc w:val="both"/>
        <w:outlineLvl w:val="0"/>
        <w:rPr>
          <w:sz w:val="28"/>
        </w:rPr>
      </w:pPr>
      <w:r>
        <w:rPr>
          <w:sz w:val="28"/>
        </w:rPr>
        <w:t xml:space="preserve">О денежном содержании муниципальных служащих муниципального образования «Песчанокопский район»  </w:t>
      </w:r>
    </w:p>
    <w:p w:rsidR="00EA6AE0" w:rsidRDefault="00EA6AE0">
      <w:pPr>
        <w:rPr>
          <w:sz w:val="28"/>
        </w:rPr>
      </w:pPr>
    </w:p>
    <w:p w:rsidR="00EA6AE0" w:rsidRDefault="00871390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целях приведения в соответствие с действующим законодательством, в соответствии с Федеральным законом от 02.03.200</w:t>
      </w:r>
      <w:r>
        <w:rPr>
          <w:sz w:val="28"/>
        </w:rPr>
        <w:t xml:space="preserve">7 № 25-ФЗ «О муниципальной службе в Российской Федерации»,  областным  законом от 09.10.2007 № 786-ЗС «О муниципальной службе в Ростовской области», постановлением Правительства Ростовской области от 10.11.2011 № 116 «О нормативах формирования расходов на </w:t>
      </w:r>
      <w:r>
        <w:rPr>
          <w:sz w:val="28"/>
        </w:rPr>
        <w:t>оплату труда депутатов, выборных должностных лиц местного самоуправления, осуществляющих свои полномочия на постоянной основе, и</w:t>
      </w:r>
      <w:proofErr w:type="gramEnd"/>
      <w:r>
        <w:rPr>
          <w:sz w:val="28"/>
        </w:rPr>
        <w:t xml:space="preserve"> муниципальных служащих», Уставом муниципального образования «Песчанокопский район», Собрание депутатов Песчанокопского района</w:t>
      </w:r>
    </w:p>
    <w:p w:rsidR="00EA6AE0" w:rsidRDefault="00EA6AE0">
      <w:pPr>
        <w:jc w:val="both"/>
        <w:rPr>
          <w:sz w:val="28"/>
        </w:rPr>
      </w:pPr>
    </w:p>
    <w:p w:rsidR="00EA6AE0" w:rsidRDefault="0087139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EA6AE0" w:rsidRDefault="00EA6AE0">
      <w:pPr>
        <w:jc w:val="center"/>
        <w:rPr>
          <w:sz w:val="28"/>
        </w:rPr>
      </w:pPr>
    </w:p>
    <w:p w:rsidR="00EA6AE0" w:rsidRDefault="00871390" w:rsidP="00F80592">
      <w:pPr>
        <w:tabs>
          <w:tab w:val="left" w:pos="709"/>
        </w:tabs>
        <w:ind w:firstLine="540"/>
        <w:jc w:val="both"/>
        <w:outlineLvl w:val="0"/>
        <w:rPr>
          <w:sz w:val="28"/>
        </w:rPr>
      </w:pPr>
      <w:r>
        <w:rPr>
          <w:sz w:val="28"/>
        </w:rPr>
        <w:tab/>
        <w:t>1. Утвердить: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1.1. Положение о денежном содержании муниципальных служащих муниципального образования «Песчанокопский район» в новой редакции согласно приложению 1.</w:t>
      </w: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>1.2. Таблицу коэффициентов, применяемых при исчислении должностных окладов муницип</w:t>
      </w:r>
      <w:r>
        <w:rPr>
          <w:sz w:val="28"/>
        </w:rPr>
        <w:t>альных служащих муниципального образования «Песчанокопский район» и размеры ежемесячного денежного поощрения муниципальных служащих муниципального образования «Песчанокопский район» согласно приложению 2.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1.3. Порядок выплаты муниципальным служащим муницип</w:t>
      </w:r>
      <w:r>
        <w:rPr>
          <w:sz w:val="28"/>
        </w:rPr>
        <w:t>ального образования «Песчанокопский район» премий за выполнение особо важных и сложных заданий согласно приложению 3.</w:t>
      </w: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>1.4. Порядок иных выплат муниципальным служащим муниципального образования «Песчанокопский район» согласно приложению 4.</w:t>
      </w:r>
    </w:p>
    <w:p w:rsidR="00EA6AE0" w:rsidRDefault="0087139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  Признать у</w:t>
      </w:r>
      <w:r>
        <w:rPr>
          <w:rFonts w:ascii="Times New Roman" w:hAnsi="Times New Roman"/>
          <w:sz w:val="28"/>
        </w:rPr>
        <w:t>тратившими силу решения Собрания депутатов Песчанокопского района:</w:t>
      </w:r>
    </w:p>
    <w:p w:rsidR="00EA6AE0" w:rsidRDefault="00871390">
      <w:pPr>
        <w:tabs>
          <w:tab w:val="left" w:pos="540"/>
        </w:tabs>
        <w:ind w:right="-1"/>
        <w:jc w:val="both"/>
        <w:outlineLvl w:val="0"/>
        <w:rPr>
          <w:sz w:val="28"/>
        </w:rPr>
      </w:pPr>
      <w:r>
        <w:rPr>
          <w:sz w:val="28"/>
        </w:rPr>
        <w:t xml:space="preserve"> от 16.03.2016г. № 80 «О денежном содержании муниципальных служащих муниципального образования «Песчанокопский район»;  </w:t>
      </w:r>
    </w:p>
    <w:p w:rsidR="00EA6AE0" w:rsidRDefault="00871390">
      <w:pPr>
        <w:tabs>
          <w:tab w:val="left" w:pos="540"/>
        </w:tabs>
        <w:ind w:right="-1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от 29.06.2016г. № 93 </w:t>
      </w:r>
      <w:r>
        <w:rPr>
          <w:sz w:val="28"/>
        </w:rPr>
        <w:t xml:space="preserve">«О внесении изменений в решение Собрания депутатов Песчанокопского района от 16.03.2016г. № 80 «О денежном содержании муниципальных служащих муниципального образования «Песчанокопский район»;  </w:t>
      </w:r>
    </w:p>
    <w:p w:rsidR="00EA6AE0" w:rsidRDefault="00871390">
      <w:pPr>
        <w:tabs>
          <w:tab w:val="left" w:pos="540"/>
        </w:tabs>
        <w:ind w:right="-1"/>
        <w:jc w:val="both"/>
        <w:outlineLvl w:val="0"/>
        <w:rPr>
          <w:sz w:val="28"/>
        </w:rPr>
      </w:pPr>
      <w:r>
        <w:rPr>
          <w:sz w:val="28"/>
        </w:rPr>
        <w:t>от 28.08.2019г. № 317 «О внесении изменений в решение Собрания</w:t>
      </w:r>
      <w:r>
        <w:rPr>
          <w:sz w:val="28"/>
        </w:rPr>
        <w:t xml:space="preserve"> депутатов Песчанокопского района от 16.03.2016г. № 80 «О денежном содержании муниципальных служащих муниципального образования «Песчанокопский район»;  </w:t>
      </w:r>
    </w:p>
    <w:p w:rsidR="00EA6AE0" w:rsidRDefault="00871390">
      <w:pPr>
        <w:pStyle w:val="Con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Опубликовать настоящее решение в вестнике Администрации Песчанокопского района «Район официальный».</w:t>
      </w:r>
      <w:r>
        <w:rPr>
          <w:rFonts w:ascii="Times New Roman" w:hAnsi="Times New Roman"/>
          <w:sz w:val="28"/>
        </w:rPr>
        <w:t xml:space="preserve"> </w:t>
      </w:r>
    </w:p>
    <w:p w:rsidR="00EA6AE0" w:rsidRDefault="00871390">
      <w:pPr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4. Настоящее решение вступает в силу со дня официального опубликования  и распространяется на правоотношения, возникшие с 1 октября 2021 года, за исключением пункта 6 статьи 3 Приложения 4. </w:t>
      </w:r>
    </w:p>
    <w:p w:rsidR="00EA6AE0" w:rsidRDefault="00871390">
      <w:pPr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5. Пункт 6 статьи 3 Приложения 4 настоящего решения вступает в </w:t>
      </w:r>
      <w:r>
        <w:rPr>
          <w:sz w:val="28"/>
        </w:rPr>
        <w:t>силу с 1 января 2022 года.</w:t>
      </w:r>
    </w:p>
    <w:p w:rsidR="00EA6AE0" w:rsidRDefault="00871390">
      <w:pPr>
        <w:pStyle w:val="Con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 и охране общественного порядка (Марков А.А.)</w:t>
      </w:r>
      <w:r w:rsidR="00F80592">
        <w:rPr>
          <w:rFonts w:ascii="Times New Roman" w:hAnsi="Times New Roman"/>
          <w:sz w:val="28"/>
        </w:rPr>
        <w:t>.</w:t>
      </w:r>
    </w:p>
    <w:p w:rsidR="00EA6AE0" w:rsidRDefault="00EA6AE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EA6AE0" w:rsidRDefault="00EA6AE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EA6AE0" w:rsidRDefault="00EA6AE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80592" w:rsidRDefault="00F80592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EA6AE0" w:rsidRDefault="00871390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EA6AE0" w:rsidRDefault="00871390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r w:rsidR="00F80592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И.Н. </w:t>
      </w:r>
      <w:proofErr w:type="spellStart"/>
      <w:r>
        <w:rPr>
          <w:rFonts w:ascii="Times New Roman" w:hAnsi="Times New Roman"/>
          <w:sz w:val="28"/>
        </w:rPr>
        <w:t>Хреб</w:t>
      </w:r>
      <w:r>
        <w:rPr>
          <w:rFonts w:ascii="Times New Roman" w:hAnsi="Times New Roman"/>
          <w:sz w:val="28"/>
        </w:rPr>
        <w:t>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A6AE0" w:rsidRDefault="00EA6AE0">
      <w:pPr>
        <w:tabs>
          <w:tab w:val="center" w:pos="7654"/>
          <w:tab w:val="left" w:pos="13425"/>
        </w:tabs>
        <w:rPr>
          <w:sz w:val="28"/>
        </w:rPr>
      </w:pPr>
    </w:p>
    <w:p w:rsidR="00EA6AE0" w:rsidRDefault="00EA6AE0">
      <w:pPr>
        <w:tabs>
          <w:tab w:val="center" w:pos="7654"/>
          <w:tab w:val="left" w:pos="13425"/>
        </w:tabs>
        <w:rPr>
          <w:sz w:val="28"/>
        </w:rPr>
      </w:pPr>
    </w:p>
    <w:p w:rsidR="00EA6AE0" w:rsidRDefault="00871390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EA6AE0" w:rsidRDefault="00F80592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</w:t>
      </w:r>
      <w:r w:rsidR="00871390">
        <w:rPr>
          <w:sz w:val="28"/>
        </w:rPr>
        <w:t xml:space="preserve">лава Администрации </w:t>
      </w:r>
    </w:p>
    <w:p w:rsidR="00EA6AE0" w:rsidRDefault="00871390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Песчанокопского района</w:t>
      </w:r>
    </w:p>
    <w:p w:rsidR="00EA6AE0" w:rsidRDefault="00EA6AE0">
      <w:pPr>
        <w:tabs>
          <w:tab w:val="center" w:pos="7654"/>
          <w:tab w:val="left" w:pos="13425"/>
        </w:tabs>
        <w:rPr>
          <w:sz w:val="28"/>
        </w:rPr>
      </w:pPr>
    </w:p>
    <w:p w:rsidR="00EA6AE0" w:rsidRDefault="00871390" w:rsidP="00871390">
      <w:pPr>
        <w:ind w:left="5670" w:right="-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1</w:t>
      </w:r>
    </w:p>
    <w:p w:rsidR="00EA6AE0" w:rsidRDefault="00871390" w:rsidP="00871390">
      <w:pPr>
        <w:ind w:left="5670" w:right="-5"/>
        <w:rPr>
          <w:sz w:val="28"/>
        </w:rPr>
      </w:pPr>
      <w:r>
        <w:rPr>
          <w:sz w:val="28"/>
        </w:rPr>
        <w:t xml:space="preserve">к решению </w:t>
      </w:r>
      <w:bookmarkStart w:id="0" w:name="OLE_LINK1"/>
      <w:bookmarkStart w:id="1" w:name="OLE_LINK2"/>
      <w:r>
        <w:rPr>
          <w:sz w:val="28"/>
        </w:rPr>
        <w:t>Собрания депутатов Песчанокопского района</w:t>
      </w:r>
    </w:p>
    <w:p w:rsidR="00EA6AE0" w:rsidRDefault="00871390" w:rsidP="00871390">
      <w:pPr>
        <w:ind w:left="5670"/>
        <w:outlineLvl w:val="0"/>
        <w:rPr>
          <w:sz w:val="28"/>
        </w:rPr>
      </w:pPr>
      <w:r>
        <w:rPr>
          <w:sz w:val="28"/>
        </w:rPr>
        <w:t xml:space="preserve">от 30.11.2021г.  </w:t>
      </w:r>
      <w:r>
        <w:rPr>
          <w:sz w:val="28"/>
        </w:rPr>
        <w:t>№ 13</w:t>
      </w:r>
    </w:p>
    <w:p w:rsidR="00EA6AE0" w:rsidRDefault="00EA6AE0">
      <w:pPr>
        <w:outlineLvl w:val="0"/>
        <w:rPr>
          <w:sz w:val="28"/>
        </w:rPr>
      </w:pPr>
    </w:p>
    <w:bookmarkEnd w:id="0"/>
    <w:bookmarkEnd w:id="1"/>
    <w:p w:rsidR="00EA6AE0" w:rsidRDefault="00871390">
      <w:pPr>
        <w:jc w:val="center"/>
        <w:rPr>
          <w:sz w:val="28"/>
        </w:rPr>
      </w:pPr>
      <w:r>
        <w:rPr>
          <w:sz w:val="28"/>
        </w:rPr>
        <w:br/>
        <w:t>ПОЛОЖЕНИЕ</w:t>
      </w:r>
    </w:p>
    <w:p w:rsidR="00EA6AE0" w:rsidRDefault="00871390">
      <w:pPr>
        <w:ind w:firstLine="540"/>
        <w:jc w:val="center"/>
        <w:outlineLvl w:val="0"/>
        <w:rPr>
          <w:sz w:val="28"/>
        </w:rPr>
      </w:pPr>
      <w:r>
        <w:rPr>
          <w:sz w:val="28"/>
        </w:rPr>
        <w:t>о денежном содержании муниципальных служащих муниципального образования «</w:t>
      </w:r>
      <w:r>
        <w:rPr>
          <w:sz w:val="28"/>
        </w:rPr>
        <w:t>Песчанокопский район»</w:t>
      </w:r>
    </w:p>
    <w:p w:rsidR="00EA6AE0" w:rsidRDefault="00EA6AE0">
      <w:pPr>
        <w:outlineLvl w:val="0"/>
        <w:rPr>
          <w:sz w:val="28"/>
        </w:rPr>
      </w:pP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Статья 1. Оплата труда муниципального служащего муниципального образования «Песчанокопский район»</w:t>
      </w:r>
    </w:p>
    <w:p w:rsidR="00EA6AE0" w:rsidRDefault="00EA6AE0">
      <w:pPr>
        <w:ind w:firstLine="720"/>
        <w:jc w:val="both"/>
        <w:outlineLvl w:val="2"/>
        <w:rPr>
          <w:sz w:val="28"/>
        </w:rPr>
      </w:pP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1. Оплата труда муниципального служащего муниципального образования «Песчанокопский район» (далее - муниципальный служащий) производит</w:t>
      </w:r>
      <w:r>
        <w:rPr>
          <w:sz w:val="28"/>
        </w:rPr>
        <w:t>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дополнительных выплат, определяемых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областным </w:t>
      </w:r>
      <w:r>
        <w:rPr>
          <w:sz w:val="28"/>
        </w:rPr>
        <w:t>законодательством.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2. К дополнительным выплатам относятся: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1) ежемесячная квалификационная надбавка к должностному окладу;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2) ежемесячная надбавка к должностному окладу за выслугу лет;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3) ежемесячная надбавка к должностному окладу за особые условия муницип</w:t>
      </w:r>
      <w:r>
        <w:rPr>
          <w:sz w:val="28"/>
        </w:rPr>
        <w:t>альной службы (сложность, напряженность, специальный режим работы и иные особые условия);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4) ежемесячное денежное поощрение;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6) премии за</w:t>
      </w:r>
      <w:r>
        <w:rPr>
          <w:sz w:val="28"/>
        </w:rPr>
        <w:t xml:space="preserve"> выполнение особо важных и сложных заданий;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7) единовременная выплата при предоставлении ежегодного оплачиваемого отпуска;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8) материальная помощь.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3. Муниципальному служащему производятся другие выплаты, предусмотренные федеральными и областными законами.</w:t>
      </w:r>
    </w:p>
    <w:p w:rsidR="00EA6AE0" w:rsidRDefault="00EA6AE0">
      <w:pPr>
        <w:ind w:firstLine="720"/>
        <w:jc w:val="both"/>
        <w:outlineLvl w:val="2"/>
        <w:rPr>
          <w:sz w:val="28"/>
        </w:rPr>
      </w:pPr>
    </w:p>
    <w:p w:rsidR="00EA6AE0" w:rsidRDefault="00871390">
      <w:pPr>
        <w:ind w:firstLine="720"/>
        <w:outlineLvl w:val="2"/>
        <w:rPr>
          <w:sz w:val="28"/>
        </w:rPr>
      </w:pPr>
      <w:r>
        <w:rPr>
          <w:sz w:val="28"/>
        </w:rPr>
        <w:t xml:space="preserve">Статья 2. Должностной оклад муниципального служащего </w:t>
      </w:r>
    </w:p>
    <w:p w:rsidR="00EA6AE0" w:rsidRDefault="00EA6AE0">
      <w:pPr>
        <w:ind w:firstLine="720"/>
        <w:jc w:val="both"/>
        <w:outlineLvl w:val="2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color w:val="FF00FF"/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</w:t>
      </w:r>
      <w:r>
        <w:rPr>
          <w:sz w:val="28"/>
        </w:rP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</w:t>
      </w:r>
      <w:r>
        <w:rPr>
          <w:sz w:val="28"/>
        </w:rPr>
        <w:t>ржании государственных гражданских служащих Ростовской области»</w:t>
      </w:r>
      <w:r>
        <w:rPr>
          <w:color w:val="FF00FF"/>
          <w:sz w:val="28"/>
        </w:rPr>
        <w:t>.</w:t>
      </w:r>
      <w:proofErr w:type="gramEnd"/>
    </w:p>
    <w:p w:rsidR="00EA6AE0" w:rsidRDefault="00871390">
      <w:pPr>
        <w:ind w:right="-5" w:firstLine="720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hyperlink r:id="rId8" w:history="1">
        <w:r>
          <w:rPr>
            <w:sz w:val="28"/>
          </w:rPr>
          <w:t>Коэффициенты</w:t>
        </w:r>
      </w:hyperlink>
      <w:r>
        <w:rPr>
          <w:sz w:val="28"/>
        </w:rPr>
        <w:t>, применяемые при исчислении должностных окладов муниципальных служащих, устанавливаются сог</w:t>
      </w:r>
      <w:r>
        <w:rPr>
          <w:sz w:val="28"/>
        </w:rPr>
        <w:t>ласно приложению 2 к настоящему решению.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</w:t>
      </w:r>
      <w:r>
        <w:rPr>
          <w:sz w:val="28"/>
        </w:rPr>
        <w:t xml:space="preserve">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EA6AE0" w:rsidRDefault="00EA6AE0">
      <w:pPr>
        <w:ind w:firstLine="540"/>
        <w:jc w:val="both"/>
        <w:outlineLvl w:val="2"/>
        <w:rPr>
          <w:sz w:val="28"/>
        </w:rPr>
      </w:pPr>
    </w:p>
    <w:p w:rsidR="00EA6AE0" w:rsidRDefault="00871390">
      <w:pPr>
        <w:ind w:firstLine="720"/>
        <w:rPr>
          <w:sz w:val="28"/>
        </w:rPr>
      </w:pPr>
      <w:r>
        <w:rPr>
          <w:sz w:val="28"/>
        </w:rPr>
        <w:t>Статья 3. Ежемесячная квалификационная надбавка к должностному окладу</w:t>
      </w:r>
    </w:p>
    <w:p w:rsidR="00EA6AE0" w:rsidRDefault="00871390">
      <w:pPr>
        <w:ind w:firstLine="720"/>
        <w:rPr>
          <w:sz w:val="28"/>
        </w:rPr>
      </w:pPr>
      <w:r>
        <w:rPr>
          <w:sz w:val="28"/>
        </w:rPr>
        <w:t xml:space="preserve"> </w:t>
      </w:r>
    </w:p>
    <w:p w:rsidR="00EA6AE0" w:rsidRDefault="00871390">
      <w:pPr>
        <w:pStyle w:val="a6"/>
        <w:jc w:val="both"/>
        <w:rPr>
          <w:sz w:val="28"/>
        </w:rPr>
      </w:pPr>
      <w:r>
        <w:rPr>
          <w:sz w:val="28"/>
        </w:rPr>
        <w:t xml:space="preserve">      1. Ежем</w:t>
      </w:r>
      <w:r>
        <w:rPr>
          <w:sz w:val="28"/>
        </w:rPr>
        <w:t>есячная квалификационная надбавка к должностному окладу муниципального служащего устанавливается в размере не более 50 процентов должностного оклада</w:t>
      </w:r>
      <w:r>
        <w:rPr>
          <w:b/>
          <w:sz w:val="28"/>
        </w:rPr>
        <w:t xml:space="preserve">.                                                                                       </w:t>
      </w:r>
      <w:r>
        <w:rPr>
          <w:sz w:val="28"/>
        </w:rPr>
        <w:t xml:space="preserve">    </w:t>
      </w:r>
    </w:p>
    <w:p w:rsidR="00EA6AE0" w:rsidRDefault="00871390">
      <w:pPr>
        <w:pStyle w:val="a6"/>
        <w:jc w:val="both"/>
        <w:rPr>
          <w:sz w:val="28"/>
        </w:rPr>
      </w:pPr>
      <w:r>
        <w:rPr>
          <w:sz w:val="28"/>
        </w:rPr>
        <w:t xml:space="preserve">      2. Размер</w:t>
      </w:r>
      <w:r>
        <w:rPr>
          <w:sz w:val="28"/>
        </w:rPr>
        <w:t xml:space="preserve"> ежемесячной квалификационной надбавки муниципальным служащим аппарата Администрации Песчанокопского района устанавливается главой Администрации Песчанокопского района, назначенным по контракту по представлению курирующих заместителей главы Администрации р</w:t>
      </w:r>
      <w:r>
        <w:rPr>
          <w:sz w:val="28"/>
        </w:rPr>
        <w:t>айона, управляющего делами Администрации района.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 ежемесячной квалификационной надбавки муниципальным служащим отраслевых (функциональных) органов Администрации Песчанокопского района устанавливается руководителями этих органов по согласованию с к</w:t>
      </w:r>
      <w:r>
        <w:rPr>
          <w:rFonts w:ascii="Times New Roman" w:hAnsi="Times New Roman"/>
          <w:sz w:val="28"/>
        </w:rPr>
        <w:t>урирующим заместителем главы Администрации района, управляющим делами Администрации района.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Размер ежемесячной квалификационной надбавки заместителям главы Администрации района, руководителям отраслевых (функциональных) органов местного самоуправления у</w:t>
      </w:r>
      <w:r>
        <w:rPr>
          <w:rFonts w:ascii="Times New Roman" w:hAnsi="Times New Roman"/>
          <w:sz w:val="28"/>
        </w:rPr>
        <w:t>станавливается главой Администрации Песчанокопского района, назначенным по контракту персонально.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5. Ежемесячная квалификационная надбавка выплачивается пропорционально фактически отработанному времени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период замещения муниципальным служащим должности му</w:t>
      </w:r>
      <w:r>
        <w:rPr>
          <w:sz w:val="28"/>
        </w:rPr>
        <w:t>ниципальной службы размер ежемесячной квалификационной надбавки к должностному окладу может быть изменен, но не выше установленного частью 1 настоящей статьи максимального размера по соответствующей группе.</w:t>
      </w:r>
    </w:p>
    <w:p w:rsidR="00EA6AE0" w:rsidRDefault="00EA6AE0">
      <w:pPr>
        <w:ind w:firstLine="720"/>
        <w:jc w:val="both"/>
        <w:rPr>
          <w:sz w:val="28"/>
        </w:rPr>
      </w:pPr>
    </w:p>
    <w:p w:rsidR="00EA6AE0" w:rsidRDefault="00EA6AE0">
      <w:pPr>
        <w:ind w:firstLine="720"/>
        <w:jc w:val="both"/>
        <w:rPr>
          <w:sz w:val="28"/>
        </w:rPr>
      </w:pP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>Статья 4. Ежемесячная надбавка к должностному о</w:t>
      </w:r>
      <w:r>
        <w:rPr>
          <w:sz w:val="28"/>
        </w:rPr>
        <w:t>кладу муниципального служащего за выслугу лет</w:t>
      </w:r>
    </w:p>
    <w:p w:rsidR="00EA6AE0" w:rsidRDefault="00EA6AE0">
      <w:pPr>
        <w:ind w:firstLine="720"/>
        <w:jc w:val="both"/>
        <w:rPr>
          <w:sz w:val="28"/>
        </w:rPr>
      </w:pP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lastRenderedPageBreak/>
        <w:t>1) при стаже муниципальной службы от 1 го</w:t>
      </w:r>
      <w:r>
        <w:rPr>
          <w:sz w:val="28"/>
        </w:rPr>
        <w:t>да до 5 лет - 10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2) при стаже муниципальной службы от 5 до 10 лет - 15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3) при стаже муниципальной службы от 10 до 15 лет - 20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4) при стаже муниципальной службы </w:t>
      </w:r>
      <w:r>
        <w:rPr>
          <w:sz w:val="28"/>
        </w:rPr>
        <w:t>свыше 15 лет - 30 процентов должностного оклада.</w:t>
      </w:r>
    </w:p>
    <w:p w:rsidR="00EA6AE0" w:rsidRDefault="00871390">
      <w:pPr>
        <w:ind w:firstLine="720"/>
        <w:jc w:val="both"/>
        <w:outlineLvl w:val="3"/>
        <w:rPr>
          <w:sz w:val="28"/>
        </w:rPr>
      </w:pPr>
      <w:r>
        <w:rPr>
          <w:sz w:val="28"/>
        </w:rPr>
        <w:t>2.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законодательством.</w:t>
      </w:r>
    </w:p>
    <w:p w:rsidR="00EA6AE0" w:rsidRDefault="00EA6AE0">
      <w:pPr>
        <w:ind w:firstLine="720"/>
        <w:jc w:val="both"/>
        <w:outlineLvl w:val="3"/>
        <w:rPr>
          <w:sz w:val="28"/>
        </w:rPr>
      </w:pPr>
    </w:p>
    <w:p w:rsidR="00EA6AE0" w:rsidRDefault="00871390">
      <w:pPr>
        <w:ind w:firstLine="720"/>
        <w:jc w:val="both"/>
        <w:outlineLvl w:val="2"/>
        <w:rPr>
          <w:color w:val="FF0000"/>
          <w:sz w:val="28"/>
        </w:rPr>
      </w:pPr>
      <w:r>
        <w:rPr>
          <w:sz w:val="28"/>
        </w:rPr>
        <w:t>Статья 5. Ежемесячная надбав</w:t>
      </w:r>
      <w:r>
        <w:rPr>
          <w:sz w:val="28"/>
        </w:rPr>
        <w:t>ка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</w:p>
    <w:p w:rsidR="00EA6AE0" w:rsidRDefault="00EA6AE0">
      <w:pPr>
        <w:ind w:firstLine="540"/>
        <w:jc w:val="both"/>
        <w:outlineLvl w:val="2"/>
        <w:rPr>
          <w:sz w:val="28"/>
        </w:rPr>
      </w:pPr>
    </w:p>
    <w:p w:rsidR="00EA6AE0" w:rsidRDefault="00871390">
      <w:pPr>
        <w:ind w:firstLine="540"/>
        <w:jc w:val="both"/>
        <w:outlineLvl w:val="2"/>
        <w:rPr>
          <w:sz w:val="28"/>
        </w:rPr>
      </w:pPr>
      <w:r>
        <w:rPr>
          <w:color w:val="FF0000"/>
          <w:sz w:val="28"/>
        </w:rPr>
        <w:t xml:space="preserve">   </w:t>
      </w:r>
      <w:r>
        <w:rPr>
          <w:sz w:val="28"/>
        </w:rPr>
        <w:t>1. Ежемесячная надбавка к должностному окладу за особые условия муниципальной службы (сложность, напряженность, с</w:t>
      </w:r>
      <w:r>
        <w:rPr>
          <w:sz w:val="28"/>
        </w:rPr>
        <w:t>пециальный режим работы и иные особые условия) устанавливается в следующих размерах: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1) муниципальным служащим, замещающим высшие должности муниципальной службы, - не менее 150 и не более 200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2) муниципальным служащим, замещающим главные должности муниципальной службы, - не менее 120 и не более 150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3) муниципальным служащим, замещающим ведущие должности муниципальной службы, - не менее 90 и не более 120 процентов </w:t>
      </w:r>
      <w:r>
        <w:rPr>
          <w:sz w:val="28"/>
        </w:rPr>
        <w:t>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4) муниципальным служащим, замещающим старшие должности муниципальной службы, - не менее 60 и не более 90 процентов должностного оклада;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5) муниципальным служащим, замещающим младшие должности муниципальной службы, - не более 60 процен</w:t>
      </w:r>
      <w:r>
        <w:rPr>
          <w:sz w:val="28"/>
        </w:rPr>
        <w:t>тов должностного оклада.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2. Размер ежемесячной надбавки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  <w:r>
        <w:rPr>
          <w:color w:val="FF0000"/>
          <w:sz w:val="28"/>
        </w:rPr>
        <w:t xml:space="preserve"> </w:t>
      </w:r>
      <w:r>
        <w:rPr>
          <w:sz w:val="28"/>
        </w:rPr>
        <w:t>устанавливается главой Администрации Песчанокопского района перс</w:t>
      </w:r>
      <w:r>
        <w:rPr>
          <w:sz w:val="28"/>
        </w:rPr>
        <w:t>онально при назначении на должность муниципальной службы либо при перемещении на другую должность муниципальной службы.</w:t>
      </w: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3. Надбавка за особые условия муниципальной службы муниципальным служащим отраслевых (функциональных) органов  Администрации района уста</w:t>
      </w:r>
      <w:r>
        <w:rPr>
          <w:sz w:val="28"/>
        </w:rPr>
        <w:t>навливается руководителем отраслевого (функционального) органа по согласованию с курирующим заместителем главы Администрации района, управляющим делами Администрации района.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В период замещения муниципальным служащим должности муниципальной службы размер</w:t>
      </w:r>
      <w:r>
        <w:rPr>
          <w:sz w:val="28"/>
        </w:rPr>
        <w:t xml:space="preserve"> ежемесячной надбавки к должностному окладу за особые условия </w:t>
      </w:r>
      <w:r>
        <w:rPr>
          <w:sz w:val="28"/>
        </w:rPr>
        <w:lastRenderedPageBreak/>
        <w:t>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</w:t>
      </w:r>
      <w:r>
        <w:rPr>
          <w:sz w:val="28"/>
        </w:rPr>
        <w:t>альной службы, в зависимости от повышения сложности и напряженности в службе или снижен, но не ниже минимального размера по соответствующей</w:t>
      </w:r>
      <w:proofErr w:type="gramEnd"/>
      <w:r>
        <w:rPr>
          <w:sz w:val="28"/>
        </w:rPr>
        <w:t xml:space="preserve"> группе должностей муниципальной  службы, в зависимости от понижения сложности и напряженности в службе.</w:t>
      </w:r>
    </w:p>
    <w:p w:rsidR="00EA6AE0" w:rsidRDefault="00871390">
      <w:pPr>
        <w:pStyle w:val="ConsPlusNormal"/>
        <w:widowControl/>
        <w:ind w:left="28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Надбавки</w:t>
      </w:r>
      <w:r>
        <w:rPr>
          <w:rFonts w:ascii="Times New Roman" w:hAnsi="Times New Roman"/>
          <w:sz w:val="28"/>
        </w:rPr>
        <w:t xml:space="preserve"> за особые условия муниципальной службы не устанавливаются:</w:t>
      </w:r>
    </w:p>
    <w:p w:rsidR="00EA6AE0" w:rsidRDefault="00871390">
      <w:pPr>
        <w:pStyle w:val="ConsPlusNormal"/>
        <w:widowControl/>
        <w:ind w:left="28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муниципальным служащим, принятым на работу с испытательным сроком, на период действия установленного срока.</w:t>
      </w:r>
    </w:p>
    <w:p w:rsidR="00EA6AE0" w:rsidRDefault="00EA6AE0">
      <w:pPr>
        <w:ind w:firstLine="720"/>
        <w:jc w:val="both"/>
        <w:outlineLvl w:val="2"/>
        <w:rPr>
          <w:sz w:val="28"/>
        </w:rPr>
      </w:pP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>Статья 6. Ежемесячное денежное поощрение</w:t>
      </w:r>
    </w:p>
    <w:p w:rsidR="00EA6AE0" w:rsidRDefault="00EA6AE0">
      <w:pPr>
        <w:ind w:right="-5" w:firstLine="720"/>
        <w:jc w:val="both"/>
        <w:rPr>
          <w:sz w:val="28"/>
        </w:rPr>
      </w:pPr>
    </w:p>
    <w:p w:rsidR="00EA6AE0" w:rsidRDefault="00871390">
      <w:pPr>
        <w:ind w:right="-5" w:firstLine="720"/>
        <w:jc w:val="both"/>
        <w:rPr>
          <w:sz w:val="28"/>
        </w:rPr>
      </w:pPr>
      <w:r>
        <w:rPr>
          <w:sz w:val="28"/>
        </w:rPr>
        <w:t>Еж</w:t>
      </w:r>
      <w:r>
        <w:rPr>
          <w:sz w:val="28"/>
        </w:rPr>
        <w:t>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2 к настоящему решению.</w:t>
      </w:r>
    </w:p>
    <w:p w:rsidR="00EA6AE0" w:rsidRDefault="00EA6AE0">
      <w:pPr>
        <w:ind w:right="-5" w:firstLine="708"/>
        <w:jc w:val="both"/>
        <w:rPr>
          <w:sz w:val="28"/>
        </w:rPr>
      </w:pP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Статья 7. Ежемесячная процентная надбавка к должност</w:t>
      </w:r>
      <w:r>
        <w:rPr>
          <w:sz w:val="28"/>
        </w:rPr>
        <w:t>ному окладу работу со сведениями, составляющими государственную тайну</w:t>
      </w:r>
    </w:p>
    <w:p w:rsidR="00EA6AE0" w:rsidRDefault="00EA6AE0">
      <w:pPr>
        <w:ind w:firstLine="720"/>
        <w:jc w:val="both"/>
        <w:outlineLvl w:val="2"/>
        <w:rPr>
          <w:sz w:val="28"/>
        </w:rPr>
      </w:pPr>
    </w:p>
    <w:p w:rsidR="00EA6AE0" w:rsidRDefault="0087139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главой Администрации Песчанокопского района в размера</w:t>
      </w:r>
      <w:r>
        <w:rPr>
          <w:sz w:val="28"/>
        </w:rPr>
        <w:t xml:space="preserve">х и порядке, определяемых </w:t>
      </w:r>
      <w:hyperlink r:id="rId9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</w:t>
      </w:r>
      <w:r>
        <w:rPr>
          <w:sz w:val="28"/>
        </w:rPr>
        <w:t>оянной основе, и сотрудникам структурных подразделений по защите государственной тайны».</w:t>
      </w:r>
    </w:p>
    <w:p w:rsidR="00EA6AE0" w:rsidRDefault="00EA6AE0">
      <w:pPr>
        <w:ind w:firstLine="540"/>
        <w:jc w:val="both"/>
        <w:outlineLvl w:val="0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Статья 8. Единовременная выплата при предоставлении ежегодного оплачиваемого отпуска и материальная помощь</w:t>
      </w:r>
    </w:p>
    <w:p w:rsidR="00EA6AE0" w:rsidRDefault="00EA6AE0">
      <w:pPr>
        <w:jc w:val="both"/>
        <w:outlineLvl w:val="1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1. При предоставлении муниципальному служащему ежегодного </w:t>
      </w:r>
      <w:r>
        <w:rPr>
          <w:sz w:val="28"/>
        </w:rPr>
        <w:t>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В случае если муниципальный служащий не ис</w:t>
      </w:r>
      <w:r>
        <w:rPr>
          <w:sz w:val="28"/>
        </w:rPr>
        <w:t>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При уходе муниципального служащего в ежегодный оплачиваемый отпуск с </w:t>
      </w:r>
      <w:r>
        <w:rPr>
          <w:sz w:val="28"/>
        </w:rPr>
        <w:t xml:space="preserve">последующим освобождением его от должности единовременная выплата производится </w:t>
      </w:r>
      <w:proofErr w:type="gramStart"/>
      <w:r>
        <w:rPr>
          <w:sz w:val="28"/>
        </w:rPr>
        <w:t>пропорционально полным месяцам</w:t>
      </w:r>
      <w:proofErr w:type="gramEnd"/>
      <w:r>
        <w:rPr>
          <w:sz w:val="28"/>
        </w:rPr>
        <w:t>, прошедшим с начала календарного года до дня увольнения с муниципальной службы.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Размер  единовременной выплаты при предоставлении ежегодного оплач</w:t>
      </w:r>
      <w:r>
        <w:rPr>
          <w:sz w:val="28"/>
        </w:rPr>
        <w:t xml:space="preserve">иваемого отпуска определяется исходя из размера должностного оклада </w:t>
      </w:r>
      <w:r>
        <w:rPr>
          <w:sz w:val="28"/>
        </w:rPr>
        <w:lastRenderedPageBreak/>
        <w:t>установленного на день подачи муниципальным служащим соответствующего заявления.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Материальная помощь выплачивается один раз в квартал равными частями от средств, предусмотренных в бюдже</w:t>
      </w:r>
      <w:r>
        <w:rPr>
          <w:sz w:val="28"/>
        </w:rPr>
        <w:t>те Песчанокопского района на выплату муниципальному служащему материальной помощи в расчете на год. Выплата материальной помощи производится без издания распорядительного документа в первой половине месяца, следующего за истекшим кварталом, в четвертом ква</w:t>
      </w:r>
      <w:r>
        <w:rPr>
          <w:sz w:val="28"/>
        </w:rPr>
        <w:t xml:space="preserve">ртале не позднее 25 декабря. 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proofErr w:type="gramStart"/>
      <w:r>
        <w:rPr>
          <w:sz w:val="28"/>
        </w:rPr>
        <w:t>Муниципальному служащему, принятому на муниципальную службу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</w:t>
      </w:r>
      <w:r>
        <w:rPr>
          <w:sz w:val="28"/>
        </w:rPr>
        <w:t>о, находящегося в указанных отпусках, а также при увольнении с муниципальной службы  выплата материальной помощи производится пропорционально отработанному в соответствующем квартале времени.</w:t>
      </w:r>
      <w:proofErr w:type="gramEnd"/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Размер материальной помощи определяется исходя из размера должно</w:t>
      </w:r>
      <w:r>
        <w:rPr>
          <w:sz w:val="28"/>
        </w:rPr>
        <w:t>стного оклада, установленного на день окончания соответствующего квартала, в четвертом квартале - на 1 декабря учетного периода.</w:t>
      </w:r>
    </w:p>
    <w:p w:rsidR="00EA6AE0" w:rsidRDefault="00871390">
      <w:pPr>
        <w:ind w:firstLine="540"/>
        <w:jc w:val="both"/>
        <w:outlineLvl w:val="1"/>
        <w:rPr>
          <w:sz w:val="28"/>
        </w:rPr>
      </w:pPr>
      <w:r>
        <w:rPr>
          <w:sz w:val="28"/>
        </w:rPr>
        <w:t>В случае увольнения с муниципальной службы по основаниям, предусмотренным пунктами 2-4 статьи 19 Федерального закона от 2 марта</w:t>
      </w:r>
      <w:r>
        <w:rPr>
          <w:sz w:val="28"/>
        </w:rPr>
        <w:t xml:space="preserve"> 2007 года № 25-ФЗ «О муниципальной службе в Российской Федерации», статьей 71, пунктами 7-9 статьи 77, пунктами 3,5,6,7,7.1,11 статьи 81, пунктами 4,8-11 статьи 83 Трудового кодекса Российской Федерации, материальная помощь не выплачивается.</w:t>
      </w:r>
    </w:p>
    <w:p w:rsidR="00EA6AE0" w:rsidRDefault="00EA6AE0">
      <w:pPr>
        <w:ind w:firstLine="720"/>
        <w:jc w:val="both"/>
        <w:rPr>
          <w:sz w:val="28"/>
        </w:rPr>
      </w:pP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>Статья 9. Пр</w:t>
      </w:r>
      <w:r>
        <w:rPr>
          <w:sz w:val="28"/>
        </w:rPr>
        <w:t>емии за выполнение особо важных и сложных заданий</w:t>
      </w:r>
    </w:p>
    <w:p w:rsidR="00EA6AE0" w:rsidRDefault="00EA6AE0">
      <w:pPr>
        <w:jc w:val="both"/>
        <w:outlineLvl w:val="2"/>
        <w:rPr>
          <w:sz w:val="28"/>
        </w:rPr>
      </w:pPr>
    </w:p>
    <w:p w:rsidR="00EA6AE0" w:rsidRDefault="00871390">
      <w:pPr>
        <w:ind w:firstLine="720"/>
        <w:jc w:val="both"/>
        <w:rPr>
          <w:sz w:val="28"/>
        </w:rPr>
      </w:pPr>
      <w:r>
        <w:rPr>
          <w:sz w:val="28"/>
        </w:rPr>
        <w:t xml:space="preserve"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Администрации </w:t>
      </w:r>
      <w:r>
        <w:rPr>
          <w:sz w:val="28"/>
        </w:rPr>
        <w:t>Песчанокопского района и качестве выполнения им должностных обязанностей.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Премии выплачиваются ежеквартально и единовременно.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bookmarkStart w:id="2" w:name="OLE_LINK3"/>
      <w:bookmarkStart w:id="3" w:name="OLE_LINK4"/>
      <w:r>
        <w:rPr>
          <w:sz w:val="28"/>
        </w:rPr>
        <w:t>3. Максимальный размер премий не ограничивается.</w:t>
      </w:r>
    </w:p>
    <w:bookmarkEnd w:id="2"/>
    <w:bookmarkEnd w:id="3"/>
    <w:p w:rsidR="00EA6AE0" w:rsidRDefault="00871390">
      <w:pPr>
        <w:ind w:right="-5" w:firstLine="720"/>
        <w:jc w:val="both"/>
        <w:rPr>
          <w:sz w:val="28"/>
        </w:rPr>
      </w:pPr>
      <w:r>
        <w:rPr>
          <w:sz w:val="28"/>
        </w:rPr>
        <w:t>4. Порядок и условия выплаты премий муниципальному служащему определяются согл</w:t>
      </w:r>
      <w:r>
        <w:rPr>
          <w:sz w:val="28"/>
        </w:rPr>
        <w:t>асно приложению 3 к настоящему решению.</w:t>
      </w:r>
    </w:p>
    <w:p w:rsidR="00EA6AE0" w:rsidRDefault="00EA6AE0">
      <w:pPr>
        <w:ind w:right="-5" w:firstLine="720"/>
        <w:jc w:val="both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Статья 10. Планирование средств на оплату труда муниципальных служащих</w:t>
      </w:r>
    </w:p>
    <w:p w:rsidR="00EA6AE0" w:rsidRDefault="00EA6AE0">
      <w:pPr>
        <w:ind w:firstLine="720"/>
        <w:jc w:val="both"/>
        <w:outlineLvl w:val="1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 Финансирование расходов на оплату труда муниципальных служащих осуществляется за счет средств бюджета Песчанокопского района и средств облас</w:t>
      </w:r>
      <w:r>
        <w:rPr>
          <w:sz w:val="28"/>
        </w:rPr>
        <w:t>тного бюджета.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1) ежемесячной квалификационной надбавки к </w:t>
      </w:r>
      <w:r>
        <w:rPr>
          <w:sz w:val="28"/>
        </w:rPr>
        <w:t>должностному окладу - в размере трех должностных окладов;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lastRenderedPageBreak/>
        <w:t>2) ежемесячной надбавки к должностному окладу за выслугу лет - в размере  трех должностных окладов;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3) ежемесячной надбавки к должностному окладу за особые условия муниципальной службы (сложность, н</w:t>
      </w:r>
      <w:r>
        <w:rPr>
          <w:sz w:val="28"/>
        </w:rPr>
        <w:t>апряженность, специальный режим работы и иные особые условия) - в размере четырнадцати должностных окладов;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4) ежемесячного денежного поощрения - в размере пяти должностных окладов;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5) ежемесячной процентной надбавки к должностному окладу за работу со свед</w:t>
      </w:r>
      <w:r>
        <w:rPr>
          <w:sz w:val="28"/>
        </w:rPr>
        <w:t>ениями, составляющими государственную тайну - в размере  двух должностных окладов;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6) премий за выполнение особо важных и сложных заданий - в размере 2,4 должностных окладов;</w:t>
      </w:r>
    </w:p>
    <w:p w:rsidR="00EA6AE0" w:rsidRDefault="0087139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7) единовременной выплаты при предоставлении ежегодного оплачиваемого отпуска и м</w:t>
      </w:r>
      <w:r>
        <w:rPr>
          <w:sz w:val="28"/>
        </w:rPr>
        <w:t>атериальной помощи - в размере трех должностных окладов.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3. Глава Администрации Песчанокопского вправе перераспределять средства фонда оплаты труда муниципальных служащих между выплатами, предусмотренными </w:t>
      </w:r>
      <w:hyperlink r:id="rId10" w:history="1">
        <w:r>
          <w:rPr>
            <w:sz w:val="28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4. Экономия денежных средств по фонду оплаты труда муниципальных служащих изъятию не подлежит и может быть направлена по решению главы Администрации Песчанокопского на выплату премий и другие </w:t>
      </w:r>
      <w:r>
        <w:rPr>
          <w:sz w:val="28"/>
        </w:rPr>
        <w:t>выплаты, предусмотренные действующим законодательством.</w:t>
      </w:r>
    </w:p>
    <w:p w:rsidR="00EA6AE0" w:rsidRDefault="00EA6AE0">
      <w:pPr>
        <w:ind w:firstLine="720"/>
        <w:jc w:val="both"/>
        <w:outlineLvl w:val="1"/>
        <w:rPr>
          <w:sz w:val="28"/>
        </w:rPr>
      </w:pPr>
    </w:p>
    <w:p w:rsidR="00871390" w:rsidRDefault="00871390" w:rsidP="00871390">
      <w:pPr>
        <w:ind w:left="5670" w:right="-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</w:p>
    <w:p w:rsidR="00871390" w:rsidRDefault="00871390" w:rsidP="00871390">
      <w:pPr>
        <w:ind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871390" w:rsidRDefault="00871390" w:rsidP="00871390">
      <w:pPr>
        <w:ind w:left="5670"/>
        <w:outlineLvl w:val="0"/>
        <w:rPr>
          <w:sz w:val="28"/>
        </w:rPr>
      </w:pPr>
      <w:r>
        <w:rPr>
          <w:sz w:val="28"/>
        </w:rPr>
        <w:t>от 30.11.2021г.  № 13</w:t>
      </w:r>
    </w:p>
    <w:p w:rsidR="00EA6AE0" w:rsidRDefault="00EA6AE0" w:rsidP="00871390">
      <w:pPr>
        <w:ind w:right="-5" w:firstLine="4680"/>
        <w:jc w:val="center"/>
        <w:rPr>
          <w:b/>
          <w:sz w:val="28"/>
        </w:rPr>
      </w:pPr>
    </w:p>
    <w:p w:rsidR="00EA6AE0" w:rsidRDefault="00871390">
      <w:pPr>
        <w:pStyle w:val="Con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p w:rsidR="00EA6AE0" w:rsidRDefault="00871390">
      <w:pPr>
        <w:pStyle w:val="Con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коэффициентов, применяемых при исчислении  должностных окладов </w:t>
      </w:r>
      <w:r>
        <w:rPr>
          <w:rFonts w:ascii="Times New Roman" w:hAnsi="Times New Roman"/>
          <w:sz w:val="28"/>
        </w:rPr>
        <w:t xml:space="preserve">муниципальных служащих муниципального образования «Песчанокопский район» и  </w:t>
      </w:r>
    </w:p>
    <w:p w:rsidR="00EA6AE0" w:rsidRDefault="00871390">
      <w:pPr>
        <w:pStyle w:val="Con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размеры ежемесячного денежного поощрения муниципальных служащих муниципального образования «Песчанокопский район»</w:t>
      </w:r>
    </w:p>
    <w:p w:rsidR="00EA6AE0" w:rsidRDefault="00EA6AE0">
      <w:pPr>
        <w:pStyle w:val="ConsNonformat"/>
        <w:widowControl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93"/>
        <w:gridCol w:w="3505"/>
        <w:gridCol w:w="2837"/>
        <w:gridCol w:w="2831"/>
      </w:tblGrid>
      <w:tr w:rsidR="00EA6AE0">
        <w:trPr>
          <w:trHeight w:val="310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EA6AE0" w:rsidRDefault="0087139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Коэффициенты, применяемые при исчи</w:t>
            </w:r>
            <w:r>
              <w:rPr>
                <w:sz w:val="28"/>
              </w:rPr>
              <w:t>слении размеров должностных окладов  муниципальных служащих</w:t>
            </w:r>
          </w:p>
          <w:p w:rsidR="00EA6AE0" w:rsidRDefault="00EA6AE0">
            <w:pPr>
              <w:ind w:firstLine="708"/>
              <w:jc w:val="center"/>
              <w:rPr>
                <w:sz w:val="28"/>
              </w:rPr>
            </w:pPr>
          </w:p>
          <w:p w:rsidR="00EA6AE0" w:rsidRDefault="00EA6AE0">
            <w:pPr>
              <w:ind w:firstLine="708"/>
              <w:jc w:val="center"/>
              <w:rPr>
                <w:sz w:val="2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размеров ежемесячного денежного поощрения муниципальных служащих</w:t>
            </w:r>
          </w:p>
          <w:p w:rsidR="00EA6AE0" w:rsidRDefault="00871390">
            <w:pPr>
              <w:ind w:left="2562" w:hanging="252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(должностных</w:t>
            </w:r>
            <w:proofErr w:type="gramEnd"/>
          </w:p>
          <w:p w:rsidR="00EA6AE0" w:rsidRDefault="00871390">
            <w:pPr>
              <w:ind w:left="2562" w:hanging="2520"/>
              <w:jc w:val="center"/>
              <w:rPr>
                <w:sz w:val="28"/>
              </w:rPr>
            </w:pPr>
            <w:r>
              <w:rPr>
                <w:sz w:val="28"/>
              </w:rPr>
              <w:t>окладов)</w:t>
            </w:r>
          </w:p>
        </w:tc>
      </w:tr>
      <w:tr w:rsidR="00EA6AE0">
        <w:trPr>
          <w:trHeight w:val="882"/>
        </w:trPr>
        <w:tc>
          <w:tcPr>
            <w:tcW w:w="103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1. Должностные оклады муниципальных служащих аппарата  </w:t>
            </w:r>
            <w:r>
              <w:rPr>
                <w:sz w:val="28"/>
              </w:rPr>
              <w:t>Администрации Песчанокопского района.</w:t>
            </w:r>
          </w:p>
        </w:tc>
      </w:tr>
      <w:tr w:rsidR="00EA6AE0">
        <w:trPr>
          <w:trHeight w:val="57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Глава Администрации муниципального образования, </w:t>
            </w:r>
            <w:proofErr w:type="gramStart"/>
            <w:r>
              <w:rPr>
                <w:sz w:val="28"/>
              </w:rPr>
              <w:t>назначаемый</w:t>
            </w:r>
            <w:proofErr w:type="gramEnd"/>
            <w:r>
              <w:rPr>
                <w:sz w:val="28"/>
              </w:rPr>
              <w:t xml:space="preserve"> по контракту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3,31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2,04</w:t>
            </w:r>
          </w:p>
        </w:tc>
      </w:tr>
      <w:tr w:rsidR="00EA6AE0">
        <w:trPr>
          <w:trHeight w:val="57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2,38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A6AE0">
        <w:trPr>
          <w:trHeight w:val="41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Управляющий делами (руководитель аппарата) Администрации </w:t>
            </w:r>
            <w:r>
              <w:rPr>
                <w:sz w:val="28"/>
              </w:rPr>
              <w:t>района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2,21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A6AE0">
        <w:trPr>
          <w:trHeight w:val="692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(заведующий) отдела, </w:t>
            </w:r>
          </w:p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пресс- службы  Администрации района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1,89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</w:tr>
      <w:tr w:rsidR="00EA6AE0">
        <w:trPr>
          <w:trHeight w:val="692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бухгалтер Администрации района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1,89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EA6AE0">
        <w:trPr>
          <w:trHeight w:val="56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(заведующий) сектора, заместитель начальника (заведующего) отдела 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1,68</w:t>
            </w:r>
          </w:p>
        </w:tc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>Специалист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</w:tr>
      <w:tr w:rsidR="00EA6AE0">
        <w:trPr>
          <w:trHeight w:val="1074"/>
        </w:trPr>
        <w:tc>
          <w:tcPr>
            <w:tcW w:w="103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Раздел 2. Должностные оклады муниципальных служащих в отраслевых (функциональных) </w:t>
            </w:r>
            <w:r>
              <w:rPr>
                <w:sz w:val="28"/>
              </w:rPr>
              <w:t>органах Администрации  района</w:t>
            </w:r>
            <w:r>
              <w:rPr>
                <w:b/>
                <w:sz w:val="28"/>
              </w:rPr>
              <w:t> </w:t>
            </w:r>
          </w:p>
        </w:tc>
      </w:tr>
      <w:tr w:rsidR="00EA6AE0">
        <w:trPr>
          <w:trHeight w:val="52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управления, начальник (заведующий) отдела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EA6AE0">
        <w:trPr>
          <w:trHeight w:val="537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Заместитель: начальника управления, начальника (заведующего) отдела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2,06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EA6AE0">
        <w:trPr>
          <w:trHeight w:val="54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бухгалтер отраслевого органа Администрации района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836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Заместитель начальника (заведующего) отдела в составе управления, комитета, начальник (заведующий) сектора в составе, управления, комитета, отдела</w:t>
            </w:r>
            <w:proofErr w:type="gram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1,65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1,07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EA6AE0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AE0" w:rsidRDefault="0087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</w:tr>
    </w:tbl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ind w:right="-5" w:firstLine="4680"/>
        <w:jc w:val="center"/>
        <w:rPr>
          <w:sz w:val="28"/>
        </w:rPr>
      </w:pPr>
    </w:p>
    <w:p w:rsidR="00871390" w:rsidRDefault="00871390" w:rsidP="00871390">
      <w:pPr>
        <w:ind w:left="5670" w:right="-5"/>
        <w:rPr>
          <w:sz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t>3</w:t>
      </w:r>
    </w:p>
    <w:p w:rsidR="00871390" w:rsidRDefault="00871390" w:rsidP="00871390">
      <w:pPr>
        <w:ind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871390" w:rsidRDefault="00871390" w:rsidP="00871390">
      <w:pPr>
        <w:ind w:left="5670"/>
        <w:outlineLvl w:val="0"/>
        <w:rPr>
          <w:sz w:val="28"/>
        </w:rPr>
      </w:pPr>
      <w:r>
        <w:rPr>
          <w:sz w:val="28"/>
        </w:rPr>
        <w:t>от 30.11.2021г.  № 13</w:t>
      </w:r>
    </w:p>
    <w:p w:rsidR="00EA6AE0" w:rsidRDefault="00EA6AE0">
      <w:pPr>
        <w:outlineLvl w:val="1"/>
        <w:rPr>
          <w:sz w:val="28"/>
        </w:rPr>
      </w:pPr>
    </w:p>
    <w:p w:rsidR="00EA6AE0" w:rsidRDefault="00871390">
      <w:pPr>
        <w:jc w:val="center"/>
        <w:outlineLvl w:val="1"/>
        <w:rPr>
          <w:sz w:val="28"/>
        </w:rPr>
      </w:pPr>
      <w:r>
        <w:rPr>
          <w:sz w:val="28"/>
        </w:rPr>
        <w:t xml:space="preserve">ПОРЯДОК </w:t>
      </w:r>
    </w:p>
    <w:p w:rsidR="00EA6AE0" w:rsidRDefault="00871390">
      <w:pPr>
        <w:jc w:val="center"/>
        <w:outlineLvl w:val="1"/>
      </w:pPr>
      <w:r>
        <w:rPr>
          <w:sz w:val="28"/>
        </w:rPr>
        <w:t>выплаты муниципальным служащим муниципального образования «</w:t>
      </w:r>
      <w:r>
        <w:rPr>
          <w:sz w:val="28"/>
        </w:rPr>
        <w:t>Песчанокопский район» премий за выполнение особо важных и сложных заданий</w:t>
      </w:r>
    </w:p>
    <w:p w:rsidR="00EA6AE0" w:rsidRDefault="00EA6AE0">
      <w:pPr>
        <w:jc w:val="center"/>
        <w:outlineLvl w:val="1"/>
        <w:rPr>
          <w:sz w:val="28"/>
        </w:rPr>
      </w:pPr>
    </w:p>
    <w:p w:rsidR="00EA6AE0" w:rsidRDefault="00871390">
      <w:pPr>
        <w:ind w:firstLine="708"/>
        <w:outlineLvl w:val="1"/>
        <w:rPr>
          <w:sz w:val="28"/>
        </w:rPr>
      </w:pPr>
      <w:r>
        <w:rPr>
          <w:sz w:val="28"/>
        </w:rPr>
        <w:t>Статья 1. Премии за выполнение особо важных и сложных заданий</w:t>
      </w:r>
    </w:p>
    <w:p w:rsidR="00EA6AE0" w:rsidRDefault="00EA6AE0">
      <w:pPr>
        <w:ind w:firstLine="708"/>
        <w:outlineLvl w:val="1"/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 Настоящий Порядок принят в целях определения порядка выплаты муниципальным служащим муниципального образования «Пес</w:t>
      </w:r>
      <w:r>
        <w:rPr>
          <w:sz w:val="28"/>
        </w:rPr>
        <w:t>чанокопский район» (далее - муниципальные служащие) и премий за выполнение особо важных и сложных заданий (далее - премии).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Премии могут выплачиваться ежеквартально и единовременно.</w:t>
      </w:r>
    </w:p>
    <w:p w:rsidR="00EA6AE0" w:rsidRDefault="00871390">
      <w:pPr>
        <w:jc w:val="both"/>
        <w:outlineLvl w:val="1"/>
        <w:rPr>
          <w:sz w:val="28"/>
        </w:rPr>
      </w:pPr>
      <w:r>
        <w:rPr>
          <w:sz w:val="28"/>
        </w:rPr>
        <w:t>Максимальный размер премий  не ограничивается.</w:t>
      </w:r>
    </w:p>
    <w:p w:rsidR="00EA6AE0" w:rsidRDefault="00871390">
      <w:pPr>
        <w:ind w:firstLine="540"/>
        <w:jc w:val="both"/>
        <w:outlineLvl w:val="1"/>
        <w:rPr>
          <w:sz w:val="28"/>
        </w:rPr>
      </w:pPr>
      <w:r>
        <w:rPr>
          <w:sz w:val="28"/>
        </w:rPr>
        <w:t xml:space="preserve">  3. Ежеквартальные прем</w:t>
      </w:r>
      <w:r>
        <w:rPr>
          <w:sz w:val="28"/>
        </w:rPr>
        <w:t>ии не выплачиваются лицам, уволенным в учетном периоде с муниципальной службы по основаниям, предусмотренным пунктами 2 - 4 части 1 статьи 19 Федерального закона от 02.03.2007 № 25-ФЗ «О муниципальной службе в Российской Федерации.</w:t>
      </w:r>
    </w:p>
    <w:p w:rsidR="00EA6AE0" w:rsidRDefault="00871390">
      <w:pPr>
        <w:ind w:firstLine="540"/>
        <w:jc w:val="both"/>
        <w:outlineLvl w:val="1"/>
        <w:rPr>
          <w:sz w:val="28"/>
        </w:rPr>
      </w:pPr>
      <w:r>
        <w:rPr>
          <w:b/>
          <w:sz w:val="28"/>
        </w:rPr>
        <w:t xml:space="preserve">  </w:t>
      </w:r>
      <w:r>
        <w:rPr>
          <w:sz w:val="28"/>
        </w:rPr>
        <w:t>4. Премии не выплачива</w:t>
      </w:r>
      <w:r>
        <w:rPr>
          <w:sz w:val="28"/>
        </w:rPr>
        <w:t xml:space="preserve">ются при наличии неснятых дисциплинарных взысканий. </w:t>
      </w:r>
    </w:p>
    <w:p w:rsidR="00EA6AE0" w:rsidRDefault="00EA6AE0">
      <w:pPr>
        <w:ind w:firstLine="720"/>
        <w:jc w:val="both"/>
        <w:outlineLvl w:val="1"/>
        <w:rPr>
          <w:sz w:val="28"/>
        </w:rPr>
      </w:pPr>
    </w:p>
    <w:p w:rsidR="00EA6AE0" w:rsidRDefault="00871390">
      <w:pPr>
        <w:ind w:firstLine="708"/>
        <w:outlineLvl w:val="1"/>
        <w:rPr>
          <w:sz w:val="28"/>
        </w:rPr>
      </w:pPr>
      <w:r>
        <w:rPr>
          <w:sz w:val="28"/>
        </w:rPr>
        <w:t>Статья 2. Порядок выплаты ежеквартальных премий</w:t>
      </w:r>
    </w:p>
    <w:p w:rsidR="00EA6AE0" w:rsidRDefault="00EA6AE0">
      <w:pPr>
        <w:jc w:val="center"/>
        <w:outlineLvl w:val="1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1. Фонд для выплаты ежеквартальных премий муниципальным служащим формируется в пределах утвержденного </w:t>
      </w:r>
      <w:proofErr w:type="gramStart"/>
      <w:r>
        <w:rPr>
          <w:sz w:val="28"/>
        </w:rPr>
        <w:t>фонда оплаты труда Администрации Песчанокопского ра</w:t>
      </w:r>
      <w:r>
        <w:rPr>
          <w:sz w:val="28"/>
        </w:rPr>
        <w:t>йона</w:t>
      </w:r>
      <w:proofErr w:type="gramEnd"/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Бухгалтерия аппарата, отраслевого органа (специалист по бухгалтерскому учету) Администрации Песчанокопского района ежеквартально определяет размер премиального фонда аппарата Администрации района, отраслевого органа Администрации района. При расчет</w:t>
      </w:r>
      <w:r>
        <w:rPr>
          <w:sz w:val="28"/>
        </w:rPr>
        <w:t>е премиального фонда аппарата, отраслевого органа Администрации Песчанокопского района, также учитывается 70 процентов сложившейся экономии по фонду оплаты труда.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3. Размеры ежеквартальных премий определяются на основе критериев оценки эффективности работы</w:t>
      </w:r>
      <w:r>
        <w:rPr>
          <w:sz w:val="28"/>
        </w:rPr>
        <w:t xml:space="preserve"> муниципальных служащих в учетном периоде и соответствующих им коэффициентов согласно приложению к настоящему Порядку.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Оценку </w:t>
      </w:r>
      <w:proofErr w:type="gramStart"/>
      <w:r>
        <w:rPr>
          <w:sz w:val="28"/>
        </w:rPr>
        <w:t>эффективности работы муниципальных служащих аппарата Администрации района</w:t>
      </w:r>
      <w:proofErr w:type="gramEnd"/>
      <w:r>
        <w:rPr>
          <w:sz w:val="28"/>
        </w:rPr>
        <w:t xml:space="preserve"> и принятие решения</w:t>
      </w:r>
      <w:r>
        <w:rPr>
          <w:sz w:val="28"/>
        </w:rPr>
        <w:t xml:space="preserve"> об установлении им конкретных коэффициентов осуществляет глава Администрации Песчанокопского района. 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Размеры ежеквартальной премии муниципальным служащим, замещающим должности муниципальной службы, отнесенные к высшей и главной группам должностей, опреде</w:t>
      </w:r>
      <w:r>
        <w:rPr>
          <w:sz w:val="28"/>
        </w:rPr>
        <w:t>ляются  главой Администрации  Песчанокопского района.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Оценку </w:t>
      </w:r>
      <w:proofErr w:type="gramStart"/>
      <w:r>
        <w:rPr>
          <w:sz w:val="28"/>
        </w:rPr>
        <w:t>эффективности работы муниципальных служащих отраслевого органа Администрации района</w:t>
      </w:r>
      <w:proofErr w:type="gramEnd"/>
      <w:r>
        <w:rPr>
          <w:sz w:val="28"/>
        </w:rPr>
        <w:t xml:space="preserve"> и принятие решения об установлении им конкретных коэффициентов осуществляет руководитель отраслевого органа Адм</w:t>
      </w:r>
      <w:r>
        <w:rPr>
          <w:sz w:val="28"/>
        </w:rPr>
        <w:t>инистрации района по согласованию с курирующим заместителем главы Администрации  Песчанокопского района.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4. Контрольно-организационный отдел Администрации района представляет в бухгалтерию аппарата Администрации района письменную информацию, утвержденную г</w:t>
      </w:r>
      <w:r>
        <w:rPr>
          <w:sz w:val="28"/>
        </w:rPr>
        <w:t>лавой Администрации Песчанокопского района, об установлении коэффициентов в отношении каждого муниципального служащего до 10 числа месяца, следующего за учетным периодом, за IV квартал - до 10 декабря.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Специалист, ответственный за ведение кадровой работы о</w:t>
      </w:r>
      <w:r>
        <w:rPr>
          <w:sz w:val="28"/>
        </w:rPr>
        <w:t>траслевого органа  Администрации района по согласованию с руководителем отраслевого органа  представляет в бухгалтерию отраслевого органа Администрации района письменную информацию, об установлении коэффициентов в отношении каждого муниципального служащего</w:t>
      </w:r>
      <w:r>
        <w:rPr>
          <w:sz w:val="28"/>
        </w:rPr>
        <w:t xml:space="preserve"> </w:t>
      </w:r>
    </w:p>
    <w:p w:rsidR="00EA6AE0" w:rsidRDefault="00871390">
      <w:pPr>
        <w:jc w:val="both"/>
        <w:outlineLvl w:val="1"/>
        <w:rPr>
          <w:sz w:val="28"/>
        </w:rPr>
      </w:pPr>
      <w:r>
        <w:rPr>
          <w:sz w:val="28"/>
        </w:rPr>
        <w:t>отраслевого органа до 10 числа месяца, следующего за учетным периодом, за IV квартал - до 10 декабря.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Конкретный размер ежеквартальной премии муниципальным служащим, соответствующий установленному коэффициенту, рассчитывает бухгалтерия Администрации </w:t>
      </w:r>
      <w:r>
        <w:rPr>
          <w:sz w:val="28"/>
        </w:rPr>
        <w:t>Песчанокопского района, специалист, ответственный за начисление заработной платы отраслевого органа Администрации района.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5. Глава Администрации Песчанокопского района вправе принять решение об уменьшении размера ежеквартальной премии.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6. Премия не выплачи</w:t>
      </w:r>
      <w:r>
        <w:rPr>
          <w:sz w:val="28"/>
        </w:rPr>
        <w:t>вается, когда муниципальным служащим отработано менее 0,5 квартала (прием, увольнение).</w:t>
      </w:r>
    </w:p>
    <w:p w:rsidR="00EA6AE0" w:rsidRDefault="00871390">
      <w:pPr>
        <w:ind w:firstLine="540"/>
        <w:jc w:val="both"/>
        <w:rPr>
          <w:sz w:val="28"/>
        </w:rPr>
      </w:pPr>
      <w:r>
        <w:rPr>
          <w:sz w:val="28"/>
        </w:rPr>
        <w:t xml:space="preserve">   7. </w:t>
      </w:r>
      <w:proofErr w:type="gramStart"/>
      <w:r>
        <w:rPr>
          <w:sz w:val="28"/>
        </w:rPr>
        <w:t>Муниципальным служащим, проработавшим неполный квартал, в связи с призывом на службу в Вооруженные Силы, увольнением по сокращению численности или штата, уходом н</w:t>
      </w:r>
      <w:r>
        <w:rPr>
          <w:sz w:val="28"/>
        </w:rPr>
        <w:t>а пенсию,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</w:t>
      </w:r>
      <w:r>
        <w:rPr>
          <w:sz w:val="28"/>
        </w:rPr>
        <w:t>удовых отношениях с Администрацией Песчанокопского</w:t>
      </w:r>
      <w:proofErr w:type="gramEnd"/>
      <w:r>
        <w:rPr>
          <w:sz w:val="28"/>
        </w:rPr>
        <w:t xml:space="preserve"> района на последнее число квартала.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8. Решение о выплате ежеквартальных премий оформляется распоряжением Администрации Песчанокопского района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9. Выплата премий в I, II, III кварталах осуществляется в сроки</w:t>
      </w:r>
      <w:r>
        <w:rPr>
          <w:sz w:val="28"/>
        </w:rPr>
        <w:t>, установленные для выплаты заработной платы за 2 половину месяца, следующего за учетным периодом, в IV квартале - не позднее 25 декабря учетного периода.</w:t>
      </w:r>
    </w:p>
    <w:p w:rsidR="00EA6AE0" w:rsidRDefault="00EA6AE0">
      <w:pPr>
        <w:ind w:firstLine="720"/>
        <w:jc w:val="both"/>
        <w:outlineLvl w:val="1"/>
        <w:rPr>
          <w:sz w:val="28"/>
        </w:rPr>
      </w:pPr>
    </w:p>
    <w:p w:rsidR="00EA6AE0" w:rsidRDefault="00871390">
      <w:pPr>
        <w:ind w:firstLine="708"/>
        <w:outlineLvl w:val="1"/>
        <w:rPr>
          <w:sz w:val="28"/>
        </w:rPr>
      </w:pPr>
      <w:r>
        <w:rPr>
          <w:sz w:val="28"/>
        </w:rPr>
        <w:t>Статья 3. Порядок выплаты единовременных премий</w:t>
      </w:r>
    </w:p>
    <w:p w:rsidR="00EA6AE0" w:rsidRDefault="00EA6AE0">
      <w:pPr>
        <w:ind w:firstLine="720"/>
        <w:jc w:val="both"/>
        <w:outlineLvl w:val="1"/>
        <w:rPr>
          <w:sz w:val="28"/>
        </w:rPr>
      </w:pP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 По результатам выполнения разовых поручений и ин</w:t>
      </w:r>
      <w:r>
        <w:rPr>
          <w:sz w:val="28"/>
        </w:rPr>
        <w:t xml:space="preserve">ых должностных обязанностей лицам, определенным в </w:t>
      </w:r>
      <w:hyperlink r:id="rId11" w:history="1">
        <w:r>
          <w:rPr>
            <w:sz w:val="28"/>
          </w:rPr>
          <w:t>статье 1</w:t>
        </w:r>
      </w:hyperlink>
      <w:r>
        <w:rPr>
          <w:sz w:val="28"/>
        </w:rPr>
        <w:t xml:space="preserve"> настоящего Порядка, при наличии экономии денежных средств по фонду оплаты труда Администрации Песчанокопского рай</w:t>
      </w:r>
      <w:r>
        <w:rPr>
          <w:sz w:val="28"/>
        </w:rPr>
        <w:t>она может выплачиваться единовременная премия.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lastRenderedPageBreak/>
        <w:t>2. Решение о выплате единовременной премии принимается главой Администрации Песчанокопского района.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3. Конкретные размеры премий определяются главой Администрации  Песчанокопского района исходя из результатов </w:t>
      </w:r>
      <w:r>
        <w:rPr>
          <w:sz w:val="28"/>
        </w:rPr>
        <w:t>деятельности Администрации Песчанокопского района и личного вклада главы Администрации Песчанокопского района и муниципальных служащих в результат работы.</w:t>
      </w:r>
    </w:p>
    <w:p w:rsidR="00EA6AE0" w:rsidRDefault="0087139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4. Решение о выплате единовременной премии оформляется распоряжением Администрации Песчанокопского  р</w:t>
      </w:r>
      <w:r>
        <w:rPr>
          <w:sz w:val="28"/>
        </w:rPr>
        <w:t>айона.</w:t>
      </w: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EA6AE0">
      <w:pPr>
        <w:ind w:left="4860"/>
        <w:jc w:val="center"/>
        <w:outlineLvl w:val="1"/>
        <w:rPr>
          <w:sz w:val="28"/>
        </w:rPr>
      </w:pPr>
    </w:p>
    <w:p w:rsidR="00EA6AE0" w:rsidRDefault="00871390">
      <w:pPr>
        <w:ind w:left="4860"/>
        <w:jc w:val="center"/>
        <w:outlineLvl w:val="1"/>
        <w:rPr>
          <w:sz w:val="28"/>
        </w:rPr>
      </w:pPr>
      <w:r>
        <w:rPr>
          <w:sz w:val="28"/>
        </w:rPr>
        <w:t xml:space="preserve">Приложение </w:t>
      </w:r>
    </w:p>
    <w:p w:rsidR="00EA6AE0" w:rsidRDefault="00871390">
      <w:pPr>
        <w:ind w:left="4860"/>
        <w:jc w:val="center"/>
        <w:outlineLvl w:val="1"/>
      </w:pPr>
      <w:r>
        <w:rPr>
          <w:sz w:val="28"/>
        </w:rPr>
        <w:t>к Порядку выплаты муниципальных служащих муниципального образования «Песчанокопский район»</w:t>
      </w:r>
    </w:p>
    <w:p w:rsidR="00EA6AE0" w:rsidRDefault="00871390">
      <w:pPr>
        <w:ind w:left="4860"/>
        <w:jc w:val="center"/>
        <w:outlineLvl w:val="1"/>
      </w:pPr>
      <w:r>
        <w:rPr>
          <w:sz w:val="28"/>
        </w:rPr>
        <w:t xml:space="preserve">  премий за выполнение особо важных и сложных заданий </w:t>
      </w:r>
    </w:p>
    <w:p w:rsidR="00EA6AE0" w:rsidRDefault="00EA6AE0">
      <w:pPr>
        <w:ind w:right="-5" w:firstLine="4680"/>
        <w:jc w:val="center"/>
        <w:rPr>
          <w:sz w:val="28"/>
        </w:rPr>
      </w:pPr>
    </w:p>
    <w:p w:rsidR="00EA6AE0" w:rsidRDefault="00EA6AE0">
      <w:pPr>
        <w:outlineLvl w:val="1"/>
        <w:rPr>
          <w:sz w:val="28"/>
        </w:rPr>
      </w:pPr>
    </w:p>
    <w:p w:rsidR="00EA6AE0" w:rsidRDefault="00871390">
      <w:pPr>
        <w:jc w:val="center"/>
        <w:rPr>
          <w:sz w:val="28"/>
        </w:rPr>
      </w:pPr>
      <w:r>
        <w:rPr>
          <w:sz w:val="28"/>
        </w:rPr>
        <w:t>КРИТЕРИИ</w:t>
      </w:r>
    </w:p>
    <w:p w:rsidR="00EA6AE0" w:rsidRDefault="00871390">
      <w:pPr>
        <w:jc w:val="center"/>
        <w:rPr>
          <w:sz w:val="28"/>
        </w:rPr>
      </w:pPr>
      <w:r>
        <w:rPr>
          <w:sz w:val="28"/>
        </w:rPr>
        <w:t xml:space="preserve">оценки эффективности работы муниципальных </w:t>
      </w:r>
      <w:r>
        <w:rPr>
          <w:sz w:val="28"/>
        </w:rPr>
        <w:t>служащих муниципального образования «Песчанокопский район»</w:t>
      </w:r>
    </w:p>
    <w:p w:rsidR="00EA6AE0" w:rsidRDefault="00EA6AE0">
      <w:pPr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7251"/>
      </w:tblGrid>
      <w:tr w:rsidR="00EA6AE0">
        <w:trPr>
          <w:trHeight w:val="693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rPr>
                <w:sz w:val="28"/>
              </w:rPr>
            </w:pPr>
            <w:r>
              <w:rPr>
                <w:sz w:val="28"/>
              </w:rPr>
              <w:t>Критерии оценки эффективности работы муниципальных служащих муниципального образования «Песчанокопский район»</w:t>
            </w:r>
          </w:p>
        </w:tc>
      </w:tr>
      <w:tr w:rsidR="00EA6AE0">
        <w:trPr>
          <w:trHeight w:val="360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1,1-1,5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</w:t>
            </w:r>
            <w:r>
              <w:rPr>
                <w:rFonts w:ascii="Times New Roman" w:hAnsi="Times New Roman"/>
                <w:sz w:val="28"/>
              </w:rPr>
              <w:t>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EA6AE0">
        <w:trPr>
          <w:trHeight w:val="600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0,6-1,0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в полном объеме, самостоятельно, с соблюдени</w:t>
            </w:r>
            <w:r>
              <w:rPr>
                <w:rFonts w:ascii="Times New Roman" w:hAnsi="Times New Roman"/>
                <w:sz w:val="28"/>
              </w:rPr>
              <w:t>ем установленных сроков</w:t>
            </w:r>
          </w:p>
        </w:tc>
      </w:tr>
      <w:tr w:rsidR="00EA6AE0">
        <w:trPr>
          <w:trHeight w:val="600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0,3-0,5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EA6AE0">
        <w:trPr>
          <w:trHeight w:val="600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0,1-0,2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EA6AE0">
        <w:trPr>
          <w:trHeight w:val="360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6AE0" w:rsidRDefault="0087139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полученных заданий незначителен, полученные задания выполнялись на крайне низком исполнительском уровне, с нарушением сроков их исполнения</w:t>
            </w:r>
          </w:p>
        </w:tc>
      </w:tr>
    </w:tbl>
    <w:p w:rsidR="00871390" w:rsidRDefault="00871390" w:rsidP="00871390">
      <w:pPr>
        <w:ind w:left="5670" w:right="-5"/>
        <w:rPr>
          <w:sz w:val="28"/>
        </w:rPr>
      </w:pPr>
      <w:r>
        <w:br w:type="page"/>
      </w:r>
      <w:r>
        <w:rPr>
          <w:sz w:val="28"/>
        </w:rPr>
        <w:lastRenderedPageBreak/>
        <w:t xml:space="preserve">Приложение </w:t>
      </w:r>
      <w:r>
        <w:rPr>
          <w:sz w:val="28"/>
        </w:rPr>
        <w:t>4</w:t>
      </w:r>
      <w:bookmarkStart w:id="4" w:name="_GoBack"/>
      <w:bookmarkEnd w:id="4"/>
    </w:p>
    <w:p w:rsidR="00871390" w:rsidRDefault="00871390" w:rsidP="00871390">
      <w:pPr>
        <w:ind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871390" w:rsidRDefault="00871390" w:rsidP="00871390">
      <w:pPr>
        <w:ind w:left="5670"/>
        <w:outlineLvl w:val="0"/>
        <w:rPr>
          <w:sz w:val="28"/>
        </w:rPr>
      </w:pPr>
      <w:r>
        <w:rPr>
          <w:sz w:val="28"/>
        </w:rPr>
        <w:t>от 30.11.2021г.  № 13</w:t>
      </w:r>
    </w:p>
    <w:p w:rsidR="00EA6AE0" w:rsidRDefault="00EA6AE0" w:rsidP="00871390">
      <w:pPr>
        <w:ind w:right="-5" w:firstLine="4680"/>
        <w:jc w:val="center"/>
      </w:pPr>
    </w:p>
    <w:p w:rsidR="00EA6AE0" w:rsidRDefault="00871390">
      <w:pPr>
        <w:jc w:val="center"/>
        <w:outlineLvl w:val="1"/>
        <w:rPr>
          <w:sz w:val="28"/>
        </w:rPr>
      </w:pPr>
      <w:r>
        <w:rPr>
          <w:sz w:val="28"/>
        </w:rPr>
        <w:t xml:space="preserve">Порядок иных выплат </w:t>
      </w:r>
      <w:r>
        <w:rPr>
          <w:sz w:val="28"/>
        </w:rPr>
        <w:t>муниципальным служащим муниципального образования «Песчанокопский район»</w:t>
      </w:r>
    </w:p>
    <w:p w:rsidR="00EA6AE0" w:rsidRDefault="00EA6AE0">
      <w:pPr>
        <w:jc w:val="center"/>
        <w:outlineLvl w:val="1"/>
      </w:pPr>
    </w:p>
    <w:p w:rsidR="00EA6AE0" w:rsidRDefault="00871390">
      <w:pPr>
        <w:pStyle w:val="ConsPlusNormal"/>
        <w:widowControl/>
        <w:ind w:firstLine="540"/>
        <w:outlineLvl w:val="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1. Ежегодная компенсация на лечение.</w:t>
      </w:r>
    </w:p>
    <w:p w:rsidR="00EA6AE0" w:rsidRDefault="00871390">
      <w:pPr>
        <w:pStyle w:val="af4"/>
        <w:spacing w:line="276" w:lineRule="auto"/>
        <w:ind w:right="20" w:firstLine="709"/>
      </w:pPr>
      <w:r>
        <w:t xml:space="preserve">1. Муниципальным служащим выплачивается ежегодная компенсация на лечение в размере 4,8 должностных окладов. Ежегодная компенсация на </w:t>
      </w:r>
      <w:r>
        <w:t>лечение выплачивается равными частями не чаще одного раза в квартал.  Выплата компенсации на лечение производится без издания распорядительного документа в первой декаде месяца, следующего за истекшим кварталом, в четвертом квартале - до 25 декабря. По реш</w:t>
      </w:r>
      <w:r>
        <w:t>ению работодателя, в исключительных случаях, выплата компенсации на лечение может производиться единовременно в полном объеме на основании письменного заявления муниципального служащего.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Муниципальному служащему, принятому на муниципальную службу в тече</w:t>
      </w:r>
      <w:r>
        <w:rPr>
          <w:sz w:val="28"/>
        </w:rPr>
        <w:t xml:space="preserve">ние квартала, компенсация на лечение выплачивается пропорционально  фактически отработанному в соответствующем квартале времени. 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 При уходе муниципального служащего в отпуск по уходу за ребенком, компенсация на лечение выплачивается пропорционально факт</w:t>
      </w:r>
      <w:r>
        <w:rPr>
          <w:sz w:val="28"/>
        </w:rPr>
        <w:t>ически отработанному времени, прошедшему с начала квартала до дня ухода в соответствующий отпуск. При выходе на муниципальную службу муниципального  служащего, находившегося в указанном отпуске, компенсация на лечение выплачивается пропорционально фактичес</w:t>
      </w:r>
      <w:r>
        <w:rPr>
          <w:sz w:val="28"/>
        </w:rPr>
        <w:t>ки отработанному времени, прошедшему со дня выхода на муниципальную службу до окончания квартала.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Право на получение ежегодной компенсации на лечение муниципальным служащим сохраняется в случаях: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временной нетрудоспособности; 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ежегодного оплачиваемо</w:t>
      </w:r>
      <w:r>
        <w:rPr>
          <w:sz w:val="28"/>
        </w:rPr>
        <w:t>го отпуска;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дополнительного отпуска, связанного с обучением, с сохранением среднего заработка;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 служебной командировки;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в других случаях, когда за временно отсутствующим муниципальным служащим, сохраняется среднемесячная оплата труда.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  Ежегодная к</w:t>
      </w:r>
      <w:r>
        <w:rPr>
          <w:sz w:val="28"/>
        </w:rPr>
        <w:t>омпенсация на лечение не выплачивается лицам, находящимся в отпуске по уходу за ребенком до достижения им возраста трех лет.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 При увольнении муниципального служащего с муниципальной службы, компенсация на лечение выплачивается пропорционально фактически </w:t>
      </w:r>
      <w:r>
        <w:rPr>
          <w:sz w:val="28"/>
        </w:rPr>
        <w:lastRenderedPageBreak/>
        <w:t xml:space="preserve">отработанному времени, прошедшему с начала квартала до дня увольнения со службы. В случае увольнения с муниципальной службы по основаниям, предусмотренным частями 3, 5, 6, 7, 7.1, 11 статьи 81 Трудового кодекса Российской Федерации, компенсация на лечение </w:t>
      </w:r>
      <w:r>
        <w:rPr>
          <w:sz w:val="28"/>
        </w:rPr>
        <w:t>не выплачивается.</w:t>
      </w:r>
    </w:p>
    <w:p w:rsidR="00EA6AE0" w:rsidRDefault="00871390">
      <w:pPr>
        <w:spacing w:line="276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7. Размер компенсации на лечение определяется исходя из установленного должностного оклада по замещаемой должности муниципальной службы на день окончания соответствующего квартала, а в четвертом квартале - на 01 декабря учетного периода. </w:t>
      </w:r>
    </w:p>
    <w:p w:rsidR="00EA6AE0" w:rsidRDefault="0087139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 Не использованная в текущем календарном году компенсация на лечение на последующие годы не переносится.</w:t>
      </w:r>
    </w:p>
    <w:p w:rsidR="00EA6AE0" w:rsidRDefault="00EA6AE0">
      <w:pPr>
        <w:pStyle w:val="ConsPlusNormal"/>
        <w:widowControl/>
        <w:ind w:firstLine="540"/>
        <w:outlineLvl w:val="2"/>
        <w:rPr>
          <w:rFonts w:ascii="Times New Roman" w:hAnsi="Times New Roman"/>
          <w:sz w:val="28"/>
        </w:rPr>
      </w:pPr>
    </w:p>
    <w:p w:rsidR="00EA6AE0" w:rsidRDefault="00871390">
      <w:pPr>
        <w:pStyle w:val="ConsPlusNormal"/>
        <w:widowControl/>
        <w:ind w:firstLine="540"/>
        <w:jc w:val="both"/>
        <w:outlineLvl w:val="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2. Ежемесячная доплата за ученую степень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Муниципальным служащим за счет средств бюджета Песчанокопского района выплачивается ежемесячная</w:t>
      </w:r>
      <w:r>
        <w:rPr>
          <w:rFonts w:ascii="Times New Roman" w:hAnsi="Times New Roman"/>
          <w:sz w:val="28"/>
        </w:rPr>
        <w:t xml:space="preserve"> доплата за ученую степень, почетное звание Российской Федерации, соответствующие направлению их деятельности.</w:t>
      </w:r>
    </w:p>
    <w:p w:rsidR="00EA6AE0" w:rsidRDefault="00871390">
      <w:pPr>
        <w:pStyle w:val="ConsPlusNormal"/>
        <w:widowControl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Ежемесячная доплата за ученую степень, почетное звание Российской Федерации  выплачивается в следующих размерах: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2000 (две тысячи) рублей </w:t>
      </w:r>
      <w:r>
        <w:rPr>
          <w:rFonts w:ascii="Times New Roman" w:hAnsi="Times New Roman"/>
          <w:sz w:val="28"/>
        </w:rPr>
        <w:t>- за кандидатскую степень;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3500(три тысячи пятьсот) рублей - за докторскую степень.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Ежемесячная доплата за ученую степень, почетное звание Российской Федерации (далее - доплата за ученую степень, почетное звание Российской Федерации), соответствующие</w:t>
      </w:r>
      <w:r>
        <w:rPr>
          <w:rFonts w:ascii="Times New Roman" w:hAnsi="Times New Roman"/>
          <w:sz w:val="28"/>
        </w:rPr>
        <w:t xml:space="preserve"> направлению деятельности муниципального служащего, устанавливается распоряжением (приказом) руководителя органа местного самоуправления на основании письменного заявления муниципального служащего. Распоряжения (приказы) издаются не реже одного раза в год </w:t>
      </w:r>
      <w:r>
        <w:rPr>
          <w:rFonts w:ascii="Times New Roman" w:hAnsi="Times New Roman"/>
          <w:sz w:val="28"/>
        </w:rPr>
        <w:t>с учетом изменений в штатном расписании, приема и увольнения муниципальных служащих и других факторов.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Соответствие ученой степени, почетного звания Российской Федерации муниципального служащего направлению его деятельности определяется руководителем ор</w:t>
      </w:r>
      <w:r>
        <w:rPr>
          <w:rFonts w:ascii="Times New Roman" w:hAnsi="Times New Roman"/>
          <w:sz w:val="28"/>
        </w:rPr>
        <w:t>гана местного самоуправления.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(приказ), которым установлена доплата за ученую степень, почетное звание Российской Федерации объявляется муниципальному служащему под роспись.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Доплата за ученую степень, почетное звание Российской Федерации</w:t>
      </w:r>
      <w:r>
        <w:rPr>
          <w:rFonts w:ascii="Times New Roman" w:hAnsi="Times New Roman"/>
          <w:sz w:val="28"/>
        </w:rPr>
        <w:t xml:space="preserve"> начисляется и выплачивается ежемесячно за истекший месяц пропорционально фактически отработанному времени. 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Размеры доплаты за ученую степень, почетное звание Российской Федерации, соответствующие направлению деятельности муниципального служащего, ежег</w:t>
      </w:r>
      <w:r>
        <w:rPr>
          <w:rFonts w:ascii="Times New Roman" w:hAnsi="Times New Roman"/>
          <w:sz w:val="28"/>
        </w:rPr>
        <w:t>одно увеличиваются (индексируются) в порядке, установленном действующим законодательством.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Доплата за ученую степень, почетное звание Российской Федерации выплачивается с момента возникновения права на назначение или изменения размера этой доплаты.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 Д</w:t>
      </w:r>
      <w:r>
        <w:rPr>
          <w:rFonts w:ascii="Times New Roman" w:hAnsi="Times New Roman"/>
          <w:sz w:val="28"/>
        </w:rPr>
        <w:t>оплата за ученую степень,  почетное звание Российской Федерации не выплачивается лицам: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лицам, находящимся в отпуске по уходу за ребенком в возрасте до трех лет.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Выплата доплаты за ученую степень, почетное звание Российской Федерации прекращается со </w:t>
      </w:r>
      <w:r>
        <w:rPr>
          <w:rFonts w:ascii="Times New Roman" w:hAnsi="Times New Roman"/>
          <w:sz w:val="28"/>
        </w:rPr>
        <w:t>дня, следующего за днем освобождения от должности.</w:t>
      </w:r>
    </w:p>
    <w:p w:rsidR="00EA6AE0" w:rsidRDefault="008713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Выплата доплаты за ученую степень, почетное звание Российской Федерации муниципальным служащим, имеющим несколько ученых степеней, почетных званий Российской Федерации производится за одну ученую степе</w:t>
      </w:r>
      <w:r>
        <w:rPr>
          <w:rFonts w:ascii="Times New Roman" w:hAnsi="Times New Roman"/>
          <w:sz w:val="28"/>
        </w:rPr>
        <w:t>нь, почетное звание Российской Федерации, для которой предусмотрен больший размер соответствующей доплаты.</w:t>
      </w:r>
    </w:p>
    <w:p w:rsidR="00EA6AE0" w:rsidRDefault="00EA6AE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EA6AE0" w:rsidRDefault="00871390">
      <w:pPr>
        <w:pStyle w:val="ConsNormal"/>
        <w:widowControl/>
        <w:ind w:left="1496" w:hanging="263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Статья </w:t>
      </w:r>
      <w:r>
        <w:rPr>
          <w:rFonts w:ascii="Times New Roman" w:hAnsi="Times New Roman"/>
          <w:sz w:val="28"/>
          <w:u w:val="single"/>
        </w:rPr>
        <w:t>3. Единовременное пособие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8"/>
          <w:u w:val="single"/>
        </w:rPr>
        <w:t>за полные годы</w:t>
      </w:r>
      <w:proofErr w:type="gramEnd"/>
      <w:r>
        <w:rPr>
          <w:rFonts w:ascii="Times New Roman" w:hAnsi="Times New Roman"/>
          <w:sz w:val="28"/>
          <w:u w:val="single"/>
        </w:rPr>
        <w:t xml:space="preserve"> стажа муниципальной службы при увольнении с муниципальной службы</w:t>
      </w:r>
    </w:p>
    <w:p w:rsidR="00EA6AE0" w:rsidRDefault="00871390">
      <w:pPr>
        <w:pStyle w:val="af4"/>
        <w:ind w:right="6" w:firstLine="851"/>
        <w:rPr>
          <w:rFonts w:ascii="Times New Roman CYR" w:hAnsi="Times New Roman CYR"/>
        </w:rPr>
      </w:pPr>
      <w:r>
        <w:t>1. В со</w:t>
      </w:r>
      <w:r>
        <w:t>ответствии с Областным законом от 09.10.2007г. № 786-ЗС «О муниципальной службе в Ростовской области» ст. 9 п. 9 муниципальным служащим, достигшим пенсионного возраста, за счет средств бюджета Песчанокопского района и областного бюджета при увольнении на п</w:t>
      </w:r>
      <w:r>
        <w:t xml:space="preserve">енсию выплачивается единовременное пособие за полные годы стажа муниципальной службы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 основаниям:</w:t>
      </w:r>
    </w:p>
    <w:p w:rsidR="00EA6AE0" w:rsidRDefault="00871390">
      <w:pPr>
        <w:pStyle w:val="af4"/>
        <w:ind w:right="6" w:firstLine="851"/>
      </w:pPr>
      <w:r>
        <w:t>- ликвидация органа местного самоуправления, сокращение численности или штата работников органа местного самоуправления, отказ муниципального служ</w:t>
      </w:r>
      <w:r>
        <w:t>ащего от продолжения службы, в связи с реорганизацией органа местного самоуправления;</w:t>
      </w:r>
    </w:p>
    <w:p w:rsidR="00EA6AE0" w:rsidRDefault="00871390">
      <w:pPr>
        <w:pStyle w:val="af4"/>
        <w:ind w:right="6" w:firstLine="851"/>
      </w:pPr>
      <w:r>
        <w:t>- истечение срока трудового договора;</w:t>
      </w:r>
    </w:p>
    <w:p w:rsidR="00EA6AE0" w:rsidRDefault="00871390">
      <w:pPr>
        <w:pStyle w:val="af4"/>
        <w:ind w:right="6" w:firstLine="851"/>
      </w:pPr>
      <w:r>
        <w:t>- достижение муниципальным служащим предельного возраста, установленного для замещения должности муниципальной службы;</w:t>
      </w:r>
    </w:p>
    <w:p w:rsidR="00EA6AE0" w:rsidRDefault="00871390">
      <w:pPr>
        <w:pStyle w:val="af4"/>
        <w:ind w:right="6" w:firstLine="851"/>
      </w:pPr>
      <w:r>
        <w:t xml:space="preserve">- отказ </w:t>
      </w:r>
      <w:r>
        <w:t>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</w:t>
      </w:r>
      <w:r>
        <w:t>о отсутствие в органе местного самоуправления соответствующей должности;</w:t>
      </w:r>
    </w:p>
    <w:p w:rsidR="00EA6AE0" w:rsidRDefault="00871390">
      <w:pPr>
        <w:pStyle w:val="af4"/>
        <w:ind w:right="6" w:firstLine="851"/>
      </w:pPr>
      <w:r>
        <w:t>-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EA6AE0" w:rsidRDefault="00871390">
      <w:pPr>
        <w:pStyle w:val="af4"/>
        <w:ind w:right="6" w:firstLine="851"/>
      </w:pPr>
      <w:r>
        <w:t>- расторжение трудового договора по</w:t>
      </w:r>
      <w:r>
        <w:t xml:space="preserve"> инициативе муниципального служащего, в связи с выходом на пенсию.</w:t>
      </w:r>
    </w:p>
    <w:p w:rsidR="00EA6AE0" w:rsidRDefault="00871390">
      <w:pPr>
        <w:pStyle w:val="af4"/>
        <w:ind w:right="6" w:firstLine="851"/>
      </w:pPr>
      <w:r>
        <w:t>В случае увольнения с муниципальной службы в связи с назначением, в период прохождения муниципальной службы, пенсии по инвалидности по основаниям, указанным в подпунктах 4-6, данное пособие</w:t>
      </w:r>
      <w:r>
        <w:t xml:space="preserve">  выплачивается независимо  от достижения муниципальным служащим пенсионного возраста.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2. Для рассмотрения вопроса о выплате единовременного пособия муниципальному служащему, увольняющемуся с муниципальной службы, муниципальный служащий  представляют в к</w:t>
      </w:r>
      <w:r>
        <w:rPr>
          <w:rFonts w:ascii="Times New Roman" w:hAnsi="Times New Roman"/>
          <w:sz w:val="28"/>
        </w:rPr>
        <w:t>омиссию Администрации района по определению стажа муниципальной службы следующие документы: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заявление на имя главы Администрации района о выплате единовременного пособия с указанием замещаемой должности;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справка  о размере должностного оклада на момент</w:t>
      </w:r>
      <w:r>
        <w:rPr>
          <w:rFonts w:ascii="Times New Roman" w:hAnsi="Times New Roman"/>
          <w:sz w:val="28"/>
        </w:rPr>
        <w:t xml:space="preserve"> увольнения; 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трудовой книжки с записью об увольнении и (или) сведения о трудовой деятельности, оформленные в установленном законодательством порядке.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распоряжения (приказа) руководителя органа Администрации района об увольнении.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Комисси</w:t>
      </w:r>
      <w:r>
        <w:rPr>
          <w:rFonts w:ascii="Times New Roman" w:hAnsi="Times New Roman"/>
          <w:sz w:val="28"/>
        </w:rPr>
        <w:t>я Администрации района по определению стажа муниципальной службы подтверждает стаж муниципальной службы, оформляет протокол заседания и передает с вышеперечисленным пакетом документов главе Администрации района для принятия решения.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Документы с резолюци</w:t>
      </w:r>
      <w:r>
        <w:rPr>
          <w:rFonts w:ascii="Times New Roman" w:hAnsi="Times New Roman"/>
          <w:sz w:val="28"/>
        </w:rPr>
        <w:t>ей главы Администрации района секретарем Комиссии передаются в контрольно-организационный отдел аппарата Администрации района, отраслевой орган Администрации района, где работал муниципальный служащий, увольняющийся с муниципальной службы, для подготовки п</w:t>
      </w:r>
      <w:r>
        <w:rPr>
          <w:rFonts w:ascii="Times New Roman" w:hAnsi="Times New Roman"/>
          <w:sz w:val="28"/>
        </w:rPr>
        <w:t>роекта распоряжения.</w:t>
      </w:r>
    </w:p>
    <w:p w:rsidR="00EA6AE0" w:rsidRDefault="00871390">
      <w:pPr>
        <w:tabs>
          <w:tab w:val="left" w:pos="495"/>
        </w:tabs>
        <w:ind w:firstLine="708"/>
        <w:jc w:val="both"/>
        <w:rPr>
          <w:sz w:val="28"/>
        </w:rPr>
      </w:pPr>
      <w:r>
        <w:rPr>
          <w:sz w:val="28"/>
        </w:rPr>
        <w:t xml:space="preserve">5. Единовременное пособие  выплачивается однократно при увольнении с муниципальной службы </w:t>
      </w:r>
      <w:proofErr w:type="gramStart"/>
      <w:r>
        <w:rPr>
          <w:sz w:val="28"/>
        </w:rPr>
        <w:t>за полные годы</w:t>
      </w:r>
      <w:proofErr w:type="gramEnd"/>
      <w:r>
        <w:rPr>
          <w:sz w:val="28"/>
        </w:rPr>
        <w:t xml:space="preserve"> стажа муниципальной службы:  </w:t>
      </w:r>
    </w:p>
    <w:p w:rsidR="00EA6AE0" w:rsidRDefault="00871390">
      <w:pPr>
        <w:tabs>
          <w:tab w:val="left" w:pos="495"/>
        </w:tabs>
        <w:ind w:firstLine="708"/>
        <w:jc w:val="both"/>
        <w:rPr>
          <w:sz w:val="28"/>
        </w:rPr>
      </w:pPr>
      <w:r>
        <w:rPr>
          <w:sz w:val="28"/>
        </w:rPr>
        <w:t>от 5 до 9 лет включительно - в размере 6 должностных окладов,</w:t>
      </w:r>
    </w:p>
    <w:p w:rsidR="00EA6AE0" w:rsidRDefault="00871390">
      <w:pPr>
        <w:tabs>
          <w:tab w:val="left" w:pos="495"/>
        </w:tabs>
        <w:ind w:firstLine="708"/>
        <w:jc w:val="both"/>
        <w:rPr>
          <w:sz w:val="28"/>
        </w:rPr>
      </w:pPr>
      <w:r>
        <w:rPr>
          <w:sz w:val="28"/>
        </w:rPr>
        <w:t>от 10 до 19 лет включительно - в разме</w:t>
      </w:r>
      <w:r>
        <w:rPr>
          <w:sz w:val="28"/>
        </w:rPr>
        <w:t>ре 18 должностных окладов,</w:t>
      </w:r>
    </w:p>
    <w:p w:rsidR="00EA6AE0" w:rsidRDefault="00871390">
      <w:pPr>
        <w:tabs>
          <w:tab w:val="left" w:pos="495"/>
        </w:tabs>
        <w:ind w:firstLine="708"/>
        <w:jc w:val="both"/>
        <w:rPr>
          <w:sz w:val="28"/>
        </w:rPr>
      </w:pPr>
      <w:r>
        <w:rPr>
          <w:sz w:val="28"/>
        </w:rPr>
        <w:t>20 и более лет - в размере 24 должностных окладов.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последующих увольнениях работающих пенсионеров данное пособие не выплачивается.</w:t>
      </w:r>
    </w:p>
    <w:p w:rsidR="00EA6AE0" w:rsidRDefault="0087139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 xml:space="preserve">Муниципальные служащие, ранее получившие в установленном порядке единовременное (выходное) </w:t>
      </w:r>
      <w:r>
        <w:rPr>
          <w:rFonts w:ascii="Times New Roman" w:hAnsi="Times New Roman"/>
          <w:sz w:val="28"/>
        </w:rPr>
        <w:t xml:space="preserve">пособие исходя из продолжительности стажа работы (выслуги лет) при увольнении из Вооруженных Сил, органов внутренних дел, органов прокуратуры, судов, других федеральных государственных органов, государственных органов Ростовской области или иных субъектов </w:t>
      </w:r>
      <w:r>
        <w:rPr>
          <w:rFonts w:ascii="Times New Roman" w:hAnsi="Times New Roman"/>
          <w:sz w:val="28"/>
        </w:rPr>
        <w:t>Российской Федерации, органов местного самоуправления других муниципальных образований, имеют право на выплату единовременного пособия в соответствии с настоящим пунктом только за</w:t>
      </w:r>
      <w:proofErr w:type="gramEnd"/>
      <w:r>
        <w:rPr>
          <w:rFonts w:ascii="Times New Roman" w:hAnsi="Times New Roman"/>
          <w:sz w:val="28"/>
        </w:rPr>
        <w:t xml:space="preserve"> полные годы стажа муниципальной службы в муниципальном образовании "Песчанок</w:t>
      </w:r>
      <w:r>
        <w:rPr>
          <w:rFonts w:ascii="Times New Roman" w:hAnsi="Times New Roman"/>
          <w:sz w:val="28"/>
        </w:rPr>
        <w:t>опский район".</w:t>
      </w:r>
    </w:p>
    <w:sectPr w:rsidR="00EA6AE0">
      <w:footerReference w:type="default" r:id="rId12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390">
      <w:r>
        <w:separator/>
      </w:r>
    </w:p>
  </w:endnote>
  <w:endnote w:type="continuationSeparator" w:id="0">
    <w:p w:rsidR="00000000" w:rsidRDefault="0087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E0" w:rsidRDefault="00871390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 w:rsidR="00A51B51">
      <w:rPr>
        <w:rStyle w:val="a3"/>
      </w:rPr>
      <w:fldChar w:fldCharType="separate"/>
    </w:r>
    <w:r>
      <w:rPr>
        <w:rStyle w:val="a3"/>
        <w:noProof/>
      </w:rPr>
      <w:t>18</w:t>
    </w:r>
    <w:r>
      <w:rPr>
        <w:rStyle w:val="a3"/>
      </w:rPr>
      <w:fldChar w:fldCharType="end"/>
    </w:r>
  </w:p>
  <w:p w:rsidR="00EA6AE0" w:rsidRDefault="00EA6AE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390">
      <w:r>
        <w:separator/>
      </w:r>
    </w:p>
  </w:footnote>
  <w:footnote w:type="continuationSeparator" w:id="0">
    <w:p w:rsidR="00000000" w:rsidRDefault="00871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E0"/>
    <w:rsid w:val="00871390"/>
    <w:rsid w:val="00A51B51"/>
    <w:rsid w:val="00EA6AE0"/>
    <w:rsid w:val="00F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4">
    <w:name w:val="Document Map"/>
    <w:basedOn w:val="a"/>
    <w:link w:val="a5"/>
    <w:rPr>
      <w:rFonts w:ascii="Tahoma" w:hAnsi="Tahoma"/>
      <w:sz w:val="20"/>
    </w:rPr>
  </w:style>
  <w:style w:type="character" w:customStyle="1" w:styleId="a5">
    <w:name w:val="Схема документа Знак"/>
    <w:basedOn w:val="1"/>
    <w:link w:val="a4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Знак сноски1"/>
    <w:link w:val="ab"/>
    <w:rPr>
      <w:vertAlign w:val="superscript"/>
    </w:rPr>
  </w:style>
  <w:style w:type="character" w:styleId="ab">
    <w:name w:val="footnote reference"/>
    <w:link w:val="17"/>
    <w:rPr>
      <w:vertAlign w:val="superscript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jc w:val="center"/>
    </w:pPr>
    <w:rPr>
      <w:sz w:val="28"/>
    </w:rPr>
  </w:style>
  <w:style w:type="character" w:customStyle="1" w:styleId="af3">
    <w:name w:val="Название Знак"/>
    <w:basedOn w:val="1"/>
    <w:link w:val="af2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4">
    <w:name w:val="Body Text"/>
    <w:basedOn w:val="a"/>
    <w:link w:val="af5"/>
    <w:pPr>
      <w:ind w:right="5755"/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F80592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4">
    <w:name w:val="Document Map"/>
    <w:basedOn w:val="a"/>
    <w:link w:val="a5"/>
    <w:rPr>
      <w:rFonts w:ascii="Tahoma" w:hAnsi="Tahoma"/>
      <w:sz w:val="20"/>
    </w:rPr>
  </w:style>
  <w:style w:type="character" w:customStyle="1" w:styleId="a5">
    <w:name w:val="Схема документа Знак"/>
    <w:basedOn w:val="1"/>
    <w:link w:val="a4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Знак сноски1"/>
    <w:link w:val="ab"/>
    <w:rPr>
      <w:vertAlign w:val="superscript"/>
    </w:rPr>
  </w:style>
  <w:style w:type="character" w:styleId="ab">
    <w:name w:val="footnote reference"/>
    <w:link w:val="17"/>
    <w:rPr>
      <w:vertAlign w:val="superscript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jc w:val="center"/>
    </w:pPr>
    <w:rPr>
      <w:sz w:val="28"/>
    </w:rPr>
  </w:style>
  <w:style w:type="character" w:customStyle="1" w:styleId="af3">
    <w:name w:val="Название Знак"/>
    <w:basedOn w:val="1"/>
    <w:link w:val="af2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4">
    <w:name w:val="Body Text"/>
    <w:basedOn w:val="a"/>
    <w:link w:val="af5"/>
    <w:pPr>
      <w:ind w:right="5755"/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F80592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2669;fld=134;dst=1001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86;n=33341;fld=134;dst=100041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86;n=33726;fld=134;dst=100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7481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dcterms:created xsi:type="dcterms:W3CDTF">2021-11-29T07:50:00Z</dcterms:created>
  <dcterms:modified xsi:type="dcterms:W3CDTF">2021-11-29T07:54:00Z</dcterms:modified>
</cp:coreProperties>
</file>