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038" w:rsidRPr="00277038" w:rsidRDefault="00277038" w:rsidP="00277038">
      <w:pPr>
        <w:suppressAutoHyphens w:val="0"/>
        <w:spacing w:after="0" w:line="240" w:lineRule="auto"/>
        <w:jc w:val="center"/>
        <w:rPr>
          <w:rFonts w:ascii="Times New Roman" w:hAnsi="Times New Roman"/>
          <w:b/>
          <w:sz w:val="2"/>
          <w:szCs w:val="28"/>
          <w:lang w:eastAsia="en-US" w:bidi="hi-IN"/>
        </w:rPr>
      </w:pPr>
    </w:p>
    <w:p w:rsidR="00613752" w:rsidRPr="00613752" w:rsidRDefault="00613752" w:rsidP="00613752">
      <w:pPr>
        <w:tabs>
          <w:tab w:val="left" w:pos="708"/>
          <w:tab w:val="center" w:pos="4536"/>
          <w:tab w:val="right" w:pos="9072"/>
        </w:tabs>
        <w:spacing w:after="0" w:line="240" w:lineRule="auto"/>
        <w:jc w:val="center"/>
        <w:rPr>
          <w:rFonts w:ascii="Times New Roman" w:hAnsi="Times New Roman"/>
          <w:b/>
          <w:sz w:val="28"/>
          <w:szCs w:val="28"/>
          <w:lang w:eastAsia="en-US" w:bidi="hi-IN"/>
        </w:rPr>
      </w:pPr>
      <w:r w:rsidRPr="00613752">
        <w:rPr>
          <w:rFonts w:ascii="Times New Roman" w:hAnsi="Times New Roman"/>
          <w:b/>
          <w:noProof/>
          <w:sz w:val="28"/>
          <w:szCs w:val="28"/>
          <w:lang w:eastAsia="ru-RU"/>
        </w:rPr>
        <w:drawing>
          <wp:inline distT="0" distB="0" distL="0" distR="0" wp14:anchorId="741AAED8" wp14:editId="3EB290B3">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613752">
        <w:rPr>
          <w:rFonts w:ascii="Times New Roman" w:hAnsi="Times New Roman"/>
          <w:sz w:val="32"/>
          <w:szCs w:val="32"/>
          <w:lang w:eastAsia="en-US" w:bidi="hi-IN"/>
        </w:rPr>
        <w:br w:type="textWrapping" w:clear="all"/>
      </w:r>
      <w:r w:rsidRPr="00613752">
        <w:rPr>
          <w:rFonts w:ascii="Times New Roman" w:hAnsi="Times New Roman"/>
          <w:b/>
          <w:sz w:val="28"/>
          <w:szCs w:val="28"/>
          <w:lang w:eastAsia="en-US" w:bidi="hi-IN"/>
        </w:rPr>
        <w:t>РОССИЙСКАЯ ФЕДЕРАЦИЯ</w:t>
      </w:r>
    </w:p>
    <w:p w:rsidR="00613752" w:rsidRPr="00613752" w:rsidRDefault="00613752" w:rsidP="00613752">
      <w:pPr>
        <w:tabs>
          <w:tab w:val="left" w:pos="708"/>
          <w:tab w:val="center" w:pos="4536"/>
          <w:tab w:val="right" w:pos="9072"/>
        </w:tabs>
        <w:spacing w:after="0" w:line="240" w:lineRule="auto"/>
        <w:jc w:val="center"/>
        <w:rPr>
          <w:rFonts w:ascii="Times New Roman" w:hAnsi="Times New Roman"/>
          <w:b/>
          <w:sz w:val="28"/>
          <w:szCs w:val="28"/>
          <w:lang w:eastAsia="en-US" w:bidi="hi-IN"/>
        </w:rPr>
      </w:pPr>
      <w:r w:rsidRPr="00613752">
        <w:rPr>
          <w:rFonts w:ascii="Times New Roman" w:hAnsi="Times New Roman"/>
          <w:b/>
          <w:sz w:val="28"/>
          <w:szCs w:val="28"/>
          <w:lang w:eastAsia="en-US" w:bidi="hi-IN"/>
        </w:rPr>
        <w:t>РОСТОВСКАЯ ОБЛАСТЬ</w:t>
      </w:r>
    </w:p>
    <w:p w:rsidR="00613752" w:rsidRPr="00613752" w:rsidRDefault="00613752" w:rsidP="00613752">
      <w:pPr>
        <w:keepNext/>
        <w:spacing w:after="0" w:line="240" w:lineRule="auto"/>
        <w:jc w:val="center"/>
        <w:outlineLvl w:val="2"/>
        <w:rPr>
          <w:rFonts w:ascii="Times New Roman" w:eastAsia="SimSun" w:hAnsi="Times New Roman"/>
          <w:b/>
          <w:bCs/>
          <w:sz w:val="28"/>
          <w:szCs w:val="28"/>
          <w:lang w:eastAsia="en-US" w:bidi="hi-IN"/>
        </w:rPr>
      </w:pPr>
      <w:r w:rsidRPr="00613752">
        <w:rPr>
          <w:rFonts w:ascii="Times New Roman" w:eastAsia="SimSun" w:hAnsi="Times New Roman"/>
          <w:b/>
          <w:bCs/>
          <w:sz w:val="28"/>
          <w:szCs w:val="28"/>
          <w:lang w:eastAsia="en-US" w:bidi="hi-IN"/>
        </w:rPr>
        <w:t>АДМИНИСТРАЦИЯ ПЕСЧАНОКОПСКОГО РАЙОНА</w:t>
      </w:r>
    </w:p>
    <w:p w:rsidR="00613752" w:rsidRPr="00613752" w:rsidRDefault="00613752" w:rsidP="00613752">
      <w:pPr>
        <w:keepNext/>
        <w:spacing w:after="0" w:line="240" w:lineRule="auto"/>
        <w:jc w:val="center"/>
        <w:outlineLvl w:val="2"/>
        <w:rPr>
          <w:rFonts w:ascii="Times New Roman" w:eastAsia="SimSun" w:hAnsi="Times New Roman"/>
          <w:b/>
          <w:bCs/>
          <w:sz w:val="16"/>
          <w:lang w:eastAsia="en-US" w:bidi="hi-IN"/>
        </w:rPr>
      </w:pPr>
    </w:p>
    <w:p w:rsidR="00613752" w:rsidRPr="00613752" w:rsidRDefault="00613752" w:rsidP="00613752">
      <w:pPr>
        <w:spacing w:after="0" w:line="240" w:lineRule="auto"/>
        <w:jc w:val="center"/>
        <w:rPr>
          <w:rFonts w:ascii="Times New Roman" w:hAnsi="Times New Roman"/>
          <w:b/>
          <w:sz w:val="2"/>
          <w:szCs w:val="28"/>
          <w:lang w:eastAsia="en-US" w:bidi="hi-IN"/>
        </w:rPr>
      </w:pPr>
    </w:p>
    <w:p w:rsidR="00613752" w:rsidRPr="00613752" w:rsidRDefault="00613752" w:rsidP="00613752">
      <w:pPr>
        <w:spacing w:after="0" w:line="240" w:lineRule="auto"/>
        <w:jc w:val="center"/>
        <w:rPr>
          <w:rFonts w:ascii="Times New Roman" w:hAnsi="Times New Roman"/>
          <w:b/>
          <w:sz w:val="28"/>
          <w:szCs w:val="28"/>
          <w:lang w:eastAsia="en-US" w:bidi="hi-IN"/>
        </w:rPr>
      </w:pPr>
      <w:r w:rsidRPr="00613752">
        <w:rPr>
          <w:rFonts w:ascii="Times New Roman" w:hAnsi="Times New Roman"/>
          <w:b/>
          <w:sz w:val="28"/>
          <w:szCs w:val="28"/>
          <w:lang w:eastAsia="en-US" w:bidi="hi-IN"/>
        </w:rPr>
        <w:t>ПОСТАНОВЛЕНИЕ</w:t>
      </w:r>
    </w:p>
    <w:p w:rsidR="00613752" w:rsidRPr="00613752" w:rsidRDefault="00613752" w:rsidP="00613752">
      <w:pPr>
        <w:spacing w:after="0" w:line="240" w:lineRule="auto"/>
        <w:jc w:val="center"/>
        <w:rPr>
          <w:rFonts w:ascii="Times New Roman"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613752" w:rsidRPr="00613752" w:rsidTr="00CB48A3">
        <w:trPr>
          <w:trHeight w:val="383"/>
        </w:trPr>
        <w:tc>
          <w:tcPr>
            <w:tcW w:w="2235" w:type="dxa"/>
            <w:hideMark/>
          </w:tcPr>
          <w:p w:rsidR="00613752" w:rsidRPr="00613752" w:rsidRDefault="009848AB" w:rsidP="00613752">
            <w:pPr>
              <w:spacing w:after="0" w:line="240" w:lineRule="auto"/>
              <w:rPr>
                <w:rFonts w:ascii="Times New Roman" w:hAnsi="Times New Roman"/>
                <w:sz w:val="28"/>
                <w:szCs w:val="28"/>
                <w:lang w:eastAsia="en-US" w:bidi="hi-IN"/>
              </w:rPr>
            </w:pPr>
            <w:r>
              <w:rPr>
                <w:rFonts w:ascii="Times New Roman" w:hAnsi="Times New Roman"/>
                <w:sz w:val="28"/>
                <w:szCs w:val="28"/>
                <w:lang w:bidi="hi-IN"/>
              </w:rPr>
              <w:t>03.06.2025</w:t>
            </w:r>
          </w:p>
        </w:tc>
        <w:tc>
          <w:tcPr>
            <w:tcW w:w="2268" w:type="dxa"/>
          </w:tcPr>
          <w:p w:rsidR="00613752" w:rsidRPr="00613752" w:rsidRDefault="00613752" w:rsidP="00613752">
            <w:pPr>
              <w:spacing w:after="0" w:line="240" w:lineRule="auto"/>
              <w:jc w:val="center"/>
              <w:rPr>
                <w:rFonts w:ascii="Times New Roman" w:hAnsi="Times New Roman"/>
                <w:sz w:val="28"/>
                <w:szCs w:val="28"/>
                <w:lang w:eastAsia="en-US" w:bidi="hi-IN"/>
              </w:rPr>
            </w:pPr>
          </w:p>
        </w:tc>
        <w:tc>
          <w:tcPr>
            <w:tcW w:w="567" w:type="dxa"/>
            <w:hideMark/>
          </w:tcPr>
          <w:p w:rsidR="00613752" w:rsidRPr="00613752" w:rsidRDefault="00613752" w:rsidP="00613752">
            <w:pPr>
              <w:spacing w:after="0" w:line="240" w:lineRule="auto"/>
              <w:ind w:left="-108"/>
              <w:jc w:val="center"/>
              <w:rPr>
                <w:rFonts w:ascii="Times New Roman" w:hAnsi="Times New Roman"/>
                <w:sz w:val="28"/>
                <w:szCs w:val="28"/>
                <w:lang w:eastAsia="en-US" w:bidi="hi-IN"/>
              </w:rPr>
            </w:pPr>
            <w:r w:rsidRPr="00613752">
              <w:rPr>
                <w:rFonts w:ascii="Times New Roman" w:hAnsi="Times New Roman"/>
                <w:sz w:val="28"/>
                <w:szCs w:val="28"/>
                <w:lang w:eastAsia="en-US" w:bidi="hi-IN"/>
              </w:rPr>
              <w:t xml:space="preserve">  №</w:t>
            </w:r>
          </w:p>
        </w:tc>
        <w:tc>
          <w:tcPr>
            <w:tcW w:w="811" w:type="dxa"/>
            <w:hideMark/>
          </w:tcPr>
          <w:p w:rsidR="00613752" w:rsidRPr="00613752" w:rsidRDefault="009848AB" w:rsidP="00613752">
            <w:pPr>
              <w:spacing w:after="0" w:line="240" w:lineRule="auto"/>
              <w:ind w:left="-108"/>
              <w:jc w:val="center"/>
              <w:rPr>
                <w:rFonts w:ascii="Times New Roman" w:hAnsi="Times New Roman"/>
                <w:sz w:val="28"/>
                <w:szCs w:val="28"/>
                <w:lang w:eastAsia="en-US" w:bidi="hi-IN"/>
              </w:rPr>
            </w:pPr>
            <w:r>
              <w:rPr>
                <w:rFonts w:ascii="Times New Roman" w:hAnsi="Times New Roman"/>
                <w:sz w:val="28"/>
                <w:szCs w:val="28"/>
                <w:lang w:eastAsia="en-US" w:bidi="hi-IN"/>
              </w:rPr>
              <w:t>285</w:t>
            </w:r>
          </w:p>
        </w:tc>
        <w:tc>
          <w:tcPr>
            <w:tcW w:w="1315" w:type="dxa"/>
          </w:tcPr>
          <w:p w:rsidR="00613752" w:rsidRPr="00613752" w:rsidRDefault="00613752" w:rsidP="00613752">
            <w:pPr>
              <w:spacing w:after="0" w:line="240" w:lineRule="auto"/>
              <w:jc w:val="center"/>
              <w:rPr>
                <w:rFonts w:ascii="Times New Roman" w:hAnsi="Times New Roman"/>
                <w:sz w:val="28"/>
                <w:szCs w:val="28"/>
                <w:lang w:eastAsia="en-US" w:bidi="hi-IN"/>
              </w:rPr>
            </w:pPr>
          </w:p>
        </w:tc>
        <w:tc>
          <w:tcPr>
            <w:tcW w:w="2693" w:type="dxa"/>
            <w:hideMark/>
          </w:tcPr>
          <w:p w:rsidR="00613752" w:rsidRPr="00613752" w:rsidRDefault="00613752" w:rsidP="00613752">
            <w:pPr>
              <w:spacing w:after="0" w:line="240" w:lineRule="auto"/>
              <w:ind w:left="196" w:hanging="196"/>
              <w:jc w:val="center"/>
              <w:rPr>
                <w:rFonts w:ascii="Times New Roman" w:hAnsi="Times New Roman"/>
                <w:sz w:val="28"/>
                <w:szCs w:val="28"/>
                <w:lang w:eastAsia="en-US" w:bidi="hi-IN"/>
              </w:rPr>
            </w:pPr>
            <w:r w:rsidRPr="00613752">
              <w:rPr>
                <w:rFonts w:ascii="Times New Roman" w:hAnsi="Times New Roman"/>
                <w:sz w:val="28"/>
                <w:szCs w:val="28"/>
                <w:lang w:eastAsia="en-US" w:bidi="hi-IN"/>
              </w:rPr>
              <w:t>с. Песчанокопское</w:t>
            </w:r>
          </w:p>
        </w:tc>
      </w:tr>
    </w:tbl>
    <w:p w:rsidR="00FF2CAF" w:rsidRDefault="00F83ED4" w:rsidP="00613752">
      <w:pPr>
        <w:shd w:val="clear" w:color="auto" w:fill="FFFFFF"/>
        <w:autoSpaceDE w:val="0"/>
        <w:spacing w:after="0" w:line="228" w:lineRule="auto"/>
        <w:ind w:right="4535"/>
        <w:jc w:val="both"/>
        <w:rPr>
          <w:rFonts w:ascii="Times New Roman" w:hAnsi="Times New Roman"/>
          <w:sz w:val="28"/>
          <w:szCs w:val="28"/>
        </w:rPr>
      </w:pPr>
      <w:r>
        <w:rPr>
          <w:rFonts w:ascii="Times New Roman" w:hAnsi="Times New Roman"/>
          <w:sz w:val="28"/>
          <w:szCs w:val="28"/>
        </w:rPr>
        <w:t>Об утверждении Положения об организации предоставления молодым семьям</w:t>
      </w:r>
      <w:r w:rsidR="00816B85">
        <w:rPr>
          <w:rFonts w:ascii="Times New Roman" w:hAnsi="Times New Roman"/>
          <w:sz w:val="28"/>
          <w:szCs w:val="28"/>
        </w:rPr>
        <w:t xml:space="preserve"> Песчанокопского района</w:t>
      </w:r>
      <w:r>
        <w:rPr>
          <w:rFonts w:ascii="Times New Roman" w:hAnsi="Times New Roman"/>
          <w:sz w:val="28"/>
          <w:szCs w:val="28"/>
        </w:rPr>
        <w:t xml:space="preserve"> социальных выплат на приобретение (</w:t>
      </w:r>
      <w:r w:rsidR="00FF2CAF">
        <w:rPr>
          <w:rFonts w:ascii="Times New Roman" w:hAnsi="Times New Roman"/>
          <w:sz w:val="28"/>
          <w:szCs w:val="28"/>
        </w:rPr>
        <w:t>строительство) жил</w:t>
      </w:r>
      <w:r>
        <w:rPr>
          <w:rFonts w:ascii="Times New Roman" w:hAnsi="Times New Roman"/>
          <w:sz w:val="28"/>
          <w:szCs w:val="28"/>
        </w:rPr>
        <w:t>ого помещения</w:t>
      </w:r>
    </w:p>
    <w:p w:rsidR="00EF1887" w:rsidRDefault="00EF1887" w:rsidP="00613752">
      <w:pPr>
        <w:shd w:val="clear" w:color="auto" w:fill="FFFFFF"/>
        <w:autoSpaceDE w:val="0"/>
        <w:spacing w:after="0" w:line="228" w:lineRule="auto"/>
        <w:rPr>
          <w:rFonts w:ascii="Times New Roman" w:hAnsi="Times New Roman"/>
          <w:sz w:val="28"/>
          <w:szCs w:val="28"/>
        </w:rPr>
      </w:pPr>
    </w:p>
    <w:p w:rsidR="00FF2CAF" w:rsidRDefault="00FF2CAF" w:rsidP="00613752">
      <w:pPr>
        <w:shd w:val="clear" w:color="auto" w:fill="FFFFFF"/>
        <w:autoSpaceDE w:val="0"/>
        <w:spacing w:after="0" w:line="228" w:lineRule="auto"/>
        <w:ind w:firstLine="709"/>
        <w:jc w:val="both"/>
        <w:rPr>
          <w:rFonts w:ascii="Times New Roman" w:hAnsi="Times New Roman"/>
          <w:sz w:val="28"/>
          <w:szCs w:val="28"/>
        </w:rPr>
      </w:pPr>
      <w:proofErr w:type="gramStart"/>
      <w:r>
        <w:rPr>
          <w:rFonts w:ascii="Times New Roman" w:hAnsi="Times New Roman"/>
          <w:sz w:val="28"/>
          <w:szCs w:val="28"/>
        </w:rPr>
        <w:t xml:space="preserve">В </w:t>
      </w:r>
      <w:r w:rsidR="00961DFE">
        <w:rPr>
          <w:rFonts w:ascii="Times New Roman" w:hAnsi="Times New Roman"/>
          <w:sz w:val="28"/>
          <w:szCs w:val="28"/>
        </w:rPr>
        <w:t xml:space="preserve">соответствии с постановлением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w:t>
      </w:r>
      <w:r>
        <w:rPr>
          <w:rFonts w:ascii="Times New Roman" w:hAnsi="Times New Roman"/>
          <w:sz w:val="28"/>
          <w:szCs w:val="28"/>
        </w:rPr>
        <w:t>Российской Федерации</w:t>
      </w:r>
      <w:r w:rsidR="00961DFE">
        <w:rPr>
          <w:rFonts w:ascii="Times New Roman" w:hAnsi="Times New Roman"/>
          <w:sz w:val="28"/>
          <w:szCs w:val="28"/>
        </w:rPr>
        <w:t xml:space="preserve">», постановлением Правительства Российской Федерации от 17.12.2010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Pr>
          <w:rFonts w:ascii="Times New Roman" w:hAnsi="Times New Roman"/>
          <w:sz w:val="28"/>
          <w:szCs w:val="28"/>
        </w:rPr>
        <w:t xml:space="preserve"> </w:t>
      </w:r>
      <w:r w:rsidR="00961DFE">
        <w:rPr>
          <w:rFonts w:ascii="Times New Roman" w:hAnsi="Times New Roman"/>
          <w:sz w:val="28"/>
          <w:szCs w:val="28"/>
        </w:rPr>
        <w:t xml:space="preserve">постановлением </w:t>
      </w:r>
      <w:r w:rsidR="007B7CDA">
        <w:rPr>
          <w:rFonts w:ascii="Times New Roman" w:hAnsi="Times New Roman"/>
          <w:sz w:val="28"/>
          <w:szCs w:val="28"/>
        </w:rPr>
        <w:t>А</w:t>
      </w:r>
      <w:r w:rsidR="00961DFE">
        <w:rPr>
          <w:rFonts w:ascii="Times New Roman" w:hAnsi="Times New Roman"/>
          <w:sz w:val="28"/>
          <w:szCs w:val="28"/>
        </w:rPr>
        <w:t>дминистрации Песчанокопского района от 07.12.2018 №818</w:t>
      </w:r>
      <w:proofErr w:type="gramEnd"/>
      <w:r w:rsidR="00961DFE">
        <w:rPr>
          <w:rFonts w:ascii="Times New Roman" w:hAnsi="Times New Roman"/>
          <w:sz w:val="28"/>
          <w:szCs w:val="28"/>
        </w:rPr>
        <w:t xml:space="preserve"> «Об утверждении </w:t>
      </w:r>
      <w:r>
        <w:rPr>
          <w:rFonts w:ascii="Times New Roman" w:hAnsi="Times New Roman"/>
          <w:sz w:val="28"/>
          <w:szCs w:val="28"/>
        </w:rPr>
        <w:t>муниципальной программы Песчанокопского района «</w:t>
      </w:r>
      <w:r w:rsidR="00453018">
        <w:rPr>
          <w:rFonts w:ascii="Times New Roman" w:hAnsi="Times New Roman"/>
          <w:sz w:val="28"/>
          <w:szCs w:val="28"/>
        </w:rPr>
        <w:t xml:space="preserve">Территориальное планирование и обеспечение доступным и комфортным жильем населения Песчанокопского района», </w:t>
      </w:r>
    </w:p>
    <w:p w:rsidR="00FF2CAF" w:rsidRDefault="00277038" w:rsidP="00613752">
      <w:pPr>
        <w:spacing w:after="0" w:line="228" w:lineRule="auto"/>
        <w:jc w:val="center"/>
        <w:rPr>
          <w:rFonts w:ascii="Times New Roman" w:hAnsi="Times New Roman"/>
          <w:b/>
          <w:color w:val="000000"/>
          <w:sz w:val="28"/>
          <w:szCs w:val="28"/>
          <w:lang w:eastAsia="ru-RU"/>
        </w:rPr>
      </w:pPr>
      <w:r w:rsidRPr="00277038">
        <w:rPr>
          <w:rFonts w:ascii="Times New Roman" w:hAnsi="Times New Roman"/>
          <w:b/>
          <w:bCs/>
          <w:color w:val="000000"/>
          <w:sz w:val="36"/>
          <w:szCs w:val="36"/>
          <w:lang w:eastAsia="ru-RU"/>
        </w:rPr>
        <w:t>Постановляю</w:t>
      </w:r>
      <w:r w:rsidRPr="00277038">
        <w:rPr>
          <w:rFonts w:ascii="Times New Roman" w:hAnsi="Times New Roman"/>
          <w:b/>
          <w:color w:val="000000"/>
          <w:sz w:val="28"/>
          <w:szCs w:val="28"/>
          <w:lang w:eastAsia="ru-RU"/>
        </w:rPr>
        <w:t>:</w:t>
      </w:r>
    </w:p>
    <w:p w:rsidR="00FF2CAF" w:rsidRDefault="00FC2723" w:rsidP="00613752">
      <w:pPr>
        <w:shd w:val="clear" w:color="auto" w:fill="FFFFFF"/>
        <w:tabs>
          <w:tab w:val="left" w:pos="1134"/>
        </w:tabs>
        <w:autoSpaceDE w:val="0"/>
        <w:spacing w:after="0" w:line="228" w:lineRule="auto"/>
        <w:ind w:firstLine="709"/>
        <w:jc w:val="both"/>
        <w:rPr>
          <w:rFonts w:ascii="Times New Roman" w:hAnsi="Times New Roman"/>
          <w:sz w:val="28"/>
          <w:szCs w:val="28"/>
        </w:rPr>
      </w:pPr>
      <w:r w:rsidRPr="00FC2723">
        <w:rPr>
          <w:rFonts w:ascii="Times New Roman" w:hAnsi="Times New Roman"/>
          <w:sz w:val="28"/>
          <w:szCs w:val="28"/>
        </w:rPr>
        <w:t>1.</w:t>
      </w:r>
      <w:r>
        <w:rPr>
          <w:rFonts w:ascii="Times New Roman" w:hAnsi="Times New Roman"/>
          <w:sz w:val="28"/>
          <w:szCs w:val="28"/>
        </w:rPr>
        <w:t xml:space="preserve">  </w:t>
      </w:r>
      <w:r w:rsidR="00453018">
        <w:rPr>
          <w:rFonts w:ascii="Times New Roman" w:hAnsi="Times New Roman"/>
          <w:sz w:val="28"/>
          <w:szCs w:val="28"/>
        </w:rPr>
        <w:t xml:space="preserve">Утвердить Положение об организации предоставления молодым семьям </w:t>
      </w:r>
      <w:r w:rsidR="001B5079">
        <w:rPr>
          <w:rFonts w:ascii="Times New Roman" w:hAnsi="Times New Roman"/>
          <w:sz w:val="28"/>
          <w:szCs w:val="28"/>
        </w:rPr>
        <w:t xml:space="preserve">Песчанокопского района </w:t>
      </w:r>
      <w:r w:rsidR="00453018">
        <w:rPr>
          <w:rFonts w:ascii="Times New Roman" w:hAnsi="Times New Roman"/>
          <w:sz w:val="28"/>
          <w:szCs w:val="28"/>
        </w:rPr>
        <w:t>социальных выплат на приобретение (</w:t>
      </w:r>
      <w:r w:rsidR="007B7CDA">
        <w:rPr>
          <w:rFonts w:ascii="Times New Roman" w:hAnsi="Times New Roman"/>
          <w:sz w:val="28"/>
          <w:szCs w:val="28"/>
        </w:rPr>
        <w:t>строительство) жилого помещения</w:t>
      </w:r>
      <w:r w:rsidR="00453018">
        <w:rPr>
          <w:rFonts w:ascii="Times New Roman" w:hAnsi="Times New Roman"/>
          <w:sz w:val="28"/>
          <w:szCs w:val="28"/>
        </w:rPr>
        <w:t xml:space="preserve"> с</w:t>
      </w:r>
      <w:r w:rsidR="00FF2CAF" w:rsidRPr="00925F13">
        <w:rPr>
          <w:rFonts w:ascii="Times New Roman" w:hAnsi="Times New Roman"/>
          <w:sz w:val="28"/>
          <w:szCs w:val="28"/>
        </w:rPr>
        <w:t>огласно</w:t>
      </w:r>
      <w:r w:rsidR="00FF2CAF">
        <w:rPr>
          <w:rFonts w:ascii="Times New Roman" w:hAnsi="Times New Roman"/>
          <w:sz w:val="28"/>
          <w:szCs w:val="28"/>
        </w:rPr>
        <w:t xml:space="preserve"> приложению. </w:t>
      </w:r>
    </w:p>
    <w:p w:rsidR="00453018" w:rsidRPr="004F1616" w:rsidRDefault="00453018" w:rsidP="00613752">
      <w:pPr>
        <w:widowControl w:val="0"/>
        <w:tabs>
          <w:tab w:val="left" w:pos="993"/>
        </w:tabs>
        <w:spacing w:after="0" w:line="228" w:lineRule="auto"/>
        <w:ind w:firstLine="709"/>
        <w:jc w:val="both"/>
        <w:rPr>
          <w:rFonts w:ascii="Times New Roman" w:eastAsia="Times New Roman" w:hAnsi="Times New Roman"/>
          <w:kern w:val="28"/>
          <w:sz w:val="28"/>
          <w:szCs w:val="19"/>
          <w:lang w:eastAsia="ru-RU"/>
        </w:rPr>
      </w:pPr>
      <w:r w:rsidRPr="004F1616">
        <w:rPr>
          <w:rFonts w:ascii="Times New Roman" w:hAnsi="Times New Roman"/>
          <w:kern w:val="28"/>
          <w:sz w:val="28"/>
          <w:szCs w:val="19"/>
        </w:rPr>
        <w:t xml:space="preserve">2. Руководителю пресс-службы Администрации Песчанокопского района (Сидоренко С.А.) </w:t>
      </w:r>
      <w:r>
        <w:rPr>
          <w:rFonts w:ascii="Times New Roman" w:hAnsi="Times New Roman"/>
          <w:kern w:val="28"/>
          <w:sz w:val="28"/>
          <w:szCs w:val="19"/>
        </w:rPr>
        <w:t>опубликовать настоящее постановление в Муниципальном вестнике Песчанокопского района</w:t>
      </w:r>
      <w:r w:rsidRPr="004F1616">
        <w:rPr>
          <w:rFonts w:ascii="Times New Roman" w:hAnsi="Times New Roman"/>
          <w:kern w:val="28"/>
          <w:sz w:val="28"/>
          <w:szCs w:val="19"/>
        </w:rPr>
        <w:t>.</w:t>
      </w:r>
    </w:p>
    <w:p w:rsidR="00453018" w:rsidRPr="00B666FC" w:rsidRDefault="00453018" w:rsidP="00613752">
      <w:pPr>
        <w:pStyle w:val="Style3"/>
        <w:widowControl/>
        <w:spacing w:line="228" w:lineRule="auto"/>
        <w:ind w:right="-1" w:firstLine="709"/>
        <w:rPr>
          <w:rStyle w:val="FontStyle14"/>
          <w:sz w:val="28"/>
          <w:szCs w:val="28"/>
        </w:rPr>
      </w:pPr>
      <w:r w:rsidRPr="004F1616">
        <w:rPr>
          <w:kern w:val="28"/>
          <w:sz w:val="28"/>
          <w:szCs w:val="19"/>
        </w:rPr>
        <w:t xml:space="preserve">3. </w:t>
      </w:r>
      <w:r>
        <w:rPr>
          <w:rStyle w:val="FontStyle14"/>
          <w:sz w:val="28"/>
          <w:szCs w:val="28"/>
        </w:rPr>
        <w:t>Отделу информационных технологий разместить настоящее постано</w:t>
      </w:r>
      <w:r>
        <w:rPr>
          <w:rStyle w:val="FontStyle14"/>
          <w:sz w:val="28"/>
          <w:szCs w:val="28"/>
        </w:rPr>
        <w:t>в</w:t>
      </w:r>
      <w:r>
        <w:rPr>
          <w:rStyle w:val="FontStyle14"/>
          <w:sz w:val="28"/>
          <w:szCs w:val="28"/>
        </w:rPr>
        <w:t xml:space="preserve">ление </w:t>
      </w:r>
      <w:r w:rsidRPr="00B666FC">
        <w:rPr>
          <w:rStyle w:val="FontStyle14"/>
          <w:sz w:val="28"/>
          <w:szCs w:val="28"/>
        </w:rPr>
        <w:t xml:space="preserve">на официальном сайте Администрации </w:t>
      </w:r>
      <w:r>
        <w:rPr>
          <w:rStyle w:val="FontStyle14"/>
          <w:sz w:val="28"/>
          <w:szCs w:val="28"/>
        </w:rPr>
        <w:t xml:space="preserve">Песчанокопского </w:t>
      </w:r>
      <w:r w:rsidRPr="00B666FC">
        <w:rPr>
          <w:rStyle w:val="FontStyle14"/>
          <w:sz w:val="28"/>
          <w:szCs w:val="28"/>
        </w:rPr>
        <w:t>района в сети «Интернет».</w:t>
      </w:r>
    </w:p>
    <w:p w:rsidR="00453018" w:rsidRPr="004F1616" w:rsidRDefault="00453018" w:rsidP="00613752">
      <w:pPr>
        <w:widowControl w:val="0"/>
        <w:tabs>
          <w:tab w:val="left" w:pos="993"/>
        </w:tabs>
        <w:spacing w:after="0" w:line="228" w:lineRule="auto"/>
        <w:ind w:firstLine="709"/>
        <w:jc w:val="both"/>
        <w:rPr>
          <w:rFonts w:ascii="Times New Roman" w:hAnsi="Times New Roman"/>
          <w:kern w:val="28"/>
          <w:sz w:val="28"/>
          <w:szCs w:val="19"/>
        </w:rPr>
      </w:pPr>
      <w:r w:rsidRPr="004F1616">
        <w:rPr>
          <w:rFonts w:ascii="Times New Roman" w:hAnsi="Times New Roman"/>
          <w:kern w:val="28"/>
          <w:sz w:val="28"/>
          <w:szCs w:val="19"/>
        </w:rPr>
        <w:t>4. Настоящее постановление вступает в силу со дня его официального опубликования.</w:t>
      </w:r>
    </w:p>
    <w:p w:rsidR="00453018" w:rsidRPr="004F1616" w:rsidRDefault="00453018" w:rsidP="00613752">
      <w:pPr>
        <w:widowControl w:val="0"/>
        <w:tabs>
          <w:tab w:val="left" w:pos="993"/>
        </w:tabs>
        <w:spacing w:after="0" w:line="228" w:lineRule="auto"/>
        <w:ind w:firstLine="709"/>
        <w:jc w:val="both"/>
        <w:rPr>
          <w:rFonts w:ascii="Times New Roman" w:hAnsi="Times New Roman"/>
          <w:kern w:val="28"/>
          <w:sz w:val="28"/>
          <w:szCs w:val="19"/>
        </w:rPr>
      </w:pPr>
      <w:r w:rsidRPr="004F1616">
        <w:rPr>
          <w:rFonts w:ascii="Times New Roman" w:hAnsi="Times New Roman"/>
          <w:kern w:val="28"/>
          <w:sz w:val="28"/>
          <w:szCs w:val="19"/>
        </w:rPr>
        <w:t>5.</w:t>
      </w:r>
      <w:r w:rsidRPr="004F1616">
        <w:rPr>
          <w:rFonts w:ascii="Times New Roman" w:hAnsi="Times New Roman"/>
          <w:kern w:val="28"/>
          <w:sz w:val="28"/>
          <w:szCs w:val="19"/>
        </w:rPr>
        <w:tab/>
        <w:t>Контроль за выполнением постановления возложить на заместителя</w:t>
      </w:r>
      <w:r>
        <w:rPr>
          <w:rFonts w:ascii="Times New Roman" w:hAnsi="Times New Roman"/>
          <w:kern w:val="28"/>
          <w:sz w:val="28"/>
          <w:szCs w:val="19"/>
        </w:rPr>
        <w:t xml:space="preserve">          </w:t>
      </w:r>
      <w:r w:rsidRPr="004F1616">
        <w:rPr>
          <w:rFonts w:ascii="Times New Roman" w:hAnsi="Times New Roman"/>
          <w:kern w:val="28"/>
          <w:sz w:val="28"/>
          <w:szCs w:val="19"/>
        </w:rPr>
        <w:t xml:space="preserve"> гла</w:t>
      </w:r>
      <w:r w:rsidRPr="004F1616">
        <w:rPr>
          <w:rFonts w:ascii="Times New Roman" w:hAnsi="Times New Roman"/>
          <w:kern w:val="28"/>
          <w:sz w:val="28"/>
          <w:szCs w:val="19"/>
        </w:rPr>
        <w:softHyphen/>
        <w:t xml:space="preserve">вы Администрации района по экономике и финансам </w:t>
      </w:r>
      <w:proofErr w:type="spellStart"/>
      <w:r w:rsidRPr="004F1616">
        <w:rPr>
          <w:rFonts w:ascii="Times New Roman" w:hAnsi="Times New Roman"/>
          <w:kern w:val="28"/>
          <w:sz w:val="28"/>
          <w:szCs w:val="19"/>
        </w:rPr>
        <w:t>Хомец</w:t>
      </w:r>
      <w:proofErr w:type="spellEnd"/>
      <w:r w:rsidRPr="004F1616">
        <w:rPr>
          <w:rFonts w:ascii="Times New Roman" w:hAnsi="Times New Roman"/>
          <w:kern w:val="28"/>
          <w:sz w:val="28"/>
          <w:szCs w:val="19"/>
        </w:rPr>
        <w:t xml:space="preserve"> М.О.</w:t>
      </w:r>
    </w:p>
    <w:p w:rsidR="00FF2CAF" w:rsidRDefault="00FF2CAF" w:rsidP="00613752">
      <w:pPr>
        <w:pStyle w:val="ConsPlusNormal"/>
        <w:widowControl/>
        <w:tabs>
          <w:tab w:val="left" w:pos="1134"/>
        </w:tabs>
        <w:spacing w:line="228" w:lineRule="auto"/>
        <w:contextualSpacing/>
        <w:jc w:val="both"/>
        <w:rPr>
          <w:rFonts w:ascii="Times New Roman" w:hAnsi="Times New Roman" w:cs="Times New Roman"/>
          <w:sz w:val="28"/>
          <w:szCs w:val="28"/>
        </w:rPr>
      </w:pPr>
    </w:p>
    <w:p w:rsidR="00FF2CAF" w:rsidRDefault="00FF2CAF" w:rsidP="00613752">
      <w:pPr>
        <w:widowControl w:val="0"/>
        <w:spacing w:after="0" w:line="228" w:lineRule="auto"/>
        <w:contextualSpacing/>
      </w:pPr>
      <w:r>
        <w:rPr>
          <w:rFonts w:ascii="Times New Roman" w:eastAsia="SimSun" w:hAnsi="Times New Roman"/>
          <w:kern w:val="2"/>
          <w:sz w:val="28"/>
          <w:szCs w:val="34"/>
          <w:lang w:eastAsia="hi-IN" w:bidi="hi-IN"/>
        </w:rPr>
        <w:t>Глава Администрации</w:t>
      </w:r>
    </w:p>
    <w:p w:rsidR="00FF2CAF" w:rsidRDefault="00FF2CAF" w:rsidP="00613752">
      <w:pPr>
        <w:widowControl w:val="0"/>
        <w:spacing w:after="0" w:line="228" w:lineRule="auto"/>
        <w:contextualSpacing/>
      </w:pPr>
      <w:r>
        <w:rPr>
          <w:rFonts w:ascii="Times New Roman" w:eastAsia="SimSun" w:hAnsi="Times New Roman"/>
          <w:kern w:val="2"/>
          <w:sz w:val="28"/>
          <w:szCs w:val="34"/>
          <w:lang w:eastAsia="hi-IN" w:bidi="hi-IN"/>
        </w:rPr>
        <w:t xml:space="preserve">Песчанокопского района                                                                 </w:t>
      </w:r>
      <w:r w:rsidR="00453018">
        <w:rPr>
          <w:rFonts w:ascii="Times New Roman" w:eastAsia="SimSun" w:hAnsi="Times New Roman"/>
          <w:kern w:val="2"/>
          <w:sz w:val="28"/>
          <w:szCs w:val="34"/>
          <w:lang w:eastAsia="hi-IN" w:bidi="hi-IN"/>
        </w:rPr>
        <w:t>И</w:t>
      </w:r>
      <w:r>
        <w:rPr>
          <w:rFonts w:ascii="Times New Roman" w:eastAsia="SimSun" w:hAnsi="Times New Roman"/>
          <w:kern w:val="2"/>
          <w:sz w:val="28"/>
          <w:szCs w:val="34"/>
          <w:lang w:eastAsia="hi-IN" w:bidi="hi-IN"/>
        </w:rPr>
        <w:t xml:space="preserve">.И. </w:t>
      </w:r>
      <w:proofErr w:type="spellStart"/>
      <w:r w:rsidR="00453018">
        <w:rPr>
          <w:rFonts w:ascii="Times New Roman" w:eastAsia="SimSun" w:hAnsi="Times New Roman"/>
          <w:kern w:val="2"/>
          <w:sz w:val="28"/>
          <w:szCs w:val="34"/>
          <w:lang w:eastAsia="hi-IN" w:bidi="hi-IN"/>
        </w:rPr>
        <w:t>Апольский</w:t>
      </w:r>
      <w:proofErr w:type="spellEnd"/>
    </w:p>
    <w:p w:rsidR="00FF2CAF" w:rsidRPr="00613752" w:rsidRDefault="00FF2CAF">
      <w:pPr>
        <w:spacing w:line="240" w:lineRule="atLeast"/>
        <w:contextualSpacing/>
        <w:jc w:val="both"/>
        <w:rPr>
          <w:rFonts w:ascii="Times New Roman" w:eastAsia="SimSun" w:hAnsi="Times New Roman"/>
          <w:color w:val="000000"/>
          <w:kern w:val="2"/>
          <w:sz w:val="20"/>
          <w:szCs w:val="28"/>
          <w:lang w:eastAsia="hi-IN" w:bidi="hi-IN"/>
        </w:rPr>
      </w:pPr>
    </w:p>
    <w:p w:rsidR="00FF2CAF" w:rsidRDefault="00FF2CAF">
      <w:pPr>
        <w:spacing w:line="240" w:lineRule="atLeast"/>
        <w:contextualSpacing/>
        <w:jc w:val="both"/>
      </w:pPr>
      <w:r>
        <w:rPr>
          <w:rFonts w:ascii="Times New Roman" w:hAnsi="Times New Roman"/>
          <w:color w:val="000000"/>
          <w:sz w:val="28"/>
          <w:szCs w:val="28"/>
        </w:rPr>
        <w:t>П</w:t>
      </w:r>
      <w:r w:rsidR="00277038">
        <w:rPr>
          <w:rFonts w:ascii="Times New Roman" w:hAnsi="Times New Roman"/>
          <w:color w:val="000000"/>
          <w:sz w:val="28"/>
          <w:szCs w:val="28"/>
        </w:rPr>
        <w:t>остановление</w:t>
      </w:r>
      <w:r>
        <w:rPr>
          <w:rFonts w:ascii="Times New Roman" w:hAnsi="Times New Roman"/>
          <w:color w:val="000000"/>
          <w:sz w:val="28"/>
          <w:szCs w:val="28"/>
        </w:rPr>
        <w:t xml:space="preserve"> вносит</w:t>
      </w:r>
      <w:r w:rsidR="00277038">
        <w:rPr>
          <w:rFonts w:ascii="Times New Roman" w:hAnsi="Times New Roman"/>
          <w:color w:val="000000"/>
          <w:sz w:val="28"/>
          <w:szCs w:val="28"/>
        </w:rPr>
        <w:t>:</w:t>
      </w:r>
    </w:p>
    <w:p w:rsidR="00FF2CAF" w:rsidRDefault="00FF2CAF">
      <w:pPr>
        <w:spacing w:line="240" w:lineRule="atLeast"/>
        <w:contextualSpacing/>
        <w:jc w:val="both"/>
      </w:pPr>
      <w:r>
        <w:rPr>
          <w:rFonts w:ascii="Times New Roman" w:hAnsi="Times New Roman"/>
          <w:color w:val="000000"/>
          <w:sz w:val="28"/>
          <w:szCs w:val="28"/>
        </w:rPr>
        <w:t>отдел социально-экономического</w:t>
      </w:r>
    </w:p>
    <w:p w:rsidR="00FF2CAF" w:rsidRDefault="00FF2CAF">
      <w:pPr>
        <w:spacing w:line="240" w:lineRule="atLeast"/>
        <w:contextualSpacing/>
        <w:jc w:val="both"/>
      </w:pPr>
      <w:r>
        <w:rPr>
          <w:rFonts w:ascii="Times New Roman" w:hAnsi="Times New Roman"/>
          <w:color w:val="000000"/>
          <w:sz w:val="28"/>
          <w:szCs w:val="28"/>
        </w:rPr>
        <w:t>развития и привлечения инвестиций</w:t>
      </w:r>
    </w:p>
    <w:p w:rsidR="00277038" w:rsidRPr="002D1EC2" w:rsidRDefault="00277038" w:rsidP="00613752">
      <w:pPr>
        <w:spacing w:after="0" w:line="240" w:lineRule="auto"/>
        <w:ind w:left="5103"/>
        <w:jc w:val="both"/>
        <w:rPr>
          <w:rFonts w:ascii="Times New Roman" w:hAnsi="Times New Roman"/>
          <w:color w:val="000000"/>
          <w:sz w:val="28"/>
          <w:szCs w:val="28"/>
          <w:lang w:eastAsia="ru-RU"/>
        </w:rPr>
      </w:pPr>
      <w:bookmarkStart w:id="0" w:name="_GoBack"/>
      <w:bookmarkEnd w:id="0"/>
      <w:r w:rsidRPr="002D1EC2">
        <w:rPr>
          <w:rFonts w:ascii="Times New Roman" w:hAnsi="Times New Roman"/>
          <w:color w:val="000000"/>
          <w:sz w:val="28"/>
          <w:szCs w:val="28"/>
          <w:lang w:eastAsia="ru-RU"/>
        </w:rPr>
        <w:lastRenderedPageBreak/>
        <w:t>Приложение</w:t>
      </w:r>
    </w:p>
    <w:p w:rsidR="00277038" w:rsidRPr="002D1EC2" w:rsidRDefault="00277038" w:rsidP="00613752">
      <w:pPr>
        <w:spacing w:after="0" w:line="240" w:lineRule="auto"/>
        <w:ind w:left="5103"/>
        <w:jc w:val="both"/>
        <w:rPr>
          <w:rFonts w:ascii="Times New Roman" w:hAnsi="Times New Roman"/>
          <w:color w:val="000000"/>
          <w:sz w:val="28"/>
          <w:szCs w:val="28"/>
          <w:lang w:eastAsia="ru-RU"/>
        </w:rPr>
      </w:pPr>
      <w:r w:rsidRPr="002D1EC2">
        <w:rPr>
          <w:rFonts w:ascii="Times New Roman" w:hAnsi="Times New Roman"/>
          <w:color w:val="000000"/>
          <w:sz w:val="28"/>
          <w:szCs w:val="28"/>
          <w:lang w:eastAsia="ru-RU"/>
        </w:rPr>
        <w:t>к постановлению Администрации</w:t>
      </w:r>
    </w:p>
    <w:p w:rsidR="00277038" w:rsidRPr="002D1EC2" w:rsidRDefault="00277038" w:rsidP="00613752">
      <w:pPr>
        <w:spacing w:after="0" w:line="240" w:lineRule="auto"/>
        <w:ind w:left="5103"/>
        <w:jc w:val="both"/>
        <w:rPr>
          <w:rFonts w:ascii="Times New Roman" w:hAnsi="Times New Roman"/>
          <w:color w:val="000000"/>
          <w:sz w:val="28"/>
          <w:szCs w:val="28"/>
          <w:lang w:eastAsia="ru-RU"/>
        </w:rPr>
      </w:pPr>
      <w:r w:rsidRPr="002D1EC2">
        <w:rPr>
          <w:rFonts w:ascii="Times New Roman" w:hAnsi="Times New Roman"/>
          <w:color w:val="000000"/>
          <w:sz w:val="28"/>
          <w:szCs w:val="28"/>
          <w:lang w:eastAsia="ru-RU"/>
        </w:rPr>
        <w:t>Песчанокопского района</w:t>
      </w:r>
    </w:p>
    <w:p w:rsidR="00277038" w:rsidRPr="002D1EC2" w:rsidRDefault="00277038" w:rsidP="00613752">
      <w:pPr>
        <w:spacing w:after="0" w:line="240" w:lineRule="auto"/>
        <w:ind w:left="5103"/>
        <w:jc w:val="both"/>
        <w:rPr>
          <w:rFonts w:ascii="Times New Roman" w:hAnsi="Times New Roman"/>
          <w:color w:val="000000"/>
          <w:sz w:val="28"/>
          <w:szCs w:val="28"/>
          <w:lang w:eastAsia="ru-RU"/>
        </w:rPr>
      </w:pPr>
      <w:r w:rsidRPr="002D1EC2">
        <w:rPr>
          <w:rFonts w:ascii="Times New Roman" w:hAnsi="Times New Roman"/>
          <w:color w:val="000000"/>
          <w:sz w:val="28"/>
          <w:szCs w:val="28"/>
          <w:lang w:eastAsia="ru-RU"/>
        </w:rPr>
        <w:t xml:space="preserve">от </w:t>
      </w:r>
      <w:r w:rsidR="009848AB">
        <w:rPr>
          <w:rFonts w:ascii="Times New Roman" w:hAnsi="Times New Roman"/>
          <w:color w:val="000000"/>
          <w:sz w:val="28"/>
          <w:szCs w:val="28"/>
          <w:lang w:eastAsia="ru-RU"/>
        </w:rPr>
        <w:t>03.06.2025</w:t>
      </w:r>
      <w:r w:rsidRPr="002D1EC2">
        <w:rPr>
          <w:rFonts w:ascii="Times New Roman" w:hAnsi="Times New Roman"/>
          <w:color w:val="000000"/>
          <w:sz w:val="28"/>
          <w:szCs w:val="28"/>
          <w:lang w:eastAsia="ru-RU"/>
        </w:rPr>
        <w:t xml:space="preserve"> №</w:t>
      </w:r>
      <w:r w:rsidR="00613752">
        <w:rPr>
          <w:rFonts w:ascii="Times New Roman" w:hAnsi="Times New Roman"/>
          <w:color w:val="000000"/>
          <w:sz w:val="28"/>
          <w:szCs w:val="28"/>
          <w:lang w:eastAsia="ru-RU"/>
        </w:rPr>
        <w:t xml:space="preserve"> </w:t>
      </w:r>
      <w:r w:rsidR="009848AB">
        <w:rPr>
          <w:rFonts w:ascii="Times New Roman" w:hAnsi="Times New Roman"/>
          <w:color w:val="000000"/>
          <w:sz w:val="28"/>
          <w:szCs w:val="28"/>
          <w:lang w:eastAsia="ru-RU"/>
        </w:rPr>
        <w:t>285</w:t>
      </w:r>
      <w:r w:rsidRPr="002D1EC2">
        <w:rPr>
          <w:rFonts w:ascii="Times New Roman" w:hAnsi="Times New Roman"/>
          <w:color w:val="000000"/>
          <w:sz w:val="28"/>
          <w:szCs w:val="28"/>
          <w:lang w:eastAsia="ru-RU"/>
        </w:rPr>
        <w:t xml:space="preserve"> </w:t>
      </w:r>
    </w:p>
    <w:p w:rsidR="00FF2CAF" w:rsidRPr="002D1EC2" w:rsidRDefault="00FF2CAF" w:rsidP="002D1EC2">
      <w:pPr>
        <w:shd w:val="clear" w:color="auto" w:fill="FFFFFF"/>
        <w:autoSpaceDE w:val="0"/>
        <w:spacing w:after="0" w:line="240" w:lineRule="auto"/>
        <w:ind w:firstLine="709"/>
        <w:jc w:val="both"/>
        <w:rPr>
          <w:rFonts w:ascii="Times New Roman" w:hAnsi="Times New Roman"/>
          <w:color w:val="000000"/>
          <w:sz w:val="28"/>
          <w:szCs w:val="28"/>
        </w:rPr>
      </w:pPr>
    </w:p>
    <w:p w:rsidR="00FF2CAF" w:rsidRPr="002D1EC2" w:rsidRDefault="00FF2CAF" w:rsidP="002D1EC2">
      <w:pPr>
        <w:shd w:val="clear" w:color="auto" w:fill="FFFFFF"/>
        <w:autoSpaceDE w:val="0"/>
        <w:spacing w:after="0" w:line="240" w:lineRule="auto"/>
        <w:jc w:val="both"/>
        <w:rPr>
          <w:rFonts w:ascii="Times New Roman" w:hAnsi="Times New Roman"/>
          <w:b/>
          <w:color w:val="000000"/>
          <w:sz w:val="28"/>
          <w:szCs w:val="28"/>
        </w:rPr>
      </w:pPr>
      <w:bookmarkStart w:id="1" w:name="Par47"/>
      <w:bookmarkEnd w:id="1"/>
    </w:p>
    <w:p w:rsidR="00FF2CAF" w:rsidRPr="002D1EC2" w:rsidRDefault="00FF2CAF" w:rsidP="007A2C64">
      <w:pPr>
        <w:shd w:val="clear" w:color="auto" w:fill="FFFFFF"/>
        <w:autoSpaceDE w:val="0"/>
        <w:spacing w:after="0" w:line="240" w:lineRule="auto"/>
        <w:jc w:val="center"/>
        <w:rPr>
          <w:sz w:val="28"/>
          <w:szCs w:val="28"/>
        </w:rPr>
      </w:pPr>
      <w:r w:rsidRPr="002D1EC2">
        <w:rPr>
          <w:rFonts w:ascii="Times New Roman" w:hAnsi="Times New Roman"/>
          <w:color w:val="000000"/>
          <w:sz w:val="28"/>
          <w:szCs w:val="28"/>
        </w:rPr>
        <w:t>По</w:t>
      </w:r>
      <w:r w:rsidR="001B5079" w:rsidRPr="002D1EC2">
        <w:rPr>
          <w:rFonts w:ascii="Times New Roman" w:hAnsi="Times New Roman"/>
          <w:color w:val="000000"/>
          <w:sz w:val="28"/>
          <w:szCs w:val="28"/>
        </w:rPr>
        <w:t>ложение</w:t>
      </w:r>
    </w:p>
    <w:p w:rsidR="00FF2CAF" w:rsidRPr="002D1EC2" w:rsidRDefault="001B5079" w:rsidP="007A2C64">
      <w:pPr>
        <w:shd w:val="clear" w:color="auto" w:fill="FFFFFF"/>
        <w:autoSpaceDE w:val="0"/>
        <w:spacing w:after="0" w:line="240" w:lineRule="auto"/>
        <w:jc w:val="center"/>
        <w:rPr>
          <w:sz w:val="28"/>
          <w:szCs w:val="28"/>
        </w:rPr>
      </w:pPr>
      <w:r w:rsidRPr="002D1EC2">
        <w:rPr>
          <w:rFonts w:ascii="Times New Roman" w:hAnsi="Times New Roman"/>
          <w:color w:val="000000"/>
          <w:sz w:val="28"/>
          <w:szCs w:val="28"/>
        </w:rPr>
        <w:t xml:space="preserve">об организации </w:t>
      </w:r>
      <w:r w:rsidR="00FF2CAF" w:rsidRPr="002D1EC2">
        <w:rPr>
          <w:rFonts w:ascii="Times New Roman" w:hAnsi="Times New Roman"/>
          <w:color w:val="000000"/>
          <w:sz w:val="28"/>
          <w:szCs w:val="28"/>
        </w:rPr>
        <w:t xml:space="preserve">предоставления </w:t>
      </w:r>
      <w:r w:rsidRPr="002D1EC2">
        <w:rPr>
          <w:rFonts w:ascii="Times New Roman" w:hAnsi="Times New Roman"/>
          <w:color w:val="000000"/>
          <w:sz w:val="28"/>
          <w:szCs w:val="28"/>
        </w:rPr>
        <w:t xml:space="preserve">молодым семьям Песчанокопского района </w:t>
      </w:r>
      <w:r w:rsidR="00FF2CAF" w:rsidRPr="002D1EC2">
        <w:rPr>
          <w:rFonts w:ascii="Times New Roman" w:hAnsi="Times New Roman"/>
          <w:color w:val="000000"/>
          <w:sz w:val="28"/>
          <w:szCs w:val="28"/>
        </w:rPr>
        <w:t>социальных выплат</w:t>
      </w:r>
    </w:p>
    <w:p w:rsidR="00FF2CAF" w:rsidRPr="002D1EC2" w:rsidRDefault="00FF2CAF" w:rsidP="007A2C64">
      <w:pPr>
        <w:shd w:val="clear" w:color="auto" w:fill="FFFFFF"/>
        <w:autoSpaceDE w:val="0"/>
        <w:spacing w:after="0" w:line="240" w:lineRule="auto"/>
        <w:jc w:val="center"/>
        <w:rPr>
          <w:rFonts w:ascii="Times New Roman" w:hAnsi="Times New Roman"/>
          <w:color w:val="000000"/>
          <w:sz w:val="28"/>
          <w:szCs w:val="28"/>
        </w:rPr>
      </w:pPr>
      <w:r w:rsidRPr="002D1EC2">
        <w:rPr>
          <w:rFonts w:ascii="Times New Roman" w:hAnsi="Times New Roman"/>
          <w:color w:val="000000"/>
          <w:sz w:val="28"/>
          <w:szCs w:val="28"/>
        </w:rPr>
        <w:t xml:space="preserve">на </w:t>
      </w:r>
      <w:r w:rsidR="001B5079" w:rsidRPr="002D1EC2">
        <w:rPr>
          <w:rFonts w:ascii="Times New Roman" w:hAnsi="Times New Roman"/>
          <w:color w:val="000000"/>
          <w:sz w:val="28"/>
          <w:szCs w:val="28"/>
        </w:rPr>
        <w:t>приобретение (</w:t>
      </w:r>
      <w:r w:rsidRPr="002D1EC2">
        <w:rPr>
          <w:rFonts w:ascii="Times New Roman" w:hAnsi="Times New Roman"/>
          <w:color w:val="000000"/>
          <w:sz w:val="28"/>
          <w:szCs w:val="28"/>
        </w:rPr>
        <w:t>строительство</w:t>
      </w:r>
      <w:r w:rsidR="001B5079" w:rsidRPr="002D1EC2">
        <w:rPr>
          <w:rFonts w:ascii="Times New Roman" w:hAnsi="Times New Roman"/>
          <w:color w:val="000000"/>
          <w:sz w:val="28"/>
          <w:szCs w:val="28"/>
        </w:rPr>
        <w:t>) жилого помещения</w:t>
      </w:r>
    </w:p>
    <w:p w:rsidR="00FB7578" w:rsidRPr="002D1EC2" w:rsidRDefault="00FB7578" w:rsidP="007A2C64">
      <w:pPr>
        <w:shd w:val="clear" w:color="auto" w:fill="FFFFFF"/>
        <w:autoSpaceDE w:val="0"/>
        <w:spacing w:after="0" w:line="240" w:lineRule="auto"/>
        <w:ind w:firstLine="709"/>
        <w:jc w:val="center"/>
        <w:rPr>
          <w:rFonts w:ascii="Times New Roman" w:hAnsi="Times New Roman"/>
          <w:color w:val="000000"/>
          <w:sz w:val="28"/>
          <w:szCs w:val="28"/>
        </w:rPr>
      </w:pPr>
    </w:p>
    <w:p w:rsidR="002D1EC2" w:rsidRPr="002D1EC2" w:rsidRDefault="002D1EC2" w:rsidP="007A2C64">
      <w:pPr>
        <w:widowControl w:val="0"/>
        <w:spacing w:line="228" w:lineRule="auto"/>
        <w:jc w:val="center"/>
        <w:rPr>
          <w:rFonts w:ascii="Times New Roman" w:hAnsi="Times New Roman"/>
          <w:sz w:val="28"/>
          <w:szCs w:val="28"/>
        </w:rPr>
      </w:pPr>
      <w:r w:rsidRPr="002D1EC2">
        <w:rPr>
          <w:rFonts w:ascii="Times New Roman" w:hAnsi="Times New Roman"/>
          <w:sz w:val="28"/>
          <w:szCs w:val="28"/>
        </w:rPr>
        <w:t>1. Общие положения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1.1. Настоящее Положение регламентирует правоотношения, связанные с предоставлением молодым семьям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(далее соответственно также – социальная выплата, приобретение (строительство) жилья (жилого помещения), мероприятие федерального проекта, мероприятие по обеспечению жильем молодых семей), на территории Ростовской области.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1.2. Министерство строительства, архитектуры и территориального развития Ростовской области является исполнительным органом Ростовской области, обеспечивающим реализацию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соответственно – Министерство, Правила) на территории Ростовской области. </w:t>
      </w:r>
    </w:p>
    <w:p w:rsidR="002D1EC2" w:rsidRPr="002D1EC2" w:rsidRDefault="002D1EC2" w:rsidP="00613752">
      <w:pPr>
        <w:widowControl w:val="0"/>
        <w:spacing w:after="0" w:line="240" w:lineRule="auto"/>
        <w:ind w:firstLine="709"/>
        <w:jc w:val="both"/>
        <w:rPr>
          <w:rFonts w:ascii="Times New Roman" w:hAnsi="Times New Roman"/>
          <w:strike/>
          <w:sz w:val="28"/>
          <w:szCs w:val="28"/>
        </w:rPr>
      </w:pPr>
      <w:r w:rsidRPr="002D1EC2">
        <w:rPr>
          <w:rFonts w:ascii="Times New Roman" w:hAnsi="Times New Roman"/>
          <w:sz w:val="28"/>
          <w:szCs w:val="28"/>
        </w:rPr>
        <w:t>Государственное бюджетное учреждение Ростовской области «Агентство жилищных программ» (далее – ГБУ РО «Агентство жилищных программ») является организацией, осуществляющей сопровождение реализации мероприятия по обеспечению жильем молодых семей на территории Ростовской области, взаимодействие с исполнителями мероприятия по обеспечению жильем молодых семей на территории Ростовской области и гражданами.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 В целях настоящего Положения применяются следующие основные понятия и термины: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1.3.1. Мероприятие комплекса процессных мероприятий – мероприятие </w:t>
      </w:r>
      <w:r w:rsidRPr="002D1EC2">
        <w:rPr>
          <w:rFonts w:ascii="Times New Roman" w:hAnsi="Times New Roman"/>
          <w:sz w:val="28"/>
          <w:szCs w:val="28"/>
        </w:rPr>
        <w:lastRenderedPageBreak/>
        <w:t xml:space="preserve">по обеспечению жильем молодых семей комплекса процессных мероприятий «Обеспечение жильем отдельных категорий граждан», утвержденного постановлением </w:t>
      </w:r>
      <w:r w:rsidR="00A770F7">
        <w:rPr>
          <w:rFonts w:ascii="Times New Roman" w:hAnsi="Times New Roman"/>
          <w:sz w:val="28"/>
          <w:szCs w:val="28"/>
        </w:rPr>
        <w:t>администрации Песчанокопского района</w:t>
      </w:r>
      <w:r w:rsidRPr="002D1EC2">
        <w:rPr>
          <w:rFonts w:ascii="Times New Roman" w:hAnsi="Times New Roman"/>
          <w:sz w:val="28"/>
          <w:szCs w:val="28"/>
        </w:rPr>
        <w:t xml:space="preserve"> от 17.1</w:t>
      </w:r>
      <w:r w:rsidR="00A770F7">
        <w:rPr>
          <w:rFonts w:ascii="Times New Roman" w:hAnsi="Times New Roman"/>
          <w:sz w:val="28"/>
          <w:szCs w:val="28"/>
        </w:rPr>
        <w:t>2</w:t>
      </w:r>
      <w:r w:rsidRPr="002D1EC2">
        <w:rPr>
          <w:rFonts w:ascii="Times New Roman" w:hAnsi="Times New Roman"/>
          <w:sz w:val="28"/>
          <w:szCs w:val="28"/>
        </w:rPr>
        <w:t>.2018 № </w:t>
      </w:r>
      <w:r w:rsidR="00A770F7">
        <w:rPr>
          <w:rFonts w:ascii="Times New Roman" w:hAnsi="Times New Roman"/>
          <w:sz w:val="28"/>
          <w:szCs w:val="28"/>
        </w:rPr>
        <w:t>818 «Об утверждении муниципальной</w:t>
      </w:r>
      <w:r w:rsidRPr="002D1EC2">
        <w:rPr>
          <w:rFonts w:ascii="Times New Roman" w:hAnsi="Times New Roman"/>
          <w:sz w:val="28"/>
          <w:szCs w:val="28"/>
        </w:rPr>
        <w:t xml:space="preserve"> программы </w:t>
      </w:r>
      <w:r w:rsidR="00A770F7">
        <w:rPr>
          <w:rFonts w:ascii="Times New Roman" w:hAnsi="Times New Roman"/>
          <w:sz w:val="28"/>
          <w:szCs w:val="28"/>
        </w:rPr>
        <w:t xml:space="preserve">Песчанокопского района </w:t>
      </w:r>
      <w:r w:rsidRPr="002D1EC2">
        <w:rPr>
          <w:rFonts w:ascii="Times New Roman" w:hAnsi="Times New Roman"/>
          <w:sz w:val="28"/>
          <w:szCs w:val="28"/>
        </w:rPr>
        <w:t xml:space="preserve"> «Территориальное планирование и обеспечение доступным и комфортным жильем населения Ростовской области».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1.3.2. Муниципальная программа – программа (подпрограмма), разрабатываемая (утверждаемая) и реализуемая органом местного самоуправления муниципального образования в Ростовской области, включающая мероприятие по обеспечению жильем молодых семей в рамках реализации мероприятия федерального проекта и мероприятия комплекса процессных мероприятий, и объем средств, выделяемых из местного бюджета на указанные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1.3.3. Молодая семья –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в которой на день утверждения Правительством Ростовской области списка претендентов на получение социальных выплат в планируемом году возраст каждого из супругов либо одного родителя в неполной семье не превышает 35 лет.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1.3.4. Мероприятие (мероприятие по обеспечению жильем молодых семей) – мероприятие федерального проекта, мероприятие комплекса процессных мероприятий, мероприятие муниципальной программы.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1.3.5. Участник мероприятия – молодая семья, являющаяся участником мероприятия федерального проекта, мероприятия комплекса процессных мероприятий и муниципальной программы.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1.3.6. Список участников от муниципального образования – список участников мероприятия по обеспечению жильем молодых семей, изъявивших желание получить социальную выплату по муниципальному образованию по форме согласно приложению № 1 к настоящему Положению.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1.3.7. Список претендентов на получение дополнительных социальных выплат от муниципального образования – список молодых семей – претендентов на получение дополнительных социальных выплат в случае рождения (усыновления) одного ребенка по муниципальному образованию по форме согласно приложению № 2 к настоящему Положению.</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1.3.8. Сводный список участников – сводный список молодых семей –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изъявивших желание получить социальную выплату в соответствующем году, по Ростовской области, по форме согласно приложению № 3 к настоящему Положению, подготовленный на основании </w:t>
      </w:r>
      <w:r w:rsidRPr="002D1EC2">
        <w:rPr>
          <w:rFonts w:ascii="Times New Roman" w:hAnsi="Times New Roman"/>
          <w:sz w:val="28"/>
          <w:szCs w:val="28"/>
        </w:rPr>
        <w:lastRenderedPageBreak/>
        <w:t xml:space="preserve">списков участников от муниципальных образований,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w:t>
      </w:r>
      <w:proofErr w:type="spellStart"/>
      <w:r w:rsidRPr="002D1EC2">
        <w:rPr>
          <w:rFonts w:ascii="Times New Roman" w:hAnsi="Times New Roman"/>
          <w:sz w:val="28"/>
          <w:szCs w:val="28"/>
        </w:rPr>
        <w:t>софинансирование</w:t>
      </w:r>
      <w:proofErr w:type="spellEnd"/>
      <w:r w:rsidRPr="002D1EC2">
        <w:rPr>
          <w:rFonts w:ascii="Times New Roman" w:hAnsi="Times New Roman"/>
          <w:sz w:val="28"/>
          <w:szCs w:val="28"/>
        </w:rPr>
        <w:t xml:space="preserve"> мероприятия из бюджета Ростовской области и (или) местных бюджетов на соответствующий год.</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1.3.9. Список претендентов на получение социальных выплат – список молодых семей – претендентов на получение социальных выплат в соответствующем году по Ростовской области, по форме согласно приложению № 4 к настоящему Положению, формируемый из числа граждан, включенных в сводный список участников, с учетом выделенных средств на соответствующий год. </w:t>
      </w:r>
    </w:p>
    <w:p w:rsid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1.3.10. Список претендентов на получение дополнительных социальных выплат – список молодых семей – претендентов на получение дополнительных социальных выплат в случае рождения (усыновления) одного ребенка по Ростовской области, по форме согласно приложению № 5 к настоящему Положению на основании списков претендентов на получение дополнительных социальных выплат от муниципальных образований.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1.3.1</w:t>
      </w:r>
      <w:r w:rsidR="007E3A7D">
        <w:rPr>
          <w:rFonts w:ascii="Times New Roman" w:hAnsi="Times New Roman"/>
          <w:sz w:val="28"/>
          <w:szCs w:val="28"/>
        </w:rPr>
        <w:t>1</w:t>
      </w:r>
      <w:r w:rsidRPr="002D1EC2">
        <w:rPr>
          <w:rFonts w:ascii="Times New Roman" w:hAnsi="Times New Roman"/>
          <w:sz w:val="28"/>
          <w:szCs w:val="28"/>
        </w:rPr>
        <w:t>. Свидетельство – именной документ –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который не является ценной бумагой.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1.3.1</w:t>
      </w:r>
      <w:r w:rsidR="007E3A7D">
        <w:rPr>
          <w:rFonts w:ascii="Times New Roman" w:hAnsi="Times New Roman"/>
          <w:sz w:val="28"/>
          <w:szCs w:val="28"/>
        </w:rPr>
        <w:t>2</w:t>
      </w:r>
      <w:r w:rsidRPr="002D1EC2">
        <w:rPr>
          <w:rFonts w:ascii="Times New Roman" w:hAnsi="Times New Roman"/>
          <w:sz w:val="28"/>
          <w:szCs w:val="28"/>
        </w:rPr>
        <w:t xml:space="preserve">. Банк-участник – банк, отобранный Министерством в соответствии с Правилами для обслуживания средств, предоставляемых в качестве социальных выплат, выделяемых участникам мероприятия.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1.3.1</w:t>
      </w:r>
      <w:r w:rsidR="007E3A7D">
        <w:rPr>
          <w:rFonts w:ascii="Times New Roman" w:hAnsi="Times New Roman"/>
          <w:sz w:val="28"/>
          <w:szCs w:val="28"/>
        </w:rPr>
        <w:t>3</w:t>
      </w:r>
      <w:r w:rsidRPr="002D1EC2">
        <w:rPr>
          <w:rFonts w:ascii="Times New Roman" w:hAnsi="Times New Roman"/>
          <w:sz w:val="28"/>
          <w:szCs w:val="28"/>
        </w:rPr>
        <w:t xml:space="preserve">. Муниципальные образования – городские округа и муниципальные районы в Ростовской области.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1.4. Исполнителями мероприятия по обеспечению жильем молодых семей на территории Ростовской области являются: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органы местного самоуправления муниципальных образований, уполномоченные на реализацию мероприятия (далее – органы местного самоуправления);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ГБУ РО «Агентство жилищных программ»;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областная межведомственная комиссия по рассмотрению вопросов улучшения жилищных условий отдельных категорий граждан (далее – межведомственная комиссия);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министерство строительства, архитектуры и территориального развития Ростовской области – главный распорядитель бюджетных средств;</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Правительство Ростовской области.</w:t>
      </w:r>
    </w:p>
    <w:p w:rsidR="002D1EC2" w:rsidRPr="002D1EC2" w:rsidRDefault="002D1EC2" w:rsidP="00613752">
      <w:pPr>
        <w:widowControl w:val="0"/>
        <w:spacing w:after="0" w:line="240" w:lineRule="auto"/>
        <w:ind w:firstLine="709"/>
        <w:jc w:val="both"/>
        <w:rPr>
          <w:rFonts w:ascii="Times New Roman" w:hAnsi="Times New Roman"/>
          <w:sz w:val="28"/>
          <w:szCs w:val="28"/>
        </w:rPr>
      </w:pP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2. Организация исполнения мероприятия федерального проекта</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jc w:val="both"/>
        <w:rPr>
          <w:rFonts w:ascii="Times New Roman" w:hAnsi="Times New Roman"/>
          <w:sz w:val="28"/>
          <w:szCs w:val="28"/>
        </w:rPr>
      </w:pPr>
      <w:r w:rsidRPr="002D1EC2">
        <w:rPr>
          <w:rFonts w:ascii="Times New Roman" w:hAnsi="Times New Roman"/>
          <w:sz w:val="28"/>
          <w:szCs w:val="28"/>
        </w:rPr>
        <w:t>2.1. Орган местного самоуправления:</w:t>
      </w:r>
    </w:p>
    <w:p w:rsidR="002D1EC2" w:rsidRPr="002D1EC2" w:rsidRDefault="002D1EC2" w:rsidP="00613752">
      <w:pPr>
        <w:widowControl w:val="0"/>
        <w:spacing w:after="0" w:line="240" w:lineRule="auto"/>
        <w:jc w:val="both"/>
        <w:rPr>
          <w:rFonts w:ascii="Times New Roman" w:hAnsi="Times New Roman"/>
          <w:sz w:val="28"/>
          <w:szCs w:val="28"/>
        </w:rPr>
      </w:pPr>
      <w:r w:rsidRPr="002D1EC2">
        <w:rPr>
          <w:rFonts w:ascii="Times New Roman" w:hAnsi="Times New Roman"/>
          <w:sz w:val="28"/>
          <w:szCs w:val="28"/>
        </w:rPr>
        <w:t>2.1.1. Разрабатывает (утверждает) и реализует муниципальную программу.</w:t>
      </w:r>
    </w:p>
    <w:p w:rsidR="002D1EC2" w:rsidRPr="002D1EC2" w:rsidRDefault="002D1EC2" w:rsidP="00613752">
      <w:pPr>
        <w:widowControl w:val="0"/>
        <w:spacing w:after="0" w:line="240" w:lineRule="auto"/>
        <w:jc w:val="both"/>
        <w:rPr>
          <w:rFonts w:ascii="Times New Roman" w:hAnsi="Times New Roman"/>
          <w:sz w:val="28"/>
          <w:szCs w:val="28"/>
        </w:rPr>
      </w:pPr>
      <w:r w:rsidRPr="002D1EC2">
        <w:rPr>
          <w:rFonts w:ascii="Times New Roman" w:hAnsi="Times New Roman"/>
          <w:sz w:val="28"/>
          <w:szCs w:val="28"/>
        </w:rPr>
        <w:t>2.1.2. Осуществляет признание молодых семей нуждающимися в жилых помещениях с учетом положений пункта 7 Правил.</w:t>
      </w:r>
    </w:p>
    <w:p w:rsidR="002D1EC2" w:rsidRPr="002D1EC2" w:rsidRDefault="002D1EC2" w:rsidP="00613752">
      <w:pPr>
        <w:widowControl w:val="0"/>
        <w:spacing w:after="0" w:line="240" w:lineRule="auto"/>
        <w:jc w:val="both"/>
        <w:rPr>
          <w:rFonts w:ascii="Times New Roman" w:hAnsi="Times New Roman"/>
          <w:sz w:val="28"/>
          <w:szCs w:val="28"/>
        </w:rPr>
      </w:pPr>
      <w:r w:rsidRPr="002D1EC2">
        <w:rPr>
          <w:rFonts w:ascii="Times New Roman" w:hAnsi="Times New Roman"/>
          <w:sz w:val="28"/>
          <w:szCs w:val="28"/>
        </w:rPr>
        <w:t xml:space="preserve">В случае, если молодая семья являлась участницей подпрограммы </w:t>
      </w:r>
      <w:r w:rsidRPr="002D1EC2">
        <w:rPr>
          <w:rFonts w:ascii="Times New Roman" w:hAnsi="Times New Roman"/>
          <w:sz w:val="28"/>
          <w:szCs w:val="28"/>
        </w:rPr>
        <w:lastRenderedPageBreak/>
        <w:t>«Обеспечение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повторное признание молодой семьи</w:t>
      </w:r>
      <w:r w:rsidR="00A770F7">
        <w:rPr>
          <w:rFonts w:ascii="Times New Roman" w:hAnsi="Times New Roman"/>
          <w:sz w:val="28"/>
          <w:szCs w:val="28"/>
        </w:rPr>
        <w:t>,</w:t>
      </w:r>
      <w:r w:rsidRPr="002D1EC2">
        <w:rPr>
          <w:rFonts w:ascii="Times New Roman" w:hAnsi="Times New Roman"/>
          <w:sz w:val="28"/>
          <w:szCs w:val="28"/>
        </w:rPr>
        <w:t xml:space="preserve"> нуждающейся в жилых помещениях не производится. При включении молодой семьи в число участников мероприятия федерального проекта к учетному делу приобщается документ, подтверждающий признание молодой семьи нуждающейся в жилых помещениях для участия в подпрограмме «Обеспечение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2.1.3. Осуществляет признание молодой семьи</w:t>
      </w:r>
      <w:r w:rsidR="00A770F7">
        <w:rPr>
          <w:rFonts w:ascii="Times New Roman" w:hAnsi="Times New Roman"/>
          <w:sz w:val="28"/>
          <w:szCs w:val="28"/>
        </w:rPr>
        <w:t>,</w:t>
      </w:r>
      <w:r w:rsidRPr="002D1EC2">
        <w:rPr>
          <w:rFonts w:ascii="Times New Roman" w:hAnsi="Times New Roman"/>
          <w:sz w:val="28"/>
          <w:szCs w:val="28"/>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разделом 3 настоящего Положения.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2.1.4. Организует работу по проверке сведений, содержащихся в документах, предусмотренных пунктами 18 или 19 Правил, и в течение 5 рабочих дней со дня представления указанных документов принимает решение о признании либо об отказе в признании молодой семьи участником мероприятия. О принятом решении молодая семья письменно или в электронной форме посредством федеральной государственной информационной системы «Единый портал государственных и муниципальных услуг (функций)» уведомляется органом местного самоуправления в течение 3 рабочих дней.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2.1.5. Формирует учетные дела молодых семей, которые содержат документы, предусмотренные пунктами 18 или 19 Правил, а также обеспечивают поддержание их в актуальном состоянии.</w:t>
      </w:r>
    </w:p>
    <w:p w:rsid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2.1.6. Обеспечивает получение от участников мероприятия согласия на обработку персональных данных с учетом требований, предусмотренных Федеральным законом от 27.07.2006 № 152-ФЗ «О персональных данных» (далее – согласие на обработку персональных данных), которое приобщает к учетному делу участника мероприятия. </w:t>
      </w:r>
    </w:p>
    <w:p w:rsidR="0090497C" w:rsidRPr="002D1EC2" w:rsidRDefault="0090497C" w:rsidP="00613752">
      <w:pPr>
        <w:widowControl w:val="0"/>
        <w:spacing w:after="0" w:line="240" w:lineRule="auto"/>
        <w:ind w:firstLine="709"/>
        <w:jc w:val="both"/>
        <w:rPr>
          <w:rFonts w:ascii="Times New Roman" w:hAnsi="Times New Roman"/>
          <w:strike/>
          <w:sz w:val="28"/>
          <w:szCs w:val="28"/>
        </w:rPr>
      </w:pPr>
      <w:r>
        <w:rPr>
          <w:rFonts w:ascii="Times New Roman" w:hAnsi="Times New Roman"/>
          <w:sz w:val="28"/>
          <w:szCs w:val="28"/>
        </w:rPr>
        <w:t>Согласие на обработку персональных данных участников мероприятия по обеспечению жильем молодых семей на территории Песчанокопского района, по форме, утвержденной Министерством, согласно приложению №7 к настоящему Положению.</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2.1.7. Принимает участие в отборе муниципальных образований для участия в мероприятии федерального проекта и мероприятии комплекса процессных мероприятий.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2.1.8. До 1 мая года, предшествующего планируемому, формирует и утверждает список участников от муниципального образования, и в течение </w:t>
      </w:r>
      <w:r w:rsidRPr="002D1EC2">
        <w:rPr>
          <w:rFonts w:ascii="Times New Roman" w:hAnsi="Times New Roman"/>
          <w:sz w:val="28"/>
          <w:szCs w:val="28"/>
        </w:rPr>
        <w:lastRenderedPageBreak/>
        <w:t xml:space="preserve">5 рабочих дней с даты утверждения представляет его в Министерство с использованием межведомственной системы электронного документооборота и делопроизводства «Дело» (далее – система «Дело»). В случае отсутствия возможности направления по системе «Дело», представляет список участников от муниципального образования почтовым отправлением. При формировании списка участников от муниципального образования на планируемый год учитываются молодые семьи, включенные в список участников от муниципального образования в текущем году, соответствующие условиям мероприятия, но не получившие социальной выплаты.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2.1.9. Ежегодно до 1 мая текущего года с учетом объема средств местного бюджета, которые планируется выделить на </w:t>
      </w:r>
      <w:proofErr w:type="spellStart"/>
      <w:r w:rsidRPr="002D1EC2">
        <w:rPr>
          <w:rFonts w:ascii="Times New Roman" w:hAnsi="Times New Roman"/>
          <w:sz w:val="28"/>
          <w:szCs w:val="28"/>
        </w:rPr>
        <w:t>софинансирование</w:t>
      </w:r>
      <w:proofErr w:type="spellEnd"/>
      <w:r w:rsidRPr="002D1EC2">
        <w:rPr>
          <w:rFonts w:ascii="Times New Roman" w:hAnsi="Times New Roman"/>
          <w:sz w:val="28"/>
          <w:szCs w:val="28"/>
        </w:rPr>
        <w:t xml:space="preserve"> мероприятия, формирует и представляет в Министерство по системе «Дело» список претендентов на получение дополнительных социальных выплат от муниципального образования. В случае отсутствия возможности направления по системе «Дело», представляет список претендентов на получение дополнительных социальных выплат от муниципального образования почтовым отправлением.</w:t>
      </w:r>
    </w:p>
    <w:p w:rsidR="002D1EC2" w:rsidRPr="002D1EC2" w:rsidRDefault="002D1EC2" w:rsidP="00613752">
      <w:pPr>
        <w:widowControl w:val="0"/>
        <w:spacing w:after="0" w:line="240" w:lineRule="auto"/>
        <w:ind w:firstLine="709"/>
        <w:jc w:val="both"/>
        <w:rPr>
          <w:rFonts w:ascii="Times New Roman" w:hAnsi="Times New Roman"/>
          <w:strike/>
          <w:sz w:val="28"/>
          <w:szCs w:val="28"/>
        </w:rPr>
      </w:pPr>
      <w:r w:rsidRPr="002D1EC2">
        <w:rPr>
          <w:rFonts w:ascii="Times New Roman" w:hAnsi="Times New Roman"/>
          <w:sz w:val="28"/>
          <w:szCs w:val="28"/>
        </w:rPr>
        <w:t xml:space="preserve">2.1.10. После получения уведомления о лимитах бюджетных обязательств, предусмотренных на предоставление субсидий из бюджета Ростовской области, предназначенных для предоставления социальных выплат и получения выписки из списка претендентов на получение социальных выплат в порядке, установленном настоящим Положением: </w:t>
      </w:r>
    </w:p>
    <w:p w:rsidR="002D1EC2" w:rsidRPr="002D1EC2" w:rsidRDefault="002D1EC2" w:rsidP="00613752">
      <w:pPr>
        <w:widowControl w:val="0"/>
        <w:spacing w:after="0" w:line="240" w:lineRule="auto"/>
        <w:ind w:firstLine="709"/>
        <w:jc w:val="both"/>
        <w:rPr>
          <w:rFonts w:ascii="Times New Roman" w:hAnsi="Times New Roman"/>
          <w:strike/>
          <w:sz w:val="28"/>
          <w:szCs w:val="28"/>
        </w:rPr>
      </w:pPr>
      <w:r w:rsidRPr="002D1EC2">
        <w:rPr>
          <w:rFonts w:ascii="Times New Roman" w:hAnsi="Times New Roman"/>
          <w:sz w:val="28"/>
          <w:szCs w:val="28"/>
        </w:rPr>
        <w:t xml:space="preserve">в течение 5 рабочих дней направляет участникам мероприятия уведомление о необходимости представления документов для получения свидетельства, указанных в пункте 31 Правил (далее в настоящем пункте – уведомление), в том числе способом, указанным в согласии на обработку персональных данных. Документы, указанные в уведомлении, представляются молодой семьей в течение 15 рабочих дней после получения уведомления;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организует работу по проверке сведений, содержащихся в представленных участником мероприятия документах, указанных в пункте 31 Правил;</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при отсутствии оснований для отказа в выдаче свидетельства, предусмотренных абзацем вторым пункта 33 Правил, не позднее 1 марта соответствующего года производит оформление (подписание) свидетельств и выдачу их участникам мероприятия в соответствии со списком претендентов на получение социальных выплат.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2.1.11. Разъясняет порядок, условия получения и использования социальной выплаты, предоставляемой по свидетельству, и организует работу по проверке содержащихся в представленных документах сведений.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2.1.12. Производит расчет размера социальных выплат при формировании списка участников от муниципального образования и списка претендентов на получение дополнительных социальных выплат от муниципального образования.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2.1.13. При возникновении оснований для внесения изменений в сводный список участников и список претендентов на получение социальных выплат, предусмотренных пунктами 4.8, 4.9 раздела 4 настоящего Положения </w:t>
      </w:r>
      <w:r w:rsidRPr="002D1EC2">
        <w:rPr>
          <w:rFonts w:ascii="Times New Roman" w:hAnsi="Times New Roman"/>
          <w:sz w:val="28"/>
          <w:szCs w:val="28"/>
        </w:rPr>
        <w:lastRenderedPageBreak/>
        <w:t>соответственно, в течение 15 календарных дней представляет в Министерство по системе «Дело», в случае отсутствия возможности направления по системе «Дело», представляет почтовым отправлением: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ходатайство о внесении необходимых изменений;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копии документов, подтверждающих наличие оснований для внесения изменений в соответствующие списки, указанные в пунктах 4.8, 4.9 раздела 4 настоящего Положения;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копию заявления об изменении состава семьи или заявления об отказе молодой семьи от участия в мероприятии;</w:t>
      </w:r>
    </w:p>
    <w:p w:rsidR="002D1EC2" w:rsidRPr="002D1EC2" w:rsidRDefault="002D1EC2" w:rsidP="00613752">
      <w:pPr>
        <w:widowControl w:val="0"/>
        <w:spacing w:after="0" w:line="240" w:lineRule="auto"/>
        <w:ind w:firstLine="709"/>
        <w:jc w:val="both"/>
        <w:rPr>
          <w:rFonts w:ascii="Times New Roman" w:hAnsi="Times New Roman"/>
          <w:strike/>
          <w:sz w:val="28"/>
          <w:szCs w:val="28"/>
        </w:rPr>
      </w:pPr>
      <w:r w:rsidRPr="002D1EC2">
        <w:rPr>
          <w:rFonts w:ascii="Times New Roman" w:hAnsi="Times New Roman"/>
          <w:sz w:val="28"/>
          <w:szCs w:val="28"/>
        </w:rPr>
        <w:t>копию решения органа местного самоуправления о внесении соответствующих изменений в решение о признании участником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Копии документов, указанные в абзацах третьем – пятом настоящего подпункта удостоверяются подписью руководителя или уполномоченного на то должностного лица органа местного самоуправления, штампом (либо надписью) «копия верна» и печатью, указывается дата их представления в орган местного самоуправления.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2.1.14. После доведения лимитов бюджетных обязательств, заключает соглашение о предоставлении субсидии из бюджета субъекта Российской Федерации местному бюджету с главным распорядителем бюджетных средств в пределах утвержденных лимитов бюджетных обязательств, по форме, утвержденной Министерством финансов Российской Федерации.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2.1.15. В течение 7 рабочих дней со дня получения от банка-участника заявки на перечисление средств из местного бюджета на банковский счет проверяет ее на соответствие данным о выданных свидетельствах и при их соответствии перечисляет банку-участнику средства, предоставляемые в качестве социальной выплаты, при условии соответствия представленных документов Правилам. При несоответствии заявки данным о выданных свидетельствах либо при несоответствии представленных документов Правилам перечисление указанных средств не производится, о чем орган местного самоуправления в указанный срок письменно уведомляет банк-участник.</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2.1.16. Предоставляет участнику мероприятия при рождении (усыновлении) одного ребенка дополнительную социальную выплату в порядке, предусмотренном разделом 7 настоящего Положения.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2.1.17. Обеспечивает целевое использование средств, выделенных из федерального, областного и местного бюджетов, на реализацию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2.1.18. По формам, установленным соглашением о предоставлении субсидии из бюджета субъекта Российской Федерации местному бюджету, представляет в Министерство отчеты: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ежемесячно, не позднее 2 рабочего дня месяца, следующего за отчетным месяцем, о расходовании средств федерального, областного и местного бюджетов, предоставленных на реализацию мероприятия по обеспечению жильем молодых семей по Ростовской области в текущем году;</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ежеквартально, до 12-го числа месяца, следующего за отчетным кварталом, о расходах, в целях </w:t>
      </w:r>
      <w:proofErr w:type="spellStart"/>
      <w:r w:rsidRPr="002D1EC2">
        <w:rPr>
          <w:rFonts w:ascii="Times New Roman" w:hAnsi="Times New Roman"/>
          <w:sz w:val="28"/>
          <w:szCs w:val="28"/>
        </w:rPr>
        <w:t>софинансирования</w:t>
      </w:r>
      <w:proofErr w:type="spellEnd"/>
      <w:r w:rsidRPr="002D1EC2">
        <w:rPr>
          <w:rFonts w:ascii="Times New Roman" w:hAnsi="Times New Roman"/>
          <w:sz w:val="28"/>
          <w:szCs w:val="28"/>
        </w:rPr>
        <w:t xml:space="preserve"> которых предоставляется </w:t>
      </w:r>
      <w:r w:rsidRPr="002D1EC2">
        <w:rPr>
          <w:rFonts w:ascii="Times New Roman" w:hAnsi="Times New Roman"/>
          <w:sz w:val="28"/>
          <w:szCs w:val="28"/>
        </w:rPr>
        <w:lastRenderedPageBreak/>
        <w:t>субсидия в текущем году;</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ежегодно, не позднее 2 рабочего дня года, следующего за годом, в котором была получена субсидия на реализацию мероприятия, о достижении значений результатов использования субсидии и обязательствах, принятых в целях их достижения.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2.1.19. Несет ответственность за нецелевое использование бюджетных средств, достоверность представляемых в отчетах сведений, обоснованность включения молодых семей в список участников от муниципального образования, список претендентов на получение дополнительных социальных выплат от муниципального образования и надлежащее исполнение возложенных полномочий по реализации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2.1.20. При необходимости внесения изменений в состав молодой семьи запрашивает исходя из нового состава семьи следующие документы: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документы, подтверждающие нуждаемость в жилом помещении в соответствии с положениями пункта 7 Правил;</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документы, подтверждающие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 разделом 3 настоящего Положения;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копию документа, подтверждающего регистрацию в системе индивидуального (персонифицированного) учета члена семьи, включаемого в состав молодой семьи.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2.1.21. По запросу Министерства, ГБУ РО «Агентство жилищных программ» представляет учетные дела участников мероприятия для сверки данных, указанных в списке участников от муниципального образования и списке претендентов на получение дополнительных социальных выплат от муниципального образования.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2.2. ГБУ РО «Агентство жилищных программ»: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2.2.1. В течение 10 дней с даты принятия распоряжения Правительства Ростовской области об утверждении списка претендентов на получение социальных выплат обеспечивает изготовление выписок из указанного распоряжения Правительства Ростовской области и доведение их до органов местного самоуправления.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2.2.2. Ежегодно направляет запросы в банки и другие организации, предоставляющие ипотечные жилищные кредиты или займы, о намерении принимать участие в кредитовании молодых семей на условиях, предусмотренных мероприятием, в случае соответствия молодых семей требованиям платежеспособности, установленным банками или другими организациями, предоставляющими ипотечные жилищные кредиты или займы.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2.2.3. Для сверки данных, указанных в списке участников от муниципального образования и списке претендентов на получение дополнительных социальных выплат от муниципального образования, вправе запрашивать у органов местного самоуправления учетные дела участников мероприятия.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2.2.4. В случае обращения граждан, разъясняет порядок, условия </w:t>
      </w:r>
      <w:r w:rsidRPr="002D1EC2">
        <w:rPr>
          <w:rFonts w:ascii="Times New Roman" w:hAnsi="Times New Roman"/>
          <w:sz w:val="28"/>
          <w:szCs w:val="28"/>
        </w:rPr>
        <w:lastRenderedPageBreak/>
        <w:t>получения и использования социальной выплаты, предоставляемой по свидетельству, способом, указанным в согласии на обработку персональных данных.</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 Министерство:</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2.3.1. На основании списков участников, полученных от муниципальных образований, определяет предполагаемую потребность в </w:t>
      </w:r>
      <w:proofErr w:type="spellStart"/>
      <w:r w:rsidRPr="002D1EC2">
        <w:rPr>
          <w:rFonts w:ascii="Times New Roman" w:hAnsi="Times New Roman"/>
          <w:sz w:val="28"/>
          <w:szCs w:val="28"/>
        </w:rPr>
        <w:t>софинансировании</w:t>
      </w:r>
      <w:proofErr w:type="spellEnd"/>
      <w:r w:rsidRPr="002D1EC2">
        <w:rPr>
          <w:rFonts w:ascii="Times New Roman" w:hAnsi="Times New Roman"/>
          <w:sz w:val="28"/>
          <w:szCs w:val="28"/>
        </w:rPr>
        <w:t xml:space="preserve"> мероприятия из областного бюджета.</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2.3.2. В срок до 1 июля года, предшествующего планируемому, осуществляет отбор муниципальных образований для участия в мероприятии (далее в настоящем пункте – отбор).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Для проведения отбора:</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не позднее 1 мая года, предшествующего планируемому, издает приказ о проведении отбора, в котором утверждает порядок проведения отбора со сроками представления органами местного самоуправления заявок на участие в отборе;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посредством системы «Дело» обеспечивает информирование органов местного самоуправления о проведении отбора, а также прием и регистрацию заявок на участие в отборе;</w:t>
      </w:r>
    </w:p>
    <w:p w:rsidR="002D1EC2" w:rsidRPr="002D1EC2" w:rsidRDefault="002D1EC2" w:rsidP="00613752">
      <w:pPr>
        <w:widowControl w:val="0"/>
        <w:spacing w:after="0" w:line="240" w:lineRule="auto"/>
        <w:ind w:firstLine="709"/>
        <w:jc w:val="both"/>
        <w:rPr>
          <w:rFonts w:ascii="Times New Roman" w:hAnsi="Times New Roman"/>
          <w:strike/>
          <w:sz w:val="28"/>
          <w:szCs w:val="28"/>
        </w:rPr>
      </w:pPr>
      <w:r w:rsidRPr="002D1EC2">
        <w:rPr>
          <w:rFonts w:ascii="Times New Roman" w:hAnsi="Times New Roman"/>
          <w:sz w:val="28"/>
          <w:szCs w:val="28"/>
        </w:rPr>
        <w:t>формирует и утверждает своим правовым актом состав отборочной комиссии;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доводит до участников отбора его результаты.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2.3.3. На основании списков участников от муниципальных образований в срок до 1 июля года, предшествующего планируемому, формирует проект сводного списка участников и представляет его в межведомственную комиссию. Межведомственная комиссия в течение 10 рабочих дней с даты представления Министерством сводного списка участников рассматривает его и направляет по системе «Дело» в Министерство протокол заседания межведомственной комиссии. Протокол заседания межведомственной комиссии является основанием для подготовки и внесения Министерством в порядке, установленном Регламентом Правительства Ростовской области, проекта распоряжения Правительства Ростовской области об утверждении сводного списка участников.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2.3.4. Обеспечивает предоставление в Министерство строительства и жилищно-коммунального хозяйства Российской Федерации, в установленный им срок, в составе заявки об участии в федеральном проекте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утвержденного сводного списка участников.</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2.3.5. Осуществляет отбор банков для обслуживания средств, предоставляемых в качестве социальных выплат участникам мероприятия, в соответствии с критериями отбора, определяемыми Министерством строительства и жилищно-коммунального хозяйства Российской Федерации совместно с Центральным банком Российской Федерации.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Министерство вправе заключать соглашения с банками-участниками </w:t>
      </w:r>
      <w:r w:rsidRPr="002D1EC2">
        <w:rPr>
          <w:rFonts w:ascii="Times New Roman" w:hAnsi="Times New Roman"/>
          <w:sz w:val="28"/>
          <w:szCs w:val="28"/>
        </w:rPr>
        <w:lastRenderedPageBreak/>
        <w:t xml:space="preserve">о взаимодействии по вопросам реализации мероприятия по обеспечению жильем молодых семей на территории Ростовской области в соответствии с Правилами.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2.3.6. После определения Министерством строительства и жилищно-коммунального хозяйства Российской Федерации размера субсидии, предоставляемой бюджету Ростовской области на планируемый год, и поступления указанных сведений в Правительство Ростовской области, с учетом средств, предоставляемых из областного и местных бюджетов на соответствующий год на </w:t>
      </w:r>
      <w:proofErr w:type="spellStart"/>
      <w:r w:rsidRPr="002D1EC2">
        <w:rPr>
          <w:rFonts w:ascii="Times New Roman" w:hAnsi="Times New Roman"/>
          <w:sz w:val="28"/>
          <w:szCs w:val="28"/>
        </w:rPr>
        <w:t>софинансирование</w:t>
      </w:r>
      <w:proofErr w:type="spellEnd"/>
      <w:r w:rsidRPr="002D1EC2">
        <w:rPr>
          <w:rFonts w:ascii="Times New Roman" w:hAnsi="Times New Roman"/>
          <w:sz w:val="28"/>
          <w:szCs w:val="28"/>
        </w:rPr>
        <w:t xml:space="preserve"> мероприятия, формирует проект списка претендентов на получение социальных выплат, и представляет его в межведомственную комиссию. Межведомственная комиссия в течение 10 рабочих дней с даты представления Министерством списка претендентов рассматривает его и направляет по системе «Дело» в Министерство протокол заседания межведомственной комиссии. Протокол заседания межведомственной комиссии является основанием для подготовки и внесения Министерством в порядке, установленном Регламентом Правительства Ростовской области, проекта распоряжения Правительства Ростовской области об утверждении списка претендентов на получение социальных выплат. </w:t>
      </w:r>
    </w:p>
    <w:p w:rsidR="002D1EC2" w:rsidRPr="002D1EC2" w:rsidRDefault="002D1EC2" w:rsidP="00613752">
      <w:pPr>
        <w:widowControl w:val="0"/>
        <w:spacing w:after="0" w:line="240" w:lineRule="auto"/>
        <w:ind w:firstLine="709"/>
        <w:jc w:val="both"/>
        <w:rPr>
          <w:rFonts w:ascii="Times New Roman" w:hAnsi="Times New Roman"/>
          <w:strike/>
          <w:sz w:val="28"/>
          <w:szCs w:val="28"/>
        </w:rPr>
      </w:pPr>
      <w:r w:rsidRPr="002D1EC2">
        <w:rPr>
          <w:rFonts w:ascii="Times New Roman" w:hAnsi="Times New Roman"/>
          <w:sz w:val="28"/>
          <w:szCs w:val="28"/>
        </w:rPr>
        <w:t>2.3.7. На основании списков претендентов на получение дополнительных социальных выплат от муниципального образования формирует список претендентов на получение дополнительных социальных выплат и представляет его в межведомственную комиссию. Межведомственная комиссия в течение 10 рабочих дней с даты представления Министерством данного списка рассматривает его, утверждает и направляет по системе «Дело» в Министерство протокол заседания межведомственной комиссии.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2.3.8. При наличии оснований для внесения изменений в сводный список участников и список претендентов на получение социальных выплат формирует проект соответствующего списка с учетом изменений и представляет его в межведомственную комиссию. Межведомственная комиссия в течение 10 рабочих дней с даты представления Министерством соответствующих списков рассматривает их и направляет по системе «Дело» в Министерство протокол заседания межведомственной комиссии. Протокол заседания межведомственной комиссии является основанием для подготовки и внесения Министерством в порядке, установленном Регламентом Правительства Ростовской области, проекта распоряжения Правительства Ростовской области о внесении соответствующих изменений.</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2.3.9. Обеспечивает изготовление бланков свидетельств по форме согласно приложению № 1 к Правилам за счет средств областного бюджета, предусмотренных на финансирование мероприятия, и передает их органам местного самоуправления для подписания и выдачи гражданам в соответствии со списком претендентов на получение социальных выплат.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Министерство вправе принять решение об отказе от оформления свидетельств на бланках и об оформлении свидетельств на стандартных листах формата A4 (210 мм x 297 мм) или A5 (148 мм x 210 мм). В случае принятия такого решения Министерство направляет в органы местного самоуправления номера свидетельств в соответствии с количеством участников мероприятия </w:t>
      </w:r>
      <w:r w:rsidRPr="002D1EC2">
        <w:rPr>
          <w:rFonts w:ascii="Times New Roman" w:hAnsi="Times New Roman"/>
          <w:sz w:val="28"/>
          <w:szCs w:val="28"/>
        </w:rPr>
        <w:lastRenderedPageBreak/>
        <w:t>на получение социальных выплат в соответствующем году.</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2.3.10. Проводит мониторинг реализации мероприятия в Ростовской области, готовит информационно-аналитические материалы для представления Министерству строительства и жилищно-коммунального хозяйства Российской Федерации.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2.3.11. Разрабатывает методическое обеспечение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2.3.12. Проводит организационно-разъяснительную работу по освещению целей и задач мероприятия, в том числе через средства массовой информации.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2.3.13. В соответствии с методикой расчета субсидий муниципальным образованиям в Ростовской области на обеспечение жильем молодых семей, готовит предложения о распределении (перераспределении) между муниципальными образованиями в Ростовской области субсидий, выделяемых из областного бюджета на </w:t>
      </w:r>
      <w:proofErr w:type="spellStart"/>
      <w:r w:rsidRPr="002D1EC2">
        <w:rPr>
          <w:rFonts w:ascii="Times New Roman" w:hAnsi="Times New Roman"/>
          <w:sz w:val="28"/>
          <w:szCs w:val="28"/>
        </w:rPr>
        <w:t>софинансирование</w:t>
      </w:r>
      <w:proofErr w:type="spellEnd"/>
      <w:r w:rsidRPr="002D1EC2">
        <w:rPr>
          <w:rFonts w:ascii="Times New Roman" w:hAnsi="Times New Roman"/>
          <w:sz w:val="28"/>
          <w:szCs w:val="28"/>
        </w:rPr>
        <w:t xml:space="preserve">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2.3.14. С учетом предусмотренных на цели финансирования мероприятия средств федерального, областного и местного бюджетов заключает с органами местного самоуправления соглашения о предоставлении субсидии из бюджета субъекта Российской Федерации местному бюджету с приложением выписок из списка претендентов на получение социальных выплат.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2.3.15. В сроки, установленные Соглашением, представляет в Министерство строительства и жилищно-коммунального хозяйства Российской Федерации отчеты по формам, утвержденным Министерством строительства и жилищно-коммунального хозяйства Российской Федерации.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2.3.16. Для сверки данных, указанных в списке участников от муниципального образования и списке претендентов на получение дополнительных социальных выплат от муниципального образования вправе запрашивать у органов местного самоуправления учетные дела участников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2.4. Министерство вправе принимать правовые акты по вопросам организации исполнения Министерством и ГБУ РО «Агентство жилищных программ» настоящего Положения.</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7B7CDA">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 xml:space="preserve">3. Порядок и условия признания </w:t>
      </w:r>
      <w:r w:rsidRPr="002D1EC2">
        <w:rPr>
          <w:rFonts w:ascii="Times New Roman" w:hAnsi="Times New Roman"/>
          <w:sz w:val="28"/>
          <w:szCs w:val="28"/>
        </w:rPr>
        <w:br/>
        <w:t xml:space="preserve">молодой семьи имеющей достаточные доходы, </w:t>
      </w:r>
      <w:r w:rsidRPr="002D1EC2">
        <w:rPr>
          <w:rFonts w:ascii="Times New Roman" w:hAnsi="Times New Roman"/>
          <w:sz w:val="28"/>
          <w:szCs w:val="28"/>
        </w:rPr>
        <w:br/>
        <w:t xml:space="preserve">позволяющие получить кредит либо иные денежные средства </w:t>
      </w:r>
      <w:r w:rsidRPr="002D1EC2">
        <w:rPr>
          <w:rFonts w:ascii="Times New Roman" w:hAnsi="Times New Roman"/>
          <w:sz w:val="28"/>
          <w:szCs w:val="28"/>
        </w:rPr>
        <w:br/>
        <w:t xml:space="preserve">для оплаты расчетной (средней) стоимости жилья в части, </w:t>
      </w:r>
      <w:r w:rsidRPr="002D1EC2">
        <w:rPr>
          <w:rFonts w:ascii="Times New Roman" w:hAnsi="Times New Roman"/>
          <w:sz w:val="28"/>
          <w:szCs w:val="28"/>
        </w:rPr>
        <w:br/>
        <w:t>превышающей размер предоставляемой социальной выплаты</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3.1. В целях подтверждения наличия доходов, позволяющих получить кредит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молодая семья представляет в орган местного самоуправления заявление (в произвольной форме), подтверждающее наличие собственных и (или) заемных средств, с приложением следующих документов:</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справки из банка или иной организации, уставом которой определено предоставление кредитов (займов), о сумме возможного ипотечного кредита (займа) гражданину – члену данной молодой семьи;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lastRenderedPageBreak/>
        <w:t>выписки из банковского счета одного или обоих супругов, содержащих сведения о размере денежных средств на счете;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государственного сертификата на материнский (семейный) капитал.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В зависимости от возможности покрытия расчетной (средней) стоимости жилья в части, превышающей размер предоставляемой социальной выплаты, за счет собственных и (или) заемных средств или возможности использования государственного сертификата на материнский (семейный) капитал молодая семья представляет один или несколько документов, перечисленных в настоящем пункте.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3.2. Орган местного самоуправления рассматривает документы, представленные молодой семьей в соответствии с пунктом 3.1 настоящего раздела, и дает письменное заключение о достаточности денежных средств для оплаты расчетной (средней) стоимости жилья в части, превышающей размер предоставляемой социальной выплаты. Указанное заключение является одним из оснований для принятия органом местного самоуправления решения о признании либо об отказе в признании молодой семьи участником мероприятия.</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4. Порядок формирования и внесения</w:t>
      </w: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изменений в списки участников мероприятия</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4.1. Список участников от муниципального образования формируется в той же хронологической последовательности, в какой молодые семьи были признаны участниками мероприятия. Молодые семьи, признанные участниками мероприятия в один и тот же день, указываются в списке в алфавитном порядке.</w:t>
      </w:r>
    </w:p>
    <w:p w:rsidR="002D1EC2" w:rsidRPr="002D1EC2" w:rsidRDefault="002D1EC2" w:rsidP="00613752">
      <w:pPr>
        <w:widowControl w:val="0"/>
        <w:spacing w:after="0" w:line="240" w:lineRule="auto"/>
        <w:ind w:firstLine="709"/>
        <w:contextualSpacing/>
        <w:jc w:val="both"/>
        <w:rPr>
          <w:rFonts w:ascii="Times New Roman" w:hAnsi="Times New Roman"/>
          <w:sz w:val="28"/>
          <w:szCs w:val="28"/>
        </w:rPr>
      </w:pPr>
      <w:r w:rsidRPr="002D1EC2">
        <w:rPr>
          <w:rFonts w:ascii="Times New Roman" w:hAnsi="Times New Roman"/>
          <w:sz w:val="28"/>
          <w:szCs w:val="28"/>
        </w:rPr>
        <w:t>4.2. Молодые семьи, принятые на учет в качестве нуждающихся в улучшении жилищных условий до 1 марта 2005 г., молодые семьи, имеющие трех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включаются в список участников от муниципального образования, сводный список участников, список претендентов на получение социальных выплат в первоочередном порядке.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4.3. Молодые семьи, принятые на учет в качестве нуждающихся в улучшении жилищных условий до 1 марта 2005 г., включаются в список участников от муниципального образования в той же хронологической последовательности, в какой молодые семьи были поставлены на учет в качестве нуждающихся в жилых помещениях. В этом случае в списке, наряду с датой признания молодой семьи участником мероприятия, указывается дата принятия молодой семьи на учет в качестве нуждающейся в улучшении жилищных условий.</w:t>
      </w:r>
    </w:p>
    <w:p w:rsidR="002D1EC2" w:rsidRPr="002D1EC2" w:rsidRDefault="002D1EC2" w:rsidP="00613752">
      <w:pPr>
        <w:widowControl w:val="0"/>
        <w:spacing w:after="0" w:line="240" w:lineRule="auto"/>
        <w:ind w:firstLine="709"/>
        <w:contextualSpacing/>
        <w:jc w:val="both"/>
        <w:rPr>
          <w:rFonts w:ascii="Times New Roman" w:hAnsi="Times New Roman"/>
          <w:sz w:val="28"/>
          <w:szCs w:val="28"/>
        </w:rPr>
      </w:pPr>
      <w:r w:rsidRPr="002D1EC2">
        <w:rPr>
          <w:rFonts w:ascii="Times New Roman" w:hAnsi="Times New Roman"/>
          <w:sz w:val="28"/>
          <w:szCs w:val="28"/>
        </w:rPr>
        <w:t xml:space="preserve">4.4. Молодые семьи, имеющие трех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 включаются в список участников от муниципального образования в той же хронологической последовательности, в которой они были признаны </w:t>
      </w:r>
      <w:r w:rsidRPr="002D1EC2">
        <w:rPr>
          <w:rFonts w:ascii="Times New Roman" w:hAnsi="Times New Roman"/>
          <w:sz w:val="28"/>
          <w:szCs w:val="28"/>
        </w:rPr>
        <w:lastRenderedPageBreak/>
        <w:t>участниками.</w:t>
      </w:r>
    </w:p>
    <w:p w:rsidR="002D1EC2" w:rsidRPr="002D1EC2" w:rsidRDefault="002D1EC2" w:rsidP="00613752">
      <w:pPr>
        <w:widowControl w:val="0"/>
        <w:spacing w:after="0" w:line="240" w:lineRule="auto"/>
        <w:ind w:firstLine="709"/>
        <w:contextualSpacing/>
        <w:jc w:val="both"/>
        <w:rPr>
          <w:rFonts w:ascii="Times New Roman" w:hAnsi="Times New Roman"/>
          <w:strike/>
          <w:sz w:val="28"/>
          <w:szCs w:val="28"/>
        </w:rPr>
      </w:pPr>
      <w:r w:rsidRPr="002D1EC2">
        <w:rPr>
          <w:rFonts w:ascii="Times New Roman" w:hAnsi="Times New Roman"/>
          <w:sz w:val="28"/>
          <w:szCs w:val="28"/>
        </w:rPr>
        <w:t>4.5. При рождении третьего ребенка в молодой семье, являющейся участником мероприятия, либо в случае</w:t>
      </w:r>
      <w:r w:rsidR="00923BED">
        <w:rPr>
          <w:rFonts w:ascii="Times New Roman" w:hAnsi="Times New Roman"/>
          <w:sz w:val="28"/>
          <w:szCs w:val="28"/>
        </w:rPr>
        <w:t>,</w:t>
      </w:r>
      <w:r w:rsidRPr="002D1EC2">
        <w:rPr>
          <w:rFonts w:ascii="Times New Roman" w:hAnsi="Times New Roman"/>
          <w:sz w:val="28"/>
          <w:szCs w:val="28"/>
        </w:rPr>
        <w:t xml:space="preserve"> когда один или оба супруга либо один родитель в неполной молодой семье принимают (принимали) участие в специальной военной операции очередность молодой семьи изменяется в связи с приобретением ею первоочередного права в хронологической последовательности в соответствии с датой подачи заявления о признании права на первоочередное участие в мероприятии. При этом в списке участников от муниципального образования, сводном списке участников, списке претендентов на получение социальных выплат наряду с датой признания молодой семьи участником мероприятия, первой указывается дата подачи в орган местного самоуправления документов, подтверждающих право на первоочередное участие в мероприятии. Данная молодая семья включается следующей по очереди после последней в указанных списках молодой семьи, имеющей первоочередное право.</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Молодые семьи, представившие в орган местного самоуправления документы, подтверждающие право на первоочередное участие в мероприятии в один и тот же день, указываются в списках в алфавитном порядке.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4.6. Молодые семьи, включенные в число участников подпрограммы «Обеспечение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при условии их соответствия требованиям мероприятия федерального проекта, вносятся в список участников от муниципального образования в той же хронологической последовательности, в которой молодые семьи были включены в число участников подпрограммы «Обеспечение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В данном случае в списке участников от муниципального образования указывается дата включения молодой семьи в число участников подпрограммы «Обеспечение жильем молодых семей» федеральной целевой программы «Жилище» на 2002 – 2010, 2011 – 2015, 2015 – 2020 годы, основного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4.7. Сводный список участников, список претендентов на получение социальных выплат, список претендентов на получение дополнительных социальных выплат формируются Министерством по муниципальным образованиям в Ростовской области.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4.8. Изменения в сводный список участников вносятся по следующим основаниям: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lastRenderedPageBreak/>
        <w:t xml:space="preserve">изменение состава семьи (за исключением граждан, включенных в список претендентов на получение социальных выплат, у которых родился (усыновлен) ребенок); </w:t>
      </w:r>
    </w:p>
    <w:p w:rsidR="002D1EC2" w:rsidRPr="002D1EC2" w:rsidRDefault="002D1EC2" w:rsidP="00613752">
      <w:pPr>
        <w:widowControl w:val="0"/>
        <w:spacing w:after="0" w:line="240" w:lineRule="auto"/>
        <w:ind w:firstLine="709"/>
        <w:contextualSpacing/>
        <w:jc w:val="both"/>
        <w:rPr>
          <w:rFonts w:ascii="Times New Roman" w:hAnsi="Times New Roman"/>
          <w:sz w:val="28"/>
          <w:szCs w:val="28"/>
        </w:rPr>
      </w:pPr>
      <w:r w:rsidRPr="002D1EC2">
        <w:rPr>
          <w:rFonts w:ascii="Times New Roman" w:hAnsi="Times New Roman"/>
          <w:sz w:val="28"/>
          <w:szCs w:val="28"/>
        </w:rPr>
        <w:t>возникновения первоочередного права на участие в мероприятии (за исключением граждан, включенных в список претендентов на получение социальных выплат);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изменение персональных данных участников мероприятия (членов молодой семьи, являющейся участником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исключение молодой семьи из числа участников мероприятия на основании личного заявления;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исключение молодой семьи из числа участников мероприятия в связи с достижением одним из супругов либо родителем в неполной семье возраста, превышающего 35 лет, до дня включения данной семьи в список претендентов на получение социальных выплат;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исключение молодой семьи из числа участников мероприятия в связи с приобретением жилого помещения с использованием собственных и (или) заемных средств, за исключением средств жилищных кредитов, в том числе ипотечных, или жилищных займов на приобретение жилого помещения или строительство жилого дома, если уровень обеспеченности общей площадью жилых помещений членов молодой семьи превышает учетную норму;</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исключение молодой семьи из числа участников мероприятия в связи с расторжением брака, в случае участия в мероприятии молодой семьи составом два человека (супруг и супруга);</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исключение из числа участников мероприятия в связи с ранее реализованным правом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4.9. Изменения в список претендентов на получение социальных выплат вносятся по следующим основаниям: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изменение состава семьи в случае расторжения брака или смерти члена семьи;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изменение персональных данных участников мероприятия (членов молодой семьи, являющейся участником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исключение молодой семьи из числа участников мероприятия;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перераспределения бюджетных средств (в случае высвобождения средств, выделенных на финансирование мероприятия, либо выделения дополнительного финансирования на реализацию мероприятия).</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5. Порядок выдачи и замены свидетельств</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5.1. Оформление бланков свидетельств для выдачи или замены осуществляется в порядке, установленном подпунктом 2.3.9 пункта 2.3 раздела 2 настоящего Положения.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5.2. Подписание и выдача свидетельств участникам мероприятия осуществляются органом местного самоуправления.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Выдача свидетельств участникам мероприятия, включенным в список претендентов на получение социальных выплат на планируемый год, осуществляется до 1 марта планируемого года. Выдача свидетельств участникам мероприятия может осуществляться после 1 марта по основаниям, установленным настоящим Положением.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5.3. Срок действия свидетельства составляет не более 7 месяцев с даты выдачи, указанной в этом свидетельстве.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5.4. Замена свидетельства осуществляется по основаниям, установленным пунктом 34 Правил. В этом случае орган местного самоуправления посредством системы «Дело» в течение 2 рабочих дней, следующих за днем получения заявления о замене свидетельства от участника мероприятия, уведомляет Министерство о необходимости замены свидетельства с приложением заявления от участника мероприятия. Министерство в течение 5 рабочих дней с даты получения уведомления от органа местного самоуправления передает новый бланк свидетельства в орган местного самоуправления для подписания и выдачи участнику мероприятия.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В новом свидетельстве указываются размер социальной выплаты, предусмотренный в замененном свидетельстве, и срок действия, оставшийся по ранее выданному свидетельству.</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В случае замены свидетельства на бланке нового свидетельства в правом верхнем углу делается отметка следующего содержания: «Взамен свидетельства от __________ № _________».</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5.5. В случае смерти владельца свидетельства или одного из членов молодой семьи, в которой имеются дети, второй совершеннолетний член семьи обращается в орган местного самоуправления, выдавший свидетельство, с заявлением о замене свидетельства и приложением копии свидетельства о смерти, а также справки о расторжении договора банковского счета без перечисления средств социальной выплаты. В этом случае орган местного самоуправления представляет его почтовым отправлением или по системе «Дело» в течение 2 рабочих дней, следующих за днем получения заявления о замене свидетельства, уведомляет Министерство о необходимости замены свидетельства с приложением заявления и документов, представленных гражданином.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Замена свидетельства в этом случае осуществляется после внесения изменений в список претендентов на получение социальных выплат.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Расчет размера социальной выплаты производится исходя из норматива стоимости 1 кв. м общей площади жилья по данному муниципальному образованию, но не выше средней рыночной стоимости 1 кв. м общей площади жилья по Ростовской области, определенной уполномоченным Правительством Российской Федерации федеральным органом исполнительной власти, на дату </w:t>
      </w:r>
      <w:r w:rsidRPr="002D1EC2">
        <w:rPr>
          <w:rFonts w:ascii="Times New Roman" w:hAnsi="Times New Roman"/>
          <w:sz w:val="28"/>
          <w:szCs w:val="28"/>
        </w:rPr>
        <w:lastRenderedPageBreak/>
        <w:t xml:space="preserve">утверждения списка претендентов на получение социальных выплат.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Срок действия свидетельства, выданного в связи со смертью, составляет 7 месяцев с даты выдачи, указанной в этом свидетельстве.</w:t>
      </w:r>
    </w:p>
    <w:p w:rsidR="002D1EC2" w:rsidRPr="002D1EC2" w:rsidRDefault="002D1EC2" w:rsidP="00613752">
      <w:pPr>
        <w:widowControl w:val="0"/>
        <w:spacing w:after="0" w:line="240" w:lineRule="auto"/>
        <w:ind w:firstLine="709"/>
        <w:jc w:val="both"/>
        <w:rPr>
          <w:rFonts w:ascii="Times New Roman" w:hAnsi="Times New Roman"/>
          <w:sz w:val="28"/>
          <w:szCs w:val="28"/>
        </w:rPr>
      </w:pP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6. Оплата приобретаемого (строящегося) жилого помещения</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6.1. Владелец свидетельства, на чье имя открыт банковский счет, имеет право использовать социальную выплату для приобретения у любых физических и (или) юридических лиц (кроме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2D1EC2">
        <w:rPr>
          <w:rFonts w:ascii="Times New Roman" w:hAnsi="Times New Roman"/>
          <w:sz w:val="28"/>
          <w:szCs w:val="28"/>
        </w:rPr>
        <w:t>неполнородных</w:t>
      </w:r>
      <w:proofErr w:type="spellEnd"/>
      <w:r w:rsidRPr="002D1EC2">
        <w:rPr>
          <w:rFonts w:ascii="Times New Roman" w:hAnsi="Times New Roman"/>
          <w:sz w:val="28"/>
          <w:szCs w:val="28"/>
        </w:rPr>
        <w:t xml:space="preserve"> братьев и сестер)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Ростовской области.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6.2.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6.3. Стоимость одного квадратного метра приобретаемого жилого помещения (создаваемого объекта индивидуального жилищного строительства) может быть больше или меньше норматива стоимости одного квадратного метра общей площади жилья по соответствующему муниципальному образованию в Ростовской области, используемого при расчете размера социальной выплаты, при этом размер социальной выплаты перерасчету не подлежит.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6.4. Оплата приобретаемого (строящегося) жилого помещения осуществляется в порядке, установленном пунктами 35 – 50 Правил. </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7. Организация предоставления дополнительной</w:t>
      </w: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социальной выплаты при рождении (усыновлении) одного ребенка</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7.1. Участнику мероприятия при рождении (усыновлении) одного ребенка в период после включения в список претендентов на получение социальных выплат и до приобретения жилого помещения (создания объекта индивидуального жилищного строительства) предоставляется дополнительная социальная выплата за счет средств областного и (или) местного бюджетов </w:t>
      </w:r>
      <w:r w:rsidRPr="002D1EC2">
        <w:rPr>
          <w:rFonts w:ascii="Times New Roman" w:hAnsi="Times New Roman"/>
          <w:sz w:val="28"/>
          <w:szCs w:val="28"/>
        </w:rPr>
        <w:lastRenderedPageBreak/>
        <w:t>в размере 5 процентов от расчетной (средней) стоимости жилья, исчисленной на дату включения участника мероприятия в список претендентов на получение социальных выплат.</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При этом размер дополнительной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и суммой затраченных собственных средств, указанных в договоре на приобретение (строительство) жилого помещения, документах, подтверждающих расходы на строительство индивидуального жилого дома.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Участник мероприятия имеет право использовать дополнительную социальную выплату для погашения части расходов, связанных с погашением ипотечного жилищного кредита или займа на приобретение жилого помещения (создание объекта индивидуального жилищного строительства), либо для компенсации затраченных собственных средств на приобретение жилого помещения (создание объекта индивидуального жилого строительства).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7.2. Для получения дополнительной социальной выплаты участник мероприятия подает в орган местного самоуправления, принявший решение о признании молодой семьи участником мероприятия, заявление по форме согласно приложению № 6 к настоящему Положению в двух экземплярах (один экземпляр возвращается участнику мероприятия с указанием даты принятия заявления и приложенных к нему документов) с предоставлением следующих документов:</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подлинников и копий документов, удостоверяющих личность супругов;</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подлинника и копии свидетельства о браке (на неполную молодую семью не распространяется);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подлинника и копии свидетельства о рождении (усыновлении) ребенка;</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подлинников и копий договора о получении ипотечного жилищного кредита или займа на приобретение жилья или строительство индивидуального жилого дома, договора на приобретение (строительство) жилого помещения, документов, подтверждающих расходы на строительство индивидуального жилого дома;</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на дату подачи заявления;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подлинника и копии свидетельства о праве собственности на приобретенное жилое помещение или построенный индивидуальный жилой дом (если строительство завершено);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реквизиты банковского счета для зачисления дополнительной социальной выплаты.</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7.3. Орган местного самоуправления проверяет соответствие подлинников и копий</w:t>
      </w:r>
      <w:r w:rsidR="005E198D">
        <w:rPr>
          <w:rFonts w:ascii="Times New Roman" w:hAnsi="Times New Roman"/>
          <w:sz w:val="28"/>
          <w:szCs w:val="28"/>
        </w:rPr>
        <w:t>,</w:t>
      </w:r>
      <w:r w:rsidRPr="002D1EC2">
        <w:rPr>
          <w:rFonts w:ascii="Times New Roman" w:hAnsi="Times New Roman"/>
          <w:sz w:val="28"/>
          <w:szCs w:val="28"/>
        </w:rPr>
        <w:t xml:space="preserve"> представленных участником мероприятия документов, указанных в абзацах втором – восьмом пункта 7.2 настоящего раздела, в случае их идентичности удостоверяет соответствие копии каждого документа подлиннику и возвращает подлинники документов участнику мероприятия.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7.4. Орган местного самоуправления в течение 10 рабочих дней с даты получения заявления от участника мероприятия на получение дополнительной </w:t>
      </w:r>
      <w:r w:rsidRPr="002D1EC2">
        <w:rPr>
          <w:rFonts w:ascii="Times New Roman" w:hAnsi="Times New Roman"/>
          <w:sz w:val="28"/>
          <w:szCs w:val="28"/>
        </w:rPr>
        <w:lastRenderedPageBreak/>
        <w:t>социальной выплаты проверяет документы, указанные в абзацах втором – восьмом пункта 7.2 настоящего раздела и в случае соответствия размера остатка основного долга и суммы задолженности по выплате процентов за пользование ипотечным жилищным кредитом (займом) и суммы затраченных собственных средств абзацу второму пункта 7.1 настоящего раздела производит расчет размера дополнительной социальной выплаты и направляет в Министерство список претендентов на получение дополнительных социальных выплат от муниципального образования.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7.5. На основании утвержденного списка претендентов на получение дополнительных социальных выплат орган местного самоуправления предоставляет дополнительную социальную выплату участнику мероприятия в безналичной форме путем перечисления денежных средств на счет кредитора (заимодавца) либо на банковский счет члена молодой семьи в случае использования данной выплаты на компенсацию затраченных собственных средств на приобретение (строительство) жилого помещения. </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При этом перед перечислением дополнительной социальной выплаты орган местного самоуправления в целях соблюдения условия, предусмотренного абзацем вторым пункта 7.1 настоящего раздела, проверяет сумму остатка основного долга и сумму задолженности по выплате процентов за пользование ипотечным жилищным кредитом (займом) на основании справки кредитора (заимодавца), выданной участнику мероприятия на дату утверждения списка претендентов на получение дополнительных социальных выплат (в случае направления дополнительной социальной выплаты на погашение части расходов, связанных с погашением ипотечного жилищного кредита или займа).</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7.6. Документы, послужившие основанием для предоставления участнику мероприятия дополнительной социальной выплаты, указанные в пунктах 7.2, 7.4 настоящего раздела, хранятся в его учетном деле.</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7.7. Дополнительная социальная выплата не может быть предоставлена до момента перечисления социальной выплаты на основании свидетельства. </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jc w:val="center"/>
        <w:rPr>
          <w:rFonts w:ascii="Times New Roman" w:hAnsi="Times New Roman"/>
          <w:sz w:val="28"/>
          <w:szCs w:val="28"/>
        </w:rPr>
      </w:pPr>
      <w:r w:rsidRPr="002D1EC2">
        <w:rPr>
          <w:rFonts w:ascii="Times New Roman" w:hAnsi="Times New Roman"/>
          <w:sz w:val="28"/>
          <w:szCs w:val="28"/>
        </w:rPr>
        <w:t>8. Расходование средств областного и федерального бюджетов</w:t>
      </w:r>
    </w:p>
    <w:p w:rsidR="002D1EC2" w:rsidRPr="002D1EC2" w:rsidRDefault="002D1EC2" w:rsidP="00613752">
      <w:pPr>
        <w:widowControl w:val="0"/>
        <w:spacing w:after="0" w:line="240" w:lineRule="auto"/>
        <w:jc w:val="both"/>
        <w:rPr>
          <w:rFonts w:ascii="Times New Roman" w:hAnsi="Times New Roman"/>
          <w:sz w:val="28"/>
          <w:szCs w:val="28"/>
        </w:rPr>
      </w:pP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8.1. Расходование средств областного и федерального бюджетов на </w:t>
      </w:r>
      <w:proofErr w:type="spellStart"/>
      <w:r w:rsidRPr="002D1EC2">
        <w:rPr>
          <w:rFonts w:ascii="Times New Roman" w:hAnsi="Times New Roman"/>
          <w:sz w:val="28"/>
          <w:szCs w:val="28"/>
        </w:rPr>
        <w:t>софинансирование</w:t>
      </w:r>
      <w:proofErr w:type="spellEnd"/>
      <w:r w:rsidRPr="002D1EC2">
        <w:rPr>
          <w:rFonts w:ascii="Times New Roman" w:hAnsi="Times New Roman"/>
          <w:sz w:val="28"/>
          <w:szCs w:val="28"/>
        </w:rPr>
        <w:t xml:space="preserve"> мероприятия осуществляется главным распорядителем бюджетных средств на основании списка претендентов на получение социальных выплат и списка претендентов на получение дополнительных социальных выплат, утвержденных в порядке, установленном настоящим Положением, путем предоставления бюджетам муниципальных образований Ростовской области субсидий для </w:t>
      </w:r>
      <w:proofErr w:type="spellStart"/>
      <w:r w:rsidRPr="002D1EC2">
        <w:rPr>
          <w:rFonts w:ascii="Times New Roman" w:hAnsi="Times New Roman"/>
          <w:sz w:val="28"/>
          <w:szCs w:val="28"/>
        </w:rPr>
        <w:t>софинансирования</w:t>
      </w:r>
      <w:proofErr w:type="spellEnd"/>
      <w:r w:rsidRPr="002D1EC2">
        <w:rPr>
          <w:rFonts w:ascii="Times New Roman" w:hAnsi="Times New Roman"/>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8.1.1. Субсидии предоставляются бюджетам муниципальных образований в Ростовской области, прошедших отбор для участия в мероприятии.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 xml:space="preserve">8.1.2. Расходование субсидий осуществляется главным распорядителем бюджетных средств в установленном для исполнения областного бюджета </w:t>
      </w:r>
      <w:r w:rsidRPr="002D1EC2">
        <w:rPr>
          <w:rFonts w:ascii="Times New Roman" w:hAnsi="Times New Roman"/>
          <w:sz w:val="28"/>
          <w:szCs w:val="28"/>
        </w:rPr>
        <w:lastRenderedPageBreak/>
        <w:t>порядке на основании сводной бюджетной росписи областного бюджета в пределах лимитов бюджетных обязательств.</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8.1.3. Расходование субсидий осуществляется главным распорядителем бюджетных средств на основании соглашений о предоставлении субсидии из бюджета субъекта Российской Федерации местному бюджету, заключенных с органами местного самоуправления.</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Для перечисления субсидий Министерство формирует и представляет в министерство финансов Ростовской области заявку на финансирование и (или) заявку на оплату расходов в соответствии с порядком санкционирования оплаты денежных обязательств получателей средств областного бюджета, установленным министерством финансов Ростовской области.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8.1.4. Органы местного самоуправления используют субсидии для предоставления участникам мероприятия социальных выплат на приобретение (строительство) жилья и дополнительных социальных выплат. Субсидии носят целевой характер и не могут быть использованы на другие цели.</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8.1.5. Органы местного самоуправления представляют главному распорядителю бюджетных средств отчеты об использовании субсидий по формам, установленным соглашениями о предоставлении субсидии из бюджета субъекта Российской Федерации местному бюджету, заключенными с главным распорядителем бюджетных средств, в сроки, установленные настоящим Положением.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8.1.6. Министерство и органы государственного финансового контроля Ростовской области осуществляют проверку условий, целей и порядка предоставления субсидий их получателям.</w:t>
      </w:r>
    </w:p>
    <w:p w:rsidR="002D1EC2" w:rsidRPr="002D1EC2" w:rsidRDefault="002D1EC2" w:rsidP="00613752">
      <w:pPr>
        <w:widowControl w:val="0"/>
        <w:spacing w:after="0" w:line="240" w:lineRule="auto"/>
        <w:ind w:firstLine="709"/>
        <w:jc w:val="both"/>
        <w:rPr>
          <w:rFonts w:ascii="Times New Roman" w:hAnsi="Times New Roman"/>
          <w:sz w:val="28"/>
          <w:szCs w:val="28"/>
        </w:rPr>
      </w:pPr>
      <w:r w:rsidRPr="002D1EC2">
        <w:rPr>
          <w:rFonts w:ascii="Times New Roman" w:hAnsi="Times New Roman"/>
          <w:sz w:val="28"/>
          <w:szCs w:val="28"/>
        </w:rPr>
        <w:t>8.2. В случае отсутствия (</w:t>
      </w:r>
      <w:proofErr w:type="spellStart"/>
      <w:r w:rsidRPr="002D1EC2">
        <w:rPr>
          <w:rFonts w:ascii="Times New Roman" w:hAnsi="Times New Roman"/>
          <w:sz w:val="28"/>
          <w:szCs w:val="28"/>
        </w:rPr>
        <w:t>непоступления</w:t>
      </w:r>
      <w:proofErr w:type="spellEnd"/>
      <w:r w:rsidRPr="002D1EC2">
        <w:rPr>
          <w:rFonts w:ascii="Times New Roman" w:hAnsi="Times New Roman"/>
          <w:sz w:val="28"/>
          <w:szCs w:val="28"/>
        </w:rPr>
        <w:t xml:space="preserve"> в областной бюджет) федеральных средств мероприятие финансируется в полном объеме за счет средств областного и местных бюджетов. </w:t>
      </w:r>
    </w:p>
    <w:p w:rsidR="002D1EC2" w:rsidRDefault="002D1EC2" w:rsidP="00613752">
      <w:pPr>
        <w:spacing w:after="0" w:line="240" w:lineRule="auto"/>
        <w:ind w:right="5551"/>
        <w:jc w:val="both"/>
        <w:rPr>
          <w:rFonts w:ascii="Times New Roman" w:hAnsi="Times New Roman"/>
          <w:sz w:val="28"/>
          <w:szCs w:val="28"/>
        </w:rPr>
      </w:pPr>
    </w:p>
    <w:p w:rsidR="00613752" w:rsidRDefault="00613752" w:rsidP="00613752">
      <w:pPr>
        <w:spacing w:after="0" w:line="240" w:lineRule="auto"/>
        <w:ind w:right="5551"/>
        <w:jc w:val="both"/>
        <w:rPr>
          <w:rFonts w:ascii="Times New Roman" w:hAnsi="Times New Roman"/>
          <w:sz w:val="28"/>
          <w:szCs w:val="28"/>
        </w:rPr>
      </w:pPr>
    </w:p>
    <w:p w:rsidR="00613752" w:rsidRPr="002D1EC2" w:rsidRDefault="00613752" w:rsidP="00613752">
      <w:pPr>
        <w:spacing w:after="0" w:line="240" w:lineRule="auto"/>
        <w:ind w:right="5551"/>
        <w:jc w:val="both"/>
        <w:rPr>
          <w:rFonts w:ascii="Times New Roman" w:hAnsi="Times New Roman"/>
          <w:sz w:val="28"/>
          <w:szCs w:val="28"/>
        </w:rPr>
      </w:pPr>
    </w:p>
    <w:p w:rsidR="002D1EC2" w:rsidRPr="005E198D" w:rsidRDefault="005E198D" w:rsidP="00613752">
      <w:pPr>
        <w:spacing w:after="0" w:line="240" w:lineRule="auto"/>
        <w:rPr>
          <w:rFonts w:ascii="Times New Roman" w:hAnsi="Times New Roman"/>
          <w:sz w:val="28"/>
          <w:szCs w:val="28"/>
        </w:rPr>
      </w:pPr>
      <w:r w:rsidRPr="005E198D">
        <w:rPr>
          <w:rFonts w:ascii="Times New Roman" w:hAnsi="Times New Roman"/>
          <w:sz w:val="28"/>
          <w:szCs w:val="28"/>
        </w:rPr>
        <w:t xml:space="preserve">Управляющий делами </w:t>
      </w:r>
    </w:p>
    <w:p w:rsidR="005E198D" w:rsidRPr="005E198D" w:rsidRDefault="005E198D" w:rsidP="00613752">
      <w:pPr>
        <w:spacing w:after="0" w:line="240" w:lineRule="auto"/>
        <w:rPr>
          <w:rFonts w:ascii="Times New Roman" w:hAnsi="Times New Roman"/>
          <w:sz w:val="28"/>
          <w:szCs w:val="28"/>
        </w:rPr>
      </w:pPr>
      <w:r w:rsidRPr="005E198D">
        <w:rPr>
          <w:rFonts w:ascii="Times New Roman" w:hAnsi="Times New Roman"/>
          <w:sz w:val="28"/>
          <w:szCs w:val="28"/>
        </w:rPr>
        <w:t xml:space="preserve">Администрации района                                      </w:t>
      </w:r>
      <w:r w:rsidR="00613752">
        <w:rPr>
          <w:rFonts w:ascii="Times New Roman" w:hAnsi="Times New Roman"/>
          <w:sz w:val="28"/>
          <w:szCs w:val="28"/>
        </w:rPr>
        <w:t xml:space="preserve">                               </w:t>
      </w:r>
      <w:r w:rsidRPr="005E198D">
        <w:rPr>
          <w:rFonts w:ascii="Times New Roman" w:hAnsi="Times New Roman"/>
          <w:sz w:val="28"/>
          <w:szCs w:val="28"/>
        </w:rPr>
        <w:t xml:space="preserve">      О.В. Купина</w:t>
      </w:r>
    </w:p>
    <w:p w:rsidR="002D1EC2" w:rsidRDefault="002D1EC2" w:rsidP="00613752">
      <w:pPr>
        <w:spacing w:after="0" w:line="240" w:lineRule="auto"/>
        <w:rPr>
          <w:rFonts w:ascii="Times New Roman" w:hAnsi="Times New Roman"/>
        </w:rPr>
      </w:pPr>
    </w:p>
    <w:p w:rsidR="002D1EC2" w:rsidRDefault="002D1EC2" w:rsidP="002D1EC2">
      <w:pPr>
        <w:sectPr w:rsidR="002D1EC2" w:rsidSect="00613752">
          <w:footerReference w:type="default" r:id="rId9"/>
          <w:pgSz w:w="11906" w:h="16840"/>
          <w:pgMar w:top="709" w:right="567" w:bottom="567" w:left="1701" w:header="680" w:footer="84" w:gutter="0"/>
          <w:pgNumType w:start="1"/>
          <w:cols w:space="720"/>
          <w:titlePg/>
        </w:sectPr>
      </w:pPr>
    </w:p>
    <w:p w:rsidR="002D1EC2" w:rsidRPr="005E198D" w:rsidRDefault="002D1EC2" w:rsidP="00613752">
      <w:pPr>
        <w:widowControl w:val="0"/>
        <w:tabs>
          <w:tab w:val="left" w:pos="6096"/>
        </w:tabs>
        <w:spacing w:after="0" w:line="240" w:lineRule="auto"/>
        <w:ind w:left="17010"/>
        <w:jc w:val="center"/>
        <w:rPr>
          <w:rFonts w:ascii="Times New Roman" w:hAnsi="Times New Roman"/>
          <w:sz w:val="24"/>
          <w:szCs w:val="24"/>
        </w:rPr>
      </w:pPr>
      <w:r w:rsidRPr="005E198D">
        <w:rPr>
          <w:rFonts w:ascii="Times New Roman" w:hAnsi="Times New Roman"/>
          <w:sz w:val="24"/>
          <w:szCs w:val="24"/>
        </w:rPr>
        <w:lastRenderedPageBreak/>
        <w:t>Приложение № 1</w:t>
      </w:r>
    </w:p>
    <w:p w:rsidR="002D1EC2" w:rsidRPr="005E198D" w:rsidRDefault="002D1EC2" w:rsidP="00613752">
      <w:pPr>
        <w:widowControl w:val="0"/>
        <w:tabs>
          <w:tab w:val="left" w:pos="6096"/>
        </w:tabs>
        <w:spacing w:after="0" w:line="240" w:lineRule="auto"/>
        <w:ind w:left="17010"/>
        <w:jc w:val="center"/>
        <w:rPr>
          <w:rFonts w:ascii="Times New Roman" w:hAnsi="Times New Roman"/>
          <w:sz w:val="24"/>
          <w:szCs w:val="24"/>
        </w:rPr>
      </w:pPr>
      <w:r w:rsidRPr="005E198D">
        <w:rPr>
          <w:rFonts w:ascii="Times New Roman" w:hAnsi="Times New Roman"/>
          <w:sz w:val="24"/>
          <w:szCs w:val="24"/>
        </w:rPr>
        <w:t>к Положению об организации</w:t>
      </w:r>
    </w:p>
    <w:p w:rsidR="002D1EC2" w:rsidRPr="005E198D" w:rsidRDefault="002D1EC2" w:rsidP="00613752">
      <w:pPr>
        <w:widowControl w:val="0"/>
        <w:tabs>
          <w:tab w:val="left" w:pos="6096"/>
        </w:tabs>
        <w:spacing w:after="0" w:line="240" w:lineRule="auto"/>
        <w:ind w:left="17010"/>
        <w:jc w:val="center"/>
        <w:rPr>
          <w:rFonts w:ascii="Times New Roman" w:hAnsi="Times New Roman"/>
          <w:sz w:val="24"/>
          <w:szCs w:val="24"/>
        </w:rPr>
      </w:pPr>
      <w:r w:rsidRPr="005E198D">
        <w:rPr>
          <w:rFonts w:ascii="Times New Roman" w:hAnsi="Times New Roman"/>
          <w:sz w:val="24"/>
          <w:szCs w:val="24"/>
        </w:rPr>
        <w:t>предоставления молодым семьям</w:t>
      </w:r>
    </w:p>
    <w:p w:rsidR="002D1EC2" w:rsidRPr="005E198D" w:rsidRDefault="002D1EC2" w:rsidP="00613752">
      <w:pPr>
        <w:widowControl w:val="0"/>
        <w:tabs>
          <w:tab w:val="left" w:pos="6096"/>
        </w:tabs>
        <w:spacing w:after="0" w:line="240" w:lineRule="auto"/>
        <w:ind w:left="17010"/>
        <w:jc w:val="center"/>
        <w:rPr>
          <w:rFonts w:ascii="Times New Roman" w:hAnsi="Times New Roman"/>
          <w:sz w:val="24"/>
          <w:szCs w:val="24"/>
        </w:rPr>
      </w:pPr>
      <w:r w:rsidRPr="005E198D">
        <w:rPr>
          <w:rFonts w:ascii="Times New Roman" w:hAnsi="Times New Roman"/>
          <w:sz w:val="24"/>
          <w:szCs w:val="24"/>
        </w:rPr>
        <w:t>социальных выплат на приобретение</w:t>
      </w:r>
    </w:p>
    <w:p w:rsidR="002D1EC2" w:rsidRPr="005E198D" w:rsidRDefault="002D1EC2" w:rsidP="00613752">
      <w:pPr>
        <w:widowControl w:val="0"/>
        <w:tabs>
          <w:tab w:val="left" w:pos="6096"/>
        </w:tabs>
        <w:spacing w:after="0" w:line="240" w:lineRule="auto"/>
        <w:ind w:left="17010"/>
        <w:jc w:val="center"/>
        <w:rPr>
          <w:rFonts w:ascii="Times New Roman" w:hAnsi="Times New Roman"/>
          <w:sz w:val="24"/>
          <w:szCs w:val="24"/>
        </w:rPr>
      </w:pPr>
      <w:r w:rsidRPr="005E198D">
        <w:rPr>
          <w:rFonts w:ascii="Times New Roman" w:hAnsi="Times New Roman"/>
          <w:sz w:val="24"/>
          <w:szCs w:val="24"/>
        </w:rPr>
        <w:t>(строительство) жилого помещения</w:t>
      </w:r>
    </w:p>
    <w:p w:rsidR="002D1EC2" w:rsidRPr="005E198D" w:rsidRDefault="002D1EC2" w:rsidP="002D1EC2">
      <w:pPr>
        <w:widowControl w:val="0"/>
        <w:tabs>
          <w:tab w:val="left" w:pos="6096"/>
        </w:tabs>
        <w:jc w:val="center"/>
        <w:rPr>
          <w:rFonts w:ascii="Times New Roman" w:hAnsi="Times New Roman"/>
          <w:sz w:val="24"/>
          <w:szCs w:val="24"/>
        </w:rPr>
      </w:pPr>
    </w:p>
    <w:p w:rsidR="002D1EC2" w:rsidRDefault="002D1EC2" w:rsidP="002D1EC2">
      <w:pPr>
        <w:widowControl w:val="0"/>
        <w:jc w:val="center"/>
        <w:rPr>
          <w:rFonts w:ascii="Times New Roman" w:hAnsi="Times New Roman"/>
        </w:rPr>
      </w:pPr>
      <w:r>
        <w:rPr>
          <w:rFonts w:ascii="Times New Roman" w:hAnsi="Times New Roman"/>
        </w:rPr>
        <w:t>СПИСОК</w:t>
      </w:r>
    </w:p>
    <w:p w:rsidR="002D1EC2" w:rsidRDefault="002D1EC2" w:rsidP="002D1EC2">
      <w:pPr>
        <w:widowControl w:val="0"/>
        <w:jc w:val="center"/>
        <w:rPr>
          <w:rFonts w:ascii="Times New Roman" w:hAnsi="Times New Roman"/>
        </w:rPr>
      </w:pPr>
      <w:r>
        <w:rPr>
          <w:rFonts w:ascii="Times New Roman" w:hAnsi="Times New Roman"/>
        </w:rPr>
        <w:t xml:space="preserve">участников мероприятия по обеспечению жильем молодых семей, изъявивших желание получить социальную выплату </w:t>
      </w:r>
    </w:p>
    <w:p w:rsidR="002D1EC2" w:rsidRDefault="002D1EC2" w:rsidP="002D1EC2">
      <w:pPr>
        <w:widowControl w:val="0"/>
        <w:jc w:val="center"/>
        <w:rPr>
          <w:rFonts w:ascii="Times New Roman" w:hAnsi="Times New Roman"/>
        </w:rPr>
      </w:pPr>
    </w:p>
    <w:p w:rsidR="002D1EC2" w:rsidRDefault="002D1EC2" w:rsidP="002D1EC2">
      <w:pPr>
        <w:widowControl w:val="0"/>
        <w:jc w:val="center"/>
        <w:rPr>
          <w:rFonts w:ascii="Times New Roman" w:hAnsi="Times New Roman"/>
        </w:rPr>
      </w:pPr>
      <w:r>
        <w:rPr>
          <w:rFonts w:ascii="Times New Roman" w:hAnsi="Times New Roman"/>
        </w:rPr>
        <w:t>по _____________________________________________________</w:t>
      </w:r>
    </w:p>
    <w:p w:rsidR="002D1EC2" w:rsidRDefault="002D1EC2" w:rsidP="002D1EC2">
      <w:pPr>
        <w:pStyle w:val="ConsPlusTitle"/>
        <w:jc w:val="center"/>
        <w:rPr>
          <w:rFonts w:ascii="Times New Roman" w:hAnsi="Times New Roman"/>
          <w:b w:val="0"/>
          <w:sz w:val="24"/>
        </w:rPr>
      </w:pPr>
      <w:r>
        <w:rPr>
          <w:rFonts w:ascii="Times New Roman" w:hAnsi="Times New Roman"/>
          <w:b w:val="0"/>
          <w:sz w:val="24"/>
        </w:rPr>
        <w:t>(наименование муниципального образования)</w:t>
      </w:r>
    </w:p>
    <w:p w:rsidR="002D1EC2" w:rsidRDefault="002D1EC2" w:rsidP="002D1EC2">
      <w:pPr>
        <w:widowControl w:val="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firstRow="1" w:lastRow="0" w:firstColumn="1" w:lastColumn="0" w:noHBand="0" w:noVBand="1"/>
      </w:tblPr>
      <w:tblGrid>
        <w:gridCol w:w="905"/>
        <w:gridCol w:w="1135"/>
        <w:gridCol w:w="966"/>
        <w:gridCol w:w="2808"/>
        <w:gridCol w:w="972"/>
        <w:gridCol w:w="1859"/>
        <w:gridCol w:w="928"/>
        <w:gridCol w:w="1205"/>
        <w:gridCol w:w="1373"/>
        <w:gridCol w:w="2451"/>
        <w:gridCol w:w="1265"/>
        <w:gridCol w:w="1437"/>
        <w:gridCol w:w="1471"/>
        <w:gridCol w:w="1499"/>
        <w:gridCol w:w="1267"/>
      </w:tblGrid>
      <w:tr w:rsidR="002D1EC2" w:rsidTr="002D1EC2">
        <w:tc>
          <w:tcPr>
            <w:tcW w:w="90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моло</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дые</w:t>
            </w:r>
            <w:proofErr w:type="spellEnd"/>
            <w:r>
              <w:rPr>
                <w:rFonts w:ascii="Times New Roman" w:hAnsi="Times New Roman"/>
                <w:sz w:val="24"/>
              </w:rPr>
              <w:t xml:space="preserve"> семьи)</w:t>
            </w:r>
          </w:p>
        </w:tc>
        <w:tc>
          <w:tcPr>
            <w:tcW w:w="113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по </w:t>
            </w:r>
            <w:proofErr w:type="spellStart"/>
            <w:r>
              <w:rPr>
                <w:rFonts w:ascii="Times New Roman" w:hAnsi="Times New Roman"/>
                <w:sz w:val="24"/>
              </w:rPr>
              <w:t>муни</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ципаль</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ному </w:t>
            </w:r>
            <w:proofErr w:type="spellStart"/>
            <w:r>
              <w:rPr>
                <w:rFonts w:ascii="Times New Roman" w:hAnsi="Times New Roman"/>
                <w:sz w:val="24"/>
              </w:rPr>
              <w:t>образо-ванию</w:t>
            </w:r>
            <w:proofErr w:type="spellEnd"/>
          </w:p>
        </w:tc>
        <w:tc>
          <w:tcPr>
            <w:tcW w:w="8738" w:type="dxa"/>
            <w:gridSpan w:val="6"/>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Данные о членах молодой семьи</w:t>
            </w:r>
          </w:p>
        </w:tc>
        <w:tc>
          <w:tcPr>
            <w:tcW w:w="1373"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Дата </w:t>
            </w:r>
            <w:proofErr w:type="spellStart"/>
            <w:r>
              <w:rPr>
                <w:rFonts w:ascii="Times New Roman" w:hAnsi="Times New Roman"/>
                <w:sz w:val="24"/>
              </w:rPr>
              <w:t>включе</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ния</w:t>
            </w:r>
            <w:proofErr w:type="spellEnd"/>
            <w:r>
              <w:rPr>
                <w:rFonts w:ascii="Times New Roman" w:hAnsi="Times New Roman"/>
                <w:sz w:val="24"/>
              </w:rPr>
              <w:t xml:space="preserve"> молодой семьи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в список </w:t>
            </w:r>
            <w:proofErr w:type="spellStart"/>
            <w:r>
              <w:rPr>
                <w:rFonts w:ascii="Times New Roman" w:hAnsi="Times New Roman"/>
                <w:sz w:val="24"/>
              </w:rPr>
              <w:t>участни</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ков </w:t>
            </w:r>
            <w:proofErr w:type="spellStart"/>
            <w:r>
              <w:rPr>
                <w:rFonts w:ascii="Times New Roman" w:hAnsi="Times New Roman"/>
                <w:sz w:val="24"/>
              </w:rPr>
              <w:t>меро</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приятия </w:t>
            </w:r>
            <w:proofErr w:type="spellStart"/>
            <w:r>
              <w:rPr>
                <w:rFonts w:ascii="Times New Roman" w:hAnsi="Times New Roman"/>
                <w:sz w:val="24"/>
              </w:rPr>
              <w:t>феде</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рального</w:t>
            </w:r>
            <w:proofErr w:type="spellEnd"/>
            <w:r>
              <w:rPr>
                <w:rFonts w:ascii="Times New Roman" w:hAnsi="Times New Roman"/>
                <w:sz w:val="24"/>
              </w:rPr>
              <w:t xml:space="preserve"> проекта</w:t>
            </w:r>
          </w:p>
        </w:tc>
        <w:tc>
          <w:tcPr>
            <w:tcW w:w="245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Орган местного самоуправления,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 основании </w:t>
            </w:r>
            <w:proofErr w:type="gramStart"/>
            <w:r>
              <w:rPr>
                <w:rFonts w:ascii="Times New Roman" w:hAnsi="Times New Roman"/>
                <w:sz w:val="24"/>
              </w:rPr>
              <w:t>решения</w:t>
            </w:r>
            <w:proofErr w:type="gramEnd"/>
            <w:r>
              <w:rPr>
                <w:rFonts w:ascii="Times New Roman" w:hAnsi="Times New Roman"/>
                <w:sz w:val="24"/>
              </w:rPr>
              <w:t xml:space="preserve"> которого молодая семья включена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 список участников мероприятия федерального проекта</w:t>
            </w:r>
          </w:p>
        </w:tc>
        <w:tc>
          <w:tcPr>
            <w:tcW w:w="4173"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Расчетная (средняя)</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стоимость жилья</w:t>
            </w:r>
          </w:p>
        </w:tc>
        <w:tc>
          <w:tcPr>
            <w:tcW w:w="2766" w:type="dxa"/>
            <w:gridSpan w:val="2"/>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Планируемый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размер социальной выплаты </w:t>
            </w:r>
          </w:p>
        </w:tc>
      </w:tr>
      <w:tr w:rsidR="002D1EC2" w:rsidTr="002D1EC2">
        <w:trPr>
          <w:trHeight w:val="446"/>
        </w:trPr>
        <w:tc>
          <w:tcPr>
            <w:tcW w:w="90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3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66"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коли-</w:t>
            </w:r>
            <w:proofErr w:type="spellStart"/>
            <w:r>
              <w:rPr>
                <w:rFonts w:ascii="Times New Roman" w:hAnsi="Times New Roman"/>
                <w:sz w:val="24"/>
              </w:rPr>
              <w:t>чество</w:t>
            </w:r>
            <w:proofErr w:type="spellEnd"/>
            <w:r>
              <w:rPr>
                <w:rFonts w:ascii="Times New Roman" w:hAnsi="Times New Roman"/>
                <w:sz w:val="24"/>
              </w:rPr>
              <w:t xml:space="preserve"> членов семьи (чело-век)</w:t>
            </w:r>
          </w:p>
        </w:tc>
        <w:tc>
          <w:tcPr>
            <w:tcW w:w="2808"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Ф.И.О.,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родственные отношения</w:t>
            </w:r>
          </w:p>
        </w:tc>
        <w:tc>
          <w:tcPr>
            <w:tcW w:w="2831" w:type="dxa"/>
            <w:gridSpan w:val="2"/>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паспорт гражданина Российской Федерации или 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о рождении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несовершеннолетнего,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не достигшего 14 лет</w:t>
            </w:r>
          </w:p>
        </w:tc>
        <w:tc>
          <w:tcPr>
            <w:tcW w:w="928"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число, месяц, год </w:t>
            </w:r>
            <w:proofErr w:type="spellStart"/>
            <w:r>
              <w:rPr>
                <w:rFonts w:ascii="Times New Roman" w:hAnsi="Times New Roman"/>
                <w:sz w:val="24"/>
              </w:rPr>
              <w:t>рожде-ния</w:t>
            </w:r>
            <w:proofErr w:type="spellEnd"/>
          </w:p>
        </w:tc>
        <w:tc>
          <w:tcPr>
            <w:tcW w:w="120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контакт-</w:t>
            </w:r>
            <w:proofErr w:type="spellStart"/>
            <w:r>
              <w:rPr>
                <w:rFonts w:ascii="Times New Roman" w:hAnsi="Times New Roman"/>
                <w:sz w:val="24"/>
              </w:rPr>
              <w:t>ный</w:t>
            </w:r>
            <w:proofErr w:type="spellEnd"/>
            <w:r>
              <w:rPr>
                <w:rFonts w:ascii="Times New Roman" w:hAnsi="Times New Roman"/>
                <w:sz w:val="24"/>
              </w:rPr>
              <w:t xml:space="preserve"> телефон </w:t>
            </w:r>
          </w:p>
        </w:tc>
        <w:tc>
          <w:tcPr>
            <w:tcW w:w="137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45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6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стоимость 1 кв. метра (рублей)</w:t>
            </w:r>
          </w:p>
        </w:tc>
        <w:tc>
          <w:tcPr>
            <w:tcW w:w="143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размер общей площади жилого помещения на семью</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(кв. метров)</w:t>
            </w:r>
          </w:p>
        </w:tc>
        <w:tc>
          <w:tcPr>
            <w:tcW w:w="147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всего</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(группу 10 х группу 11)</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(рублей)</w:t>
            </w:r>
          </w:p>
        </w:tc>
        <w:tc>
          <w:tcPr>
            <w:tcW w:w="2766" w:type="dxa"/>
            <w:gridSpan w:val="2"/>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rPr>
          <w:trHeight w:val="446"/>
        </w:trPr>
        <w:tc>
          <w:tcPr>
            <w:tcW w:w="90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3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6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80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831" w:type="dxa"/>
            <w:gridSpan w:val="2"/>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2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0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37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45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6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3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7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99"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рублей</w:t>
            </w:r>
          </w:p>
        </w:tc>
        <w:tc>
          <w:tcPr>
            <w:tcW w:w="126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 от расчетной стоимости жилья</w:t>
            </w:r>
          </w:p>
          <w:p w:rsidR="002D1EC2" w:rsidRDefault="002D1EC2" w:rsidP="002D1EC2">
            <w:pPr>
              <w:pStyle w:val="ConsPlusNormal"/>
              <w:contextualSpacing/>
              <w:jc w:val="center"/>
              <w:rPr>
                <w:rFonts w:ascii="Times New Roman" w:hAnsi="Times New Roman"/>
                <w:sz w:val="24"/>
              </w:rPr>
            </w:pPr>
          </w:p>
        </w:tc>
      </w:tr>
      <w:tr w:rsidR="002D1EC2" w:rsidTr="002D1EC2">
        <w:tc>
          <w:tcPr>
            <w:tcW w:w="90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3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6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80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7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w:t>
            </w:r>
          </w:p>
        </w:tc>
        <w:tc>
          <w:tcPr>
            <w:tcW w:w="185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w:t>
            </w:r>
          </w:p>
        </w:tc>
        <w:tc>
          <w:tcPr>
            <w:tcW w:w="92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0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37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45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6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3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7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99"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6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90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w:t>
            </w:r>
          </w:p>
        </w:tc>
        <w:tc>
          <w:tcPr>
            <w:tcW w:w="113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2</w:t>
            </w:r>
          </w:p>
        </w:tc>
        <w:tc>
          <w:tcPr>
            <w:tcW w:w="96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3</w:t>
            </w:r>
          </w:p>
        </w:tc>
        <w:tc>
          <w:tcPr>
            <w:tcW w:w="280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4</w:t>
            </w:r>
          </w:p>
        </w:tc>
        <w:tc>
          <w:tcPr>
            <w:tcW w:w="97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5</w:t>
            </w:r>
          </w:p>
        </w:tc>
        <w:tc>
          <w:tcPr>
            <w:tcW w:w="185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6</w:t>
            </w:r>
          </w:p>
        </w:tc>
        <w:tc>
          <w:tcPr>
            <w:tcW w:w="92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7</w:t>
            </w:r>
          </w:p>
        </w:tc>
        <w:tc>
          <w:tcPr>
            <w:tcW w:w="120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8</w:t>
            </w:r>
          </w:p>
        </w:tc>
        <w:tc>
          <w:tcPr>
            <w:tcW w:w="137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9</w:t>
            </w:r>
          </w:p>
        </w:tc>
        <w:tc>
          <w:tcPr>
            <w:tcW w:w="245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10</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11</w:t>
            </w:r>
          </w:p>
        </w:tc>
        <w:tc>
          <w:tcPr>
            <w:tcW w:w="14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12</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13</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14</w:t>
            </w: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15</w:t>
            </w: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Итого по муниципальному образованию</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Из них за счет средств федерального бюджета, рублей</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х</w:t>
            </w: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х</w:t>
            </w: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х</w:t>
            </w: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Всего по списку</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Из них за счет средств федерального бюджета, рублей</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х</w:t>
            </w: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х</w:t>
            </w:r>
          </w:p>
        </w:tc>
      </w:tr>
      <w:tr w:rsidR="002D1EC2" w:rsidTr="002D1EC2">
        <w:tc>
          <w:tcPr>
            <w:tcW w:w="18775"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49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c>
          <w:tcPr>
            <w:tcW w:w="126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х</w:t>
            </w:r>
          </w:p>
        </w:tc>
      </w:tr>
    </w:tbl>
    <w:p w:rsidR="002D1EC2" w:rsidRPr="00613752" w:rsidRDefault="002D1EC2" w:rsidP="002D1EC2">
      <w:pPr>
        <w:pStyle w:val="ConsPlusNonformat"/>
        <w:contextualSpacing/>
        <w:jc w:val="both"/>
        <w:rPr>
          <w:rFonts w:ascii="Times New Roman" w:hAnsi="Times New Roman"/>
          <w:sz w:val="16"/>
        </w:rPr>
      </w:pP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Должность лица, сформировавшего список _______________      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(Ф.И.О.)</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Руководитель органа местного самоуправления _______________      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8"/>
        </w:rPr>
        <w:t xml:space="preserve">                                                                                           </w:t>
      </w:r>
      <w:r>
        <w:rPr>
          <w:rFonts w:ascii="Times New Roman" w:hAnsi="Times New Roman"/>
          <w:sz w:val="24"/>
        </w:rPr>
        <w:t>(подпись)                                                  (Ф.И.О.)</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Дата</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М.П.</w:t>
      </w:r>
    </w:p>
    <w:p w:rsidR="002D1EC2" w:rsidRPr="005E198D" w:rsidRDefault="002D1EC2" w:rsidP="00613752">
      <w:pPr>
        <w:spacing w:after="0" w:line="240" w:lineRule="auto"/>
        <w:ind w:left="17152"/>
        <w:jc w:val="center"/>
        <w:rPr>
          <w:rFonts w:ascii="Times New Roman" w:hAnsi="Times New Roman"/>
          <w:sz w:val="24"/>
          <w:szCs w:val="24"/>
        </w:rPr>
      </w:pPr>
      <w:r>
        <w:rPr>
          <w:rFonts w:ascii="Times New Roman" w:hAnsi="Times New Roman"/>
        </w:rPr>
        <w:br w:type="page"/>
      </w:r>
      <w:r w:rsidRPr="005E198D">
        <w:rPr>
          <w:rFonts w:ascii="Times New Roman" w:hAnsi="Times New Roman"/>
          <w:sz w:val="24"/>
          <w:szCs w:val="24"/>
        </w:rPr>
        <w:lastRenderedPageBreak/>
        <w:t>Приложение № 2</w:t>
      </w:r>
    </w:p>
    <w:p w:rsidR="002D1EC2" w:rsidRPr="005E198D" w:rsidRDefault="002D1EC2" w:rsidP="00613752">
      <w:pPr>
        <w:widowControl w:val="0"/>
        <w:tabs>
          <w:tab w:val="left" w:pos="6096"/>
        </w:tabs>
        <w:spacing w:after="0" w:line="240" w:lineRule="auto"/>
        <w:ind w:left="17152"/>
        <w:jc w:val="center"/>
        <w:rPr>
          <w:rFonts w:ascii="Times New Roman" w:hAnsi="Times New Roman"/>
          <w:sz w:val="24"/>
          <w:szCs w:val="24"/>
        </w:rPr>
      </w:pPr>
      <w:r w:rsidRPr="005E198D">
        <w:rPr>
          <w:rFonts w:ascii="Times New Roman" w:hAnsi="Times New Roman"/>
          <w:sz w:val="24"/>
          <w:szCs w:val="24"/>
        </w:rPr>
        <w:t>к Положению об организации</w:t>
      </w:r>
    </w:p>
    <w:p w:rsidR="002D1EC2" w:rsidRPr="005E198D" w:rsidRDefault="002D1EC2" w:rsidP="00613752">
      <w:pPr>
        <w:widowControl w:val="0"/>
        <w:tabs>
          <w:tab w:val="left" w:pos="6096"/>
        </w:tabs>
        <w:spacing w:after="0" w:line="240" w:lineRule="auto"/>
        <w:ind w:left="17152"/>
        <w:jc w:val="center"/>
        <w:rPr>
          <w:rFonts w:ascii="Times New Roman" w:hAnsi="Times New Roman"/>
          <w:sz w:val="24"/>
          <w:szCs w:val="24"/>
        </w:rPr>
      </w:pPr>
      <w:r w:rsidRPr="005E198D">
        <w:rPr>
          <w:rFonts w:ascii="Times New Roman" w:hAnsi="Times New Roman"/>
          <w:sz w:val="24"/>
          <w:szCs w:val="24"/>
        </w:rPr>
        <w:t>предоставления молодым семьям</w:t>
      </w:r>
    </w:p>
    <w:p w:rsidR="002D1EC2" w:rsidRPr="005E198D" w:rsidRDefault="002D1EC2" w:rsidP="00613752">
      <w:pPr>
        <w:widowControl w:val="0"/>
        <w:tabs>
          <w:tab w:val="left" w:pos="6096"/>
        </w:tabs>
        <w:spacing w:after="0" w:line="240" w:lineRule="auto"/>
        <w:ind w:left="17152"/>
        <w:jc w:val="center"/>
        <w:rPr>
          <w:rFonts w:ascii="Times New Roman" w:hAnsi="Times New Roman"/>
          <w:sz w:val="24"/>
          <w:szCs w:val="24"/>
        </w:rPr>
      </w:pPr>
      <w:r w:rsidRPr="005E198D">
        <w:rPr>
          <w:rFonts w:ascii="Times New Roman" w:hAnsi="Times New Roman"/>
          <w:sz w:val="24"/>
          <w:szCs w:val="24"/>
        </w:rPr>
        <w:t>социальных выплат на приобретение</w:t>
      </w:r>
    </w:p>
    <w:p w:rsidR="002D1EC2" w:rsidRPr="005E198D" w:rsidRDefault="002D1EC2" w:rsidP="00613752">
      <w:pPr>
        <w:widowControl w:val="0"/>
        <w:tabs>
          <w:tab w:val="left" w:pos="6096"/>
        </w:tabs>
        <w:spacing w:after="0" w:line="240" w:lineRule="auto"/>
        <w:ind w:left="17152"/>
        <w:jc w:val="center"/>
        <w:rPr>
          <w:rFonts w:ascii="Times New Roman" w:hAnsi="Times New Roman"/>
          <w:sz w:val="24"/>
          <w:szCs w:val="24"/>
        </w:rPr>
      </w:pPr>
      <w:r w:rsidRPr="005E198D">
        <w:rPr>
          <w:rFonts w:ascii="Times New Roman" w:hAnsi="Times New Roman"/>
          <w:sz w:val="24"/>
          <w:szCs w:val="24"/>
        </w:rPr>
        <w:t>(строительство) жилого помещения</w:t>
      </w:r>
    </w:p>
    <w:p w:rsidR="002D1EC2" w:rsidRDefault="002D1EC2" w:rsidP="002D1EC2">
      <w:pPr>
        <w:pStyle w:val="ConsPlusNormal"/>
        <w:jc w:val="center"/>
        <w:rPr>
          <w:rFonts w:ascii="Times New Roman" w:hAnsi="Times New Roman"/>
          <w:sz w:val="28"/>
        </w:rPr>
      </w:pP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СПИСОК</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 xml:space="preserve">молодых семей – претендентов на получение дополнительных социальных выплат в случае рождения (усыновления) одного ребенка </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по ____________________________________________</w:t>
      </w:r>
    </w:p>
    <w:p w:rsidR="002D1EC2" w:rsidRDefault="002D1EC2" w:rsidP="002D1EC2">
      <w:pPr>
        <w:pStyle w:val="ConsPlusTitle"/>
        <w:jc w:val="center"/>
        <w:rPr>
          <w:rFonts w:ascii="Times New Roman" w:hAnsi="Times New Roman"/>
          <w:b w:val="0"/>
          <w:sz w:val="24"/>
        </w:rPr>
      </w:pPr>
      <w:r>
        <w:rPr>
          <w:rFonts w:ascii="Times New Roman" w:hAnsi="Times New Roman"/>
          <w:b w:val="0"/>
          <w:sz w:val="24"/>
        </w:rPr>
        <w:t>(наименование муниципального образования)</w:t>
      </w:r>
    </w:p>
    <w:p w:rsidR="002D1EC2" w:rsidRDefault="002D1EC2" w:rsidP="002D1EC2">
      <w:pPr>
        <w:widowControl w:val="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firstRow="1" w:lastRow="0" w:firstColumn="1" w:lastColumn="0" w:noHBand="0" w:noVBand="1"/>
      </w:tblPr>
      <w:tblGrid>
        <w:gridCol w:w="1130"/>
        <w:gridCol w:w="1527"/>
        <w:gridCol w:w="3569"/>
        <w:gridCol w:w="1123"/>
        <w:gridCol w:w="2858"/>
        <w:gridCol w:w="1217"/>
        <w:gridCol w:w="3180"/>
        <w:gridCol w:w="1652"/>
        <w:gridCol w:w="2184"/>
        <w:gridCol w:w="1485"/>
        <w:gridCol w:w="1617"/>
      </w:tblGrid>
      <w:tr w:rsidR="002D1EC2" w:rsidTr="002D1EC2">
        <w:tc>
          <w:tcPr>
            <w:tcW w:w="1130"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п/п (молодые семьи)</w:t>
            </w:r>
          </w:p>
        </w:tc>
        <w:tc>
          <w:tcPr>
            <w:tcW w:w="152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Количество членов семьи (человек)</w:t>
            </w:r>
          </w:p>
        </w:tc>
        <w:tc>
          <w:tcPr>
            <w:tcW w:w="8767" w:type="dxa"/>
            <w:gridSpan w:val="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Данные о членах молодой семьи</w:t>
            </w:r>
          </w:p>
        </w:tc>
        <w:tc>
          <w:tcPr>
            <w:tcW w:w="7016"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Данные о свидетельстве о праве на получение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социальной выплаты на приобретение (строительство) жилья</w:t>
            </w:r>
          </w:p>
        </w:tc>
        <w:tc>
          <w:tcPr>
            <w:tcW w:w="148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Дата получения социальной выплаты</w:t>
            </w:r>
          </w:p>
        </w:tc>
        <w:tc>
          <w:tcPr>
            <w:tcW w:w="161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Размер </w:t>
            </w:r>
            <w:proofErr w:type="gramStart"/>
            <w:r>
              <w:rPr>
                <w:rFonts w:ascii="Times New Roman" w:hAnsi="Times New Roman"/>
                <w:sz w:val="24"/>
              </w:rPr>
              <w:t>дополни-тельной</w:t>
            </w:r>
            <w:proofErr w:type="gramEnd"/>
            <w:r>
              <w:rPr>
                <w:rFonts w:ascii="Times New Roman" w:hAnsi="Times New Roman"/>
                <w:sz w:val="24"/>
              </w:rPr>
              <w:t xml:space="preserve"> социальной выплаты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(5 процентов)</w:t>
            </w:r>
          </w:p>
        </w:tc>
      </w:tr>
      <w:tr w:rsidR="002D1EC2" w:rsidTr="002D1EC2">
        <w:tc>
          <w:tcPr>
            <w:tcW w:w="1130"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52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3569"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Ф.И.О.,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родственные отношения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 том числе ребенок, родившийся (усыновленный)</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 период действия свидетельства)</w:t>
            </w:r>
          </w:p>
        </w:tc>
        <w:tc>
          <w:tcPr>
            <w:tcW w:w="3981"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паспорт гражданина Российской Федерации или 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о рождении несовершеннолетнего, не достигшего 14 лет</w:t>
            </w:r>
          </w:p>
        </w:tc>
        <w:tc>
          <w:tcPr>
            <w:tcW w:w="121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число, месяц, год рождения</w:t>
            </w:r>
          </w:p>
        </w:tc>
        <w:tc>
          <w:tcPr>
            <w:tcW w:w="3180"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наименование органа местного самоуправления, выдавшего свидетельство</w:t>
            </w:r>
          </w:p>
        </w:tc>
        <w:tc>
          <w:tcPr>
            <w:tcW w:w="165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 дата выдачи свидетельства</w:t>
            </w:r>
          </w:p>
        </w:tc>
        <w:tc>
          <w:tcPr>
            <w:tcW w:w="2184"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расчетная (средняя) стоимость жилья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 дату включения молодой семьи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в список претендентов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 получение социальных выплат </w:t>
            </w:r>
          </w:p>
        </w:tc>
        <w:tc>
          <w:tcPr>
            <w:tcW w:w="148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61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1130"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52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3569"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2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w:t>
            </w:r>
          </w:p>
        </w:tc>
        <w:tc>
          <w:tcPr>
            <w:tcW w:w="285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w:t>
            </w:r>
          </w:p>
        </w:tc>
        <w:tc>
          <w:tcPr>
            <w:tcW w:w="121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3180"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65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184"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8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61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113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w:t>
            </w:r>
          </w:p>
        </w:tc>
        <w:tc>
          <w:tcPr>
            <w:tcW w:w="152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2</w:t>
            </w:r>
          </w:p>
        </w:tc>
        <w:tc>
          <w:tcPr>
            <w:tcW w:w="356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3</w:t>
            </w:r>
          </w:p>
        </w:tc>
        <w:tc>
          <w:tcPr>
            <w:tcW w:w="112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4</w:t>
            </w:r>
          </w:p>
        </w:tc>
        <w:tc>
          <w:tcPr>
            <w:tcW w:w="285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5</w:t>
            </w:r>
          </w:p>
        </w:tc>
        <w:tc>
          <w:tcPr>
            <w:tcW w:w="121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6</w:t>
            </w:r>
          </w:p>
        </w:tc>
        <w:tc>
          <w:tcPr>
            <w:tcW w:w="318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7</w:t>
            </w:r>
          </w:p>
        </w:tc>
        <w:tc>
          <w:tcPr>
            <w:tcW w:w="165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8</w:t>
            </w:r>
          </w:p>
        </w:tc>
        <w:tc>
          <w:tcPr>
            <w:tcW w:w="218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9</w:t>
            </w:r>
          </w:p>
        </w:tc>
        <w:tc>
          <w:tcPr>
            <w:tcW w:w="148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10</w:t>
            </w:r>
          </w:p>
        </w:tc>
        <w:tc>
          <w:tcPr>
            <w:tcW w:w="161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11</w:t>
            </w:r>
          </w:p>
        </w:tc>
      </w:tr>
      <w:tr w:rsidR="002D1EC2" w:rsidTr="002D1EC2">
        <w:tc>
          <w:tcPr>
            <w:tcW w:w="19925" w:type="dxa"/>
            <w:gridSpan w:val="10"/>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rPr>
                <w:rFonts w:ascii="Times New Roman" w:hAnsi="Times New Roman"/>
                <w:sz w:val="24"/>
              </w:rPr>
            </w:pPr>
            <w:r>
              <w:rPr>
                <w:rFonts w:ascii="Times New Roman" w:hAnsi="Times New Roman"/>
                <w:sz w:val="24"/>
              </w:rPr>
              <w:t>Итого</w:t>
            </w:r>
          </w:p>
        </w:tc>
        <w:tc>
          <w:tcPr>
            <w:tcW w:w="161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r>
    </w:tbl>
    <w:p w:rsidR="002D1EC2" w:rsidRDefault="002D1EC2" w:rsidP="002D1EC2">
      <w:pPr>
        <w:pStyle w:val="ConsPlusNormal"/>
        <w:ind w:firstLine="540"/>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Должность лица, сформировавшего список _______________      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(Ф.И.О.)</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Руководитель органа местного самоуправления _______________      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8"/>
        </w:rPr>
        <w:t xml:space="preserve">                                                                                           </w:t>
      </w:r>
      <w:r>
        <w:rPr>
          <w:rFonts w:ascii="Times New Roman" w:hAnsi="Times New Roman"/>
          <w:sz w:val="24"/>
        </w:rPr>
        <w:t>(подпись)                                               (Ф.И.О.)</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Дата</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М.П.</w:t>
      </w:r>
    </w:p>
    <w:p w:rsidR="002D1EC2" w:rsidRDefault="002D1EC2" w:rsidP="002D1EC2">
      <w:pPr>
        <w:rPr>
          <w:rFonts w:ascii="Times New Roman" w:hAnsi="Times New Roman"/>
        </w:rPr>
      </w:pPr>
      <w:r>
        <w:rPr>
          <w:rFonts w:ascii="Times New Roman" w:hAnsi="Times New Roman"/>
        </w:rPr>
        <w:br w:type="page"/>
      </w:r>
    </w:p>
    <w:p w:rsidR="002D1EC2" w:rsidRPr="005E198D" w:rsidRDefault="002D1EC2" w:rsidP="00613752">
      <w:pPr>
        <w:widowControl w:val="0"/>
        <w:tabs>
          <w:tab w:val="left" w:pos="6096"/>
        </w:tabs>
        <w:spacing w:after="0" w:line="240" w:lineRule="auto"/>
        <w:ind w:left="17010"/>
        <w:jc w:val="center"/>
        <w:rPr>
          <w:rFonts w:ascii="Times New Roman" w:hAnsi="Times New Roman"/>
        </w:rPr>
      </w:pPr>
      <w:r w:rsidRPr="005E198D">
        <w:rPr>
          <w:rFonts w:ascii="Times New Roman" w:hAnsi="Times New Roman"/>
        </w:rPr>
        <w:lastRenderedPageBreak/>
        <w:t>Приложение № 3</w:t>
      </w:r>
    </w:p>
    <w:p w:rsidR="002D1EC2" w:rsidRPr="005E198D" w:rsidRDefault="002D1EC2" w:rsidP="00613752">
      <w:pPr>
        <w:widowControl w:val="0"/>
        <w:tabs>
          <w:tab w:val="left" w:pos="6096"/>
        </w:tabs>
        <w:spacing w:after="0" w:line="240" w:lineRule="auto"/>
        <w:ind w:left="17010"/>
        <w:jc w:val="center"/>
        <w:rPr>
          <w:rFonts w:ascii="Times New Roman" w:hAnsi="Times New Roman"/>
        </w:rPr>
      </w:pPr>
      <w:r w:rsidRPr="005E198D">
        <w:rPr>
          <w:rFonts w:ascii="Times New Roman" w:hAnsi="Times New Roman"/>
        </w:rPr>
        <w:t>к Положению об организации</w:t>
      </w:r>
    </w:p>
    <w:p w:rsidR="002D1EC2" w:rsidRPr="005E198D" w:rsidRDefault="002D1EC2" w:rsidP="00613752">
      <w:pPr>
        <w:widowControl w:val="0"/>
        <w:tabs>
          <w:tab w:val="left" w:pos="6096"/>
        </w:tabs>
        <w:spacing w:after="0" w:line="240" w:lineRule="auto"/>
        <w:ind w:left="17010"/>
        <w:jc w:val="center"/>
        <w:rPr>
          <w:rFonts w:ascii="Times New Roman" w:hAnsi="Times New Roman"/>
        </w:rPr>
      </w:pPr>
      <w:r w:rsidRPr="005E198D">
        <w:rPr>
          <w:rFonts w:ascii="Times New Roman" w:hAnsi="Times New Roman"/>
        </w:rPr>
        <w:t>предоставления молодым семьям</w:t>
      </w:r>
    </w:p>
    <w:p w:rsidR="002D1EC2" w:rsidRPr="005E198D" w:rsidRDefault="002D1EC2" w:rsidP="00613752">
      <w:pPr>
        <w:widowControl w:val="0"/>
        <w:tabs>
          <w:tab w:val="left" w:pos="6096"/>
        </w:tabs>
        <w:spacing w:after="0" w:line="240" w:lineRule="auto"/>
        <w:ind w:left="17010"/>
        <w:jc w:val="center"/>
        <w:rPr>
          <w:rFonts w:ascii="Times New Roman" w:hAnsi="Times New Roman"/>
        </w:rPr>
      </w:pPr>
      <w:r w:rsidRPr="005E198D">
        <w:rPr>
          <w:rFonts w:ascii="Times New Roman" w:hAnsi="Times New Roman"/>
        </w:rPr>
        <w:t>социальных выплат на приобретение</w:t>
      </w:r>
    </w:p>
    <w:p w:rsidR="002D1EC2" w:rsidRPr="005E198D" w:rsidRDefault="002D1EC2" w:rsidP="00613752">
      <w:pPr>
        <w:widowControl w:val="0"/>
        <w:tabs>
          <w:tab w:val="left" w:pos="6096"/>
        </w:tabs>
        <w:spacing w:after="0" w:line="240" w:lineRule="auto"/>
        <w:ind w:left="17010"/>
        <w:jc w:val="center"/>
        <w:rPr>
          <w:rFonts w:ascii="Times New Roman" w:hAnsi="Times New Roman"/>
          <w:sz w:val="24"/>
          <w:szCs w:val="24"/>
        </w:rPr>
      </w:pPr>
      <w:r w:rsidRPr="005E198D">
        <w:rPr>
          <w:rFonts w:ascii="Times New Roman" w:hAnsi="Times New Roman"/>
        </w:rPr>
        <w:t>(строительство) жилого помещения</w:t>
      </w:r>
      <w:r w:rsidRPr="005E198D">
        <w:rPr>
          <w:rFonts w:ascii="Times New Roman" w:hAnsi="Times New Roman"/>
          <w:sz w:val="24"/>
          <w:szCs w:val="24"/>
        </w:rPr>
        <w:t xml:space="preserve"> </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СВОДНЫЙ СПИСОК</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 xml:space="preserve">молодых семей – участников мероприятия по обеспечению жильем молодых семей федерального проекта </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 xml:space="preserve">«Содействие субъектам Российской Федерации в реализации полномочий по оказанию государственной поддержки гражданам в обеспечении </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 xml:space="preserve">жильем и оплате жилищно-коммунальных услуг» государственной программы Российской Федерации «Обеспечение доступным и комфортным жильем </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и коммунальными услугами граждан Российской Федерации», изъявивших желание получить социальную выплату в 20___ году, по Ростовской области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firstRow="1" w:lastRow="0" w:firstColumn="1" w:lastColumn="0" w:noHBand="0" w:noVBand="1"/>
      </w:tblPr>
      <w:tblGrid>
        <w:gridCol w:w="846"/>
        <w:gridCol w:w="1135"/>
        <w:gridCol w:w="1110"/>
        <w:gridCol w:w="2725"/>
        <w:gridCol w:w="803"/>
        <w:gridCol w:w="1737"/>
        <w:gridCol w:w="994"/>
        <w:gridCol w:w="674"/>
        <w:gridCol w:w="1552"/>
        <w:gridCol w:w="1583"/>
        <w:gridCol w:w="2339"/>
        <w:gridCol w:w="1064"/>
        <w:gridCol w:w="1152"/>
        <w:gridCol w:w="1453"/>
        <w:gridCol w:w="1109"/>
        <w:gridCol w:w="1265"/>
      </w:tblGrid>
      <w:tr w:rsidR="002D1EC2" w:rsidTr="002D1EC2">
        <w:tc>
          <w:tcPr>
            <w:tcW w:w="846"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моло</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дые</w:t>
            </w:r>
            <w:proofErr w:type="spellEnd"/>
            <w:r>
              <w:rPr>
                <w:rFonts w:ascii="Times New Roman" w:hAnsi="Times New Roman"/>
                <w:sz w:val="24"/>
              </w:rPr>
              <w:t xml:space="preserve"> семьи)</w:t>
            </w:r>
          </w:p>
        </w:tc>
        <w:tc>
          <w:tcPr>
            <w:tcW w:w="113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(молодые семьи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по </w:t>
            </w:r>
            <w:proofErr w:type="spellStart"/>
            <w:r>
              <w:rPr>
                <w:rFonts w:ascii="Times New Roman" w:hAnsi="Times New Roman"/>
                <w:sz w:val="24"/>
              </w:rPr>
              <w:t>муни</w:t>
            </w:r>
            <w:proofErr w:type="spellEnd"/>
            <w:r>
              <w:rPr>
                <w:rFonts w:ascii="Times New Roman" w:hAnsi="Times New Roman"/>
                <w:sz w:val="24"/>
              </w:rPr>
              <w:t>-</w:t>
            </w:r>
            <w:proofErr w:type="spellStart"/>
            <w:r>
              <w:rPr>
                <w:rFonts w:ascii="Times New Roman" w:hAnsi="Times New Roman"/>
                <w:sz w:val="24"/>
              </w:rPr>
              <w:t>ципаль</w:t>
            </w:r>
            <w:proofErr w:type="spellEnd"/>
            <w:r>
              <w:rPr>
                <w:rFonts w:ascii="Times New Roman" w:hAnsi="Times New Roman"/>
                <w:sz w:val="24"/>
              </w:rPr>
              <w:t xml:space="preserve">-ному </w:t>
            </w:r>
            <w:proofErr w:type="spellStart"/>
            <w:r>
              <w:rPr>
                <w:rFonts w:ascii="Times New Roman" w:hAnsi="Times New Roman"/>
                <w:sz w:val="24"/>
              </w:rPr>
              <w:t>образо-ванию</w:t>
            </w:r>
            <w:proofErr w:type="spellEnd"/>
            <w:r>
              <w:rPr>
                <w:rFonts w:ascii="Times New Roman" w:hAnsi="Times New Roman"/>
                <w:sz w:val="24"/>
              </w:rPr>
              <w:t>)</w:t>
            </w:r>
          </w:p>
        </w:tc>
        <w:tc>
          <w:tcPr>
            <w:tcW w:w="9595" w:type="dxa"/>
            <w:gridSpan w:val="7"/>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Данные о членах молодой семьи</w:t>
            </w:r>
          </w:p>
        </w:tc>
        <w:tc>
          <w:tcPr>
            <w:tcW w:w="1583"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Дата, номер решения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о признании молодой семьи участником мероприятия федерального проекта</w:t>
            </w:r>
          </w:p>
        </w:tc>
        <w:tc>
          <w:tcPr>
            <w:tcW w:w="2339"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Орган местного самоуправления,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на основании решения которого молодая семья включена в список участников мероприятия федерального проекта</w:t>
            </w:r>
          </w:p>
        </w:tc>
        <w:tc>
          <w:tcPr>
            <w:tcW w:w="3669"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Расчетная стоимость жилья</w:t>
            </w:r>
          </w:p>
        </w:tc>
        <w:tc>
          <w:tcPr>
            <w:tcW w:w="2374"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Планируемый размер социальной выплаты </w:t>
            </w:r>
          </w:p>
        </w:tc>
      </w:tr>
      <w:tr w:rsidR="002D1EC2" w:rsidTr="002D1EC2">
        <w:tc>
          <w:tcPr>
            <w:tcW w:w="84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3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10"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коли-</w:t>
            </w:r>
            <w:proofErr w:type="spellStart"/>
            <w:r>
              <w:rPr>
                <w:rFonts w:ascii="Times New Roman" w:hAnsi="Times New Roman"/>
                <w:sz w:val="24"/>
              </w:rPr>
              <w:t>чество</w:t>
            </w:r>
            <w:proofErr w:type="spellEnd"/>
            <w:r>
              <w:rPr>
                <w:rFonts w:ascii="Times New Roman" w:hAnsi="Times New Roman"/>
                <w:sz w:val="24"/>
              </w:rPr>
              <w:t xml:space="preserve"> членов семьи (человек)</w:t>
            </w:r>
          </w:p>
        </w:tc>
        <w:tc>
          <w:tcPr>
            <w:tcW w:w="272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Ф.И.О.,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родственные отношения</w:t>
            </w:r>
          </w:p>
        </w:tc>
        <w:tc>
          <w:tcPr>
            <w:tcW w:w="2540"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паспорт гражданина Российской Федерации или 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о рождении несовершеннолетнего, не достигшего 14 лет</w:t>
            </w:r>
          </w:p>
        </w:tc>
        <w:tc>
          <w:tcPr>
            <w:tcW w:w="994"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число, месяц, год </w:t>
            </w:r>
            <w:proofErr w:type="spellStart"/>
            <w:r>
              <w:rPr>
                <w:rFonts w:ascii="Times New Roman" w:hAnsi="Times New Roman"/>
                <w:sz w:val="24"/>
              </w:rPr>
              <w:t>рожде-ния</w:t>
            </w:r>
            <w:proofErr w:type="spellEnd"/>
          </w:p>
        </w:tc>
        <w:tc>
          <w:tcPr>
            <w:tcW w:w="222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о браке</w:t>
            </w:r>
          </w:p>
        </w:tc>
        <w:tc>
          <w:tcPr>
            <w:tcW w:w="158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339"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064"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roofErr w:type="spellStart"/>
            <w:proofErr w:type="gramStart"/>
            <w:r>
              <w:rPr>
                <w:rFonts w:ascii="Times New Roman" w:hAnsi="Times New Roman"/>
                <w:sz w:val="24"/>
              </w:rPr>
              <w:t>стои-мость</w:t>
            </w:r>
            <w:proofErr w:type="spellEnd"/>
            <w:proofErr w:type="gramEnd"/>
            <w:r>
              <w:rPr>
                <w:rFonts w:ascii="Times New Roman" w:hAnsi="Times New Roman"/>
                <w:sz w:val="24"/>
              </w:rPr>
              <w:t xml:space="preserve">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1 кв. метра</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(рублей)</w:t>
            </w:r>
          </w:p>
        </w:tc>
        <w:tc>
          <w:tcPr>
            <w:tcW w:w="115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размер общей площади жилого </w:t>
            </w:r>
            <w:proofErr w:type="spellStart"/>
            <w:r>
              <w:rPr>
                <w:rFonts w:ascii="Times New Roman" w:hAnsi="Times New Roman"/>
                <w:sz w:val="24"/>
              </w:rPr>
              <w:t>помеще</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ния</w:t>
            </w:r>
            <w:proofErr w:type="spellEnd"/>
            <w:r>
              <w:rPr>
                <w:rFonts w:ascii="Times New Roman" w:hAnsi="Times New Roman"/>
                <w:sz w:val="24"/>
              </w:rPr>
              <w:t xml:space="preserve">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на одну семью</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(кв. мет-ров)</w:t>
            </w:r>
          </w:p>
        </w:tc>
        <w:tc>
          <w:tcPr>
            <w:tcW w:w="1453"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всего</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(группу 12 х группу 13) (рублей)</w:t>
            </w:r>
          </w:p>
        </w:tc>
        <w:tc>
          <w:tcPr>
            <w:tcW w:w="1109"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рублей</w:t>
            </w:r>
          </w:p>
        </w:tc>
        <w:tc>
          <w:tcPr>
            <w:tcW w:w="126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 от расчетной стоимости жилья</w:t>
            </w:r>
          </w:p>
        </w:tc>
      </w:tr>
      <w:tr w:rsidR="002D1EC2" w:rsidTr="002D1EC2">
        <w:tc>
          <w:tcPr>
            <w:tcW w:w="84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3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10"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72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80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w:t>
            </w:r>
          </w:p>
        </w:tc>
        <w:tc>
          <w:tcPr>
            <w:tcW w:w="17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w:t>
            </w:r>
          </w:p>
        </w:tc>
        <w:tc>
          <w:tcPr>
            <w:tcW w:w="994"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67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рия</w:t>
            </w:r>
            <w:proofErr w:type="spellEnd"/>
            <w:r>
              <w:rPr>
                <w:rFonts w:ascii="Times New Roman" w:hAnsi="Times New Roman"/>
                <w:sz w:val="24"/>
              </w:rPr>
              <w:t>, но-</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мер</w:t>
            </w:r>
          </w:p>
        </w:tc>
        <w:tc>
          <w:tcPr>
            <w:tcW w:w="155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выдано</w:t>
            </w:r>
          </w:p>
        </w:tc>
        <w:tc>
          <w:tcPr>
            <w:tcW w:w="158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339"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064"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5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5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09"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6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84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w:t>
            </w:r>
          </w:p>
        </w:tc>
        <w:tc>
          <w:tcPr>
            <w:tcW w:w="113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2</w:t>
            </w:r>
          </w:p>
        </w:tc>
        <w:tc>
          <w:tcPr>
            <w:tcW w:w="111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3</w:t>
            </w:r>
          </w:p>
        </w:tc>
        <w:tc>
          <w:tcPr>
            <w:tcW w:w="272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4</w:t>
            </w:r>
          </w:p>
        </w:tc>
        <w:tc>
          <w:tcPr>
            <w:tcW w:w="80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5</w:t>
            </w:r>
          </w:p>
        </w:tc>
        <w:tc>
          <w:tcPr>
            <w:tcW w:w="17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6</w:t>
            </w:r>
          </w:p>
        </w:tc>
        <w:tc>
          <w:tcPr>
            <w:tcW w:w="99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7</w:t>
            </w:r>
          </w:p>
        </w:tc>
        <w:tc>
          <w:tcPr>
            <w:tcW w:w="67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8</w:t>
            </w:r>
          </w:p>
        </w:tc>
        <w:tc>
          <w:tcPr>
            <w:tcW w:w="155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9</w:t>
            </w:r>
          </w:p>
        </w:tc>
        <w:tc>
          <w:tcPr>
            <w:tcW w:w="158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10</w:t>
            </w:r>
          </w:p>
        </w:tc>
        <w:tc>
          <w:tcPr>
            <w:tcW w:w="233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11</w:t>
            </w:r>
          </w:p>
        </w:tc>
        <w:tc>
          <w:tcPr>
            <w:tcW w:w="106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12</w:t>
            </w:r>
          </w:p>
        </w:tc>
        <w:tc>
          <w:tcPr>
            <w:tcW w:w="115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13</w:t>
            </w:r>
          </w:p>
        </w:tc>
        <w:tc>
          <w:tcPr>
            <w:tcW w:w="145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14</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15</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16</w:t>
            </w: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Итого по муниципальному образованию</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федерального бюджета, рублей</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Всего по списку</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федерального бюджета, рублей</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9167" w:type="dxa"/>
            <w:gridSpan w:val="1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10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126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bl>
    <w:p w:rsidR="002D1EC2" w:rsidRDefault="002D1EC2" w:rsidP="002D1EC2">
      <w:pPr>
        <w:widowControl w:val="0"/>
        <w:rPr>
          <w:rFonts w:ascii="Times New Roman" w:hAnsi="Times New Roman"/>
        </w:rPr>
      </w:pPr>
      <w:r>
        <w:rPr>
          <w:rFonts w:ascii="Times New Roman" w:hAnsi="Times New Roman"/>
        </w:rPr>
        <w:t>Должность руководителя министерства строительства,</w:t>
      </w:r>
    </w:p>
    <w:p w:rsidR="002D1EC2" w:rsidRDefault="002D1EC2" w:rsidP="002D1EC2">
      <w:pPr>
        <w:widowControl w:val="0"/>
        <w:rPr>
          <w:rFonts w:ascii="Times New Roman" w:hAnsi="Times New Roman"/>
        </w:rPr>
      </w:pPr>
      <w:r>
        <w:rPr>
          <w:rFonts w:ascii="Times New Roman" w:hAnsi="Times New Roman"/>
        </w:rPr>
        <w:t>архитектуры и территориального развития Ростовской области _____________      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8"/>
        </w:rPr>
        <w:t xml:space="preserve">                                                                                                                 </w:t>
      </w:r>
      <w:r>
        <w:rPr>
          <w:rFonts w:ascii="Times New Roman" w:hAnsi="Times New Roman"/>
          <w:sz w:val="24"/>
        </w:rPr>
        <w:t>(подпись)                                                (Ф.И.О.)</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М.П.</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Должность лица, сформировавшего список ______________      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8"/>
        </w:rPr>
        <w:t xml:space="preserve">                                                                                  </w:t>
      </w:r>
      <w:r>
        <w:rPr>
          <w:rFonts w:ascii="Times New Roman" w:hAnsi="Times New Roman"/>
          <w:sz w:val="24"/>
        </w:rPr>
        <w:t>(подпись)                                              (Ф.И.О.)</w:t>
      </w:r>
    </w:p>
    <w:p w:rsidR="002D1EC2" w:rsidRDefault="002D1EC2" w:rsidP="002D1EC2">
      <w:pPr>
        <w:rPr>
          <w:rFonts w:ascii="Times New Roman" w:hAnsi="Times New Roman"/>
        </w:rPr>
      </w:pPr>
      <w:r>
        <w:rPr>
          <w:rFonts w:ascii="Times New Roman" w:hAnsi="Times New Roman"/>
        </w:rPr>
        <w:br w:type="page"/>
      </w:r>
    </w:p>
    <w:p w:rsidR="002D1EC2" w:rsidRDefault="002D1EC2" w:rsidP="00613752">
      <w:pPr>
        <w:widowControl w:val="0"/>
        <w:tabs>
          <w:tab w:val="left" w:pos="6096"/>
        </w:tabs>
        <w:spacing w:after="0" w:line="240" w:lineRule="auto"/>
        <w:ind w:left="17010"/>
        <w:jc w:val="center"/>
        <w:rPr>
          <w:rFonts w:ascii="Times New Roman" w:hAnsi="Times New Roman"/>
        </w:rPr>
      </w:pPr>
      <w:r>
        <w:rPr>
          <w:rFonts w:ascii="Times New Roman" w:hAnsi="Times New Roman"/>
        </w:rPr>
        <w:lastRenderedPageBreak/>
        <w:t>Приложение № 4</w:t>
      </w:r>
    </w:p>
    <w:p w:rsidR="002D1EC2" w:rsidRDefault="002D1EC2" w:rsidP="00613752">
      <w:pPr>
        <w:widowControl w:val="0"/>
        <w:tabs>
          <w:tab w:val="left" w:pos="6096"/>
        </w:tabs>
        <w:spacing w:after="0" w:line="240" w:lineRule="auto"/>
        <w:ind w:left="17010"/>
        <w:jc w:val="center"/>
        <w:rPr>
          <w:rFonts w:ascii="Times New Roman" w:hAnsi="Times New Roman"/>
        </w:rPr>
      </w:pPr>
      <w:r>
        <w:rPr>
          <w:rFonts w:ascii="Times New Roman" w:hAnsi="Times New Roman"/>
        </w:rPr>
        <w:t>к Положению об организации</w:t>
      </w:r>
    </w:p>
    <w:p w:rsidR="002D1EC2" w:rsidRDefault="002D1EC2" w:rsidP="00613752">
      <w:pPr>
        <w:widowControl w:val="0"/>
        <w:tabs>
          <w:tab w:val="left" w:pos="6096"/>
        </w:tabs>
        <w:spacing w:after="0" w:line="240" w:lineRule="auto"/>
        <w:ind w:left="17010"/>
        <w:jc w:val="center"/>
        <w:rPr>
          <w:rFonts w:ascii="Times New Roman" w:hAnsi="Times New Roman"/>
        </w:rPr>
      </w:pPr>
      <w:r>
        <w:rPr>
          <w:rFonts w:ascii="Times New Roman" w:hAnsi="Times New Roman"/>
        </w:rPr>
        <w:t>предоставления молодым семьям</w:t>
      </w:r>
    </w:p>
    <w:p w:rsidR="002D1EC2" w:rsidRDefault="002D1EC2" w:rsidP="00613752">
      <w:pPr>
        <w:widowControl w:val="0"/>
        <w:tabs>
          <w:tab w:val="left" w:pos="6096"/>
        </w:tabs>
        <w:spacing w:after="0" w:line="240" w:lineRule="auto"/>
        <w:ind w:left="17010"/>
        <w:jc w:val="center"/>
        <w:rPr>
          <w:rFonts w:ascii="Times New Roman" w:hAnsi="Times New Roman"/>
        </w:rPr>
      </w:pPr>
      <w:r>
        <w:rPr>
          <w:rFonts w:ascii="Times New Roman" w:hAnsi="Times New Roman"/>
        </w:rPr>
        <w:t>социальных выплат на приобретение</w:t>
      </w:r>
    </w:p>
    <w:p w:rsidR="002D1EC2" w:rsidRDefault="002D1EC2" w:rsidP="00613752">
      <w:pPr>
        <w:widowControl w:val="0"/>
        <w:tabs>
          <w:tab w:val="left" w:pos="6096"/>
        </w:tabs>
        <w:spacing w:after="0" w:line="240" w:lineRule="auto"/>
        <w:ind w:left="17010"/>
        <w:jc w:val="center"/>
        <w:rPr>
          <w:rFonts w:ascii="Times New Roman" w:hAnsi="Times New Roman"/>
        </w:rPr>
      </w:pPr>
      <w:r>
        <w:rPr>
          <w:rFonts w:ascii="Times New Roman" w:hAnsi="Times New Roman"/>
        </w:rPr>
        <w:t xml:space="preserve">(строительство) жилого помещения </w:t>
      </w:r>
    </w:p>
    <w:p w:rsidR="002D1EC2" w:rsidRDefault="002D1EC2" w:rsidP="002D1EC2">
      <w:pPr>
        <w:pStyle w:val="ConsPlusNormal"/>
        <w:jc w:val="center"/>
        <w:rPr>
          <w:rFonts w:ascii="Times New Roman" w:hAnsi="Times New Roman"/>
          <w:sz w:val="28"/>
        </w:rPr>
      </w:pP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СПИСОК</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молодых семей – претендентов на получение социальных выплат</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в 20__ году по Ростовской области</w:t>
      </w:r>
    </w:p>
    <w:p w:rsidR="002D1EC2" w:rsidRDefault="002D1EC2" w:rsidP="002D1EC2">
      <w:pPr>
        <w:widowControl w:val="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firstRow="1" w:lastRow="0" w:firstColumn="1" w:lastColumn="0" w:noHBand="0" w:noVBand="1"/>
      </w:tblPr>
      <w:tblGrid>
        <w:gridCol w:w="737"/>
        <w:gridCol w:w="1163"/>
        <w:gridCol w:w="952"/>
        <w:gridCol w:w="2759"/>
        <w:gridCol w:w="853"/>
        <w:gridCol w:w="1905"/>
        <w:gridCol w:w="862"/>
        <w:gridCol w:w="804"/>
        <w:gridCol w:w="1730"/>
        <w:gridCol w:w="1342"/>
        <w:gridCol w:w="2446"/>
        <w:gridCol w:w="1033"/>
        <w:gridCol w:w="1277"/>
        <w:gridCol w:w="1471"/>
        <w:gridCol w:w="1082"/>
        <w:gridCol w:w="1124"/>
      </w:tblGrid>
      <w:tr w:rsidR="002D1EC2" w:rsidTr="002D1EC2">
        <w:tc>
          <w:tcPr>
            <w:tcW w:w="73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мо-ло-дые</w:t>
            </w:r>
            <w:proofErr w:type="spellEnd"/>
            <w:r>
              <w:rPr>
                <w:rFonts w:ascii="Times New Roman" w:hAnsi="Times New Roman"/>
                <w:sz w:val="24"/>
              </w:rPr>
              <w:t xml:space="preserve"> се-</w:t>
            </w:r>
            <w:proofErr w:type="spellStart"/>
            <w:r>
              <w:rPr>
                <w:rFonts w:ascii="Times New Roman" w:hAnsi="Times New Roman"/>
                <w:sz w:val="24"/>
              </w:rPr>
              <w:t>мьи</w:t>
            </w:r>
            <w:proofErr w:type="spellEnd"/>
            <w:r>
              <w:rPr>
                <w:rFonts w:ascii="Times New Roman" w:hAnsi="Times New Roman"/>
                <w:sz w:val="24"/>
              </w:rPr>
              <w:t>)</w:t>
            </w:r>
          </w:p>
        </w:tc>
        <w:tc>
          <w:tcPr>
            <w:tcW w:w="1163"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(молодые семьи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по </w:t>
            </w:r>
            <w:proofErr w:type="spellStart"/>
            <w:r>
              <w:rPr>
                <w:rFonts w:ascii="Times New Roman" w:hAnsi="Times New Roman"/>
                <w:sz w:val="24"/>
              </w:rPr>
              <w:t>муни</w:t>
            </w:r>
            <w:proofErr w:type="spellEnd"/>
            <w:r>
              <w:rPr>
                <w:rFonts w:ascii="Times New Roman" w:hAnsi="Times New Roman"/>
                <w:sz w:val="24"/>
              </w:rPr>
              <w:t>-</w:t>
            </w:r>
            <w:proofErr w:type="spellStart"/>
            <w:r>
              <w:rPr>
                <w:rFonts w:ascii="Times New Roman" w:hAnsi="Times New Roman"/>
                <w:sz w:val="24"/>
              </w:rPr>
              <w:t>ципаль</w:t>
            </w:r>
            <w:proofErr w:type="spellEnd"/>
            <w:r>
              <w:rPr>
                <w:rFonts w:ascii="Times New Roman" w:hAnsi="Times New Roman"/>
                <w:sz w:val="24"/>
              </w:rPr>
              <w:t xml:space="preserve">-ному </w:t>
            </w:r>
            <w:proofErr w:type="spellStart"/>
            <w:r>
              <w:rPr>
                <w:rFonts w:ascii="Times New Roman" w:hAnsi="Times New Roman"/>
                <w:sz w:val="24"/>
              </w:rPr>
              <w:t>образо-ванию</w:t>
            </w:r>
            <w:proofErr w:type="spellEnd"/>
            <w:r>
              <w:rPr>
                <w:rFonts w:ascii="Times New Roman" w:hAnsi="Times New Roman"/>
                <w:sz w:val="24"/>
              </w:rPr>
              <w:t>)</w:t>
            </w:r>
          </w:p>
        </w:tc>
        <w:tc>
          <w:tcPr>
            <w:tcW w:w="9865" w:type="dxa"/>
            <w:gridSpan w:val="7"/>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Данные о членах молодой семьи</w:t>
            </w:r>
          </w:p>
        </w:tc>
        <w:tc>
          <w:tcPr>
            <w:tcW w:w="134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Дата, номер решения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о </w:t>
            </w:r>
            <w:proofErr w:type="gramStart"/>
            <w:r>
              <w:rPr>
                <w:rFonts w:ascii="Times New Roman" w:hAnsi="Times New Roman"/>
                <w:sz w:val="24"/>
              </w:rPr>
              <w:t>приз-</w:t>
            </w:r>
            <w:proofErr w:type="spellStart"/>
            <w:r>
              <w:rPr>
                <w:rFonts w:ascii="Times New Roman" w:hAnsi="Times New Roman"/>
                <w:sz w:val="24"/>
              </w:rPr>
              <w:t>нании</w:t>
            </w:r>
            <w:proofErr w:type="spellEnd"/>
            <w:proofErr w:type="gramEnd"/>
            <w:r>
              <w:rPr>
                <w:rFonts w:ascii="Times New Roman" w:hAnsi="Times New Roman"/>
                <w:sz w:val="24"/>
              </w:rPr>
              <w:t xml:space="preserve"> молодой семьи </w:t>
            </w:r>
            <w:proofErr w:type="spellStart"/>
            <w:r>
              <w:rPr>
                <w:rFonts w:ascii="Times New Roman" w:hAnsi="Times New Roman"/>
                <w:sz w:val="24"/>
              </w:rPr>
              <w:t>участни</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ком </w:t>
            </w:r>
            <w:proofErr w:type="spellStart"/>
            <w:proofErr w:type="gramStart"/>
            <w:r>
              <w:rPr>
                <w:rFonts w:ascii="Times New Roman" w:hAnsi="Times New Roman"/>
                <w:sz w:val="24"/>
              </w:rPr>
              <w:t>меро</w:t>
            </w:r>
            <w:proofErr w:type="spellEnd"/>
            <w:r>
              <w:rPr>
                <w:rFonts w:ascii="Times New Roman" w:hAnsi="Times New Roman"/>
                <w:sz w:val="24"/>
              </w:rPr>
              <w:t>-приятия</w:t>
            </w:r>
            <w:proofErr w:type="gramEnd"/>
            <w:r>
              <w:rPr>
                <w:rFonts w:ascii="Times New Roman" w:hAnsi="Times New Roman"/>
                <w:sz w:val="24"/>
              </w:rPr>
              <w:t xml:space="preserve"> </w:t>
            </w:r>
            <w:proofErr w:type="spellStart"/>
            <w:r>
              <w:rPr>
                <w:rFonts w:ascii="Times New Roman" w:hAnsi="Times New Roman"/>
                <w:sz w:val="24"/>
              </w:rPr>
              <w:t>федераль</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ного</w:t>
            </w:r>
            <w:proofErr w:type="spellEnd"/>
            <w:r>
              <w:rPr>
                <w:rFonts w:ascii="Times New Roman" w:hAnsi="Times New Roman"/>
                <w:sz w:val="24"/>
              </w:rPr>
              <w:t xml:space="preserve"> проекта</w:t>
            </w:r>
          </w:p>
        </w:tc>
        <w:tc>
          <w:tcPr>
            <w:tcW w:w="2446"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Орган местного самоуправления,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 основании </w:t>
            </w:r>
            <w:proofErr w:type="gramStart"/>
            <w:r>
              <w:rPr>
                <w:rFonts w:ascii="Times New Roman" w:hAnsi="Times New Roman"/>
                <w:sz w:val="24"/>
              </w:rPr>
              <w:t>решения</w:t>
            </w:r>
            <w:proofErr w:type="gramEnd"/>
            <w:r>
              <w:rPr>
                <w:rFonts w:ascii="Times New Roman" w:hAnsi="Times New Roman"/>
                <w:sz w:val="24"/>
              </w:rPr>
              <w:t xml:space="preserve"> которого молодая семья включена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 список участников мероприятия федерального проекта</w:t>
            </w:r>
          </w:p>
        </w:tc>
        <w:tc>
          <w:tcPr>
            <w:tcW w:w="3781"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Расчетная стоимость жилья</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Планируемый размер социальной выплаты </w:t>
            </w:r>
          </w:p>
        </w:tc>
      </w:tr>
      <w:tr w:rsidR="002D1EC2" w:rsidTr="002D1EC2">
        <w:tc>
          <w:tcPr>
            <w:tcW w:w="73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6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5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коли-</w:t>
            </w:r>
            <w:proofErr w:type="spellStart"/>
            <w:r>
              <w:rPr>
                <w:rFonts w:ascii="Times New Roman" w:hAnsi="Times New Roman"/>
                <w:sz w:val="24"/>
              </w:rPr>
              <w:t>чество</w:t>
            </w:r>
            <w:proofErr w:type="spellEnd"/>
            <w:r>
              <w:rPr>
                <w:rFonts w:ascii="Times New Roman" w:hAnsi="Times New Roman"/>
                <w:sz w:val="24"/>
              </w:rPr>
              <w:t xml:space="preserve"> членов семьи (чело-век)</w:t>
            </w:r>
          </w:p>
        </w:tc>
        <w:tc>
          <w:tcPr>
            <w:tcW w:w="2759"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Ф.И.О.,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родственные отношения</w:t>
            </w:r>
          </w:p>
        </w:tc>
        <w:tc>
          <w:tcPr>
            <w:tcW w:w="2758"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паспорт гражданина Российской Федерации или 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о рождении несовершеннолетнего,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не достигшего 14 лет</w:t>
            </w:r>
          </w:p>
        </w:tc>
        <w:tc>
          <w:tcPr>
            <w:tcW w:w="86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число, месяц, год </w:t>
            </w:r>
            <w:proofErr w:type="spellStart"/>
            <w:r>
              <w:rPr>
                <w:rFonts w:ascii="Times New Roman" w:hAnsi="Times New Roman"/>
                <w:sz w:val="24"/>
              </w:rPr>
              <w:t>рожде-ния</w:t>
            </w:r>
            <w:proofErr w:type="spellEnd"/>
          </w:p>
        </w:tc>
        <w:tc>
          <w:tcPr>
            <w:tcW w:w="2534"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о браке</w:t>
            </w:r>
          </w:p>
        </w:tc>
        <w:tc>
          <w:tcPr>
            <w:tcW w:w="134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44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033"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стои</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мость</w:t>
            </w:r>
            <w:proofErr w:type="spellEnd"/>
            <w:r>
              <w:rPr>
                <w:rFonts w:ascii="Times New Roman" w:hAnsi="Times New Roman"/>
                <w:sz w:val="24"/>
              </w:rPr>
              <w:t xml:space="preserve">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1 кв. метра</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(рублей)</w:t>
            </w:r>
          </w:p>
        </w:tc>
        <w:tc>
          <w:tcPr>
            <w:tcW w:w="127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размер общей площади жилого </w:t>
            </w:r>
            <w:proofErr w:type="spellStart"/>
            <w:r>
              <w:rPr>
                <w:rFonts w:ascii="Times New Roman" w:hAnsi="Times New Roman"/>
                <w:sz w:val="24"/>
              </w:rPr>
              <w:t>помеще</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ния</w:t>
            </w:r>
            <w:proofErr w:type="spellEnd"/>
            <w:r>
              <w:rPr>
                <w:rFonts w:ascii="Times New Roman" w:hAnsi="Times New Roman"/>
                <w:sz w:val="24"/>
              </w:rPr>
              <w:t xml:space="preserve">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на одну семью</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(кв. мет-ров)</w:t>
            </w:r>
          </w:p>
        </w:tc>
        <w:tc>
          <w:tcPr>
            <w:tcW w:w="147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всего</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(группу 12 х группу 13) (рублей)</w:t>
            </w:r>
          </w:p>
        </w:tc>
        <w:tc>
          <w:tcPr>
            <w:tcW w:w="108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рублей</w:t>
            </w:r>
          </w:p>
        </w:tc>
        <w:tc>
          <w:tcPr>
            <w:tcW w:w="1124"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 от рас-</w:t>
            </w:r>
          </w:p>
          <w:p w:rsidR="002D1EC2" w:rsidRDefault="002D1EC2" w:rsidP="002D1EC2">
            <w:pPr>
              <w:widowControl w:val="0"/>
              <w:contextualSpacing/>
              <w:jc w:val="center"/>
              <w:rPr>
                <w:rFonts w:ascii="Times New Roman" w:hAnsi="Times New Roman"/>
                <w:sz w:val="24"/>
              </w:rPr>
            </w:pPr>
            <w:r>
              <w:rPr>
                <w:rFonts w:ascii="Times New Roman" w:hAnsi="Times New Roman"/>
                <w:sz w:val="24"/>
              </w:rPr>
              <w:t xml:space="preserve">четной </w:t>
            </w:r>
            <w:proofErr w:type="spellStart"/>
            <w:r>
              <w:rPr>
                <w:rFonts w:ascii="Times New Roman" w:hAnsi="Times New Roman"/>
                <w:sz w:val="24"/>
              </w:rPr>
              <w:t>стои</w:t>
            </w:r>
            <w:proofErr w:type="spellEnd"/>
            <w:r>
              <w:rPr>
                <w:rFonts w:ascii="Times New Roman" w:hAnsi="Times New Roman"/>
                <w:sz w:val="24"/>
              </w:rPr>
              <w:t>-</w:t>
            </w:r>
          </w:p>
          <w:p w:rsidR="002D1EC2" w:rsidRDefault="002D1EC2" w:rsidP="002D1EC2">
            <w:pPr>
              <w:widowControl w:val="0"/>
              <w:contextualSpacing/>
              <w:jc w:val="center"/>
              <w:rPr>
                <w:rFonts w:ascii="Times New Roman" w:hAnsi="Times New Roman"/>
                <w:sz w:val="24"/>
              </w:rPr>
            </w:pPr>
            <w:r>
              <w:rPr>
                <w:rFonts w:ascii="Times New Roman" w:hAnsi="Times New Roman"/>
                <w:sz w:val="24"/>
              </w:rPr>
              <w:t>мости жилья</w:t>
            </w:r>
          </w:p>
        </w:tc>
      </w:tr>
      <w:tr w:rsidR="002D1EC2" w:rsidTr="002D1EC2">
        <w:tc>
          <w:tcPr>
            <w:tcW w:w="73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6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5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759"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85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w:t>
            </w:r>
          </w:p>
        </w:tc>
        <w:tc>
          <w:tcPr>
            <w:tcW w:w="190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w:t>
            </w:r>
          </w:p>
        </w:tc>
        <w:tc>
          <w:tcPr>
            <w:tcW w:w="86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80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w:t>
            </w:r>
          </w:p>
        </w:tc>
        <w:tc>
          <w:tcPr>
            <w:tcW w:w="173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выдано</w:t>
            </w:r>
          </w:p>
        </w:tc>
        <w:tc>
          <w:tcPr>
            <w:tcW w:w="134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44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033"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27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47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08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124"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7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w:t>
            </w:r>
          </w:p>
        </w:tc>
        <w:tc>
          <w:tcPr>
            <w:tcW w:w="116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2</w:t>
            </w:r>
          </w:p>
        </w:tc>
        <w:tc>
          <w:tcPr>
            <w:tcW w:w="95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3</w:t>
            </w:r>
          </w:p>
        </w:tc>
        <w:tc>
          <w:tcPr>
            <w:tcW w:w="2759"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4</w:t>
            </w:r>
          </w:p>
        </w:tc>
        <w:tc>
          <w:tcPr>
            <w:tcW w:w="85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5</w:t>
            </w:r>
          </w:p>
        </w:tc>
        <w:tc>
          <w:tcPr>
            <w:tcW w:w="190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6</w:t>
            </w:r>
          </w:p>
        </w:tc>
        <w:tc>
          <w:tcPr>
            <w:tcW w:w="86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7</w:t>
            </w:r>
          </w:p>
        </w:tc>
        <w:tc>
          <w:tcPr>
            <w:tcW w:w="80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8</w:t>
            </w:r>
          </w:p>
        </w:tc>
        <w:tc>
          <w:tcPr>
            <w:tcW w:w="1730"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9</w:t>
            </w:r>
          </w:p>
        </w:tc>
        <w:tc>
          <w:tcPr>
            <w:tcW w:w="134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10</w:t>
            </w:r>
          </w:p>
        </w:tc>
        <w:tc>
          <w:tcPr>
            <w:tcW w:w="244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11</w:t>
            </w:r>
          </w:p>
        </w:tc>
        <w:tc>
          <w:tcPr>
            <w:tcW w:w="1033"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12</w:t>
            </w:r>
          </w:p>
        </w:tc>
        <w:tc>
          <w:tcPr>
            <w:tcW w:w="127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13</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14</w:t>
            </w:r>
          </w:p>
        </w:tc>
        <w:tc>
          <w:tcPr>
            <w:tcW w:w="108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15</w:t>
            </w:r>
          </w:p>
        </w:tc>
        <w:tc>
          <w:tcPr>
            <w:tcW w:w="1124"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16</w:t>
            </w: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Итого по муниципальному образованию</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федерального бюджета, рублей</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Всего по списку</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федерального бюджета, рублей</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7863" w:type="dxa"/>
            <w:gridSpan w:val="1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4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r>
              <w:rPr>
                <w:rFonts w:ascii="Times New Roman" w:hAnsi="Times New Roman"/>
                <w:sz w:val="24"/>
              </w:rPr>
              <w:t>х</w:t>
            </w:r>
          </w:p>
        </w:tc>
        <w:tc>
          <w:tcPr>
            <w:tcW w:w="2206"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bl>
    <w:p w:rsidR="002D1EC2" w:rsidRPr="00613752" w:rsidRDefault="002D1EC2" w:rsidP="002D1EC2">
      <w:pPr>
        <w:pStyle w:val="ConsPlusNormal"/>
        <w:ind w:firstLine="709"/>
        <w:contextualSpacing/>
        <w:jc w:val="both"/>
        <w:rPr>
          <w:rFonts w:ascii="Times New Roman" w:hAnsi="Times New Roman"/>
        </w:rPr>
      </w:pPr>
    </w:p>
    <w:p w:rsidR="002D1EC2" w:rsidRDefault="002D1EC2" w:rsidP="002D1EC2">
      <w:pPr>
        <w:pStyle w:val="ConsPlusNormal"/>
        <w:ind w:firstLine="709"/>
        <w:contextualSpacing/>
        <w:jc w:val="both"/>
        <w:rPr>
          <w:rFonts w:ascii="Times New Roman" w:hAnsi="Times New Roman"/>
          <w:sz w:val="28"/>
        </w:rPr>
      </w:pPr>
      <w:r>
        <w:rPr>
          <w:rFonts w:ascii="Times New Roman" w:hAnsi="Times New Roman"/>
          <w:sz w:val="28"/>
        </w:rPr>
        <w:t>Примечание.</w:t>
      </w:r>
    </w:p>
    <w:p w:rsidR="002D1EC2" w:rsidRDefault="002D1EC2" w:rsidP="002D1EC2">
      <w:pPr>
        <w:pStyle w:val="ConsPlusNormal"/>
        <w:ind w:firstLine="709"/>
        <w:contextualSpacing/>
        <w:jc w:val="both"/>
        <w:rPr>
          <w:rFonts w:ascii="Times New Roman" w:hAnsi="Times New Roman"/>
          <w:sz w:val="28"/>
        </w:rPr>
      </w:pPr>
      <w:r>
        <w:rPr>
          <w:rFonts w:ascii="Times New Roman" w:hAnsi="Times New Roman"/>
          <w:sz w:val="28"/>
        </w:rPr>
        <w:t>Х – данные ячейки не заполняются.</w:t>
      </w:r>
    </w:p>
    <w:p w:rsidR="002D1EC2" w:rsidRDefault="002D1EC2" w:rsidP="002D1EC2">
      <w:pPr>
        <w:pStyle w:val="ConsPlusNormal"/>
        <w:ind w:firstLine="540"/>
        <w:contextualSpacing/>
        <w:jc w:val="both"/>
        <w:rPr>
          <w:rFonts w:ascii="Times New Roman" w:hAnsi="Times New Roman"/>
          <w:sz w:val="28"/>
        </w:rPr>
      </w:pPr>
    </w:p>
    <w:p w:rsidR="002D1EC2" w:rsidRDefault="002D1EC2" w:rsidP="002D1EC2">
      <w:pPr>
        <w:widowControl w:val="0"/>
        <w:rPr>
          <w:rFonts w:ascii="Times New Roman" w:hAnsi="Times New Roman"/>
        </w:rPr>
      </w:pPr>
      <w:r>
        <w:rPr>
          <w:rFonts w:ascii="Times New Roman" w:hAnsi="Times New Roman"/>
        </w:rPr>
        <w:t>Должность руководителя министерства строительства,</w:t>
      </w:r>
    </w:p>
    <w:p w:rsidR="002D1EC2" w:rsidRDefault="002D1EC2" w:rsidP="002D1EC2">
      <w:pPr>
        <w:widowControl w:val="0"/>
        <w:rPr>
          <w:rFonts w:ascii="Times New Roman" w:hAnsi="Times New Roman"/>
        </w:rPr>
      </w:pPr>
      <w:r>
        <w:rPr>
          <w:rFonts w:ascii="Times New Roman" w:hAnsi="Times New Roman"/>
        </w:rPr>
        <w:t>архитектуры и территориального развития Ростовской области _____________      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(Ф.И.О.)</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М.П.</w:t>
      </w:r>
    </w:p>
    <w:p w:rsidR="002D1EC2" w:rsidRPr="00613752" w:rsidRDefault="002D1EC2" w:rsidP="002D1EC2">
      <w:pPr>
        <w:pStyle w:val="ConsPlusNonformat"/>
        <w:contextualSpacing/>
        <w:jc w:val="both"/>
        <w:rPr>
          <w:rFonts w:ascii="Times New Roman" w:hAnsi="Times New Roman"/>
          <w:sz w:val="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Должность лица, сформировавшего список ______________      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(Ф.И.О.)</w:t>
      </w:r>
    </w:p>
    <w:p w:rsidR="002D1EC2" w:rsidRDefault="002D1EC2" w:rsidP="00CB48A3">
      <w:pPr>
        <w:spacing w:after="0" w:line="240" w:lineRule="auto"/>
        <w:ind w:left="17435"/>
        <w:jc w:val="center"/>
        <w:rPr>
          <w:rFonts w:ascii="Times New Roman" w:hAnsi="Times New Roman"/>
        </w:rPr>
      </w:pPr>
      <w:r>
        <w:rPr>
          <w:rFonts w:ascii="Times New Roman" w:hAnsi="Times New Roman"/>
        </w:rPr>
        <w:br w:type="page"/>
      </w:r>
      <w:r>
        <w:rPr>
          <w:rFonts w:ascii="Times New Roman" w:hAnsi="Times New Roman"/>
        </w:rPr>
        <w:lastRenderedPageBreak/>
        <w:t>Приложение № 5</w:t>
      </w:r>
    </w:p>
    <w:p w:rsidR="002D1EC2" w:rsidRDefault="002D1EC2" w:rsidP="00CB48A3">
      <w:pPr>
        <w:widowControl w:val="0"/>
        <w:tabs>
          <w:tab w:val="left" w:pos="6096"/>
        </w:tabs>
        <w:spacing w:after="0" w:line="240" w:lineRule="auto"/>
        <w:ind w:left="17435"/>
        <w:jc w:val="center"/>
        <w:rPr>
          <w:rFonts w:ascii="Times New Roman" w:hAnsi="Times New Roman"/>
        </w:rPr>
      </w:pPr>
      <w:r>
        <w:rPr>
          <w:rFonts w:ascii="Times New Roman" w:hAnsi="Times New Roman"/>
        </w:rPr>
        <w:t>к Положению об организации</w:t>
      </w:r>
    </w:p>
    <w:p w:rsidR="002D1EC2" w:rsidRDefault="002D1EC2" w:rsidP="00CB48A3">
      <w:pPr>
        <w:widowControl w:val="0"/>
        <w:tabs>
          <w:tab w:val="left" w:pos="6096"/>
        </w:tabs>
        <w:spacing w:after="0" w:line="240" w:lineRule="auto"/>
        <w:ind w:left="17435"/>
        <w:jc w:val="center"/>
        <w:rPr>
          <w:rFonts w:ascii="Times New Roman" w:hAnsi="Times New Roman"/>
        </w:rPr>
      </w:pPr>
      <w:r>
        <w:rPr>
          <w:rFonts w:ascii="Times New Roman" w:hAnsi="Times New Roman"/>
        </w:rPr>
        <w:t>предоставления молодым семьям</w:t>
      </w:r>
    </w:p>
    <w:p w:rsidR="002D1EC2" w:rsidRDefault="002D1EC2" w:rsidP="00CB48A3">
      <w:pPr>
        <w:widowControl w:val="0"/>
        <w:tabs>
          <w:tab w:val="left" w:pos="6096"/>
        </w:tabs>
        <w:spacing w:after="0" w:line="240" w:lineRule="auto"/>
        <w:ind w:left="17435"/>
        <w:jc w:val="center"/>
        <w:rPr>
          <w:rFonts w:ascii="Times New Roman" w:hAnsi="Times New Roman"/>
        </w:rPr>
      </w:pPr>
      <w:r>
        <w:rPr>
          <w:rFonts w:ascii="Times New Roman" w:hAnsi="Times New Roman"/>
        </w:rPr>
        <w:t>социальных выплат на приобретение</w:t>
      </w:r>
    </w:p>
    <w:p w:rsidR="002D1EC2" w:rsidRDefault="002D1EC2" w:rsidP="00CB48A3">
      <w:pPr>
        <w:widowControl w:val="0"/>
        <w:tabs>
          <w:tab w:val="left" w:pos="6096"/>
        </w:tabs>
        <w:spacing w:after="0" w:line="240" w:lineRule="auto"/>
        <w:ind w:left="17435"/>
        <w:jc w:val="center"/>
        <w:rPr>
          <w:rFonts w:ascii="Times New Roman" w:hAnsi="Times New Roman"/>
        </w:rPr>
      </w:pPr>
      <w:r>
        <w:rPr>
          <w:rFonts w:ascii="Times New Roman" w:hAnsi="Times New Roman"/>
        </w:rPr>
        <w:t>(строительство) жилого помещения</w:t>
      </w:r>
    </w:p>
    <w:p w:rsidR="002D1EC2" w:rsidRDefault="002D1EC2" w:rsidP="002D1EC2">
      <w:pPr>
        <w:pStyle w:val="ConsPlusNormal"/>
        <w:jc w:val="center"/>
        <w:rPr>
          <w:rFonts w:ascii="Times New Roman" w:hAnsi="Times New Roman"/>
          <w:sz w:val="28"/>
        </w:rPr>
      </w:pP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СПИСОК</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 xml:space="preserve">молодых семей – претендентов на получение </w:t>
      </w:r>
    </w:p>
    <w:p w:rsidR="002D1EC2" w:rsidRDefault="002D1EC2" w:rsidP="002D1EC2">
      <w:pPr>
        <w:pStyle w:val="ConsPlusTitle"/>
        <w:jc w:val="center"/>
        <w:rPr>
          <w:rFonts w:ascii="Times New Roman" w:hAnsi="Times New Roman"/>
          <w:b w:val="0"/>
          <w:sz w:val="28"/>
        </w:rPr>
      </w:pPr>
      <w:r>
        <w:rPr>
          <w:rFonts w:ascii="Times New Roman" w:hAnsi="Times New Roman"/>
          <w:b w:val="0"/>
          <w:sz w:val="28"/>
        </w:rPr>
        <w:t>дополнительных социальных выплат в случае рождения (усыновления) одного ребенка по Ростовской области</w:t>
      </w:r>
    </w:p>
    <w:p w:rsidR="002D1EC2" w:rsidRDefault="002D1EC2" w:rsidP="002D1EC2">
      <w:pPr>
        <w:widowControl w:val="0"/>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62" w:type="dxa"/>
          <w:bottom w:w="28" w:type="dxa"/>
          <w:right w:w="62" w:type="dxa"/>
        </w:tblCellMar>
        <w:tblLook w:val="04A0" w:firstRow="1" w:lastRow="0" w:firstColumn="1" w:lastColumn="0" w:noHBand="0" w:noVBand="1"/>
      </w:tblPr>
      <w:tblGrid>
        <w:gridCol w:w="846"/>
        <w:gridCol w:w="992"/>
        <w:gridCol w:w="4318"/>
        <w:gridCol w:w="1022"/>
        <w:gridCol w:w="2871"/>
        <w:gridCol w:w="1191"/>
        <w:gridCol w:w="3645"/>
        <w:gridCol w:w="1761"/>
        <w:gridCol w:w="2212"/>
        <w:gridCol w:w="1345"/>
        <w:gridCol w:w="1337"/>
      </w:tblGrid>
      <w:tr w:rsidR="002D1EC2" w:rsidTr="002D1EC2">
        <w:tc>
          <w:tcPr>
            <w:tcW w:w="846"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п/п</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моло</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дые</w:t>
            </w:r>
            <w:proofErr w:type="spellEnd"/>
            <w:r>
              <w:rPr>
                <w:rFonts w:ascii="Times New Roman" w:hAnsi="Times New Roman"/>
                <w:sz w:val="24"/>
              </w:rPr>
              <w:t xml:space="preserve"> семьи)</w:t>
            </w:r>
          </w:p>
        </w:tc>
        <w:tc>
          <w:tcPr>
            <w:tcW w:w="99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Коли-</w:t>
            </w:r>
            <w:proofErr w:type="spellStart"/>
            <w:r>
              <w:rPr>
                <w:rFonts w:ascii="Times New Roman" w:hAnsi="Times New Roman"/>
                <w:sz w:val="24"/>
              </w:rPr>
              <w:t>чество</w:t>
            </w:r>
            <w:proofErr w:type="spellEnd"/>
            <w:r>
              <w:rPr>
                <w:rFonts w:ascii="Times New Roman" w:hAnsi="Times New Roman"/>
                <w:sz w:val="24"/>
              </w:rPr>
              <w:t xml:space="preserve"> членов семьи (чело-век)</w:t>
            </w:r>
          </w:p>
        </w:tc>
        <w:tc>
          <w:tcPr>
            <w:tcW w:w="9402" w:type="dxa"/>
            <w:gridSpan w:val="4"/>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Данные о членах молодой семьи</w:t>
            </w:r>
          </w:p>
        </w:tc>
        <w:tc>
          <w:tcPr>
            <w:tcW w:w="7618" w:type="dxa"/>
            <w:gridSpan w:val="3"/>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Данные о свидетельстве о праве на получение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социальной выплаты на приобретение (строительство) жилья</w:t>
            </w:r>
          </w:p>
        </w:tc>
        <w:tc>
          <w:tcPr>
            <w:tcW w:w="134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Дата получения социальной выплаты</w:t>
            </w:r>
          </w:p>
        </w:tc>
        <w:tc>
          <w:tcPr>
            <w:tcW w:w="1337"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Размер </w:t>
            </w:r>
            <w:proofErr w:type="gramStart"/>
            <w:r>
              <w:rPr>
                <w:rFonts w:ascii="Times New Roman" w:hAnsi="Times New Roman"/>
                <w:sz w:val="24"/>
              </w:rPr>
              <w:t>дополни-тельной</w:t>
            </w:r>
            <w:proofErr w:type="gramEnd"/>
            <w:r>
              <w:rPr>
                <w:rFonts w:ascii="Times New Roman" w:hAnsi="Times New Roman"/>
                <w:sz w:val="24"/>
              </w:rPr>
              <w:t xml:space="preserve"> социальной выплаты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(5 про-центов)</w:t>
            </w:r>
          </w:p>
        </w:tc>
      </w:tr>
      <w:tr w:rsidR="002D1EC2" w:rsidTr="002D1EC2">
        <w:tc>
          <w:tcPr>
            <w:tcW w:w="84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9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4318"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Ф.И.О., родственные отношения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(в том числе ребенок, родившийся (усыновленный) в период действия свидетельства)</w:t>
            </w:r>
          </w:p>
        </w:tc>
        <w:tc>
          <w:tcPr>
            <w:tcW w:w="3893" w:type="dxa"/>
            <w:gridSpan w:val="2"/>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паспорт гражданина Российской Федерации или свидетельство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о рождении несовершеннолетнего, не достигшего 14 лет</w:t>
            </w:r>
          </w:p>
        </w:tc>
        <w:tc>
          <w:tcPr>
            <w:tcW w:w="119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число, месяц, год </w:t>
            </w:r>
            <w:proofErr w:type="spellStart"/>
            <w:r>
              <w:rPr>
                <w:rFonts w:ascii="Times New Roman" w:hAnsi="Times New Roman"/>
                <w:sz w:val="24"/>
              </w:rPr>
              <w:t>рожде</w:t>
            </w:r>
            <w:proofErr w:type="spellEnd"/>
            <w:r>
              <w:rPr>
                <w:rFonts w:ascii="Times New Roman" w:hAnsi="Times New Roman"/>
                <w:sz w:val="24"/>
              </w:rPr>
              <w:t>-</w:t>
            </w:r>
          </w:p>
          <w:p w:rsidR="002D1EC2" w:rsidRDefault="002D1EC2" w:rsidP="002D1EC2">
            <w:pPr>
              <w:pStyle w:val="ConsPlusNormal"/>
              <w:contextualSpacing/>
              <w:jc w:val="center"/>
              <w:rPr>
                <w:rFonts w:ascii="Times New Roman" w:hAnsi="Times New Roman"/>
                <w:sz w:val="24"/>
              </w:rPr>
            </w:pPr>
            <w:proofErr w:type="spellStart"/>
            <w:r>
              <w:rPr>
                <w:rFonts w:ascii="Times New Roman" w:hAnsi="Times New Roman"/>
                <w:sz w:val="24"/>
              </w:rPr>
              <w:t>ния</w:t>
            </w:r>
            <w:proofErr w:type="spellEnd"/>
          </w:p>
        </w:tc>
        <w:tc>
          <w:tcPr>
            <w:tcW w:w="3645"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наименование органа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местного самоуправления, выдавшего свидетельство</w:t>
            </w:r>
          </w:p>
        </w:tc>
        <w:tc>
          <w:tcPr>
            <w:tcW w:w="1761"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 дата выдачи свидетельства</w:t>
            </w:r>
          </w:p>
        </w:tc>
        <w:tc>
          <w:tcPr>
            <w:tcW w:w="2212" w:type="dxa"/>
            <w:vMerge w:val="restart"/>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расчетная (средняя) стоимость жилья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 дату включения молодой семьи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в список претендентов </w:t>
            </w:r>
          </w:p>
          <w:p w:rsidR="002D1EC2" w:rsidRDefault="002D1EC2" w:rsidP="002D1EC2">
            <w:pPr>
              <w:pStyle w:val="ConsPlusNormal"/>
              <w:contextualSpacing/>
              <w:jc w:val="center"/>
              <w:rPr>
                <w:rFonts w:ascii="Times New Roman" w:hAnsi="Times New Roman"/>
                <w:sz w:val="24"/>
              </w:rPr>
            </w:pPr>
            <w:r>
              <w:rPr>
                <w:rFonts w:ascii="Times New Roman" w:hAnsi="Times New Roman"/>
                <w:sz w:val="24"/>
              </w:rPr>
              <w:t xml:space="preserve">на получение социальных выплат </w:t>
            </w:r>
          </w:p>
        </w:tc>
        <w:tc>
          <w:tcPr>
            <w:tcW w:w="134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33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846"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99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4318"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02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серия, номер</w:t>
            </w:r>
          </w:p>
        </w:tc>
        <w:tc>
          <w:tcPr>
            <w:tcW w:w="28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кем, когда выдан</w:t>
            </w:r>
          </w:p>
        </w:tc>
        <w:tc>
          <w:tcPr>
            <w:tcW w:w="119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364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761"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2212"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345"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c>
          <w:tcPr>
            <w:tcW w:w="1337" w:type="dxa"/>
            <w:vMerge/>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tc>
      </w:tr>
      <w:tr w:rsidR="002D1EC2" w:rsidTr="002D1EC2">
        <w:tc>
          <w:tcPr>
            <w:tcW w:w="846"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w:t>
            </w:r>
          </w:p>
        </w:tc>
        <w:tc>
          <w:tcPr>
            <w:tcW w:w="99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2</w:t>
            </w:r>
          </w:p>
        </w:tc>
        <w:tc>
          <w:tcPr>
            <w:tcW w:w="4318"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3</w:t>
            </w:r>
          </w:p>
        </w:tc>
        <w:tc>
          <w:tcPr>
            <w:tcW w:w="102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4</w:t>
            </w:r>
          </w:p>
        </w:tc>
        <w:tc>
          <w:tcPr>
            <w:tcW w:w="287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5</w:t>
            </w:r>
          </w:p>
        </w:tc>
        <w:tc>
          <w:tcPr>
            <w:tcW w:w="119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6</w:t>
            </w:r>
          </w:p>
        </w:tc>
        <w:tc>
          <w:tcPr>
            <w:tcW w:w="36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7</w:t>
            </w:r>
          </w:p>
        </w:tc>
        <w:tc>
          <w:tcPr>
            <w:tcW w:w="1761"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8</w:t>
            </w:r>
          </w:p>
        </w:tc>
        <w:tc>
          <w:tcPr>
            <w:tcW w:w="2212"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9</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10</w:t>
            </w: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pStyle w:val="ConsPlusNormal"/>
              <w:contextualSpacing/>
              <w:jc w:val="center"/>
              <w:rPr>
                <w:rFonts w:ascii="Times New Roman" w:hAnsi="Times New Roman"/>
                <w:sz w:val="24"/>
              </w:rPr>
            </w:pPr>
            <w:r>
              <w:rPr>
                <w:rFonts w:ascii="Times New Roman" w:hAnsi="Times New Roman"/>
                <w:sz w:val="24"/>
              </w:rPr>
              <w:t>11</w:t>
            </w:r>
          </w:p>
        </w:tc>
      </w:tr>
      <w:tr w:rsidR="002D1EC2" w:rsidTr="002D1EC2">
        <w:tc>
          <w:tcPr>
            <w:tcW w:w="18858" w:type="dxa"/>
            <w:gridSpan w:val="9"/>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Итого по муниципальному образованию</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8858" w:type="dxa"/>
            <w:gridSpan w:val="9"/>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8858" w:type="dxa"/>
            <w:gridSpan w:val="9"/>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8858" w:type="dxa"/>
            <w:gridSpan w:val="9"/>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Всего по списку</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8858" w:type="dxa"/>
            <w:gridSpan w:val="9"/>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областного бюджета, рублей</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r w:rsidR="002D1EC2" w:rsidTr="002D1EC2">
        <w:tc>
          <w:tcPr>
            <w:tcW w:w="18858" w:type="dxa"/>
            <w:gridSpan w:val="9"/>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rPr>
                <w:rFonts w:ascii="Times New Roman" w:hAnsi="Times New Roman"/>
                <w:sz w:val="24"/>
              </w:rPr>
            </w:pPr>
            <w:r>
              <w:rPr>
                <w:rFonts w:ascii="Times New Roman" w:hAnsi="Times New Roman"/>
                <w:sz w:val="24"/>
              </w:rPr>
              <w:t>из них за счет средств муниципального бюджета, рублей</w:t>
            </w:r>
          </w:p>
        </w:tc>
        <w:tc>
          <w:tcPr>
            <w:tcW w:w="1345"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c>
          <w:tcPr>
            <w:tcW w:w="1337" w:type="dxa"/>
            <w:tcBorders>
              <w:top w:val="single" w:sz="4" w:space="0" w:color="000000"/>
              <w:left w:val="single" w:sz="4" w:space="0" w:color="000000"/>
              <w:bottom w:val="single" w:sz="4" w:space="0" w:color="000000"/>
              <w:right w:val="single" w:sz="4" w:space="0" w:color="000000"/>
            </w:tcBorders>
            <w:tcMar>
              <w:top w:w="28" w:type="dxa"/>
              <w:left w:w="62" w:type="dxa"/>
              <w:bottom w:w="28" w:type="dxa"/>
              <w:right w:w="62" w:type="dxa"/>
            </w:tcMar>
          </w:tcPr>
          <w:p w:rsidR="002D1EC2" w:rsidRDefault="002D1EC2" w:rsidP="002D1EC2">
            <w:pPr>
              <w:widowControl w:val="0"/>
              <w:contextualSpacing/>
              <w:jc w:val="center"/>
              <w:rPr>
                <w:rFonts w:ascii="Times New Roman" w:hAnsi="Times New Roman"/>
                <w:sz w:val="24"/>
              </w:rPr>
            </w:pPr>
          </w:p>
        </w:tc>
      </w:tr>
    </w:tbl>
    <w:p w:rsidR="002D1EC2" w:rsidRDefault="002D1EC2" w:rsidP="002D1EC2">
      <w:pPr>
        <w:pStyle w:val="ConsPlusNormal"/>
        <w:contextualSpacing/>
        <w:jc w:val="both"/>
        <w:rPr>
          <w:rFonts w:ascii="Times New Roman" w:hAnsi="Times New Roman"/>
          <w:sz w:val="28"/>
        </w:rPr>
      </w:pPr>
    </w:p>
    <w:p w:rsidR="002D1EC2" w:rsidRDefault="002D1EC2" w:rsidP="002D1EC2">
      <w:pPr>
        <w:widowControl w:val="0"/>
        <w:rPr>
          <w:rFonts w:ascii="Times New Roman" w:hAnsi="Times New Roman"/>
        </w:rPr>
      </w:pPr>
    </w:p>
    <w:p w:rsidR="002D1EC2" w:rsidRDefault="002D1EC2" w:rsidP="002D1EC2">
      <w:pPr>
        <w:widowControl w:val="0"/>
        <w:rPr>
          <w:rFonts w:ascii="Times New Roman" w:hAnsi="Times New Roman"/>
        </w:rPr>
      </w:pPr>
      <w:r>
        <w:rPr>
          <w:rFonts w:ascii="Times New Roman" w:hAnsi="Times New Roman"/>
        </w:rPr>
        <w:t>Должность руководителя министерства строительства,</w:t>
      </w:r>
    </w:p>
    <w:p w:rsidR="002D1EC2" w:rsidRDefault="002D1EC2" w:rsidP="002D1EC2">
      <w:pPr>
        <w:widowControl w:val="0"/>
        <w:rPr>
          <w:rFonts w:ascii="Times New Roman" w:hAnsi="Times New Roman"/>
        </w:rPr>
      </w:pPr>
      <w:r>
        <w:rPr>
          <w:rFonts w:ascii="Times New Roman" w:hAnsi="Times New Roman"/>
        </w:rPr>
        <w:t>архитектуры и территориального развития Ростовской области _____________      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(Ф.И.О.)</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М.П.</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Должность лица, сформировавшего список ______________      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(Ф.И.О.)</w:t>
      </w:r>
    </w:p>
    <w:p w:rsidR="002D1EC2" w:rsidRDefault="002D1EC2" w:rsidP="002D1EC2">
      <w:pPr>
        <w:pStyle w:val="ConsPlusNonformat"/>
        <w:contextualSpacing/>
        <w:jc w:val="both"/>
        <w:rPr>
          <w:rFonts w:ascii="Times New Roman" w:hAnsi="Times New Roman"/>
          <w:sz w:val="28"/>
        </w:rPr>
      </w:pPr>
    </w:p>
    <w:p w:rsidR="002D1EC2" w:rsidRDefault="002D1EC2" w:rsidP="002D1EC2">
      <w:pPr>
        <w:sectPr w:rsidR="002D1EC2">
          <w:headerReference w:type="default" r:id="rId10"/>
          <w:pgSz w:w="23808" w:h="16840" w:orient="landscape"/>
          <w:pgMar w:top="1701" w:right="1134" w:bottom="567" w:left="1134" w:header="680" w:footer="624" w:gutter="0"/>
          <w:cols w:space="720"/>
        </w:sectPr>
      </w:pPr>
    </w:p>
    <w:p w:rsidR="002D1EC2" w:rsidRDefault="002D1EC2" w:rsidP="00CB48A3">
      <w:pPr>
        <w:widowControl w:val="0"/>
        <w:tabs>
          <w:tab w:val="left" w:pos="6096"/>
        </w:tabs>
        <w:spacing w:after="0" w:line="240" w:lineRule="auto"/>
        <w:ind w:left="10065"/>
        <w:jc w:val="center"/>
        <w:rPr>
          <w:rFonts w:ascii="Times New Roman" w:hAnsi="Times New Roman"/>
        </w:rPr>
      </w:pPr>
      <w:r>
        <w:rPr>
          <w:rFonts w:ascii="Times New Roman" w:hAnsi="Times New Roman"/>
        </w:rPr>
        <w:lastRenderedPageBreak/>
        <w:t>Приложение № 6</w:t>
      </w:r>
    </w:p>
    <w:p w:rsidR="002D1EC2" w:rsidRDefault="002D1EC2" w:rsidP="00CB48A3">
      <w:pPr>
        <w:widowControl w:val="0"/>
        <w:tabs>
          <w:tab w:val="left" w:pos="6096"/>
        </w:tabs>
        <w:spacing w:after="0" w:line="240" w:lineRule="auto"/>
        <w:ind w:left="10065"/>
        <w:jc w:val="center"/>
        <w:rPr>
          <w:rFonts w:ascii="Times New Roman" w:hAnsi="Times New Roman"/>
        </w:rPr>
      </w:pPr>
      <w:r>
        <w:rPr>
          <w:rFonts w:ascii="Times New Roman" w:hAnsi="Times New Roman"/>
        </w:rPr>
        <w:t>к Положению об организации</w:t>
      </w:r>
    </w:p>
    <w:p w:rsidR="002D1EC2" w:rsidRDefault="002D1EC2" w:rsidP="00CB48A3">
      <w:pPr>
        <w:widowControl w:val="0"/>
        <w:tabs>
          <w:tab w:val="left" w:pos="6096"/>
        </w:tabs>
        <w:spacing w:after="0" w:line="240" w:lineRule="auto"/>
        <w:ind w:left="10065"/>
        <w:jc w:val="center"/>
        <w:rPr>
          <w:rFonts w:ascii="Times New Roman" w:hAnsi="Times New Roman"/>
        </w:rPr>
      </w:pPr>
      <w:r>
        <w:rPr>
          <w:rFonts w:ascii="Times New Roman" w:hAnsi="Times New Roman"/>
        </w:rPr>
        <w:t>предоставления молодым семьям</w:t>
      </w:r>
    </w:p>
    <w:p w:rsidR="002D1EC2" w:rsidRDefault="002D1EC2" w:rsidP="00CB48A3">
      <w:pPr>
        <w:widowControl w:val="0"/>
        <w:tabs>
          <w:tab w:val="left" w:pos="6096"/>
        </w:tabs>
        <w:spacing w:after="0" w:line="240" w:lineRule="auto"/>
        <w:ind w:left="10065"/>
        <w:jc w:val="center"/>
        <w:rPr>
          <w:rFonts w:ascii="Times New Roman" w:hAnsi="Times New Roman"/>
        </w:rPr>
      </w:pPr>
      <w:r>
        <w:rPr>
          <w:rFonts w:ascii="Times New Roman" w:hAnsi="Times New Roman"/>
        </w:rPr>
        <w:t>социальных выплат на приобретение</w:t>
      </w:r>
    </w:p>
    <w:p w:rsidR="002D1EC2" w:rsidRDefault="002D1EC2" w:rsidP="00CB48A3">
      <w:pPr>
        <w:widowControl w:val="0"/>
        <w:tabs>
          <w:tab w:val="left" w:pos="6096"/>
        </w:tabs>
        <w:spacing w:after="0" w:line="240" w:lineRule="auto"/>
        <w:ind w:left="10065"/>
        <w:jc w:val="center"/>
        <w:rPr>
          <w:rFonts w:ascii="Times New Roman" w:hAnsi="Times New Roman"/>
        </w:rPr>
      </w:pPr>
      <w:r>
        <w:rPr>
          <w:rFonts w:ascii="Times New Roman" w:hAnsi="Times New Roman"/>
        </w:rPr>
        <w:t xml:space="preserve">(строительство) жилого помещения </w:t>
      </w:r>
    </w:p>
    <w:p w:rsidR="002D1EC2" w:rsidRDefault="002D1EC2" w:rsidP="002D1EC2">
      <w:pPr>
        <w:pStyle w:val="ConsPlusNormal"/>
        <w:jc w:val="center"/>
        <w:rPr>
          <w:rFonts w:ascii="Times New Roman" w:hAnsi="Times New Roman"/>
          <w:sz w:val="28"/>
        </w:rPr>
      </w:pPr>
    </w:p>
    <w:p w:rsidR="002D1EC2" w:rsidRDefault="002D1EC2" w:rsidP="002D1EC2">
      <w:pPr>
        <w:pStyle w:val="ConsPlusNonformat"/>
        <w:jc w:val="center"/>
        <w:rPr>
          <w:rFonts w:ascii="Times New Roman" w:hAnsi="Times New Roman"/>
          <w:sz w:val="28"/>
        </w:rPr>
      </w:pPr>
      <w:r>
        <w:rPr>
          <w:rFonts w:ascii="Times New Roman" w:hAnsi="Times New Roman"/>
          <w:sz w:val="28"/>
        </w:rPr>
        <w:t>ЗАЯВЛЕНИЕ</w:t>
      </w:r>
    </w:p>
    <w:p w:rsidR="002D1EC2" w:rsidRPr="00CB48A3" w:rsidRDefault="002D1EC2" w:rsidP="002D1EC2">
      <w:pPr>
        <w:widowControl w:val="0"/>
        <w:jc w:val="center"/>
        <w:rPr>
          <w:rFonts w:ascii="Times New Roman" w:hAnsi="Times New Roman"/>
          <w:sz w:val="16"/>
        </w:rPr>
      </w:pPr>
    </w:p>
    <w:p w:rsidR="002D1EC2" w:rsidRDefault="002D1EC2" w:rsidP="002D1EC2">
      <w:pPr>
        <w:widowControl w:val="0"/>
        <w:ind w:firstLine="709"/>
        <w:rPr>
          <w:rFonts w:ascii="Times New Roman" w:hAnsi="Times New Roman"/>
        </w:rPr>
      </w:pPr>
      <w:proofErr w:type="gramStart"/>
      <w:r>
        <w:rPr>
          <w:rFonts w:ascii="Times New Roman" w:hAnsi="Times New Roman"/>
        </w:rPr>
        <w:t>Прошу включить в список молодых семей – претендентов на получение дополнительной социальной выплаты в связи с рождением (усыновлением) ребенка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Pr>
          <w:rFonts w:ascii="Times New Roman" w:hAnsi="Times New Roman"/>
        </w:rPr>
        <w:t xml:space="preserve"> Российской Федерации» и комплекса процессных мероприятий «Обеспечение жильем отдельных категорий граждан» государственной программы Ростовской области «Территориальное планирование и обеспечение доступным и комфортным жильем населения Ростовской области» молодую семью в составе:</w:t>
      </w:r>
    </w:p>
    <w:p w:rsidR="002D1EC2" w:rsidRDefault="002D1EC2" w:rsidP="002D1EC2">
      <w:pPr>
        <w:pStyle w:val="ConsPlusNonformat"/>
        <w:contextualSpacing/>
        <w:jc w:val="both"/>
        <w:rPr>
          <w:rFonts w:ascii="Times New Roman" w:hAnsi="Times New Roman"/>
          <w:sz w:val="16"/>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супруг 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(Ф.И.О., дата рождения)</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паспорт: серия ____________ № ________, выданный «___» __________ ____ г.,</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(кем)</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проживает по адресу: _________________________________________________;</w:t>
      </w:r>
    </w:p>
    <w:p w:rsidR="002D1EC2" w:rsidRDefault="002D1EC2" w:rsidP="002D1EC2">
      <w:pPr>
        <w:pStyle w:val="ConsPlusNonformat"/>
        <w:contextualSpacing/>
        <w:jc w:val="both"/>
        <w:rPr>
          <w:rFonts w:ascii="Times New Roman" w:hAnsi="Times New Roman"/>
          <w:sz w:val="16"/>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супруга 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(Ф.И.О., дата рождения)</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паспорт: серия ____________ № ________, выданный «___» ___________ ___ г.,</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(кем)</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проживает по адресу: _________________________________________________;</w:t>
      </w:r>
    </w:p>
    <w:p w:rsidR="002D1EC2" w:rsidRDefault="002D1EC2" w:rsidP="002D1EC2">
      <w:pPr>
        <w:pStyle w:val="ConsPlusNonformat"/>
        <w:contextualSpacing/>
        <w:jc w:val="both"/>
        <w:rPr>
          <w:rFonts w:ascii="Times New Roman" w:hAnsi="Times New Roman"/>
          <w:sz w:val="16"/>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дети: 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(Ф.И.О., дата рождения)</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lastRenderedPageBreak/>
        <w:t>свидетельство о рождении (паспорт – для ребенка, достигшего 14 лет):</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(ненужное вычеркнуть)</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серия _________ № ___________, выданное(</w:t>
      </w:r>
      <w:proofErr w:type="spellStart"/>
      <w:r>
        <w:rPr>
          <w:rFonts w:ascii="Times New Roman" w:hAnsi="Times New Roman"/>
          <w:sz w:val="28"/>
        </w:rPr>
        <w:t>ый</w:t>
      </w:r>
      <w:proofErr w:type="spellEnd"/>
      <w:r>
        <w:rPr>
          <w:rFonts w:ascii="Times New Roman" w:hAnsi="Times New Roman"/>
          <w:sz w:val="28"/>
        </w:rPr>
        <w:t>) «___» ______________ ____ г.,</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(кем)</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проживает по адресу: _________________________________________________;</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(Ф.И.О., дата рождения)</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свидетельство о рождении (паспорт – для ребенка, достигшего 14 лет):</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8"/>
        </w:rPr>
        <w:t>(</w:t>
      </w:r>
      <w:r>
        <w:rPr>
          <w:rFonts w:ascii="Times New Roman" w:hAnsi="Times New Roman"/>
          <w:sz w:val="24"/>
        </w:rPr>
        <w:t>ненужное вычеркнуть)</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серия _________ № ___________, выданное(</w:t>
      </w:r>
      <w:proofErr w:type="spellStart"/>
      <w:r>
        <w:rPr>
          <w:rFonts w:ascii="Times New Roman" w:hAnsi="Times New Roman"/>
          <w:sz w:val="28"/>
        </w:rPr>
        <w:t>ый</w:t>
      </w:r>
      <w:proofErr w:type="spellEnd"/>
      <w:r>
        <w:rPr>
          <w:rFonts w:ascii="Times New Roman" w:hAnsi="Times New Roman"/>
          <w:sz w:val="28"/>
        </w:rPr>
        <w:t>) «___» ______________ ____ г.,</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(кем)</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проживает по адресу: _________________________________________________;</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 xml:space="preserve">____________________________________________________________________ </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(Ф.И.О., дата рождения)</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свидетельство о рождении (паспорт – для ребенка, достигшего 14 лет):</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(ненужное вычеркнуть)</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серия _________ № ___________, выданное(</w:t>
      </w:r>
      <w:proofErr w:type="spellStart"/>
      <w:r>
        <w:rPr>
          <w:rFonts w:ascii="Times New Roman" w:hAnsi="Times New Roman"/>
          <w:sz w:val="28"/>
        </w:rPr>
        <w:t>ый</w:t>
      </w:r>
      <w:proofErr w:type="spellEnd"/>
      <w:r>
        <w:rPr>
          <w:rFonts w:ascii="Times New Roman" w:hAnsi="Times New Roman"/>
          <w:sz w:val="28"/>
        </w:rPr>
        <w:t>) «___» ______________ ____ г.,</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(кем)</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проживает по адресу: _________________________________________________.</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К заявлению прилагаются следующие документы:</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1) 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(наименование документа)</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lastRenderedPageBreak/>
        <w:t>2) 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(наименование документа)</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3) 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(наименование документа)</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4) 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(наименование документа)</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5) __________________________________________________________________.</w:t>
      </w:r>
    </w:p>
    <w:p w:rsidR="002D1EC2" w:rsidRDefault="002D1EC2" w:rsidP="002D1EC2">
      <w:pPr>
        <w:pStyle w:val="ConsPlusNonformat"/>
        <w:contextualSpacing/>
        <w:jc w:val="center"/>
        <w:rPr>
          <w:rFonts w:ascii="Times New Roman" w:hAnsi="Times New Roman"/>
          <w:sz w:val="24"/>
        </w:rPr>
      </w:pPr>
      <w:r>
        <w:rPr>
          <w:rFonts w:ascii="Times New Roman" w:hAnsi="Times New Roman"/>
          <w:sz w:val="24"/>
        </w:rPr>
        <w:t>(наименование документа)</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      _____________________________________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(подпись заявителя)                                  (Ф.И.О. заявителя)</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Заявление и прилагаемые к нему согласно перечню документы приняты.</w:t>
      </w:r>
    </w:p>
    <w:p w:rsidR="002D1EC2" w:rsidRDefault="002D1EC2" w:rsidP="002D1EC2">
      <w:pPr>
        <w:pStyle w:val="ConsPlusNonformat"/>
        <w:contextualSpacing/>
        <w:jc w:val="both"/>
        <w:rPr>
          <w:rFonts w:ascii="Times New Roman" w:hAnsi="Times New Roman"/>
          <w:sz w:val="28"/>
        </w:rPr>
      </w:pP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 ___________ 20___ г.</w:t>
      </w:r>
    </w:p>
    <w:p w:rsidR="002D1EC2" w:rsidRDefault="002D1EC2" w:rsidP="002D1EC2">
      <w:pPr>
        <w:pStyle w:val="ConsPlusNonformat"/>
        <w:contextualSpacing/>
        <w:jc w:val="both"/>
        <w:rPr>
          <w:rFonts w:ascii="Times New Roman" w:hAnsi="Times New Roman"/>
          <w:sz w:val="28"/>
        </w:rPr>
      </w:pPr>
      <w:r>
        <w:rPr>
          <w:rFonts w:ascii="Times New Roman" w:hAnsi="Times New Roman"/>
          <w:sz w:val="28"/>
        </w:rPr>
        <w:t>__________________       _____________________       _____________________</w:t>
      </w:r>
    </w:p>
    <w:p w:rsidR="002D1EC2" w:rsidRDefault="002D1EC2" w:rsidP="002D1EC2">
      <w:pPr>
        <w:pStyle w:val="ConsPlusNonformat"/>
        <w:contextualSpacing/>
        <w:jc w:val="both"/>
        <w:rPr>
          <w:rFonts w:ascii="Times New Roman" w:hAnsi="Times New Roman"/>
          <w:sz w:val="24"/>
        </w:rPr>
      </w:pPr>
      <w:r>
        <w:rPr>
          <w:rFonts w:ascii="Times New Roman" w:hAnsi="Times New Roman"/>
          <w:sz w:val="24"/>
        </w:rPr>
        <w:t xml:space="preserve">     (должность лица)                              (подпись)                                              (Ф.И.О.) </w:t>
      </w:r>
    </w:p>
    <w:p w:rsidR="002D1EC2" w:rsidRDefault="002D1EC2" w:rsidP="002D1EC2">
      <w:pPr>
        <w:widowControl w:val="0"/>
        <w:tabs>
          <w:tab w:val="left" w:pos="6096"/>
        </w:tabs>
        <w:outlineLvl w:val="1"/>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5E198D">
      <w:pPr>
        <w:widowControl w:val="0"/>
        <w:tabs>
          <w:tab w:val="left" w:pos="6096"/>
        </w:tabs>
        <w:ind w:left="5103"/>
        <w:jc w:val="center"/>
        <w:rPr>
          <w:rFonts w:ascii="Times New Roman" w:hAnsi="Times New Roman"/>
        </w:rPr>
      </w:pPr>
    </w:p>
    <w:p w:rsidR="005E198D" w:rsidRDefault="005E198D" w:rsidP="00CB48A3">
      <w:pPr>
        <w:widowControl w:val="0"/>
        <w:tabs>
          <w:tab w:val="left" w:pos="6096"/>
        </w:tabs>
        <w:spacing w:after="0" w:line="240" w:lineRule="auto"/>
        <w:ind w:left="9639"/>
        <w:jc w:val="center"/>
        <w:rPr>
          <w:rFonts w:ascii="Times New Roman" w:hAnsi="Times New Roman"/>
        </w:rPr>
      </w:pPr>
      <w:r>
        <w:rPr>
          <w:rFonts w:ascii="Times New Roman" w:hAnsi="Times New Roman"/>
        </w:rPr>
        <w:t>Приложение № 7</w:t>
      </w:r>
    </w:p>
    <w:p w:rsidR="005E198D" w:rsidRDefault="005E198D" w:rsidP="00CB48A3">
      <w:pPr>
        <w:widowControl w:val="0"/>
        <w:tabs>
          <w:tab w:val="left" w:pos="6096"/>
        </w:tabs>
        <w:spacing w:after="0" w:line="240" w:lineRule="auto"/>
        <w:ind w:left="9639"/>
        <w:jc w:val="center"/>
        <w:rPr>
          <w:rFonts w:ascii="Times New Roman" w:hAnsi="Times New Roman"/>
        </w:rPr>
      </w:pPr>
      <w:r>
        <w:rPr>
          <w:rFonts w:ascii="Times New Roman" w:hAnsi="Times New Roman"/>
        </w:rPr>
        <w:t>к Положению об организации</w:t>
      </w:r>
    </w:p>
    <w:p w:rsidR="005E198D" w:rsidRDefault="005E198D" w:rsidP="00CB48A3">
      <w:pPr>
        <w:widowControl w:val="0"/>
        <w:tabs>
          <w:tab w:val="left" w:pos="6096"/>
        </w:tabs>
        <w:spacing w:after="0" w:line="240" w:lineRule="auto"/>
        <w:ind w:left="9639"/>
        <w:jc w:val="center"/>
        <w:rPr>
          <w:rFonts w:ascii="Times New Roman" w:hAnsi="Times New Roman"/>
        </w:rPr>
      </w:pPr>
      <w:r>
        <w:rPr>
          <w:rFonts w:ascii="Times New Roman" w:hAnsi="Times New Roman"/>
        </w:rPr>
        <w:t>предоставления молодым семьям</w:t>
      </w:r>
    </w:p>
    <w:p w:rsidR="005E198D" w:rsidRDefault="005E198D" w:rsidP="00CB48A3">
      <w:pPr>
        <w:widowControl w:val="0"/>
        <w:tabs>
          <w:tab w:val="left" w:pos="6096"/>
        </w:tabs>
        <w:spacing w:after="0" w:line="240" w:lineRule="auto"/>
        <w:ind w:left="9639"/>
        <w:jc w:val="center"/>
        <w:rPr>
          <w:rFonts w:ascii="Times New Roman" w:hAnsi="Times New Roman"/>
        </w:rPr>
      </w:pPr>
      <w:r>
        <w:rPr>
          <w:rFonts w:ascii="Times New Roman" w:hAnsi="Times New Roman"/>
        </w:rPr>
        <w:t>социальных выплат на приобретение</w:t>
      </w:r>
    </w:p>
    <w:p w:rsidR="005E198D" w:rsidRDefault="005E198D" w:rsidP="00CB48A3">
      <w:pPr>
        <w:widowControl w:val="0"/>
        <w:tabs>
          <w:tab w:val="left" w:pos="6096"/>
        </w:tabs>
        <w:spacing w:after="0" w:line="240" w:lineRule="auto"/>
        <w:ind w:left="9639"/>
        <w:jc w:val="center"/>
        <w:rPr>
          <w:rFonts w:ascii="Times New Roman" w:hAnsi="Times New Roman"/>
        </w:rPr>
      </w:pPr>
      <w:r>
        <w:rPr>
          <w:rFonts w:ascii="Times New Roman" w:hAnsi="Times New Roman"/>
        </w:rPr>
        <w:t>(строительство) жилого помещения</w:t>
      </w:r>
    </w:p>
    <w:p w:rsidR="000B12FA" w:rsidRDefault="000B12FA" w:rsidP="000B12FA">
      <w:pPr>
        <w:suppressAutoHyphens w:val="0"/>
        <w:autoSpaceDE w:val="0"/>
        <w:autoSpaceDN w:val="0"/>
        <w:adjustRightInd w:val="0"/>
        <w:spacing w:after="0" w:line="240" w:lineRule="auto"/>
        <w:jc w:val="center"/>
        <w:rPr>
          <w:rFonts w:ascii="TimesNewRomanPS-BoldMT" w:eastAsia="Times New Roman" w:hAnsi="TimesNewRomanPS-BoldMT" w:cs="TimesNewRomanPS-BoldMT"/>
          <w:b/>
          <w:bCs/>
          <w:sz w:val="26"/>
          <w:szCs w:val="26"/>
          <w:lang w:eastAsia="ru-RU"/>
        </w:rPr>
      </w:pPr>
      <w:r>
        <w:rPr>
          <w:rFonts w:ascii="TimesNewRomanPS-BoldMT" w:eastAsia="Times New Roman" w:hAnsi="TimesNewRomanPS-BoldMT" w:cs="TimesNewRomanPS-BoldMT"/>
          <w:b/>
          <w:bCs/>
          <w:sz w:val="26"/>
          <w:szCs w:val="26"/>
          <w:lang w:eastAsia="ru-RU"/>
        </w:rPr>
        <w:t>Согласие гражданина</w:t>
      </w:r>
    </w:p>
    <w:p w:rsidR="000B12FA" w:rsidRDefault="000B12FA" w:rsidP="000B12FA">
      <w:pPr>
        <w:suppressAutoHyphens w:val="0"/>
        <w:autoSpaceDE w:val="0"/>
        <w:autoSpaceDN w:val="0"/>
        <w:adjustRightInd w:val="0"/>
        <w:spacing w:after="0" w:line="240" w:lineRule="auto"/>
        <w:jc w:val="center"/>
        <w:rPr>
          <w:rFonts w:ascii="TimesNewRomanPS-BoldMT" w:eastAsia="Times New Roman" w:hAnsi="TimesNewRomanPS-BoldMT" w:cs="TimesNewRomanPS-BoldMT"/>
          <w:b/>
          <w:bCs/>
          <w:sz w:val="26"/>
          <w:szCs w:val="26"/>
          <w:lang w:eastAsia="ru-RU"/>
        </w:rPr>
      </w:pPr>
      <w:r>
        <w:rPr>
          <w:rFonts w:ascii="TimesNewRomanPS-BoldMT" w:eastAsia="Times New Roman" w:hAnsi="TimesNewRomanPS-BoldMT" w:cs="TimesNewRomanPS-BoldMT"/>
          <w:b/>
          <w:bCs/>
          <w:sz w:val="26"/>
          <w:szCs w:val="26"/>
          <w:lang w:eastAsia="ru-RU"/>
        </w:rPr>
        <w:t>на обработку персональных данных участников мероприятия по обеспечению</w:t>
      </w:r>
    </w:p>
    <w:p w:rsidR="000B12FA" w:rsidRDefault="000B12FA" w:rsidP="000B12FA">
      <w:pPr>
        <w:suppressAutoHyphens w:val="0"/>
        <w:autoSpaceDE w:val="0"/>
        <w:autoSpaceDN w:val="0"/>
        <w:adjustRightInd w:val="0"/>
        <w:spacing w:after="0" w:line="240" w:lineRule="auto"/>
        <w:jc w:val="center"/>
        <w:rPr>
          <w:rFonts w:ascii="TimesNewRomanPS-BoldMT" w:eastAsia="Times New Roman" w:hAnsi="TimesNewRomanPS-BoldMT" w:cs="TimesNewRomanPS-BoldMT"/>
          <w:b/>
          <w:bCs/>
          <w:sz w:val="26"/>
          <w:szCs w:val="26"/>
          <w:lang w:eastAsia="ru-RU"/>
        </w:rPr>
      </w:pPr>
      <w:r>
        <w:rPr>
          <w:rFonts w:ascii="TimesNewRomanPS-BoldMT" w:eastAsia="Times New Roman" w:hAnsi="TimesNewRomanPS-BoldMT" w:cs="TimesNewRomanPS-BoldMT"/>
          <w:b/>
          <w:bCs/>
          <w:sz w:val="26"/>
          <w:szCs w:val="26"/>
          <w:lang w:eastAsia="ru-RU"/>
        </w:rPr>
        <w:t>жильем молодых семей на территории Ростовской области</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Я, ________________________________________________________________________________________________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(фамилия, имя, отчество)</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проживающий(</w:t>
      </w:r>
      <w:proofErr w:type="spellStart"/>
      <w:r w:rsidRPr="000B12FA">
        <w:rPr>
          <w:rFonts w:ascii="TimesNewRomanPSMT" w:eastAsia="Times New Roman" w:hAnsi="TimesNewRomanPSMT" w:cs="TimesNewRomanPSMT"/>
          <w:sz w:val="28"/>
          <w:szCs w:val="28"/>
          <w:lang w:eastAsia="ru-RU"/>
        </w:rPr>
        <w:t>ая</w:t>
      </w:r>
      <w:proofErr w:type="spellEnd"/>
      <w:r w:rsidRPr="000B12FA">
        <w:rPr>
          <w:rFonts w:ascii="TimesNewRomanPSMT" w:eastAsia="Times New Roman" w:hAnsi="TimesNewRomanPSMT" w:cs="TimesNewRomanPSMT"/>
          <w:sz w:val="28"/>
          <w:szCs w:val="28"/>
          <w:lang w:eastAsia="ru-RU"/>
        </w:rPr>
        <w:t>) по адресу (регистрация по месту жительства):</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___________________________________________________________________________________________________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Паспорт серии ______________ № 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выдан_____________________________________________________________________________________________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(кем выдан)</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дата выдачи «___» ______________ 20___ г.</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Телефон _______________________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Электронная почта_______________________________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в соответствии с требованиями ст. 9 Федерального закона Российской Федерации от 27.07.2006</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152-ФЗ «О персональных данных», своей волей и в своем интересе даю согласие на обработку</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персональных данных: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органу местного самоуправления муниципального образования в Ростовской области, в</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котором гражданин подал заявление на участие в мероприятии по обеспечению жильем молодых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семей _____________________________________________________________________</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__________________________________________________________________________________</w:t>
      </w:r>
    </w:p>
    <w:p w:rsidR="000B12FA" w:rsidRPr="008C29CC" w:rsidRDefault="000B12FA" w:rsidP="000B12FA">
      <w:pPr>
        <w:suppressAutoHyphens w:val="0"/>
        <w:autoSpaceDE w:val="0"/>
        <w:autoSpaceDN w:val="0"/>
        <w:adjustRightInd w:val="0"/>
        <w:spacing w:after="0" w:line="240" w:lineRule="auto"/>
        <w:rPr>
          <w:rFonts w:ascii="Times New Roman" w:eastAsia="Times New Roman" w:hAnsi="Times New Roman"/>
          <w:sz w:val="24"/>
          <w:szCs w:val="24"/>
          <w:lang w:eastAsia="ru-RU"/>
        </w:rPr>
      </w:pPr>
      <w:r w:rsidRPr="008C29CC">
        <w:rPr>
          <w:rFonts w:ascii="Times New Roman" w:eastAsia="Times New Roman" w:hAnsi="Times New Roman"/>
          <w:sz w:val="24"/>
          <w:szCs w:val="24"/>
          <w:lang w:eastAsia="ru-RU"/>
        </w:rPr>
        <w:t>(</w:t>
      </w:r>
      <w:r w:rsidRPr="008C29CC">
        <w:rPr>
          <w:rFonts w:ascii="Times New Roman" w:eastAsia="Times New Roman" w:hAnsi="Times New Roman"/>
          <w:iCs/>
          <w:sz w:val="24"/>
          <w:szCs w:val="24"/>
          <w:lang w:eastAsia="ru-RU"/>
        </w:rPr>
        <w:t>наименование и адрес органа местного самоуправления</w:t>
      </w:r>
      <w:r w:rsidRPr="008C29CC">
        <w:rPr>
          <w:rFonts w:ascii="Times New Roman" w:eastAsia="Times New Roman" w:hAnsi="Times New Roman"/>
          <w:sz w:val="24"/>
          <w:szCs w:val="24"/>
          <w:lang w:eastAsia="ru-RU"/>
        </w:rPr>
        <w:t>)</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ГБУ РО «Агентство жилищных программ» (г. Ростов-на-Дону, пр. Ворошиловский, 12);</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министерству строительства, архитектуры и территориального развития Ростовской</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lastRenderedPageBreak/>
        <w:t>области (</w:t>
      </w:r>
      <w:proofErr w:type="spellStart"/>
      <w:r w:rsidRPr="000B12FA">
        <w:rPr>
          <w:rFonts w:ascii="TimesNewRomanPSMT" w:eastAsia="Times New Roman" w:hAnsi="TimesNewRomanPSMT" w:cs="TimesNewRomanPSMT"/>
          <w:sz w:val="28"/>
          <w:szCs w:val="28"/>
          <w:lang w:eastAsia="ru-RU"/>
        </w:rPr>
        <w:t>г.Ростов</w:t>
      </w:r>
      <w:proofErr w:type="spellEnd"/>
      <w:r w:rsidRPr="000B12FA">
        <w:rPr>
          <w:rFonts w:ascii="TimesNewRomanPSMT" w:eastAsia="Times New Roman" w:hAnsi="TimesNewRomanPSMT" w:cs="TimesNewRomanPSMT"/>
          <w:sz w:val="28"/>
          <w:szCs w:val="28"/>
          <w:lang w:eastAsia="ru-RU"/>
        </w:rPr>
        <w:t>-на-Дону, ул. Социалистическая, 112).</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1. Цель обработки персональных данных: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предоставление социальной выплаты на приобретение (строительство) жилого</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помещения и выполнения требований законодательства в рамках соответствующей</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деятельности;</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разъяснение порядка, условий получения и использования социальной выплаты,</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предоставляемой на приобретение (строительство) жилого помещения;</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приобретение (строительство) жилого помещения согласно требованиям,</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установленным постановлением Правительства Ростовской области от 27.02.2014 № 135;</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информирование в рамках выполнения требований законодательства.</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2. Перечень персональных данных для обработки:</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xml:space="preserve">- фамилия, имя, отчество (в </w:t>
      </w:r>
      <w:proofErr w:type="spellStart"/>
      <w:r w:rsidRPr="000B12FA">
        <w:rPr>
          <w:rFonts w:ascii="TimesNewRomanPSMT" w:eastAsia="Times New Roman" w:hAnsi="TimesNewRomanPSMT" w:cs="TimesNewRomanPSMT"/>
          <w:sz w:val="28"/>
          <w:szCs w:val="28"/>
          <w:lang w:eastAsia="ru-RU"/>
        </w:rPr>
        <w:t>т.ч</w:t>
      </w:r>
      <w:proofErr w:type="spellEnd"/>
      <w:r w:rsidRPr="000B12FA">
        <w:rPr>
          <w:rFonts w:ascii="TimesNewRomanPSMT" w:eastAsia="Times New Roman" w:hAnsi="TimesNewRomanPSMT" w:cs="TimesNewRomanPSMT"/>
          <w:sz w:val="28"/>
          <w:szCs w:val="28"/>
          <w:lang w:eastAsia="ru-RU"/>
        </w:rPr>
        <w:t>. прежние); год, месяц, дата рождения; паспортные данные;</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данные свидетельства о рождении (усыновлении) ребенка; сведения о месте проживания;</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СНИЛС; семейное положение; данные о семье; социальное положение; сведения о службе;</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данные свидетельства о заключении/расторжении брака; сведения о жилищных условиях;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сведения о доходах; сведения о правах на недвижимое имущество; финансовые данные; данные</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о жилищном кредите; данные о приобретаемом (строящемся) жилом помещении; контактная</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информация (адрес места жительства, номера телефонов, адрес электронной почты).</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3. Перечень действий по обработке персональных данных: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обработка персональных данных как с использованием средств автоматизации, так и без</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использования средств автоматизации включает в себя сбор, накопление, систематизацию,</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хранение, уточнение, использование, в том числе предоставление с согласия гражданина</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ГБУ РО «Агентство жилищных программ» в кредитные и строительные организации, имеющие</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договорные отношения с ГБУ РО «Агентство жилищных программ», в целях оформления</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гражданами жилищных кредитов и договоров на приобретение (строительство) жилых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помещений согласно требованиям, установленным постановлением Правительства Ростовской</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области от 27.02.2014 № 135, в том числе в электронном виде по открытым каналам связи сети</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Интернет, уничтожение персональных данных.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lastRenderedPageBreak/>
        <w:t>4. Сроки обработки персональных данных:</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 срок обработки персональных данных ограничивается сроком хранения учетных дел</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граждан в соответствии с законодательством.</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Даю согласие на получение уведомлений, информации о порядке, условиях получения и</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использования социальной выплаты, предоставляемой на приобретение (строительство) жилого</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помещения, а также о порядке оформления жилищного кредита и договора на приобретение</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(строительство) жилого помещения, в том числе по конкретным объектам финансирования, по</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контактам, указанным в настоящем согласии, в том числе в электронном виде по открытым</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каналам связи сети Интернет.</w:t>
      </w:r>
    </w:p>
    <w:p w:rsidR="000B12FA" w:rsidRPr="000B12FA" w:rsidRDefault="000B12FA" w:rsidP="000B12FA">
      <w:pPr>
        <w:suppressAutoHyphens w:val="0"/>
        <w:autoSpaceDE w:val="0"/>
        <w:autoSpaceDN w:val="0"/>
        <w:adjustRightInd w:val="0"/>
        <w:spacing w:after="0" w:line="240" w:lineRule="auto"/>
        <w:rPr>
          <w:rFonts w:ascii="TimesNewRomanPSMT" w:eastAsia="Times New Roman" w:hAnsi="TimesNewRomanPSMT" w:cs="TimesNewRomanPSMT"/>
          <w:sz w:val="28"/>
          <w:szCs w:val="28"/>
          <w:lang w:eastAsia="ru-RU"/>
        </w:rPr>
      </w:pPr>
      <w:r w:rsidRPr="000B12FA">
        <w:rPr>
          <w:rFonts w:ascii="TimesNewRomanPSMT" w:eastAsia="Times New Roman" w:hAnsi="TimesNewRomanPSMT" w:cs="TimesNewRomanPSMT"/>
          <w:sz w:val="28"/>
          <w:szCs w:val="28"/>
          <w:lang w:eastAsia="ru-RU"/>
        </w:rPr>
        <w:t>«____» ________________ 20___ г. ______________ /____________________ /</w:t>
      </w:r>
    </w:p>
    <w:p w:rsidR="000B12FA" w:rsidRPr="000B12FA" w:rsidRDefault="008C29CC" w:rsidP="000B12FA">
      <w:pPr>
        <w:suppressAutoHyphens w:val="0"/>
        <w:autoSpaceDE w:val="0"/>
        <w:autoSpaceDN w:val="0"/>
        <w:adjustRightInd w:val="0"/>
        <w:spacing w:after="0" w:line="240" w:lineRule="auto"/>
        <w:rPr>
          <w:rFonts w:ascii="TimesNewRomanPS-BoldMT" w:eastAsia="Times New Roman" w:hAnsi="TimesNewRomanPS-BoldMT" w:cs="TimesNewRomanPS-BoldMT"/>
          <w:b/>
          <w:bCs/>
          <w:sz w:val="28"/>
          <w:szCs w:val="28"/>
          <w:lang w:eastAsia="ru-RU"/>
        </w:rPr>
      </w:pPr>
      <w:r>
        <w:rPr>
          <w:rFonts w:ascii="TimesNewRomanPSMT" w:eastAsia="Times New Roman" w:hAnsi="TimesNewRomanPSMT" w:cs="TimesNewRomanPSMT"/>
          <w:sz w:val="28"/>
          <w:szCs w:val="28"/>
          <w:lang w:eastAsia="ru-RU"/>
        </w:rPr>
        <w:t xml:space="preserve">                                                               </w:t>
      </w:r>
      <w:r w:rsidR="000B12FA" w:rsidRPr="000B12FA">
        <w:rPr>
          <w:rFonts w:ascii="TimesNewRomanPSMT" w:eastAsia="Times New Roman" w:hAnsi="TimesNewRomanPSMT" w:cs="TimesNewRomanPSMT"/>
          <w:sz w:val="28"/>
          <w:szCs w:val="28"/>
          <w:lang w:eastAsia="ru-RU"/>
        </w:rPr>
        <w:t>(подпись</w:t>
      </w:r>
      <w:r>
        <w:rPr>
          <w:rFonts w:ascii="TimesNewRomanPSMT" w:eastAsia="Times New Roman" w:hAnsi="TimesNewRomanPSMT" w:cs="TimesNewRomanPSMT"/>
          <w:sz w:val="28"/>
          <w:szCs w:val="28"/>
          <w:lang w:eastAsia="ru-RU"/>
        </w:rPr>
        <w:t>)                  (расшифровка)</w:t>
      </w:r>
    </w:p>
    <w:p w:rsidR="00FF2CAF" w:rsidRDefault="00FF2CAF">
      <w:pPr>
        <w:shd w:val="clear" w:color="auto" w:fill="FFFFFF"/>
        <w:autoSpaceDE w:val="0"/>
        <w:spacing w:after="0" w:line="240" w:lineRule="auto"/>
        <w:ind w:firstLine="709"/>
        <w:jc w:val="right"/>
        <w:rPr>
          <w:rFonts w:ascii="Times New Roman" w:hAnsi="Times New Roman"/>
          <w:color w:val="000000"/>
          <w:sz w:val="28"/>
          <w:szCs w:val="28"/>
        </w:rPr>
      </w:pPr>
    </w:p>
    <w:sectPr w:rsidR="00FF2CAF" w:rsidSect="00CB48A3">
      <w:footerReference w:type="even" r:id="rId11"/>
      <w:footerReference w:type="default" r:id="rId12"/>
      <w:footerReference w:type="first" r:id="rId13"/>
      <w:pgSz w:w="16838" w:h="11906" w:orient="landscape"/>
      <w:pgMar w:top="1702" w:right="1440" w:bottom="566"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8A3" w:rsidRDefault="00CB48A3">
      <w:pPr>
        <w:spacing w:after="0" w:line="240" w:lineRule="auto"/>
      </w:pPr>
      <w:r>
        <w:separator/>
      </w:r>
    </w:p>
  </w:endnote>
  <w:endnote w:type="continuationSeparator" w:id="0">
    <w:p w:rsidR="00CB48A3" w:rsidRDefault="00CB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Liberation Sans">
    <w:altName w:val="MS PGothic"/>
    <w:charset w:val="8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4808786"/>
      <w:docPartObj>
        <w:docPartGallery w:val="Page Numbers (Bottom of Page)"/>
        <w:docPartUnique/>
      </w:docPartObj>
    </w:sdtPr>
    <w:sdtEndPr>
      <w:rPr>
        <w:rFonts w:ascii="Times New Roman" w:hAnsi="Times New Roman"/>
      </w:rPr>
    </w:sdtEndPr>
    <w:sdtContent>
      <w:p w:rsidR="00CB48A3" w:rsidRPr="00613752" w:rsidRDefault="00CB48A3">
        <w:pPr>
          <w:pStyle w:val="af0"/>
          <w:jc w:val="right"/>
          <w:rPr>
            <w:rFonts w:ascii="Times New Roman" w:hAnsi="Times New Roman"/>
          </w:rPr>
        </w:pPr>
        <w:r w:rsidRPr="00613752">
          <w:rPr>
            <w:rFonts w:ascii="Times New Roman" w:hAnsi="Times New Roman"/>
          </w:rPr>
          <w:fldChar w:fldCharType="begin"/>
        </w:r>
        <w:r w:rsidRPr="00613752">
          <w:rPr>
            <w:rFonts w:ascii="Times New Roman" w:hAnsi="Times New Roman"/>
          </w:rPr>
          <w:instrText>PAGE   \* MERGEFORMAT</w:instrText>
        </w:r>
        <w:r w:rsidRPr="00613752">
          <w:rPr>
            <w:rFonts w:ascii="Times New Roman" w:hAnsi="Times New Roman"/>
          </w:rPr>
          <w:fldChar w:fldCharType="separate"/>
        </w:r>
        <w:r w:rsidR="009848AB" w:rsidRPr="009848AB">
          <w:rPr>
            <w:rFonts w:ascii="Times New Roman" w:hAnsi="Times New Roman"/>
            <w:noProof/>
            <w:lang w:val="ru-RU"/>
          </w:rPr>
          <w:t>19</w:t>
        </w:r>
        <w:r w:rsidRPr="00613752">
          <w:rPr>
            <w:rFonts w:ascii="Times New Roman" w:hAnsi="Times New Roman"/>
          </w:rPr>
          <w:fldChar w:fldCharType="end"/>
        </w:r>
      </w:p>
    </w:sdtContent>
  </w:sdt>
  <w:p w:rsidR="00CB48A3" w:rsidRDefault="00CB48A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A3" w:rsidRDefault="00CB48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A3" w:rsidRDefault="00CB48A3">
    <w:pPr>
      <w:pStyle w:val="af0"/>
      <w:jc w:val="right"/>
    </w:pPr>
    <w:r>
      <w:fldChar w:fldCharType="begin"/>
    </w:r>
    <w:r>
      <w:instrText xml:space="preserve"> PAGE </w:instrText>
    </w:r>
    <w:r>
      <w:fldChar w:fldCharType="separate"/>
    </w:r>
    <w:r w:rsidR="009848AB">
      <w:rPr>
        <w:noProof/>
      </w:rPr>
      <w:t>30</w:t>
    </w:r>
    <w:r>
      <w:fldChar w:fldCharType="end"/>
    </w:r>
  </w:p>
  <w:p w:rsidR="00CB48A3" w:rsidRDefault="00CB48A3">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A3" w:rsidRDefault="00CB48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8A3" w:rsidRDefault="00CB48A3">
      <w:pPr>
        <w:spacing w:after="0" w:line="240" w:lineRule="auto"/>
      </w:pPr>
      <w:r>
        <w:separator/>
      </w:r>
    </w:p>
  </w:footnote>
  <w:footnote w:type="continuationSeparator" w:id="0">
    <w:p w:rsidR="00CB48A3" w:rsidRDefault="00CB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A3" w:rsidRDefault="00CB48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E81BC1"/>
    <w:multiLevelType w:val="hybridMultilevel"/>
    <w:tmpl w:val="E4402B12"/>
    <w:lvl w:ilvl="0" w:tplc="61D8F7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6EB3F3A"/>
    <w:multiLevelType w:val="multilevel"/>
    <w:tmpl w:val="64A442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C4"/>
    <w:rsid w:val="00023699"/>
    <w:rsid w:val="00040F66"/>
    <w:rsid w:val="000716B2"/>
    <w:rsid w:val="000B12FA"/>
    <w:rsid w:val="000D387D"/>
    <w:rsid w:val="000E5492"/>
    <w:rsid w:val="00132E56"/>
    <w:rsid w:val="00155BC3"/>
    <w:rsid w:val="001A3068"/>
    <w:rsid w:val="001A4C3D"/>
    <w:rsid w:val="001B5079"/>
    <w:rsid w:val="00277038"/>
    <w:rsid w:val="00295CAB"/>
    <w:rsid w:val="002D1EC2"/>
    <w:rsid w:val="002F4A71"/>
    <w:rsid w:val="00322B4A"/>
    <w:rsid w:val="00341BEE"/>
    <w:rsid w:val="003718E2"/>
    <w:rsid w:val="003B12E7"/>
    <w:rsid w:val="003C1144"/>
    <w:rsid w:val="003D66B7"/>
    <w:rsid w:val="0043246A"/>
    <w:rsid w:val="00453018"/>
    <w:rsid w:val="00561A6A"/>
    <w:rsid w:val="005E198D"/>
    <w:rsid w:val="006062CB"/>
    <w:rsid w:val="00613752"/>
    <w:rsid w:val="0061708B"/>
    <w:rsid w:val="006710CA"/>
    <w:rsid w:val="007A2C64"/>
    <w:rsid w:val="007B7CDA"/>
    <w:rsid w:val="007C73F8"/>
    <w:rsid w:val="007E3A7D"/>
    <w:rsid w:val="00815F4F"/>
    <w:rsid w:val="00816B85"/>
    <w:rsid w:val="00843059"/>
    <w:rsid w:val="00871B9D"/>
    <w:rsid w:val="008C29CC"/>
    <w:rsid w:val="009042DE"/>
    <w:rsid w:val="0090497C"/>
    <w:rsid w:val="00923BED"/>
    <w:rsid w:val="00925F13"/>
    <w:rsid w:val="00961DFE"/>
    <w:rsid w:val="00970E53"/>
    <w:rsid w:val="009848AB"/>
    <w:rsid w:val="00A44E51"/>
    <w:rsid w:val="00A770F7"/>
    <w:rsid w:val="00A77D9C"/>
    <w:rsid w:val="00A93B47"/>
    <w:rsid w:val="00A95DF8"/>
    <w:rsid w:val="00AB7241"/>
    <w:rsid w:val="00B16F5F"/>
    <w:rsid w:val="00B44ECB"/>
    <w:rsid w:val="00BD4C6C"/>
    <w:rsid w:val="00CB48A3"/>
    <w:rsid w:val="00CD16D2"/>
    <w:rsid w:val="00D12BEE"/>
    <w:rsid w:val="00D673C4"/>
    <w:rsid w:val="00D87740"/>
    <w:rsid w:val="00D921B3"/>
    <w:rsid w:val="00EA04DD"/>
    <w:rsid w:val="00EA3C47"/>
    <w:rsid w:val="00EF1887"/>
    <w:rsid w:val="00F72FD2"/>
    <w:rsid w:val="00F83ED4"/>
    <w:rsid w:val="00FB7578"/>
    <w:rsid w:val="00FC2723"/>
    <w:rsid w:val="00FF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1">
    <w:name w:val="heading 1"/>
    <w:basedOn w:val="a"/>
    <w:next w:val="a"/>
    <w:link w:val="10"/>
    <w:uiPriority w:val="9"/>
    <w:qFormat/>
    <w:rsid w:val="002D1EC2"/>
    <w:pPr>
      <w:suppressAutoHyphens w:val="0"/>
      <w:spacing w:before="120" w:after="120" w:line="240" w:lineRule="auto"/>
      <w:jc w:val="both"/>
      <w:outlineLvl w:val="0"/>
    </w:pPr>
    <w:rPr>
      <w:rFonts w:ascii="XO Thames" w:eastAsia="Times New Roman" w:hAnsi="XO Thames"/>
      <w:b/>
      <w:color w:val="000000"/>
      <w:sz w:val="32"/>
      <w:szCs w:val="20"/>
      <w:lang w:eastAsia="ru-RU"/>
    </w:rPr>
  </w:style>
  <w:style w:type="paragraph" w:styleId="2">
    <w:name w:val="heading 2"/>
    <w:basedOn w:val="a"/>
    <w:next w:val="a"/>
    <w:link w:val="20"/>
    <w:uiPriority w:val="9"/>
    <w:qFormat/>
    <w:rsid w:val="002D1EC2"/>
    <w:pPr>
      <w:suppressAutoHyphens w:val="0"/>
      <w:spacing w:before="120" w:after="120" w:line="240" w:lineRule="auto"/>
      <w:jc w:val="both"/>
      <w:outlineLvl w:val="1"/>
    </w:pPr>
    <w:rPr>
      <w:rFonts w:ascii="XO Thames" w:eastAsia="Times New Roman" w:hAnsi="XO Thames"/>
      <w:b/>
      <w:color w:val="000000"/>
      <w:sz w:val="28"/>
      <w:szCs w:val="20"/>
      <w:lang w:eastAsia="ru-RU"/>
    </w:rPr>
  </w:style>
  <w:style w:type="paragraph" w:styleId="3">
    <w:name w:val="heading 3"/>
    <w:basedOn w:val="a"/>
    <w:next w:val="a"/>
    <w:link w:val="30"/>
    <w:uiPriority w:val="9"/>
    <w:qFormat/>
    <w:rsid w:val="002D1EC2"/>
    <w:pPr>
      <w:suppressAutoHyphens w:val="0"/>
      <w:spacing w:before="120" w:after="120" w:line="240" w:lineRule="auto"/>
      <w:jc w:val="both"/>
      <w:outlineLvl w:val="2"/>
    </w:pPr>
    <w:rPr>
      <w:rFonts w:ascii="XO Thames" w:eastAsia="Times New Roman" w:hAnsi="XO Thames"/>
      <w:b/>
      <w:color w:val="000000"/>
      <w:sz w:val="26"/>
      <w:szCs w:val="20"/>
      <w:lang w:eastAsia="ru-RU"/>
    </w:rPr>
  </w:style>
  <w:style w:type="paragraph" w:styleId="4">
    <w:name w:val="heading 4"/>
    <w:basedOn w:val="a"/>
    <w:next w:val="a"/>
    <w:link w:val="40"/>
    <w:uiPriority w:val="9"/>
    <w:qFormat/>
    <w:rsid w:val="002D1EC2"/>
    <w:pPr>
      <w:suppressAutoHyphens w:val="0"/>
      <w:spacing w:before="120" w:after="120" w:line="240" w:lineRule="auto"/>
      <w:jc w:val="both"/>
      <w:outlineLvl w:val="3"/>
    </w:pPr>
    <w:rPr>
      <w:rFonts w:ascii="XO Thames" w:eastAsia="Times New Roman" w:hAnsi="XO Thames"/>
      <w:b/>
      <w:color w:val="000000"/>
      <w:sz w:val="24"/>
      <w:szCs w:val="20"/>
      <w:lang w:eastAsia="ru-RU"/>
    </w:rPr>
  </w:style>
  <w:style w:type="paragraph" w:styleId="5">
    <w:name w:val="heading 5"/>
    <w:basedOn w:val="a"/>
    <w:next w:val="a"/>
    <w:uiPriority w:val="9"/>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link w:val="31"/>
    <w:rPr>
      <w:color w:val="0000FF"/>
      <w:u w:val="single"/>
    </w:rPr>
  </w:style>
  <w:style w:type="paragraph" w:customStyle="1" w:styleId="31">
    <w:name w:val="Гиперссылка3"/>
    <w:link w:val="a6"/>
    <w:rsid w:val="002D1EC2"/>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uiPriority w:val="9"/>
    <w:rPr>
      <w:rFonts w:ascii="Times New Roman" w:eastAsia="Times New Roman" w:hAnsi="Times New Roman" w:cs="Times New Roman"/>
      <w:sz w:val="28"/>
    </w:rPr>
  </w:style>
  <w:style w:type="paragraph" w:styleId="a9">
    <w:name w:val="Title"/>
    <w:basedOn w:val="a"/>
    <w:next w:val="aa"/>
    <w:link w:val="ab"/>
    <w:uiPriority w:val="10"/>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character" w:customStyle="1" w:styleId="ab">
    <w:name w:val="Название Знак"/>
    <w:link w:val="a9"/>
    <w:uiPriority w:val="10"/>
    <w:rsid w:val="002D1EC2"/>
    <w:rPr>
      <w:rFonts w:ascii="Liberation Sans" w:eastAsia="Microsoft YaHei" w:hAnsi="Liberation Sans" w:cs="Arial"/>
      <w:sz w:val="28"/>
      <w:szCs w:val="28"/>
      <w:lang w:eastAsia="zh-CN"/>
    </w:r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Style3">
    <w:name w:val="Style3"/>
    <w:basedOn w:val="a"/>
    <w:rsid w:val="00453018"/>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453018"/>
    <w:rPr>
      <w:rFonts w:ascii="Times New Roman" w:hAnsi="Times New Roman" w:cs="Times New Roman" w:hint="default"/>
      <w:sz w:val="26"/>
      <w:szCs w:val="26"/>
    </w:rPr>
  </w:style>
  <w:style w:type="character" w:customStyle="1" w:styleId="10">
    <w:name w:val="Заголовок 1 Знак"/>
    <w:link w:val="1"/>
    <w:uiPriority w:val="9"/>
    <w:rsid w:val="002D1EC2"/>
    <w:rPr>
      <w:rFonts w:ascii="XO Thames" w:hAnsi="XO Thames"/>
      <w:b/>
      <w:color w:val="000000"/>
      <w:sz w:val="32"/>
    </w:rPr>
  </w:style>
  <w:style w:type="character" w:customStyle="1" w:styleId="20">
    <w:name w:val="Заголовок 2 Знак"/>
    <w:link w:val="2"/>
    <w:uiPriority w:val="9"/>
    <w:rsid w:val="002D1EC2"/>
    <w:rPr>
      <w:rFonts w:ascii="XO Thames" w:hAnsi="XO Thames"/>
      <w:b/>
      <w:color w:val="000000"/>
      <w:sz w:val="28"/>
    </w:rPr>
  </w:style>
  <w:style w:type="character" w:customStyle="1" w:styleId="30">
    <w:name w:val="Заголовок 3 Знак"/>
    <w:link w:val="3"/>
    <w:uiPriority w:val="9"/>
    <w:rsid w:val="002D1EC2"/>
    <w:rPr>
      <w:rFonts w:ascii="XO Thames" w:hAnsi="XO Thames"/>
      <w:b/>
      <w:color w:val="000000"/>
      <w:sz w:val="26"/>
    </w:rPr>
  </w:style>
  <w:style w:type="character" w:customStyle="1" w:styleId="40">
    <w:name w:val="Заголовок 4 Знак"/>
    <w:link w:val="4"/>
    <w:uiPriority w:val="9"/>
    <w:rsid w:val="002D1EC2"/>
    <w:rPr>
      <w:rFonts w:ascii="XO Thames" w:hAnsi="XO Thames"/>
      <w:b/>
      <w:color w:val="000000"/>
      <w:sz w:val="24"/>
    </w:rPr>
  </w:style>
  <w:style w:type="paragraph" w:styleId="21">
    <w:name w:val="toc 2"/>
    <w:basedOn w:val="a"/>
    <w:next w:val="a"/>
    <w:link w:val="22"/>
    <w:uiPriority w:val="39"/>
    <w:rsid w:val="002D1EC2"/>
    <w:pPr>
      <w:suppressAutoHyphens w:val="0"/>
      <w:spacing w:after="0" w:line="240" w:lineRule="auto"/>
      <w:ind w:left="200"/>
    </w:pPr>
    <w:rPr>
      <w:rFonts w:ascii="XO Thames" w:eastAsia="Times New Roman" w:hAnsi="XO Thames"/>
      <w:color w:val="000000"/>
      <w:sz w:val="28"/>
      <w:szCs w:val="20"/>
      <w:lang w:eastAsia="ru-RU"/>
    </w:rPr>
  </w:style>
  <w:style w:type="character" w:customStyle="1" w:styleId="22">
    <w:name w:val="Оглавление 2 Знак"/>
    <w:link w:val="21"/>
    <w:uiPriority w:val="39"/>
    <w:rsid w:val="002D1EC2"/>
    <w:rPr>
      <w:rFonts w:ascii="XO Thames" w:hAnsi="XO Thames"/>
      <w:color w:val="000000"/>
      <w:sz w:val="28"/>
    </w:rPr>
  </w:style>
  <w:style w:type="paragraph" w:styleId="41">
    <w:name w:val="toc 4"/>
    <w:basedOn w:val="a"/>
    <w:next w:val="a"/>
    <w:link w:val="42"/>
    <w:uiPriority w:val="39"/>
    <w:rsid w:val="002D1EC2"/>
    <w:pPr>
      <w:suppressAutoHyphens w:val="0"/>
      <w:spacing w:after="0" w:line="240" w:lineRule="auto"/>
      <w:ind w:left="600"/>
    </w:pPr>
    <w:rPr>
      <w:rFonts w:ascii="XO Thames" w:eastAsia="Times New Roman" w:hAnsi="XO Thames"/>
      <w:color w:val="000000"/>
      <w:sz w:val="28"/>
      <w:szCs w:val="20"/>
      <w:lang w:eastAsia="ru-RU"/>
    </w:rPr>
  </w:style>
  <w:style w:type="character" w:customStyle="1" w:styleId="42">
    <w:name w:val="Оглавление 4 Знак"/>
    <w:link w:val="41"/>
    <w:uiPriority w:val="39"/>
    <w:rsid w:val="002D1EC2"/>
    <w:rPr>
      <w:rFonts w:ascii="XO Thames" w:hAnsi="XO Thames"/>
      <w:color w:val="000000"/>
      <w:sz w:val="28"/>
    </w:rPr>
  </w:style>
  <w:style w:type="paragraph" w:styleId="6">
    <w:name w:val="toc 6"/>
    <w:basedOn w:val="a"/>
    <w:next w:val="a"/>
    <w:link w:val="60"/>
    <w:uiPriority w:val="39"/>
    <w:rsid w:val="002D1EC2"/>
    <w:pPr>
      <w:suppressAutoHyphens w:val="0"/>
      <w:spacing w:after="0" w:line="240" w:lineRule="auto"/>
      <w:ind w:left="1000"/>
    </w:pPr>
    <w:rPr>
      <w:rFonts w:ascii="XO Thames" w:eastAsia="Times New Roman" w:hAnsi="XO Thames"/>
      <w:color w:val="000000"/>
      <w:sz w:val="28"/>
      <w:szCs w:val="20"/>
      <w:lang w:eastAsia="ru-RU"/>
    </w:rPr>
  </w:style>
  <w:style w:type="character" w:customStyle="1" w:styleId="60">
    <w:name w:val="Оглавление 6 Знак"/>
    <w:link w:val="6"/>
    <w:uiPriority w:val="39"/>
    <w:rsid w:val="002D1EC2"/>
    <w:rPr>
      <w:rFonts w:ascii="XO Thames" w:hAnsi="XO Thames"/>
      <w:color w:val="000000"/>
      <w:sz w:val="28"/>
    </w:rPr>
  </w:style>
  <w:style w:type="paragraph" w:styleId="7">
    <w:name w:val="toc 7"/>
    <w:basedOn w:val="a"/>
    <w:next w:val="a"/>
    <w:link w:val="70"/>
    <w:uiPriority w:val="39"/>
    <w:rsid w:val="002D1EC2"/>
    <w:pPr>
      <w:suppressAutoHyphens w:val="0"/>
      <w:spacing w:after="0" w:line="240" w:lineRule="auto"/>
      <w:ind w:left="1200"/>
    </w:pPr>
    <w:rPr>
      <w:rFonts w:ascii="XO Thames" w:eastAsia="Times New Roman" w:hAnsi="XO Thames"/>
      <w:color w:val="000000"/>
      <w:sz w:val="28"/>
      <w:szCs w:val="20"/>
      <w:lang w:eastAsia="ru-RU"/>
    </w:rPr>
  </w:style>
  <w:style w:type="character" w:customStyle="1" w:styleId="70">
    <w:name w:val="Оглавление 7 Знак"/>
    <w:link w:val="7"/>
    <w:uiPriority w:val="39"/>
    <w:rsid w:val="002D1EC2"/>
    <w:rPr>
      <w:rFonts w:ascii="XO Thames" w:hAnsi="XO Thames"/>
      <w:color w:val="000000"/>
      <w:sz w:val="28"/>
    </w:rPr>
  </w:style>
  <w:style w:type="paragraph" w:styleId="af5">
    <w:name w:val="annotation text"/>
    <w:basedOn w:val="a"/>
    <w:link w:val="af6"/>
    <w:rsid w:val="002D1EC2"/>
    <w:pPr>
      <w:suppressAutoHyphens w:val="0"/>
      <w:spacing w:line="240" w:lineRule="auto"/>
    </w:pPr>
    <w:rPr>
      <w:rFonts w:ascii="XO Thames" w:eastAsia="Times New Roman" w:hAnsi="XO Thames"/>
      <w:color w:val="000000"/>
      <w:sz w:val="20"/>
      <w:szCs w:val="20"/>
      <w:lang w:eastAsia="ru-RU"/>
    </w:rPr>
  </w:style>
  <w:style w:type="character" w:customStyle="1" w:styleId="af6">
    <w:name w:val="Текст примечания Знак"/>
    <w:link w:val="af5"/>
    <w:rsid w:val="002D1EC2"/>
    <w:rPr>
      <w:rFonts w:ascii="XO Thames" w:hAnsi="XO Thames"/>
      <w:color w:val="000000"/>
    </w:rPr>
  </w:style>
  <w:style w:type="paragraph" w:customStyle="1" w:styleId="13">
    <w:name w:val="Знак примечания1"/>
    <w:rsid w:val="002D1EC2"/>
    <w:pPr>
      <w:spacing w:line="264" w:lineRule="auto"/>
    </w:pPr>
    <w:rPr>
      <w:rFonts w:ascii="XO Thames" w:hAnsi="XO Thames"/>
      <w:color w:val="000000"/>
      <w:sz w:val="16"/>
    </w:rPr>
  </w:style>
  <w:style w:type="paragraph" w:styleId="32">
    <w:name w:val="toc 3"/>
    <w:basedOn w:val="a"/>
    <w:next w:val="a"/>
    <w:link w:val="33"/>
    <w:uiPriority w:val="39"/>
    <w:rsid w:val="002D1EC2"/>
    <w:pPr>
      <w:suppressAutoHyphens w:val="0"/>
      <w:spacing w:after="0" w:line="240" w:lineRule="auto"/>
      <w:ind w:left="400"/>
    </w:pPr>
    <w:rPr>
      <w:rFonts w:ascii="XO Thames" w:eastAsia="Times New Roman" w:hAnsi="XO Thames"/>
      <w:color w:val="000000"/>
      <w:sz w:val="28"/>
      <w:szCs w:val="20"/>
      <w:lang w:eastAsia="ru-RU"/>
    </w:rPr>
  </w:style>
  <w:style w:type="character" w:customStyle="1" w:styleId="33">
    <w:name w:val="Оглавление 3 Знак"/>
    <w:link w:val="32"/>
    <w:uiPriority w:val="39"/>
    <w:rsid w:val="002D1EC2"/>
    <w:rPr>
      <w:rFonts w:ascii="XO Thames" w:hAnsi="XO Thames"/>
      <w:color w:val="000000"/>
      <w:sz w:val="28"/>
    </w:rPr>
  </w:style>
  <w:style w:type="paragraph" w:styleId="14">
    <w:name w:val="toc 1"/>
    <w:basedOn w:val="a"/>
    <w:next w:val="a"/>
    <w:link w:val="15"/>
    <w:uiPriority w:val="39"/>
    <w:rsid w:val="002D1EC2"/>
    <w:pPr>
      <w:suppressAutoHyphens w:val="0"/>
      <w:spacing w:after="0" w:line="240" w:lineRule="auto"/>
    </w:pPr>
    <w:rPr>
      <w:rFonts w:ascii="XO Thames" w:eastAsia="Times New Roman" w:hAnsi="XO Thames"/>
      <w:b/>
      <w:color w:val="000000"/>
      <w:sz w:val="28"/>
      <w:szCs w:val="20"/>
      <w:lang w:eastAsia="ru-RU"/>
    </w:rPr>
  </w:style>
  <w:style w:type="character" w:customStyle="1" w:styleId="15">
    <w:name w:val="Оглавление 1 Знак"/>
    <w:link w:val="14"/>
    <w:uiPriority w:val="39"/>
    <w:rsid w:val="002D1EC2"/>
    <w:rPr>
      <w:rFonts w:ascii="XO Thames" w:hAnsi="XO Thames"/>
      <w:b/>
      <w:color w:val="000000"/>
      <w:sz w:val="28"/>
    </w:rPr>
  </w:style>
  <w:style w:type="paragraph" w:styleId="9">
    <w:name w:val="toc 9"/>
    <w:basedOn w:val="a"/>
    <w:next w:val="a"/>
    <w:link w:val="90"/>
    <w:uiPriority w:val="39"/>
    <w:rsid w:val="002D1EC2"/>
    <w:pPr>
      <w:suppressAutoHyphens w:val="0"/>
      <w:spacing w:after="0" w:line="240" w:lineRule="auto"/>
      <w:ind w:left="1600"/>
    </w:pPr>
    <w:rPr>
      <w:rFonts w:ascii="XO Thames" w:eastAsia="Times New Roman" w:hAnsi="XO Thames"/>
      <w:color w:val="000000"/>
      <w:sz w:val="28"/>
      <w:szCs w:val="20"/>
      <w:lang w:eastAsia="ru-RU"/>
    </w:rPr>
  </w:style>
  <w:style w:type="character" w:customStyle="1" w:styleId="90">
    <w:name w:val="Оглавление 9 Знак"/>
    <w:link w:val="9"/>
    <w:uiPriority w:val="39"/>
    <w:rsid w:val="002D1EC2"/>
    <w:rPr>
      <w:rFonts w:ascii="XO Thames" w:hAnsi="XO Thames"/>
      <w:color w:val="000000"/>
      <w:sz w:val="28"/>
    </w:rPr>
  </w:style>
  <w:style w:type="paragraph" w:styleId="af7">
    <w:name w:val="annotation subject"/>
    <w:basedOn w:val="af5"/>
    <w:next w:val="af5"/>
    <w:link w:val="af8"/>
    <w:rsid w:val="002D1EC2"/>
    <w:rPr>
      <w:b/>
    </w:rPr>
  </w:style>
  <w:style w:type="character" w:customStyle="1" w:styleId="af8">
    <w:name w:val="Тема примечания Знак"/>
    <w:link w:val="af7"/>
    <w:rsid w:val="002D1EC2"/>
    <w:rPr>
      <w:rFonts w:ascii="XO Thames" w:hAnsi="XO Thames"/>
      <w:b/>
      <w:color w:val="000000"/>
    </w:rPr>
  </w:style>
  <w:style w:type="paragraph" w:styleId="8">
    <w:name w:val="toc 8"/>
    <w:basedOn w:val="a"/>
    <w:next w:val="a"/>
    <w:link w:val="80"/>
    <w:uiPriority w:val="39"/>
    <w:rsid w:val="002D1EC2"/>
    <w:pPr>
      <w:suppressAutoHyphens w:val="0"/>
      <w:spacing w:after="0" w:line="240" w:lineRule="auto"/>
      <w:ind w:left="1400"/>
    </w:pPr>
    <w:rPr>
      <w:rFonts w:ascii="XO Thames" w:eastAsia="Times New Roman" w:hAnsi="XO Thames"/>
      <w:color w:val="000000"/>
      <w:sz w:val="28"/>
      <w:szCs w:val="20"/>
      <w:lang w:eastAsia="ru-RU"/>
    </w:rPr>
  </w:style>
  <w:style w:type="character" w:customStyle="1" w:styleId="80">
    <w:name w:val="Оглавление 8 Знак"/>
    <w:link w:val="8"/>
    <w:uiPriority w:val="39"/>
    <w:rsid w:val="002D1EC2"/>
    <w:rPr>
      <w:rFonts w:ascii="XO Thames" w:hAnsi="XO Thames"/>
      <w:color w:val="000000"/>
      <w:sz w:val="28"/>
    </w:rPr>
  </w:style>
  <w:style w:type="paragraph" w:styleId="51">
    <w:name w:val="toc 5"/>
    <w:basedOn w:val="a"/>
    <w:next w:val="a"/>
    <w:link w:val="52"/>
    <w:uiPriority w:val="39"/>
    <w:rsid w:val="002D1EC2"/>
    <w:pPr>
      <w:suppressAutoHyphens w:val="0"/>
      <w:spacing w:after="0" w:line="240" w:lineRule="auto"/>
      <w:ind w:left="800"/>
    </w:pPr>
    <w:rPr>
      <w:rFonts w:ascii="XO Thames" w:eastAsia="Times New Roman" w:hAnsi="XO Thames"/>
      <w:color w:val="000000"/>
      <w:sz w:val="28"/>
      <w:szCs w:val="20"/>
      <w:lang w:eastAsia="ru-RU"/>
    </w:rPr>
  </w:style>
  <w:style w:type="character" w:customStyle="1" w:styleId="52">
    <w:name w:val="Оглавление 5 Знак"/>
    <w:link w:val="51"/>
    <w:uiPriority w:val="39"/>
    <w:rsid w:val="002D1EC2"/>
    <w:rPr>
      <w:rFonts w:ascii="XO Thames" w:hAnsi="XO Thames"/>
      <w:color w:val="000000"/>
      <w:sz w:val="28"/>
    </w:rPr>
  </w:style>
  <w:style w:type="character" w:customStyle="1" w:styleId="af9">
    <w:name w:val="Подзаголовок Знак"/>
    <w:link w:val="afa"/>
    <w:uiPriority w:val="11"/>
    <w:rsid w:val="002D1EC2"/>
    <w:rPr>
      <w:rFonts w:ascii="XO Thames" w:hAnsi="XO Thames"/>
      <w:i/>
      <w:color w:val="000000"/>
      <w:sz w:val="24"/>
    </w:rPr>
  </w:style>
  <w:style w:type="paragraph" w:styleId="afa">
    <w:name w:val="Subtitle"/>
    <w:basedOn w:val="a"/>
    <w:next w:val="a"/>
    <w:link w:val="af9"/>
    <w:uiPriority w:val="11"/>
    <w:qFormat/>
    <w:rsid w:val="002D1EC2"/>
    <w:pPr>
      <w:suppressAutoHyphens w:val="0"/>
      <w:spacing w:after="0" w:line="240" w:lineRule="auto"/>
      <w:jc w:val="both"/>
    </w:pPr>
    <w:rPr>
      <w:rFonts w:ascii="XO Thames" w:eastAsia="Times New Roman" w:hAnsi="XO Thames"/>
      <w:i/>
      <w:color w:val="000000"/>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160" w:line="256" w:lineRule="auto"/>
    </w:pPr>
    <w:rPr>
      <w:rFonts w:ascii="Calibri" w:eastAsia="Calibri" w:hAnsi="Calibri"/>
      <w:sz w:val="22"/>
      <w:szCs w:val="22"/>
      <w:lang w:eastAsia="zh-CN"/>
    </w:rPr>
  </w:style>
  <w:style w:type="paragraph" w:styleId="1">
    <w:name w:val="heading 1"/>
    <w:basedOn w:val="a"/>
    <w:next w:val="a"/>
    <w:link w:val="10"/>
    <w:uiPriority w:val="9"/>
    <w:qFormat/>
    <w:rsid w:val="002D1EC2"/>
    <w:pPr>
      <w:suppressAutoHyphens w:val="0"/>
      <w:spacing w:before="120" w:after="120" w:line="240" w:lineRule="auto"/>
      <w:jc w:val="both"/>
      <w:outlineLvl w:val="0"/>
    </w:pPr>
    <w:rPr>
      <w:rFonts w:ascii="XO Thames" w:eastAsia="Times New Roman" w:hAnsi="XO Thames"/>
      <w:b/>
      <w:color w:val="000000"/>
      <w:sz w:val="32"/>
      <w:szCs w:val="20"/>
      <w:lang w:eastAsia="ru-RU"/>
    </w:rPr>
  </w:style>
  <w:style w:type="paragraph" w:styleId="2">
    <w:name w:val="heading 2"/>
    <w:basedOn w:val="a"/>
    <w:next w:val="a"/>
    <w:link w:val="20"/>
    <w:uiPriority w:val="9"/>
    <w:qFormat/>
    <w:rsid w:val="002D1EC2"/>
    <w:pPr>
      <w:suppressAutoHyphens w:val="0"/>
      <w:spacing w:before="120" w:after="120" w:line="240" w:lineRule="auto"/>
      <w:jc w:val="both"/>
      <w:outlineLvl w:val="1"/>
    </w:pPr>
    <w:rPr>
      <w:rFonts w:ascii="XO Thames" w:eastAsia="Times New Roman" w:hAnsi="XO Thames"/>
      <w:b/>
      <w:color w:val="000000"/>
      <w:sz w:val="28"/>
      <w:szCs w:val="20"/>
      <w:lang w:eastAsia="ru-RU"/>
    </w:rPr>
  </w:style>
  <w:style w:type="paragraph" w:styleId="3">
    <w:name w:val="heading 3"/>
    <w:basedOn w:val="a"/>
    <w:next w:val="a"/>
    <w:link w:val="30"/>
    <w:uiPriority w:val="9"/>
    <w:qFormat/>
    <w:rsid w:val="002D1EC2"/>
    <w:pPr>
      <w:suppressAutoHyphens w:val="0"/>
      <w:spacing w:before="120" w:after="120" w:line="240" w:lineRule="auto"/>
      <w:jc w:val="both"/>
      <w:outlineLvl w:val="2"/>
    </w:pPr>
    <w:rPr>
      <w:rFonts w:ascii="XO Thames" w:eastAsia="Times New Roman" w:hAnsi="XO Thames"/>
      <w:b/>
      <w:color w:val="000000"/>
      <w:sz w:val="26"/>
      <w:szCs w:val="20"/>
      <w:lang w:eastAsia="ru-RU"/>
    </w:rPr>
  </w:style>
  <w:style w:type="paragraph" w:styleId="4">
    <w:name w:val="heading 4"/>
    <w:basedOn w:val="a"/>
    <w:next w:val="a"/>
    <w:link w:val="40"/>
    <w:uiPriority w:val="9"/>
    <w:qFormat/>
    <w:rsid w:val="002D1EC2"/>
    <w:pPr>
      <w:suppressAutoHyphens w:val="0"/>
      <w:spacing w:before="120" w:after="120" w:line="240" w:lineRule="auto"/>
      <w:jc w:val="both"/>
      <w:outlineLvl w:val="3"/>
    </w:pPr>
    <w:rPr>
      <w:rFonts w:ascii="XO Thames" w:eastAsia="Times New Roman" w:hAnsi="XO Thames"/>
      <w:b/>
      <w:color w:val="000000"/>
      <w:sz w:val="24"/>
      <w:szCs w:val="20"/>
      <w:lang w:eastAsia="ru-RU"/>
    </w:rPr>
  </w:style>
  <w:style w:type="paragraph" w:styleId="5">
    <w:name w:val="heading 5"/>
    <w:basedOn w:val="a"/>
    <w:next w:val="a"/>
    <w:uiPriority w:val="9"/>
    <w:qFormat/>
    <w:pPr>
      <w:keepNext/>
      <w:numPr>
        <w:ilvl w:val="4"/>
        <w:numId w:val="1"/>
      </w:numPr>
      <w:spacing w:after="0" w:line="240" w:lineRule="auto"/>
      <w:outlineLvl w:val="4"/>
    </w:pPr>
    <w:rPr>
      <w:rFonts w:ascii="Times New Roman" w:eastAsia="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4"/>
      <w:sz w:val="28"/>
      <w:szCs w:val="28"/>
      <w:u w:val="none"/>
    </w:rPr>
  </w:style>
  <w:style w:type="character" w:customStyle="1" w:styleId="WW8Num2z1">
    <w:name w:val="WW8Num2z1"/>
  </w:style>
  <w:style w:type="character" w:customStyle="1" w:styleId="WW8Num2z2">
    <w:name w:val="WW8Num2z2"/>
    <w:rPr>
      <w:rFonts w:ascii="Times New Roman" w:hAnsi="Times New Roman" w:cs="Times New Roman"/>
      <w:color w:val="000000"/>
      <w:sz w:val="28"/>
      <w:szCs w:val="2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1">
    <w:name w:val="Основной шрифт абзаца1"/>
  </w:style>
  <w:style w:type="character" w:customStyle="1" w:styleId="a3">
    <w:name w:val="Верхний колонтитул Знак"/>
    <w:rPr>
      <w:rFonts w:eastAsia="Times New Roman"/>
      <w:sz w:val="22"/>
      <w:szCs w:val="22"/>
    </w:rPr>
  </w:style>
  <w:style w:type="character" w:customStyle="1" w:styleId="a4">
    <w:name w:val="Нижний колонтитул Знак"/>
    <w:uiPriority w:val="99"/>
    <w:rPr>
      <w:rFonts w:eastAsia="Times New Roman"/>
      <w:sz w:val="22"/>
      <w:szCs w:val="22"/>
    </w:rPr>
  </w:style>
  <w:style w:type="character" w:customStyle="1" w:styleId="a5">
    <w:name w:val="Абзац списка Знак"/>
  </w:style>
  <w:style w:type="character" w:styleId="a6">
    <w:name w:val="Hyperlink"/>
    <w:link w:val="31"/>
    <w:rPr>
      <w:color w:val="0000FF"/>
      <w:u w:val="single"/>
    </w:rPr>
  </w:style>
  <w:style w:type="paragraph" w:customStyle="1" w:styleId="31">
    <w:name w:val="Гиперссылка3"/>
    <w:link w:val="a6"/>
    <w:rsid w:val="002D1EC2"/>
    <w:rPr>
      <w:color w:val="0000FF"/>
      <w:u w:val="single"/>
    </w:rPr>
  </w:style>
  <w:style w:type="character" w:styleId="a7">
    <w:name w:val="FollowedHyperlink"/>
    <w:rPr>
      <w:color w:val="800080"/>
      <w:u w:val="single"/>
    </w:rPr>
  </w:style>
  <w:style w:type="character" w:customStyle="1" w:styleId="a8">
    <w:name w:val="Текст выноски Знак"/>
    <w:rPr>
      <w:rFonts w:ascii="Segoe UI" w:hAnsi="Segoe UI" w:cs="Segoe UI"/>
      <w:sz w:val="18"/>
      <w:szCs w:val="18"/>
    </w:rPr>
  </w:style>
  <w:style w:type="character" w:customStyle="1" w:styleId="50">
    <w:name w:val="Заголовок 5 Знак"/>
    <w:uiPriority w:val="9"/>
    <w:rPr>
      <w:rFonts w:ascii="Times New Roman" w:eastAsia="Times New Roman" w:hAnsi="Times New Roman" w:cs="Times New Roman"/>
      <w:sz w:val="28"/>
    </w:rPr>
  </w:style>
  <w:style w:type="paragraph" w:styleId="a9">
    <w:name w:val="Title"/>
    <w:basedOn w:val="a"/>
    <w:next w:val="aa"/>
    <w:link w:val="ab"/>
    <w:uiPriority w:val="10"/>
    <w:qFormat/>
    <w:pPr>
      <w:keepNext/>
      <w:spacing w:before="240" w:after="120"/>
    </w:pPr>
    <w:rPr>
      <w:rFonts w:ascii="Liberation Sans" w:eastAsia="Microsoft YaHei" w:hAnsi="Liberation Sans" w:cs="Arial"/>
      <w:sz w:val="28"/>
      <w:szCs w:val="28"/>
    </w:rPr>
  </w:style>
  <w:style w:type="paragraph" w:styleId="aa">
    <w:name w:val="Body Text"/>
    <w:basedOn w:val="a"/>
    <w:pPr>
      <w:spacing w:after="140" w:line="276" w:lineRule="auto"/>
    </w:pPr>
  </w:style>
  <w:style w:type="character" w:customStyle="1" w:styleId="ab">
    <w:name w:val="Название Знак"/>
    <w:link w:val="a9"/>
    <w:uiPriority w:val="10"/>
    <w:rsid w:val="002D1EC2"/>
    <w:rPr>
      <w:rFonts w:ascii="Liberation Sans" w:eastAsia="Microsoft YaHei" w:hAnsi="Liberation Sans" w:cs="Arial"/>
      <w:sz w:val="28"/>
      <w:szCs w:val="28"/>
      <w:lang w:eastAsia="zh-CN"/>
    </w:rPr>
  </w:style>
  <w:style w:type="paragraph" w:styleId="ac">
    <w:name w:val="List"/>
    <w:basedOn w:val="aa"/>
    <w:rPr>
      <w:rFonts w:cs="Arial"/>
    </w:rPr>
  </w:style>
  <w:style w:type="paragraph" w:styleId="ad">
    <w:name w:val="caption"/>
    <w:basedOn w:val="a"/>
    <w:qFormat/>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customStyle="1" w:styleId="ae">
    <w:name w:val="Верхний и нижний колонтитулы"/>
    <w:basedOn w:val="a"/>
    <w:pPr>
      <w:suppressLineNumbers/>
      <w:tabs>
        <w:tab w:val="center" w:pos="4819"/>
        <w:tab w:val="right" w:pos="9638"/>
      </w:tabs>
    </w:pPr>
  </w:style>
  <w:style w:type="paragraph" w:styleId="af">
    <w:name w:val="header"/>
    <w:basedOn w:val="a"/>
    <w:pPr>
      <w:tabs>
        <w:tab w:val="center" w:pos="4677"/>
        <w:tab w:val="right" w:pos="9355"/>
      </w:tabs>
      <w:spacing w:after="200" w:line="276" w:lineRule="auto"/>
    </w:pPr>
    <w:rPr>
      <w:rFonts w:eastAsia="Times New Roman"/>
      <w:lang w:val="x-none"/>
    </w:rPr>
  </w:style>
  <w:style w:type="paragraph" w:styleId="af0">
    <w:name w:val="footer"/>
    <w:basedOn w:val="a"/>
    <w:uiPriority w:val="99"/>
    <w:pPr>
      <w:tabs>
        <w:tab w:val="center" w:pos="4677"/>
        <w:tab w:val="right" w:pos="9355"/>
      </w:tabs>
      <w:spacing w:after="200" w:line="276" w:lineRule="auto"/>
    </w:pPr>
    <w:rPr>
      <w:rFonts w:eastAsia="Times New Roman"/>
      <w:lang w:val="x-none"/>
    </w:rPr>
  </w:style>
  <w:style w:type="paragraph" w:styleId="af1">
    <w:name w:val="List Paragraph"/>
    <w:basedOn w:val="a"/>
    <w:qFormat/>
    <w:pPr>
      <w:spacing w:after="200" w:line="276" w:lineRule="auto"/>
      <w:ind w:left="720"/>
    </w:pPr>
    <w:rPr>
      <w:sz w:val="20"/>
      <w:szCs w:val="20"/>
      <w:lang w:val="x-none"/>
    </w:rPr>
  </w:style>
  <w:style w:type="paragraph" w:customStyle="1" w:styleId="ConsPlusNormal">
    <w:name w:val="ConsPlusNormal"/>
    <w:pPr>
      <w:widowControl w:val="0"/>
      <w:suppressAutoHyphens/>
      <w:autoSpaceDE w:val="0"/>
    </w:pPr>
    <w:rPr>
      <w:rFonts w:ascii="Arial" w:hAnsi="Arial" w:cs="Arial"/>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Arial" w:hAnsi="Arial" w:cs="Arial"/>
      <w:b/>
      <w:bCs/>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customStyle="1" w:styleId="ConsPlusDocList">
    <w:name w:val="ConsPlusDocList"/>
    <w:pPr>
      <w:widowControl w:val="0"/>
      <w:suppressAutoHyphens/>
      <w:autoSpaceDE w:val="0"/>
    </w:pPr>
    <w:rPr>
      <w:rFonts w:ascii="Courier New" w:hAnsi="Courier New" w:cs="Courier New"/>
      <w:lang w:eastAsia="zh-CN"/>
    </w:rPr>
  </w:style>
  <w:style w:type="paragraph" w:customStyle="1" w:styleId="ConsPlusTitlePage">
    <w:name w:val="ConsPlusTitlePage"/>
    <w:pPr>
      <w:widowControl w:val="0"/>
      <w:suppressAutoHyphens/>
      <w:autoSpaceDE w:val="0"/>
    </w:pPr>
    <w:rPr>
      <w:rFonts w:ascii="Tahoma" w:hAnsi="Tahoma" w:cs="Tahoma"/>
      <w:lang w:eastAsia="zh-CN"/>
    </w:rPr>
  </w:style>
  <w:style w:type="paragraph" w:customStyle="1" w:styleId="ConsPlusJurTerm">
    <w:name w:val="ConsPlusJurTerm"/>
    <w:pPr>
      <w:widowControl w:val="0"/>
      <w:suppressAutoHyphens/>
      <w:autoSpaceDE w:val="0"/>
    </w:pPr>
    <w:rPr>
      <w:rFonts w:ascii="Tahoma" w:hAnsi="Tahoma" w:cs="Tahoma"/>
      <w:sz w:val="26"/>
      <w:szCs w:val="26"/>
      <w:lang w:eastAsia="zh-CN"/>
    </w:rPr>
  </w:style>
  <w:style w:type="paragraph" w:customStyle="1" w:styleId="ConsPlusTextList">
    <w:name w:val="ConsPlusTextList"/>
    <w:pPr>
      <w:widowControl w:val="0"/>
      <w:suppressAutoHyphens/>
      <w:autoSpaceDE w:val="0"/>
    </w:pPr>
    <w:rPr>
      <w:rFonts w:ascii="Arial" w:hAnsi="Arial" w:cs="Arial"/>
      <w:lang w:eastAsia="zh-CN"/>
    </w:rPr>
  </w:style>
  <w:style w:type="paragraph" w:customStyle="1" w:styleId="ConsPlusTextList1">
    <w:name w:val="ConsPlusTextList1"/>
    <w:pPr>
      <w:widowControl w:val="0"/>
      <w:suppressAutoHyphens/>
      <w:autoSpaceDE w:val="0"/>
    </w:pPr>
    <w:rPr>
      <w:rFonts w:ascii="Arial" w:hAnsi="Arial" w:cs="Arial"/>
      <w:lang w:eastAsia="zh-CN"/>
    </w:rPr>
  </w:style>
  <w:style w:type="paragraph" w:styleId="af2">
    <w:name w:val="Balloon Text"/>
    <w:basedOn w:val="a"/>
    <w:pPr>
      <w:spacing w:after="0" w:line="240" w:lineRule="auto"/>
    </w:pPr>
    <w:rPr>
      <w:rFonts w:ascii="Segoe UI" w:hAnsi="Segoe UI" w:cs="Segoe UI"/>
      <w:sz w:val="18"/>
      <w:szCs w:val="18"/>
      <w:lang w:val="x-none"/>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Style3">
    <w:name w:val="Style3"/>
    <w:basedOn w:val="a"/>
    <w:rsid w:val="00453018"/>
    <w:pPr>
      <w:widowControl w:val="0"/>
      <w:suppressAutoHyphens w:val="0"/>
      <w:autoSpaceDE w:val="0"/>
      <w:autoSpaceDN w:val="0"/>
      <w:adjustRightInd w:val="0"/>
      <w:spacing w:after="0" w:line="322" w:lineRule="exact"/>
      <w:ind w:firstLine="706"/>
      <w:jc w:val="both"/>
    </w:pPr>
    <w:rPr>
      <w:rFonts w:ascii="Times New Roman" w:eastAsia="Times New Roman" w:hAnsi="Times New Roman"/>
      <w:sz w:val="24"/>
      <w:szCs w:val="24"/>
      <w:lang w:eastAsia="ru-RU"/>
    </w:rPr>
  </w:style>
  <w:style w:type="character" w:customStyle="1" w:styleId="FontStyle14">
    <w:name w:val="Font Style14"/>
    <w:rsid w:val="00453018"/>
    <w:rPr>
      <w:rFonts w:ascii="Times New Roman" w:hAnsi="Times New Roman" w:cs="Times New Roman" w:hint="default"/>
      <w:sz w:val="26"/>
      <w:szCs w:val="26"/>
    </w:rPr>
  </w:style>
  <w:style w:type="character" w:customStyle="1" w:styleId="10">
    <w:name w:val="Заголовок 1 Знак"/>
    <w:link w:val="1"/>
    <w:uiPriority w:val="9"/>
    <w:rsid w:val="002D1EC2"/>
    <w:rPr>
      <w:rFonts w:ascii="XO Thames" w:hAnsi="XO Thames"/>
      <w:b/>
      <w:color w:val="000000"/>
      <w:sz w:val="32"/>
    </w:rPr>
  </w:style>
  <w:style w:type="character" w:customStyle="1" w:styleId="20">
    <w:name w:val="Заголовок 2 Знак"/>
    <w:link w:val="2"/>
    <w:uiPriority w:val="9"/>
    <w:rsid w:val="002D1EC2"/>
    <w:rPr>
      <w:rFonts w:ascii="XO Thames" w:hAnsi="XO Thames"/>
      <w:b/>
      <w:color w:val="000000"/>
      <w:sz w:val="28"/>
    </w:rPr>
  </w:style>
  <w:style w:type="character" w:customStyle="1" w:styleId="30">
    <w:name w:val="Заголовок 3 Знак"/>
    <w:link w:val="3"/>
    <w:uiPriority w:val="9"/>
    <w:rsid w:val="002D1EC2"/>
    <w:rPr>
      <w:rFonts w:ascii="XO Thames" w:hAnsi="XO Thames"/>
      <w:b/>
      <w:color w:val="000000"/>
      <w:sz w:val="26"/>
    </w:rPr>
  </w:style>
  <w:style w:type="character" w:customStyle="1" w:styleId="40">
    <w:name w:val="Заголовок 4 Знак"/>
    <w:link w:val="4"/>
    <w:uiPriority w:val="9"/>
    <w:rsid w:val="002D1EC2"/>
    <w:rPr>
      <w:rFonts w:ascii="XO Thames" w:hAnsi="XO Thames"/>
      <w:b/>
      <w:color w:val="000000"/>
      <w:sz w:val="24"/>
    </w:rPr>
  </w:style>
  <w:style w:type="paragraph" w:styleId="21">
    <w:name w:val="toc 2"/>
    <w:basedOn w:val="a"/>
    <w:next w:val="a"/>
    <w:link w:val="22"/>
    <w:uiPriority w:val="39"/>
    <w:rsid w:val="002D1EC2"/>
    <w:pPr>
      <w:suppressAutoHyphens w:val="0"/>
      <w:spacing w:after="0" w:line="240" w:lineRule="auto"/>
      <w:ind w:left="200"/>
    </w:pPr>
    <w:rPr>
      <w:rFonts w:ascii="XO Thames" w:eastAsia="Times New Roman" w:hAnsi="XO Thames"/>
      <w:color w:val="000000"/>
      <w:sz w:val="28"/>
      <w:szCs w:val="20"/>
      <w:lang w:eastAsia="ru-RU"/>
    </w:rPr>
  </w:style>
  <w:style w:type="character" w:customStyle="1" w:styleId="22">
    <w:name w:val="Оглавление 2 Знак"/>
    <w:link w:val="21"/>
    <w:uiPriority w:val="39"/>
    <w:rsid w:val="002D1EC2"/>
    <w:rPr>
      <w:rFonts w:ascii="XO Thames" w:hAnsi="XO Thames"/>
      <w:color w:val="000000"/>
      <w:sz w:val="28"/>
    </w:rPr>
  </w:style>
  <w:style w:type="paragraph" w:styleId="41">
    <w:name w:val="toc 4"/>
    <w:basedOn w:val="a"/>
    <w:next w:val="a"/>
    <w:link w:val="42"/>
    <w:uiPriority w:val="39"/>
    <w:rsid w:val="002D1EC2"/>
    <w:pPr>
      <w:suppressAutoHyphens w:val="0"/>
      <w:spacing w:after="0" w:line="240" w:lineRule="auto"/>
      <w:ind w:left="600"/>
    </w:pPr>
    <w:rPr>
      <w:rFonts w:ascii="XO Thames" w:eastAsia="Times New Roman" w:hAnsi="XO Thames"/>
      <w:color w:val="000000"/>
      <w:sz w:val="28"/>
      <w:szCs w:val="20"/>
      <w:lang w:eastAsia="ru-RU"/>
    </w:rPr>
  </w:style>
  <w:style w:type="character" w:customStyle="1" w:styleId="42">
    <w:name w:val="Оглавление 4 Знак"/>
    <w:link w:val="41"/>
    <w:uiPriority w:val="39"/>
    <w:rsid w:val="002D1EC2"/>
    <w:rPr>
      <w:rFonts w:ascii="XO Thames" w:hAnsi="XO Thames"/>
      <w:color w:val="000000"/>
      <w:sz w:val="28"/>
    </w:rPr>
  </w:style>
  <w:style w:type="paragraph" w:styleId="6">
    <w:name w:val="toc 6"/>
    <w:basedOn w:val="a"/>
    <w:next w:val="a"/>
    <w:link w:val="60"/>
    <w:uiPriority w:val="39"/>
    <w:rsid w:val="002D1EC2"/>
    <w:pPr>
      <w:suppressAutoHyphens w:val="0"/>
      <w:spacing w:after="0" w:line="240" w:lineRule="auto"/>
      <w:ind w:left="1000"/>
    </w:pPr>
    <w:rPr>
      <w:rFonts w:ascii="XO Thames" w:eastAsia="Times New Roman" w:hAnsi="XO Thames"/>
      <w:color w:val="000000"/>
      <w:sz w:val="28"/>
      <w:szCs w:val="20"/>
      <w:lang w:eastAsia="ru-RU"/>
    </w:rPr>
  </w:style>
  <w:style w:type="character" w:customStyle="1" w:styleId="60">
    <w:name w:val="Оглавление 6 Знак"/>
    <w:link w:val="6"/>
    <w:uiPriority w:val="39"/>
    <w:rsid w:val="002D1EC2"/>
    <w:rPr>
      <w:rFonts w:ascii="XO Thames" w:hAnsi="XO Thames"/>
      <w:color w:val="000000"/>
      <w:sz w:val="28"/>
    </w:rPr>
  </w:style>
  <w:style w:type="paragraph" w:styleId="7">
    <w:name w:val="toc 7"/>
    <w:basedOn w:val="a"/>
    <w:next w:val="a"/>
    <w:link w:val="70"/>
    <w:uiPriority w:val="39"/>
    <w:rsid w:val="002D1EC2"/>
    <w:pPr>
      <w:suppressAutoHyphens w:val="0"/>
      <w:spacing w:after="0" w:line="240" w:lineRule="auto"/>
      <w:ind w:left="1200"/>
    </w:pPr>
    <w:rPr>
      <w:rFonts w:ascii="XO Thames" w:eastAsia="Times New Roman" w:hAnsi="XO Thames"/>
      <w:color w:val="000000"/>
      <w:sz w:val="28"/>
      <w:szCs w:val="20"/>
      <w:lang w:eastAsia="ru-RU"/>
    </w:rPr>
  </w:style>
  <w:style w:type="character" w:customStyle="1" w:styleId="70">
    <w:name w:val="Оглавление 7 Знак"/>
    <w:link w:val="7"/>
    <w:uiPriority w:val="39"/>
    <w:rsid w:val="002D1EC2"/>
    <w:rPr>
      <w:rFonts w:ascii="XO Thames" w:hAnsi="XO Thames"/>
      <w:color w:val="000000"/>
      <w:sz w:val="28"/>
    </w:rPr>
  </w:style>
  <w:style w:type="paragraph" w:styleId="af5">
    <w:name w:val="annotation text"/>
    <w:basedOn w:val="a"/>
    <w:link w:val="af6"/>
    <w:rsid w:val="002D1EC2"/>
    <w:pPr>
      <w:suppressAutoHyphens w:val="0"/>
      <w:spacing w:line="240" w:lineRule="auto"/>
    </w:pPr>
    <w:rPr>
      <w:rFonts w:ascii="XO Thames" w:eastAsia="Times New Roman" w:hAnsi="XO Thames"/>
      <w:color w:val="000000"/>
      <w:sz w:val="20"/>
      <w:szCs w:val="20"/>
      <w:lang w:eastAsia="ru-RU"/>
    </w:rPr>
  </w:style>
  <w:style w:type="character" w:customStyle="1" w:styleId="af6">
    <w:name w:val="Текст примечания Знак"/>
    <w:link w:val="af5"/>
    <w:rsid w:val="002D1EC2"/>
    <w:rPr>
      <w:rFonts w:ascii="XO Thames" w:hAnsi="XO Thames"/>
      <w:color w:val="000000"/>
    </w:rPr>
  </w:style>
  <w:style w:type="paragraph" w:customStyle="1" w:styleId="13">
    <w:name w:val="Знак примечания1"/>
    <w:rsid w:val="002D1EC2"/>
    <w:pPr>
      <w:spacing w:line="264" w:lineRule="auto"/>
    </w:pPr>
    <w:rPr>
      <w:rFonts w:ascii="XO Thames" w:hAnsi="XO Thames"/>
      <w:color w:val="000000"/>
      <w:sz w:val="16"/>
    </w:rPr>
  </w:style>
  <w:style w:type="paragraph" w:styleId="32">
    <w:name w:val="toc 3"/>
    <w:basedOn w:val="a"/>
    <w:next w:val="a"/>
    <w:link w:val="33"/>
    <w:uiPriority w:val="39"/>
    <w:rsid w:val="002D1EC2"/>
    <w:pPr>
      <w:suppressAutoHyphens w:val="0"/>
      <w:spacing w:after="0" w:line="240" w:lineRule="auto"/>
      <w:ind w:left="400"/>
    </w:pPr>
    <w:rPr>
      <w:rFonts w:ascii="XO Thames" w:eastAsia="Times New Roman" w:hAnsi="XO Thames"/>
      <w:color w:val="000000"/>
      <w:sz w:val="28"/>
      <w:szCs w:val="20"/>
      <w:lang w:eastAsia="ru-RU"/>
    </w:rPr>
  </w:style>
  <w:style w:type="character" w:customStyle="1" w:styleId="33">
    <w:name w:val="Оглавление 3 Знак"/>
    <w:link w:val="32"/>
    <w:uiPriority w:val="39"/>
    <w:rsid w:val="002D1EC2"/>
    <w:rPr>
      <w:rFonts w:ascii="XO Thames" w:hAnsi="XO Thames"/>
      <w:color w:val="000000"/>
      <w:sz w:val="28"/>
    </w:rPr>
  </w:style>
  <w:style w:type="paragraph" w:styleId="14">
    <w:name w:val="toc 1"/>
    <w:basedOn w:val="a"/>
    <w:next w:val="a"/>
    <w:link w:val="15"/>
    <w:uiPriority w:val="39"/>
    <w:rsid w:val="002D1EC2"/>
    <w:pPr>
      <w:suppressAutoHyphens w:val="0"/>
      <w:spacing w:after="0" w:line="240" w:lineRule="auto"/>
    </w:pPr>
    <w:rPr>
      <w:rFonts w:ascii="XO Thames" w:eastAsia="Times New Roman" w:hAnsi="XO Thames"/>
      <w:b/>
      <w:color w:val="000000"/>
      <w:sz w:val="28"/>
      <w:szCs w:val="20"/>
      <w:lang w:eastAsia="ru-RU"/>
    </w:rPr>
  </w:style>
  <w:style w:type="character" w:customStyle="1" w:styleId="15">
    <w:name w:val="Оглавление 1 Знак"/>
    <w:link w:val="14"/>
    <w:uiPriority w:val="39"/>
    <w:rsid w:val="002D1EC2"/>
    <w:rPr>
      <w:rFonts w:ascii="XO Thames" w:hAnsi="XO Thames"/>
      <w:b/>
      <w:color w:val="000000"/>
      <w:sz w:val="28"/>
    </w:rPr>
  </w:style>
  <w:style w:type="paragraph" w:styleId="9">
    <w:name w:val="toc 9"/>
    <w:basedOn w:val="a"/>
    <w:next w:val="a"/>
    <w:link w:val="90"/>
    <w:uiPriority w:val="39"/>
    <w:rsid w:val="002D1EC2"/>
    <w:pPr>
      <w:suppressAutoHyphens w:val="0"/>
      <w:spacing w:after="0" w:line="240" w:lineRule="auto"/>
      <w:ind w:left="1600"/>
    </w:pPr>
    <w:rPr>
      <w:rFonts w:ascii="XO Thames" w:eastAsia="Times New Roman" w:hAnsi="XO Thames"/>
      <w:color w:val="000000"/>
      <w:sz w:val="28"/>
      <w:szCs w:val="20"/>
      <w:lang w:eastAsia="ru-RU"/>
    </w:rPr>
  </w:style>
  <w:style w:type="character" w:customStyle="1" w:styleId="90">
    <w:name w:val="Оглавление 9 Знак"/>
    <w:link w:val="9"/>
    <w:uiPriority w:val="39"/>
    <w:rsid w:val="002D1EC2"/>
    <w:rPr>
      <w:rFonts w:ascii="XO Thames" w:hAnsi="XO Thames"/>
      <w:color w:val="000000"/>
      <w:sz w:val="28"/>
    </w:rPr>
  </w:style>
  <w:style w:type="paragraph" w:styleId="af7">
    <w:name w:val="annotation subject"/>
    <w:basedOn w:val="af5"/>
    <w:next w:val="af5"/>
    <w:link w:val="af8"/>
    <w:rsid w:val="002D1EC2"/>
    <w:rPr>
      <w:b/>
    </w:rPr>
  </w:style>
  <w:style w:type="character" w:customStyle="1" w:styleId="af8">
    <w:name w:val="Тема примечания Знак"/>
    <w:link w:val="af7"/>
    <w:rsid w:val="002D1EC2"/>
    <w:rPr>
      <w:rFonts w:ascii="XO Thames" w:hAnsi="XO Thames"/>
      <w:b/>
      <w:color w:val="000000"/>
    </w:rPr>
  </w:style>
  <w:style w:type="paragraph" w:styleId="8">
    <w:name w:val="toc 8"/>
    <w:basedOn w:val="a"/>
    <w:next w:val="a"/>
    <w:link w:val="80"/>
    <w:uiPriority w:val="39"/>
    <w:rsid w:val="002D1EC2"/>
    <w:pPr>
      <w:suppressAutoHyphens w:val="0"/>
      <w:spacing w:after="0" w:line="240" w:lineRule="auto"/>
      <w:ind w:left="1400"/>
    </w:pPr>
    <w:rPr>
      <w:rFonts w:ascii="XO Thames" w:eastAsia="Times New Roman" w:hAnsi="XO Thames"/>
      <w:color w:val="000000"/>
      <w:sz w:val="28"/>
      <w:szCs w:val="20"/>
      <w:lang w:eastAsia="ru-RU"/>
    </w:rPr>
  </w:style>
  <w:style w:type="character" w:customStyle="1" w:styleId="80">
    <w:name w:val="Оглавление 8 Знак"/>
    <w:link w:val="8"/>
    <w:uiPriority w:val="39"/>
    <w:rsid w:val="002D1EC2"/>
    <w:rPr>
      <w:rFonts w:ascii="XO Thames" w:hAnsi="XO Thames"/>
      <w:color w:val="000000"/>
      <w:sz w:val="28"/>
    </w:rPr>
  </w:style>
  <w:style w:type="paragraph" w:styleId="51">
    <w:name w:val="toc 5"/>
    <w:basedOn w:val="a"/>
    <w:next w:val="a"/>
    <w:link w:val="52"/>
    <w:uiPriority w:val="39"/>
    <w:rsid w:val="002D1EC2"/>
    <w:pPr>
      <w:suppressAutoHyphens w:val="0"/>
      <w:spacing w:after="0" w:line="240" w:lineRule="auto"/>
      <w:ind w:left="800"/>
    </w:pPr>
    <w:rPr>
      <w:rFonts w:ascii="XO Thames" w:eastAsia="Times New Roman" w:hAnsi="XO Thames"/>
      <w:color w:val="000000"/>
      <w:sz w:val="28"/>
      <w:szCs w:val="20"/>
      <w:lang w:eastAsia="ru-RU"/>
    </w:rPr>
  </w:style>
  <w:style w:type="character" w:customStyle="1" w:styleId="52">
    <w:name w:val="Оглавление 5 Знак"/>
    <w:link w:val="51"/>
    <w:uiPriority w:val="39"/>
    <w:rsid w:val="002D1EC2"/>
    <w:rPr>
      <w:rFonts w:ascii="XO Thames" w:hAnsi="XO Thames"/>
      <w:color w:val="000000"/>
      <w:sz w:val="28"/>
    </w:rPr>
  </w:style>
  <w:style w:type="character" w:customStyle="1" w:styleId="af9">
    <w:name w:val="Подзаголовок Знак"/>
    <w:link w:val="afa"/>
    <w:uiPriority w:val="11"/>
    <w:rsid w:val="002D1EC2"/>
    <w:rPr>
      <w:rFonts w:ascii="XO Thames" w:hAnsi="XO Thames"/>
      <w:i/>
      <w:color w:val="000000"/>
      <w:sz w:val="24"/>
    </w:rPr>
  </w:style>
  <w:style w:type="paragraph" w:styleId="afa">
    <w:name w:val="Subtitle"/>
    <w:basedOn w:val="a"/>
    <w:next w:val="a"/>
    <w:link w:val="af9"/>
    <w:uiPriority w:val="11"/>
    <w:qFormat/>
    <w:rsid w:val="002D1EC2"/>
    <w:pPr>
      <w:suppressAutoHyphens w:val="0"/>
      <w:spacing w:after="0" w:line="240" w:lineRule="auto"/>
      <w:jc w:val="both"/>
    </w:pPr>
    <w:rPr>
      <w:rFonts w:ascii="XO Thames" w:eastAsia="Times New Roman" w:hAnsi="XO Thames"/>
      <w:i/>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30</Pages>
  <Words>10405</Words>
  <Characters>59312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Дородницына Маргарита Викторовна</dc:creator>
  <cp:keywords/>
  <cp:lastModifiedBy>Елена Алексеевна Мыльникова</cp:lastModifiedBy>
  <cp:revision>8</cp:revision>
  <cp:lastPrinted>2025-05-29T10:32:00Z</cp:lastPrinted>
  <dcterms:created xsi:type="dcterms:W3CDTF">2025-05-28T06:57:00Z</dcterms:created>
  <dcterms:modified xsi:type="dcterms:W3CDTF">2025-06-03T06:01:00Z</dcterms:modified>
</cp:coreProperties>
</file>